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480"/>
        <w:jc w:val="center"/>
      </w:pPr>
      <w:r>
        <w:rPr>
          <w:rFonts w:ascii="Arial" w:cs="Arial" w:eastAsia="Arial" w:hAnsi="Arial"/>
          <w:b/>
          <w:bCs/>
          <w:color w:val="1F4E79"/>
          <w:sz w:val="56"/>
          <w:szCs w:val="56"/>
        </w:rPr>
        <w:t xml:space="preserve">DATA ANALYTICS</w:t>
      </w:r>
    </w:p>
    <w:p>
      <w:pPr>
        <w:spacing w:after="120" w:before="0"/>
        <w:jc w:val="center"/>
      </w:pPr>
      <w:r>
        <w:rPr>
          <w:rFonts w:ascii="Arial" w:cs="Arial" w:eastAsia="Arial" w:hAnsi="Arial"/>
          <w:b/>
          <w:bCs/>
          <w:color w:val="2E75B6"/>
          <w:sz w:val="36"/>
          <w:szCs w:val="36"/>
        </w:rPr>
        <w:t xml:space="preserve">Project 3 — SQL Data Analysis</w:t>
      </w:r>
    </w:p>
    <w:p>
      <w:pPr>
        <w:pBdr>
          <w:bottom w:val="single" w:color="2E75B6" w:sz="6" w:space="1"/>
        </w:pBdr>
        <w:spacing w:after="480" w:before="0"/>
        <w:jc w:val="center"/>
      </w:pPr>
    </w:p>
    <w:p>
      <w:pPr>
        <w:spacing w:after="120" w:before="240"/>
        <w:jc w:val="center"/>
      </w:pPr>
      <w:r>
        <w:rPr>
          <w:rFonts w:ascii="Arial" w:cs="Arial" w:eastAsia="Arial" w:hAnsi="Arial"/>
          <w:color w:val="444444"/>
          <w:sz w:val="24"/>
          <w:szCs w:val="24"/>
        </w:rPr>
        <w:t xml:space="preserve">Industrial Training Kit — Batch 2026</w:t>
      </w:r>
    </w:p>
    <w:p>
      <w:pPr>
        <w:spacing w:after="120" w:before="0"/>
        <w:jc w:val="center"/>
      </w:pPr>
      <w:r>
        <w:rPr>
          <w:rFonts w:ascii="Arial" w:cs="Arial" w:eastAsia="Arial" w:hAnsi="Arial"/>
          <w:b/>
          <w:bCs/>
          <w:color w:val="444444"/>
          <w:sz w:val="24"/>
          <w:szCs w:val="24"/>
        </w:rPr>
        <w:t xml:space="preserve">Powered by DecodeLabs</w:t>
      </w:r>
    </w:p>
    <w:p>
      <w:pPr>
        <w:spacing w:after="960" w:before="0"/>
        <w:jc w:val="center"/>
      </w:pPr>
      <w:r>
        <w:rPr>
          <w:rFonts w:ascii="Arial" w:cs="Arial" w:eastAsia="Arial" w:hAnsi="Arial"/>
          <w:color w:val="888888"/>
          <w:sz w:val="22"/>
          <w:szCs w:val="22"/>
        </w:rPr>
        <w:t xml:space="preserve">May 2026</w:t>
      </w:r>
    </w:p>
    <w:p>
      <w:r>
        <w:br w:type="page"/>
      </w:r>
    </w:p>
    <w:p>
      <w:pPr>
        <w:pStyle w:val="Heading1"/>
        <w:spacing w:after="160" w:before="320"/>
      </w:pPr>
      <w:r>
        <w:rPr>
          <w:rFonts w:ascii="Arial" w:cs="Arial" w:eastAsia="Arial" w:hAnsi="Arial"/>
          <w:b/>
          <w:bCs/>
          <w:color w:val="1F4E79"/>
          <w:sz w:val="32"/>
          <w:szCs w:val="32"/>
        </w:rPr>
        <w:t xml:space="preserve">1. Introduction</w:t>
      </w:r>
    </w:p>
    <w:p>
      <w:pPr>
        <w:spacing w:after="80" w:before="80"/>
      </w:pPr>
      <w:r>
        <w:rPr>
          <w:rFonts w:ascii="Arial" w:cs="Arial" w:eastAsia="Arial" w:hAnsi="Arial"/>
          <w:sz w:val="22"/>
          <w:szCs w:val="22"/>
        </w:rPr>
        <w:t xml:space="preserve">This report presents the SQL Data Analysis carried out as part of Project 3 of the DecodeLabs Industrial Training Programme. The objective of this project is to demonstrate proficiency in extracting actionable business intelligence from a raw dataset using structured SQL queries.</w:t>
      </w:r>
    </w:p>
    <w:p>
      <w:pPr>
        <w:spacing w:after="80" w:before="80"/>
      </w:pPr>
      <w:r>
        <w:rPr>
          <w:rFonts w:ascii="Arial" w:cs="Arial" w:eastAsia="Arial" w:hAnsi="Arial"/>
          <w:sz w:val="22"/>
          <w:szCs w:val="22"/>
        </w:rPr>
        <w:t xml:space="preserve">The dataset used contains 1,200 e-commerce order records with 14 columns including product type, order status, payment method, pricing, and date information. All queries were executed in MySQL Workbench 8.0.</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2. Dataset Overview</w:t>
      </w:r>
    </w:p>
    <w:p>
      <w:pPr>
        <w:spacing w:after="80" w:before="80"/>
      </w:pPr>
      <w:r>
        <w:rPr>
          <w:rFonts w:ascii="Arial" w:cs="Arial" w:eastAsia="Arial" w:hAnsi="Arial"/>
          <w:sz w:val="22"/>
          <w:szCs w:val="22"/>
        </w:rPr>
        <w:t xml:space="preserve">The table orders was created in the decodelabs_ schema with the following structure:</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7254E"/>
                <w:sz w:val="20"/>
                <w:szCs w:val="20"/>
              </w:rPr>
              <w:t xml:space="preserve">OrderID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VARCHAR(20)</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Unique order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the order was placed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7254E"/>
                <w:sz w:val="20"/>
                <w:szCs w:val="20"/>
              </w:rPr>
              <w:t xml:space="preserve">CustomerID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VARCHAR(20)</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Unique customer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Product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VARCHAR(50)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name (Monitor, Phone, Tablet, etc.)</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7254E"/>
                <w:sz w:val="20"/>
                <w:szCs w:val="20"/>
              </w:rPr>
              <w:t xml:space="preserve">Quantity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INT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Number of units ordered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UnitPrice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DECIMAL(10,2)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per unit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7254E"/>
                <w:sz w:val="20"/>
                <w:szCs w:val="20"/>
              </w:rPr>
              <w:t xml:space="preserve">ShippingAddress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VARCHAR(100)</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Customer shipping address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PaymentMethod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VARCHAR(50)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type (Cash, Credit Card, etc.)</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7254E"/>
                <w:sz w:val="20"/>
                <w:szCs w:val="20"/>
              </w:rPr>
              <w:t xml:space="preserve">OrderStatus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VARCHAR(50)</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Status: Shipped, Cancelled, Delivered,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TrackingNumber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VARCHAR(50)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Shipment tracking reference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7254E"/>
                <w:sz w:val="20"/>
                <w:szCs w:val="20"/>
              </w:rPr>
              <w:t xml:space="preserve">ItemsInCart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INT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items in customer cart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CouponCode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VARCHAR(50)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 coupon applied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7254E"/>
                <w:sz w:val="20"/>
                <w:szCs w:val="20"/>
              </w:rPr>
              <w:t xml:space="preserve">ReferralSource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VARCHAR(50)</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Marketing channel (Email, Facebook,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TotalPrice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DECIMAL(10,2)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order value</w:t>
            </w:r>
          </w:p>
        </w:tc>
      </w:tr>
    </w:tbl>
    <w:p>
      <w:pPr>
        <w:spacing w:after="80" w:before="120"/>
      </w:pP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3. SQL Queries &amp; Analysis Results</w:t>
      </w:r>
    </w:p>
    <w:p>
      <w:pPr>
        <w:pStyle w:val="Heading2"/>
        <w:spacing w:after="120" w:before="240"/>
      </w:pPr>
      <w:r>
        <w:rPr>
          <w:rFonts w:ascii="Arial" w:cs="Arial" w:eastAsia="Arial" w:hAnsi="Arial"/>
          <w:b/>
          <w:bCs/>
          <w:color w:val="2E75B6"/>
          <w:sz w:val="26"/>
          <w:szCs w:val="26"/>
        </w:rPr>
        <w:t xml:space="preserve">Query 1 — View Data with SELECT (LIMIT 10)</w:t>
      </w:r>
    </w:p>
    <w:p>
      <w:pPr>
        <w:spacing w:after="80" w:before="80"/>
      </w:pPr>
      <w:r>
        <w:rPr>
          <w:rFonts w:ascii="Arial" w:cs="Arial" w:eastAsia="Arial" w:hAnsi="Arial"/>
          <w:sz w:val="22"/>
          <w:szCs w:val="22"/>
        </w:rPr>
        <w:t xml:space="preserve">Objective: Display the first 10 records of the dataset to verify data was imported correctly and inspect the table structure.</w:t>
      </w:r>
    </w:p>
    <w:p>
      <w:pPr>
        <w:spacing w:after="80" w:before="80"/>
      </w:pPr>
      <w:r>
        <w:rPr>
          <w:rFonts w:ascii="Arial" w:cs="Arial" w:eastAsia="Arial" w:hAnsi="Arial"/>
          <w:b/>
          <w:bCs/>
          <w:sz w:val="22"/>
          <w:szCs w:val="22"/>
        </w:rPr>
        <w:t xml:space="preserve">SQL Query:</w:t>
      </w:r>
    </w:p>
    <w:p>
      <w:pPr>
        <w:spacing w:after="60" w:before="60"/>
        <w:ind w:left="720"/>
      </w:pPr>
      <w:r>
        <w:rPr>
          <w:rFonts w:ascii="Courier New" w:cs="Courier New" w:eastAsia="Courier New" w:hAnsi="Courier New"/>
          <w:color w:val="C7254E"/>
          <w:sz w:val="20"/>
          <w:szCs w:val="20"/>
        </w:rPr>
        <w:t xml:space="preserve">SELECT * FROM orders LIMIT 10;</w:t>
      </w:r>
    </w:p>
    <w:p>
      <w:pPr>
        <w:spacing w:after="80" w:before="80"/>
      </w:pPr>
      <w:r>
        <w:rPr>
          <w:rFonts w:ascii="Arial" w:cs="Arial" w:eastAsia="Arial" w:hAnsi="Arial"/>
          <w:b/>
          <w:bCs/>
          <w:sz w:val="22"/>
          <w:szCs w:val="22"/>
        </w:rPr>
        <w:t xml:space="preserve">Result Summary:</w:t>
      </w:r>
    </w:p>
    <w:p>
      <w:pPr>
        <w:spacing w:after="80" w:before="80"/>
      </w:pPr>
      <w:r>
        <w:rPr>
          <w:rFonts w:ascii="Arial" w:cs="Arial" w:eastAsia="Arial" w:hAnsi="Arial"/>
          <w:sz w:val="22"/>
          <w:szCs w:val="22"/>
        </w:rPr>
        <w:t xml:space="preserve">10 rows were returned successfully, confirming that all 14 columns are populated with correct data types. Order IDs follow the format ORD2XXXXX, dates range from 2023 to 2025, and products include Monitor, Phone, Tablet, Chair, Printer, and Laptop.</w:t>
      </w:r>
    </w:p>
    <w:p>
      <w:pPr>
        <w:spacing w:after="80" w:before="80"/>
      </w:pPr>
      <w:r>
        <w:rPr>
          <w:rFonts w:ascii="Arial" w:cs="Arial" w:eastAsia="Arial" w:hAnsi="Arial"/>
          <w:sz w:val="22"/>
          <w:szCs w:val="22"/>
        </w:rPr>
        <w:t xml:space="preserve">Key Insight: The dataset is clean and ready for analysis. No null values were detected in the sampled rows.</w:t>
      </w:r>
    </w:p>
    <w:p>
      <w:pPr>
        <w:pBdr>
          <w:bottom w:val="single" w:color="2E75B6" w:sz="4" w:space="1"/>
        </w:pBdr>
        <w:spacing w:after="160" w:before="160"/>
      </w:pPr>
    </w:p>
    <w:p>
      <w:pPr>
        <w:pStyle w:val="Heading2"/>
        <w:spacing w:after="120" w:before="240"/>
      </w:pPr>
      <w:r>
        <w:rPr>
          <w:rFonts w:ascii="Arial" w:cs="Arial" w:eastAsia="Arial" w:hAnsi="Arial"/>
          <w:b/>
          <w:bCs/>
          <w:color w:val="2E75B6"/>
          <w:sz w:val="26"/>
          <w:szCs w:val="26"/>
        </w:rPr>
        <w:t xml:space="preserve">Query 2 — Filter Cancelled Orders with WHERE</w:t>
      </w:r>
    </w:p>
    <w:p>
      <w:pPr>
        <w:spacing w:after="80" w:before="80"/>
      </w:pPr>
      <w:r>
        <w:rPr>
          <w:rFonts w:ascii="Arial" w:cs="Arial" w:eastAsia="Arial" w:hAnsi="Arial"/>
          <w:sz w:val="22"/>
          <w:szCs w:val="22"/>
        </w:rPr>
        <w:t xml:space="preserve">Objective: Isolate all orders with a Cancelled status to assess the volume and pattern of cancellations.</w:t>
      </w:r>
    </w:p>
    <w:p>
      <w:pPr>
        <w:spacing w:after="80" w:before="80"/>
      </w:pPr>
      <w:r>
        <w:rPr>
          <w:rFonts w:ascii="Arial" w:cs="Arial" w:eastAsia="Arial" w:hAnsi="Arial"/>
          <w:b/>
          <w:bCs/>
          <w:sz w:val="22"/>
          <w:szCs w:val="22"/>
        </w:rPr>
        <w:t xml:space="preserve">SQL Query:</w:t>
      </w:r>
    </w:p>
    <w:p>
      <w:pPr>
        <w:spacing w:after="60" w:before="60"/>
        <w:ind w:left="720"/>
      </w:pPr>
      <w:r>
        <w:rPr>
          <w:rFonts w:ascii="Courier New" w:cs="Courier New" w:eastAsia="Courier New" w:hAnsi="Courier New"/>
          <w:color w:val="C7254E"/>
          <w:sz w:val="20"/>
          <w:szCs w:val="20"/>
        </w:rPr>
        <w:t xml:space="preserve">SELECT * FROM orders</w:t>
      </w:r>
    </w:p>
    <w:p>
      <w:pPr>
        <w:spacing w:after="60" w:before="60"/>
        <w:ind w:left="720"/>
      </w:pPr>
      <w:r>
        <w:rPr>
          <w:rFonts w:ascii="Courier New" w:cs="Courier New" w:eastAsia="Courier New" w:hAnsi="Courier New"/>
          <w:color w:val="C7254E"/>
          <w:sz w:val="20"/>
          <w:szCs w:val="20"/>
        </w:rPr>
        <w:t xml:space="preserve">WHERE OrderStatus = 'Cancelled';</w:t>
      </w:r>
    </w:p>
    <w:p>
      <w:pPr>
        <w:spacing w:after="80" w:before="80"/>
      </w:pPr>
      <w:r>
        <w:rPr>
          <w:rFonts w:ascii="Arial" w:cs="Arial" w:eastAsia="Arial" w:hAnsi="Arial"/>
          <w:b/>
          <w:bCs/>
          <w:sz w:val="22"/>
          <w:szCs w:val="22"/>
        </w:rPr>
        <w:t xml:space="preserve">Result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Cancelled Orders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 of Total (1200)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20.83%</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Methods Observed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5 types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Products Affected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7 products</w:t>
            </w:r>
          </w:p>
        </w:tc>
      </w:tr>
    </w:tbl>
    <w:p>
      <w:pPr>
        <w:spacing w:before="120"/>
      </w:pPr>
    </w:p>
    <w:p>
      <w:pPr>
        <w:spacing w:after="80" w:before="80"/>
      </w:pPr>
      <w:r>
        <w:rPr>
          <w:rFonts w:ascii="Arial" w:cs="Arial" w:eastAsia="Arial" w:hAnsi="Arial"/>
          <w:sz w:val="22"/>
          <w:szCs w:val="22"/>
        </w:rPr>
        <w:t xml:space="preserve">Key Insight: 250 out of 1,200 orders were cancelled — a 20.8% cancellation rate. This is a significant metric that management should investigate to reduce revenue loss.</w:t>
      </w:r>
    </w:p>
    <w:p>
      <w:pPr>
        <w:pBdr>
          <w:bottom w:val="single" w:color="2E75B6" w:sz="4" w:space="1"/>
        </w:pBdr>
        <w:spacing w:after="160" w:before="160"/>
      </w:pPr>
    </w:p>
    <w:p>
      <w:pPr>
        <w:pStyle w:val="Heading2"/>
        <w:spacing w:after="120" w:before="240"/>
      </w:pPr>
      <w:r>
        <w:rPr>
          <w:rFonts w:ascii="Arial" w:cs="Arial" w:eastAsia="Arial" w:hAnsi="Arial"/>
          <w:b/>
          <w:bCs/>
          <w:color w:val="2E75B6"/>
          <w:sz w:val="26"/>
          <w:szCs w:val="26"/>
        </w:rPr>
        <w:t xml:space="preserve">Query 3 — Sort Orders by Price with ORDER BY</w:t>
      </w:r>
    </w:p>
    <w:p>
      <w:pPr>
        <w:spacing w:after="80" w:before="80"/>
      </w:pPr>
      <w:r>
        <w:rPr>
          <w:rFonts w:ascii="Arial" w:cs="Arial" w:eastAsia="Arial" w:hAnsi="Arial"/>
          <w:sz w:val="22"/>
          <w:szCs w:val="22"/>
        </w:rPr>
        <w:t xml:space="preserve">Objective: Rank all orders from the most expensive to the least expensive to identify high-value transactions.</w:t>
      </w:r>
    </w:p>
    <w:p>
      <w:pPr>
        <w:spacing w:after="80" w:before="80"/>
      </w:pPr>
      <w:r>
        <w:rPr>
          <w:rFonts w:ascii="Arial" w:cs="Arial" w:eastAsia="Arial" w:hAnsi="Arial"/>
          <w:b/>
          <w:bCs/>
          <w:sz w:val="22"/>
          <w:szCs w:val="22"/>
        </w:rPr>
        <w:t xml:space="preserve">SQL Query:</w:t>
      </w:r>
    </w:p>
    <w:p>
      <w:pPr>
        <w:spacing w:after="60" w:before="60"/>
        <w:ind w:left="720"/>
      </w:pPr>
      <w:r>
        <w:rPr>
          <w:rFonts w:ascii="Courier New" w:cs="Courier New" w:eastAsia="Courier New" w:hAnsi="Courier New"/>
          <w:color w:val="C7254E"/>
          <w:sz w:val="20"/>
          <w:szCs w:val="20"/>
        </w:rPr>
        <w:t xml:space="preserve">SELECT * FROM orders</w:t>
      </w:r>
    </w:p>
    <w:p>
      <w:pPr>
        <w:spacing w:after="60" w:before="60"/>
        <w:ind w:left="720"/>
      </w:pPr>
      <w:r>
        <w:rPr>
          <w:rFonts w:ascii="Courier New" w:cs="Courier New" w:eastAsia="Courier New" w:hAnsi="Courier New"/>
          <w:color w:val="C7254E"/>
          <w:sz w:val="20"/>
          <w:szCs w:val="20"/>
        </w:rPr>
        <w:t xml:space="preserve">ORDER BY TotalPrice DESC;</w:t>
      </w:r>
    </w:p>
    <w:p>
      <w:pPr>
        <w:spacing w:after="80" w:before="80"/>
      </w:pPr>
      <w:r>
        <w:rPr>
          <w:rFonts w:ascii="Arial" w:cs="Arial" w:eastAsia="Arial" w:hAnsi="Arial"/>
          <w:b/>
          <w:bCs/>
          <w:sz w:val="22"/>
          <w:szCs w:val="22"/>
        </w:rPr>
        <w:t xml:space="preserve">Result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Highest Order 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$3,456.40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Product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Tablet (ORD200789)</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Records Returned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1,200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Sort Direction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Descending (highest first)</w:t>
            </w:r>
          </w:p>
        </w:tc>
      </w:tr>
    </w:tbl>
    <w:p>
      <w:pPr>
        <w:spacing w:before="120"/>
      </w:pPr>
    </w:p>
    <w:p>
      <w:pPr>
        <w:spacing w:after="80" w:before="80"/>
      </w:pPr>
      <w:r>
        <w:rPr>
          <w:rFonts w:ascii="Arial" w:cs="Arial" w:eastAsia="Arial" w:hAnsi="Arial"/>
          <w:sz w:val="22"/>
          <w:szCs w:val="22"/>
        </w:rPr>
        <w:t xml:space="preserve">Key Insight: The highest-value orders cluster around Tablet, Monitor, and Laptop products with quantities of 5 units. Ordering by price helps identify VIP customers and premium product performance.</w:t>
      </w:r>
    </w:p>
    <w:p>
      <w:pPr>
        <w:pBdr>
          <w:bottom w:val="single" w:color="2E75B6" w:sz="4" w:space="1"/>
        </w:pBdr>
        <w:spacing w:after="160" w:before="160"/>
      </w:pPr>
    </w:p>
    <w:p>
      <w:pPr>
        <w:pStyle w:val="Heading2"/>
        <w:spacing w:after="120" w:before="240"/>
      </w:pPr>
      <w:r>
        <w:rPr>
          <w:rFonts w:ascii="Arial" w:cs="Arial" w:eastAsia="Arial" w:hAnsi="Arial"/>
          <w:b/>
          <w:bCs/>
          <w:color w:val="2E75B6"/>
          <w:sz w:val="26"/>
          <w:szCs w:val="26"/>
        </w:rPr>
        <w:t xml:space="preserve">Query 4 — Count Orders per Product with GROUP BY + COUNT</w:t>
      </w:r>
    </w:p>
    <w:p>
      <w:pPr>
        <w:spacing w:after="80" w:before="80"/>
      </w:pPr>
      <w:r>
        <w:rPr>
          <w:rFonts w:ascii="Arial" w:cs="Arial" w:eastAsia="Arial" w:hAnsi="Arial"/>
          <w:sz w:val="22"/>
          <w:szCs w:val="22"/>
        </w:rPr>
        <w:t xml:space="preserve">Objective: Determine the total number of orders placed for each product to identify the most popular items.</w:t>
      </w:r>
    </w:p>
    <w:p>
      <w:pPr>
        <w:spacing w:after="80" w:before="80"/>
      </w:pPr>
      <w:r>
        <w:rPr>
          <w:rFonts w:ascii="Arial" w:cs="Arial" w:eastAsia="Arial" w:hAnsi="Arial"/>
          <w:b/>
          <w:bCs/>
          <w:sz w:val="22"/>
          <w:szCs w:val="22"/>
        </w:rPr>
        <w:t xml:space="preserve">SQL Query:</w:t>
      </w:r>
    </w:p>
    <w:p>
      <w:pPr>
        <w:spacing w:after="60" w:before="60"/>
        <w:ind w:left="720"/>
      </w:pPr>
      <w:r>
        <w:rPr>
          <w:rFonts w:ascii="Courier New" w:cs="Courier New" w:eastAsia="Courier New" w:hAnsi="Courier New"/>
          <w:color w:val="C7254E"/>
          <w:sz w:val="20"/>
          <w:szCs w:val="20"/>
        </w:rPr>
        <w:t xml:space="preserve">SELECT Product, COUNT(*) AS Total_Orders</w:t>
      </w:r>
    </w:p>
    <w:p>
      <w:pPr>
        <w:spacing w:after="60" w:before="60"/>
        <w:ind w:left="720"/>
      </w:pPr>
      <w:r>
        <w:rPr>
          <w:rFonts w:ascii="Courier New" w:cs="Courier New" w:eastAsia="Courier New" w:hAnsi="Courier New"/>
          <w:color w:val="C7254E"/>
          <w:sz w:val="20"/>
          <w:szCs w:val="20"/>
        </w:rPr>
        <w:t xml:space="preserve">FROM orders</w:t>
      </w:r>
    </w:p>
    <w:p>
      <w:pPr>
        <w:spacing w:after="60" w:before="60"/>
        <w:ind w:left="720"/>
      </w:pPr>
      <w:r>
        <w:rPr>
          <w:rFonts w:ascii="Courier New" w:cs="Courier New" w:eastAsia="Courier New" w:hAnsi="Courier New"/>
          <w:color w:val="C7254E"/>
          <w:sz w:val="20"/>
          <w:szCs w:val="20"/>
        </w:rPr>
        <w:t xml:space="preserve">GROUP BY Product</w:t>
      </w:r>
    </w:p>
    <w:p>
      <w:pPr>
        <w:spacing w:after="60" w:before="60"/>
        <w:ind w:left="720"/>
      </w:pPr>
      <w:r>
        <w:rPr>
          <w:rFonts w:ascii="Courier New" w:cs="Courier New" w:eastAsia="Courier New" w:hAnsi="Courier New"/>
          <w:color w:val="C7254E"/>
          <w:sz w:val="20"/>
          <w:szCs w:val="20"/>
        </w:rPr>
        <w:t xml:space="preserve">ORDER BY Total_Orders DESC;</w:t>
      </w:r>
    </w:p>
    <w:p>
      <w:pPr>
        <w:spacing w:after="80" w:before="80"/>
      </w:pPr>
      <w:r>
        <w:rPr>
          <w:rFonts w:ascii="Arial" w:cs="Arial" w:eastAsia="Arial" w:hAnsi="Arial"/>
          <w:b/>
          <w:bCs/>
          <w:sz w:val="22"/>
          <w:szCs w:val="22"/>
        </w:rPr>
        <w:t xml:space="preserve">Result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3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Orders</w:t>
            </w:r>
          </w:p>
        </w:tc>
        <w:tc>
          <w:tcPr>
            <w:tcW w:type="dxa" w:w="3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181</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179</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Chair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178</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Laptop</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173</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Desk</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170</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163</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156</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r>
    </w:tbl>
    <w:p>
      <w:pPr>
        <w:spacing w:before="120"/>
      </w:pPr>
    </w:p>
    <w:p>
      <w:pPr>
        <w:spacing w:after="80" w:before="80"/>
      </w:pPr>
      <w:r>
        <w:rPr>
          <w:rFonts w:ascii="Arial" w:cs="Arial" w:eastAsia="Arial" w:hAnsi="Arial"/>
          <w:sz w:val="22"/>
          <w:szCs w:val="22"/>
        </w:rPr>
        <w:t xml:space="preserve">Key Insight: Printer is the most ordered product with 181 orders, while Phone has the fewest at 156. The distribution is relatively balanced across all 7 products, suggesting no single product dominates demand.</w:t>
      </w:r>
    </w:p>
    <w:p>
      <w:pPr>
        <w:pBdr>
          <w:bottom w:val="single" w:color="2E75B6" w:sz="4" w:space="1"/>
        </w:pBdr>
        <w:spacing w:after="160" w:before="160"/>
      </w:pPr>
    </w:p>
    <w:p>
      <w:pPr>
        <w:pStyle w:val="Heading2"/>
        <w:spacing w:after="120" w:before="240"/>
      </w:pPr>
      <w:r>
        <w:rPr>
          <w:rFonts w:ascii="Arial" w:cs="Arial" w:eastAsia="Arial" w:hAnsi="Arial"/>
          <w:b/>
          <w:bCs/>
          <w:color w:val="2E75B6"/>
          <w:sz w:val="26"/>
          <w:szCs w:val="26"/>
        </w:rPr>
        <w:t xml:space="preserve">Query 5 — Total &amp; Average Sales per Product with SUM + AVG</w:t>
      </w:r>
    </w:p>
    <w:p>
      <w:pPr>
        <w:spacing w:after="80" w:before="80"/>
      </w:pPr>
      <w:r>
        <w:rPr>
          <w:rFonts w:ascii="Arial" w:cs="Arial" w:eastAsia="Arial" w:hAnsi="Arial"/>
          <w:sz w:val="22"/>
          <w:szCs w:val="22"/>
        </w:rPr>
        <w:t xml:space="preserve">Objective: Calculate the total revenue and average order value for each product to identify the most profitable items.</w:t>
      </w:r>
    </w:p>
    <w:p>
      <w:pPr>
        <w:spacing w:after="80" w:before="80"/>
      </w:pPr>
      <w:r>
        <w:rPr>
          <w:rFonts w:ascii="Arial" w:cs="Arial" w:eastAsia="Arial" w:hAnsi="Arial"/>
          <w:b/>
          <w:bCs/>
          <w:sz w:val="22"/>
          <w:szCs w:val="22"/>
        </w:rPr>
        <w:t xml:space="preserve">SQL Query:</w:t>
      </w:r>
    </w:p>
    <w:p>
      <w:pPr>
        <w:spacing w:after="60" w:before="60"/>
        <w:ind w:left="720"/>
      </w:pPr>
      <w:r>
        <w:rPr>
          <w:rFonts w:ascii="Courier New" w:cs="Courier New" w:eastAsia="Courier New" w:hAnsi="Courier New"/>
          <w:color w:val="C7254E"/>
          <w:sz w:val="20"/>
          <w:szCs w:val="20"/>
        </w:rPr>
        <w:t xml:space="preserve">SELECT Product,</w:t>
      </w:r>
    </w:p>
    <w:p>
      <w:pPr>
        <w:spacing w:after="60" w:before="60"/>
        <w:ind w:left="720"/>
      </w:pPr>
      <w:r>
        <w:rPr>
          <w:rFonts w:ascii="Courier New" w:cs="Courier New" w:eastAsia="Courier New" w:hAnsi="Courier New"/>
          <w:color w:val="C7254E"/>
          <w:sz w:val="20"/>
          <w:szCs w:val="20"/>
        </w:rPr>
        <w:t xml:space="preserve">       SUM(TotalPrice) AS Total_Sales,</w:t>
      </w:r>
    </w:p>
    <w:p>
      <w:pPr>
        <w:spacing w:after="60" w:before="60"/>
        <w:ind w:left="720"/>
      </w:pPr>
      <w:r>
        <w:rPr>
          <w:rFonts w:ascii="Courier New" w:cs="Courier New" w:eastAsia="Courier New" w:hAnsi="Courier New"/>
          <w:color w:val="C7254E"/>
          <w:sz w:val="20"/>
          <w:szCs w:val="20"/>
        </w:rPr>
        <w:t xml:space="preserve">       AVG(TotalPrice) AS Average_Sale</w:t>
      </w:r>
    </w:p>
    <w:p>
      <w:pPr>
        <w:spacing w:after="60" w:before="60"/>
        <w:ind w:left="720"/>
      </w:pPr>
      <w:r>
        <w:rPr>
          <w:rFonts w:ascii="Courier New" w:cs="Courier New" w:eastAsia="Courier New" w:hAnsi="Courier New"/>
          <w:color w:val="C7254E"/>
          <w:sz w:val="20"/>
          <w:szCs w:val="20"/>
        </w:rPr>
        <w:t xml:space="preserve">FROM orders</w:t>
      </w:r>
    </w:p>
    <w:p>
      <w:pPr>
        <w:spacing w:after="60" w:before="60"/>
        <w:ind w:left="720"/>
      </w:pPr>
      <w:r>
        <w:rPr>
          <w:rFonts w:ascii="Courier New" w:cs="Courier New" w:eastAsia="Courier New" w:hAnsi="Courier New"/>
          <w:color w:val="C7254E"/>
          <w:sz w:val="20"/>
          <w:szCs w:val="20"/>
        </w:rPr>
        <w:t xml:space="preserve">GROUP BY Product</w:t>
      </w:r>
    </w:p>
    <w:p>
      <w:pPr>
        <w:spacing w:after="60" w:before="60"/>
        <w:ind w:left="720"/>
      </w:pPr>
      <w:r>
        <w:rPr>
          <w:rFonts w:ascii="Courier New" w:cs="Courier New" w:eastAsia="Courier New" w:hAnsi="Courier New"/>
          <w:color w:val="C7254E"/>
          <w:sz w:val="20"/>
          <w:szCs w:val="20"/>
        </w:rPr>
        <w:t xml:space="preserve">ORDER BY Total_Sales DESC;</w:t>
      </w:r>
    </w:p>
    <w:p>
      <w:pPr>
        <w:spacing w:after="80" w:before="80"/>
      </w:pPr>
      <w:r>
        <w:rPr>
          <w:rFonts w:ascii="Arial" w:cs="Arial" w:eastAsia="Arial" w:hAnsi="Arial"/>
          <w:b/>
          <w:bCs/>
          <w:sz w:val="22"/>
          <w:szCs w:val="22"/>
        </w:rPr>
        <w:t xml:space="preserve">Result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3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Sales ($)</w:t>
            </w:r>
          </w:p>
        </w:tc>
        <w:tc>
          <w:tcPr>
            <w:tcW w:type="dxa" w:w="3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Sale ($)</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Chair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195,620.11</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1,098.99</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195,612.61</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1,080.73</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Laptop</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192,126.56</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1,110.56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186,568.95</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1,042.28</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175,651.41</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1,077.62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Desk</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167,459.93</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985.06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151,722.39</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972.58</w:t>
            </w:r>
          </w:p>
        </w:tc>
      </w:tr>
    </w:tbl>
    <w:p>
      <w:pPr>
        <w:spacing w:before="120"/>
      </w:pPr>
    </w:p>
    <w:p>
      <w:pPr>
        <w:spacing w:after="80" w:before="80"/>
      </w:pPr>
      <w:r>
        <w:rPr>
          <w:rFonts w:ascii="Arial" w:cs="Arial" w:eastAsia="Arial" w:hAnsi="Arial"/>
          <w:sz w:val="22"/>
          <w:szCs w:val="22"/>
        </w:rPr>
        <w:t xml:space="preserve">Key Insight: Chair generates the highest total revenue ($195,620) despite not having the most orders. Laptop has the highest average sale value ($1,110.56), making it the most valuable per-transaction product. Phone has both the lowest order count and lowest revenue.</w:t>
      </w:r>
    </w:p>
    <w:p>
      <w:pPr>
        <w:pBdr>
          <w:bottom w:val="single" w:color="2E75B6" w:sz="4" w:space="1"/>
        </w:pBdr>
        <w:spacing w:after="160" w:before="160"/>
      </w:pPr>
    </w:p>
    <w:p>
      <w:pPr>
        <w:pStyle w:val="Heading2"/>
        <w:spacing w:after="120" w:before="240"/>
      </w:pPr>
      <w:r>
        <w:rPr>
          <w:rFonts w:ascii="Arial" w:cs="Arial" w:eastAsia="Arial" w:hAnsi="Arial"/>
          <w:b/>
          <w:bCs/>
          <w:color w:val="2E75B6"/>
          <w:sz w:val="26"/>
          <w:szCs w:val="26"/>
        </w:rPr>
        <w:t xml:space="preserve">Query 6 — High-Value Shipped Orders with WHERE + AND</w:t>
      </w:r>
    </w:p>
    <w:p>
      <w:pPr>
        <w:spacing w:after="80" w:before="80"/>
      </w:pPr>
      <w:r>
        <w:rPr>
          <w:rFonts w:ascii="Arial" w:cs="Arial" w:eastAsia="Arial" w:hAnsi="Arial"/>
          <w:sz w:val="22"/>
          <w:szCs w:val="22"/>
        </w:rPr>
        <w:t xml:space="preserve">Objective: Filter only Shipped orders with a total value greater than $1,000 to identify premium fulfilled transactions.</w:t>
      </w:r>
    </w:p>
    <w:p>
      <w:pPr>
        <w:spacing w:after="80" w:before="80"/>
      </w:pPr>
      <w:r>
        <w:rPr>
          <w:rFonts w:ascii="Arial" w:cs="Arial" w:eastAsia="Arial" w:hAnsi="Arial"/>
          <w:b/>
          <w:bCs/>
          <w:sz w:val="22"/>
          <w:szCs w:val="22"/>
        </w:rPr>
        <w:t xml:space="preserve">SQL Query:</w:t>
      </w:r>
    </w:p>
    <w:p>
      <w:pPr>
        <w:spacing w:after="60" w:before="60"/>
        <w:ind w:left="720"/>
      </w:pPr>
      <w:r>
        <w:rPr>
          <w:rFonts w:ascii="Courier New" w:cs="Courier New" w:eastAsia="Courier New" w:hAnsi="Courier New"/>
          <w:color w:val="C7254E"/>
          <w:sz w:val="20"/>
          <w:szCs w:val="20"/>
        </w:rPr>
        <w:t xml:space="preserve">SELECT * FROM orders</w:t>
      </w:r>
    </w:p>
    <w:p>
      <w:pPr>
        <w:spacing w:after="60" w:before="60"/>
        <w:ind w:left="720"/>
      </w:pPr>
      <w:r>
        <w:rPr>
          <w:rFonts w:ascii="Courier New" w:cs="Courier New" w:eastAsia="Courier New" w:hAnsi="Courier New"/>
          <w:color w:val="C7254E"/>
          <w:sz w:val="20"/>
          <w:szCs w:val="20"/>
        </w:rPr>
        <w:t xml:space="preserve">WHERE OrderStatus = 'Shipped'</w:t>
      </w:r>
    </w:p>
    <w:p>
      <w:pPr>
        <w:spacing w:after="60" w:before="60"/>
        <w:ind w:left="720"/>
      </w:pPr>
      <w:r>
        <w:rPr>
          <w:rFonts w:ascii="Courier New" w:cs="Courier New" w:eastAsia="Courier New" w:hAnsi="Courier New"/>
          <w:color w:val="C7254E"/>
          <w:sz w:val="20"/>
          <w:szCs w:val="20"/>
        </w:rPr>
        <w:t xml:space="preserve">AND TotalPrice &gt; 1000;</w:t>
      </w:r>
    </w:p>
    <w:p>
      <w:pPr>
        <w:spacing w:after="80" w:before="80"/>
      </w:pPr>
      <w:r>
        <w:rPr>
          <w:rFonts w:ascii="Arial" w:cs="Arial" w:eastAsia="Arial" w:hAnsi="Arial"/>
          <w:b/>
          <w:bCs/>
          <w:sz w:val="22"/>
          <w:szCs w:val="22"/>
        </w:rPr>
        <w:t xml:space="preserve">Result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Orders Returned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Shipped only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Price 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TotalPrice &gt; $1,000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Product in Results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Laptop, Printer</w:t>
            </w:r>
          </w:p>
        </w:tc>
      </w:tr>
    </w:tbl>
    <w:p>
      <w:pPr>
        <w:spacing w:before="120"/>
      </w:pPr>
    </w:p>
    <w:p>
      <w:pPr>
        <w:spacing w:after="80" w:before="80"/>
      </w:pPr>
      <w:r>
        <w:rPr>
          <w:rFonts w:ascii="Arial" w:cs="Arial" w:eastAsia="Arial" w:hAnsi="Arial"/>
          <w:sz w:val="22"/>
          <w:szCs w:val="22"/>
        </w:rPr>
        <w:t xml:space="preserve">Key Insight: 102 high-value shipped orders were identified. These represent premium customers who completed their purchase. This segment is valuable for loyalty programmes and upselling strategies.</w:t>
      </w:r>
    </w:p>
    <w:p>
      <w:pPr>
        <w:pBdr>
          <w:bottom w:val="single" w:color="2E75B6" w:sz="4" w:space="1"/>
        </w:pBdr>
        <w:spacing w:after="160" w:before="160"/>
      </w:pPr>
    </w:p>
    <w:p>
      <w:pPr>
        <w:pStyle w:val="Heading2"/>
        <w:spacing w:after="120" w:before="240"/>
      </w:pPr>
      <w:r>
        <w:rPr>
          <w:rFonts w:ascii="Arial" w:cs="Arial" w:eastAsia="Arial" w:hAnsi="Arial"/>
          <w:b/>
          <w:bCs/>
          <w:color w:val="2E75B6"/>
          <w:sz w:val="26"/>
          <w:szCs w:val="26"/>
        </w:rPr>
        <w:t xml:space="preserve">Query 7 — Orders by Payment Method with GROUP BY + COUNT</w:t>
      </w:r>
    </w:p>
    <w:p>
      <w:pPr>
        <w:spacing w:after="80" w:before="80"/>
      </w:pPr>
      <w:r>
        <w:rPr>
          <w:rFonts w:ascii="Arial" w:cs="Arial" w:eastAsia="Arial" w:hAnsi="Arial"/>
          <w:sz w:val="22"/>
          <w:szCs w:val="22"/>
        </w:rPr>
        <w:t xml:space="preserve">Objective: Understand which payment methods customers prefer most.</w:t>
      </w:r>
    </w:p>
    <w:p>
      <w:pPr>
        <w:spacing w:after="80" w:before="80"/>
      </w:pPr>
      <w:r>
        <w:rPr>
          <w:rFonts w:ascii="Arial" w:cs="Arial" w:eastAsia="Arial" w:hAnsi="Arial"/>
          <w:b/>
          <w:bCs/>
          <w:sz w:val="22"/>
          <w:szCs w:val="22"/>
        </w:rPr>
        <w:t xml:space="preserve">SQL Query:</w:t>
      </w:r>
    </w:p>
    <w:p>
      <w:pPr>
        <w:spacing w:after="60" w:before="60"/>
        <w:ind w:left="720"/>
      </w:pPr>
      <w:r>
        <w:rPr>
          <w:rFonts w:ascii="Courier New" w:cs="Courier New" w:eastAsia="Courier New" w:hAnsi="Courier New"/>
          <w:color w:val="C7254E"/>
          <w:sz w:val="20"/>
          <w:szCs w:val="20"/>
        </w:rPr>
        <w:t xml:space="preserve">SELECT PaymentMethod, COUNT(*) AS Total</w:t>
      </w:r>
    </w:p>
    <w:p>
      <w:pPr>
        <w:spacing w:after="60" w:before="60"/>
        <w:ind w:left="720"/>
      </w:pPr>
      <w:r>
        <w:rPr>
          <w:rFonts w:ascii="Courier New" w:cs="Courier New" w:eastAsia="Courier New" w:hAnsi="Courier New"/>
          <w:color w:val="C7254E"/>
          <w:sz w:val="20"/>
          <w:szCs w:val="20"/>
        </w:rPr>
        <w:t xml:space="preserve">FROM orders</w:t>
      </w:r>
    </w:p>
    <w:p>
      <w:pPr>
        <w:spacing w:after="60" w:before="60"/>
        <w:ind w:left="720"/>
      </w:pPr>
      <w:r>
        <w:rPr>
          <w:rFonts w:ascii="Courier New" w:cs="Courier New" w:eastAsia="Courier New" w:hAnsi="Courier New"/>
          <w:color w:val="C7254E"/>
          <w:sz w:val="20"/>
          <w:szCs w:val="20"/>
        </w:rPr>
        <w:t xml:space="preserve">GROUP BY PaymentMethod</w:t>
      </w:r>
    </w:p>
    <w:p>
      <w:pPr>
        <w:spacing w:after="60" w:before="60"/>
        <w:ind w:left="720"/>
      </w:pPr>
      <w:r>
        <w:rPr>
          <w:rFonts w:ascii="Courier New" w:cs="Courier New" w:eastAsia="Courier New" w:hAnsi="Courier New"/>
          <w:color w:val="C7254E"/>
          <w:sz w:val="20"/>
          <w:szCs w:val="20"/>
        </w:rPr>
        <w:t xml:space="preserve">ORDER BY Total DESC;</w:t>
      </w:r>
    </w:p>
    <w:p>
      <w:pPr>
        <w:spacing w:after="80" w:before="80"/>
      </w:pPr>
      <w:r>
        <w:rPr>
          <w:rFonts w:ascii="Arial" w:cs="Arial" w:eastAsia="Arial" w:hAnsi="Arial"/>
          <w:b/>
          <w:bCs/>
          <w:sz w:val="22"/>
          <w:szCs w:val="22"/>
        </w:rPr>
        <w:t xml:space="preserve">Result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Payment Method</w:t>
            </w:r>
          </w:p>
        </w:tc>
        <w:tc>
          <w:tcPr>
            <w:tcW w:type="dxa" w:w="3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Orders</w:t>
            </w:r>
          </w:p>
        </w:tc>
        <w:tc>
          <w:tcPr>
            <w:tcW w:type="dxa" w:w="3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Share (%)</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Online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258</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21.5%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246</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20.5%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 Card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234</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19.5%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Debit Card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232</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19.3%</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Gift Card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230</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19.2%</w:t>
            </w:r>
          </w:p>
        </w:tc>
      </w:tr>
    </w:tbl>
    <w:p>
      <w:pPr>
        <w:spacing w:before="120"/>
      </w:pPr>
    </w:p>
    <w:p>
      <w:pPr>
        <w:spacing w:after="80" w:before="80"/>
      </w:pPr>
      <w:r>
        <w:rPr>
          <w:rFonts w:ascii="Arial" w:cs="Arial" w:eastAsia="Arial" w:hAnsi="Arial"/>
          <w:sz w:val="22"/>
          <w:szCs w:val="22"/>
        </w:rPr>
        <w:t xml:space="preserve">Key Insight: Online payment is the most popular method (258 orders), but all five methods are evenly distributed (19–21%). This indicates a diverse customer base with varied payment preferences. The business should maintain support for all payment channels.</w:t>
      </w:r>
    </w:p>
    <w:p>
      <w:pPr>
        <w:pBdr>
          <w:bottom w:val="single" w:color="2E75B6" w:sz="4" w:space="1"/>
        </w:pBdr>
        <w:spacing w:after="160" w:before="160"/>
      </w:pPr>
    </w:p>
    <w:p>
      <w:pPr>
        <w:pStyle w:val="Heading2"/>
        <w:spacing w:after="120" w:before="240"/>
      </w:pPr>
      <w:r>
        <w:rPr>
          <w:rFonts w:ascii="Arial" w:cs="Arial" w:eastAsia="Arial" w:hAnsi="Arial"/>
          <w:b/>
          <w:bCs/>
          <w:color w:val="2E75B6"/>
          <w:sz w:val="26"/>
          <w:szCs w:val="26"/>
        </w:rPr>
        <w:t xml:space="preserve">Query 8 — Best-Selling Product by Revenue with LIMIT 1</w:t>
      </w:r>
    </w:p>
    <w:p>
      <w:pPr>
        <w:spacing w:after="80" w:before="80"/>
      </w:pPr>
      <w:r>
        <w:rPr>
          <w:rFonts w:ascii="Arial" w:cs="Arial" w:eastAsia="Arial" w:hAnsi="Arial"/>
          <w:sz w:val="22"/>
          <w:szCs w:val="22"/>
        </w:rPr>
        <w:t xml:space="preserve">Objective: Identify the single product that generated the highest total revenue.</w:t>
      </w:r>
    </w:p>
    <w:p>
      <w:pPr>
        <w:spacing w:after="80" w:before="80"/>
      </w:pPr>
      <w:r>
        <w:rPr>
          <w:rFonts w:ascii="Arial" w:cs="Arial" w:eastAsia="Arial" w:hAnsi="Arial"/>
          <w:b/>
          <w:bCs/>
          <w:sz w:val="22"/>
          <w:szCs w:val="22"/>
        </w:rPr>
        <w:t xml:space="preserve">SQL Query:</w:t>
      </w:r>
    </w:p>
    <w:p>
      <w:pPr>
        <w:spacing w:after="60" w:before="60"/>
        <w:ind w:left="720"/>
      </w:pPr>
      <w:r>
        <w:rPr>
          <w:rFonts w:ascii="Courier New" w:cs="Courier New" w:eastAsia="Courier New" w:hAnsi="Courier New"/>
          <w:color w:val="C7254E"/>
          <w:sz w:val="20"/>
          <w:szCs w:val="20"/>
        </w:rPr>
        <w:t xml:space="preserve">SELECT Product, SUM(TotalPrice) AS Total_Sales</w:t>
      </w:r>
    </w:p>
    <w:p>
      <w:pPr>
        <w:spacing w:after="60" w:before="60"/>
        <w:ind w:left="720"/>
      </w:pPr>
      <w:r>
        <w:rPr>
          <w:rFonts w:ascii="Courier New" w:cs="Courier New" w:eastAsia="Courier New" w:hAnsi="Courier New"/>
          <w:color w:val="C7254E"/>
          <w:sz w:val="20"/>
          <w:szCs w:val="20"/>
        </w:rPr>
        <w:t xml:space="preserve">FROM orders</w:t>
      </w:r>
    </w:p>
    <w:p>
      <w:pPr>
        <w:spacing w:after="60" w:before="60"/>
        <w:ind w:left="720"/>
      </w:pPr>
      <w:r>
        <w:rPr>
          <w:rFonts w:ascii="Courier New" w:cs="Courier New" w:eastAsia="Courier New" w:hAnsi="Courier New"/>
          <w:color w:val="C7254E"/>
          <w:sz w:val="20"/>
          <w:szCs w:val="20"/>
        </w:rPr>
        <w:t xml:space="preserve">GROUP BY Product</w:t>
      </w:r>
    </w:p>
    <w:p>
      <w:pPr>
        <w:spacing w:after="60" w:before="60"/>
        <w:ind w:left="720"/>
      </w:pPr>
      <w:r>
        <w:rPr>
          <w:rFonts w:ascii="Courier New" w:cs="Courier New" w:eastAsia="Courier New" w:hAnsi="Courier New"/>
          <w:color w:val="C7254E"/>
          <w:sz w:val="20"/>
          <w:szCs w:val="20"/>
        </w:rPr>
        <w:t xml:space="preserve">ORDER BY Total_Sales DESC</w:t>
      </w:r>
    </w:p>
    <w:p>
      <w:pPr>
        <w:spacing w:after="60" w:before="60"/>
        <w:ind w:left="720"/>
      </w:pPr>
      <w:r>
        <w:rPr>
          <w:rFonts w:ascii="Courier New" w:cs="Courier New" w:eastAsia="Courier New" w:hAnsi="Courier New"/>
          <w:color w:val="C7254E"/>
          <w:sz w:val="20"/>
          <w:szCs w:val="20"/>
        </w:rPr>
        <w:t xml:space="preserve">LIMIT 1;</w:t>
      </w:r>
    </w:p>
    <w:p>
      <w:pPr>
        <w:spacing w:after="80" w:before="80"/>
      </w:pPr>
      <w:r>
        <w:rPr>
          <w:rFonts w:ascii="Arial" w:cs="Arial" w:eastAsia="Arial" w:hAnsi="Arial"/>
          <w:b/>
          <w:bCs/>
          <w:sz w:val="22"/>
          <w:szCs w:val="22"/>
        </w:rPr>
        <w:t xml:space="preserve">Result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Revenue ($)</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Chair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195,620.11</w:t>
            </w:r>
          </w:p>
        </w:tc>
      </w:tr>
    </w:tbl>
    <w:p>
      <w:pPr>
        <w:spacing w:before="120"/>
      </w:pPr>
    </w:p>
    <w:p>
      <w:pPr>
        <w:spacing w:after="80" w:before="80"/>
      </w:pPr>
      <w:r>
        <w:rPr>
          <w:rFonts w:ascii="Arial" w:cs="Arial" w:eastAsia="Arial" w:hAnsi="Arial"/>
          <w:sz w:val="22"/>
          <w:szCs w:val="22"/>
        </w:rPr>
        <w:t xml:space="preserve">Key Insight: Chair is the top revenue-generating product with $195,620.11 in total sales. Despite a relatively average order count, its higher unit prices contribute to its leading revenue position.</w:t>
      </w:r>
    </w:p>
    <w:p>
      <w:pPr>
        <w:pBdr>
          <w:bottom w:val="single" w:color="2E75B6" w:sz="4" w:space="1"/>
        </w:pBdr>
        <w:spacing w:after="160" w:before="160"/>
      </w:pPr>
    </w:p>
    <w:p>
      <w:pPr>
        <w:pStyle w:val="Heading2"/>
        <w:spacing w:after="120" w:before="240"/>
      </w:pPr>
      <w:r>
        <w:rPr>
          <w:rFonts w:ascii="Arial" w:cs="Arial" w:eastAsia="Arial" w:hAnsi="Arial"/>
          <w:b/>
          <w:bCs/>
          <w:color w:val="2E75B6"/>
          <w:sz w:val="26"/>
          <w:szCs w:val="26"/>
        </w:rPr>
        <w:t xml:space="preserve">Query 9 — Annual Sales Performance with YEAR() + GROUP BY</w:t>
      </w:r>
    </w:p>
    <w:p>
      <w:pPr>
        <w:spacing w:after="80" w:before="80"/>
      </w:pPr>
      <w:r>
        <w:rPr>
          <w:rFonts w:ascii="Arial" w:cs="Arial" w:eastAsia="Arial" w:hAnsi="Arial"/>
          <w:sz w:val="22"/>
          <w:szCs w:val="22"/>
        </w:rPr>
        <w:t xml:space="preserve">Objective: Analyse how order volume and revenue evolved year-over-year.</w:t>
      </w:r>
    </w:p>
    <w:p>
      <w:pPr>
        <w:spacing w:after="80" w:before="80"/>
      </w:pPr>
      <w:r>
        <w:rPr>
          <w:rFonts w:ascii="Arial" w:cs="Arial" w:eastAsia="Arial" w:hAnsi="Arial"/>
          <w:b/>
          <w:bCs/>
          <w:sz w:val="22"/>
          <w:szCs w:val="22"/>
        </w:rPr>
        <w:t xml:space="preserve">SQL Query:</w:t>
      </w:r>
    </w:p>
    <w:p>
      <w:pPr>
        <w:spacing w:after="60" w:before="60"/>
        <w:ind w:left="720"/>
      </w:pPr>
      <w:r>
        <w:rPr>
          <w:rFonts w:ascii="Courier New" w:cs="Courier New" w:eastAsia="Courier New" w:hAnsi="Courier New"/>
          <w:color w:val="C7254E"/>
          <w:sz w:val="20"/>
          <w:szCs w:val="20"/>
        </w:rPr>
        <w:t xml:space="preserve">SELECT YEAR(Date) AS Year,</w:t>
      </w:r>
    </w:p>
    <w:p>
      <w:pPr>
        <w:spacing w:after="60" w:before="60"/>
        <w:ind w:left="720"/>
      </w:pPr>
      <w:r>
        <w:rPr>
          <w:rFonts w:ascii="Courier New" w:cs="Courier New" w:eastAsia="Courier New" w:hAnsi="Courier New"/>
          <w:color w:val="C7254E"/>
          <w:sz w:val="20"/>
          <w:szCs w:val="20"/>
        </w:rPr>
        <w:t xml:space="preserve">       COUNT(*) AS Orders,</w:t>
      </w:r>
    </w:p>
    <w:p>
      <w:pPr>
        <w:spacing w:after="60" w:before="60"/>
        <w:ind w:left="720"/>
      </w:pPr>
      <w:r>
        <w:rPr>
          <w:rFonts w:ascii="Courier New" w:cs="Courier New" w:eastAsia="Courier New" w:hAnsi="Courier New"/>
          <w:color w:val="C7254E"/>
          <w:sz w:val="20"/>
          <w:szCs w:val="20"/>
        </w:rPr>
        <w:t xml:space="preserve">       SUM(TotalPrice) AS Total_Sales</w:t>
      </w:r>
    </w:p>
    <w:p>
      <w:pPr>
        <w:spacing w:after="60" w:before="60"/>
        <w:ind w:left="720"/>
      </w:pPr>
      <w:r>
        <w:rPr>
          <w:rFonts w:ascii="Courier New" w:cs="Courier New" w:eastAsia="Courier New" w:hAnsi="Courier New"/>
          <w:color w:val="C7254E"/>
          <w:sz w:val="20"/>
          <w:szCs w:val="20"/>
        </w:rPr>
        <w:t xml:space="preserve">FROM orders</w:t>
      </w:r>
    </w:p>
    <w:p>
      <w:pPr>
        <w:spacing w:after="60" w:before="60"/>
        <w:ind w:left="720"/>
      </w:pPr>
      <w:r>
        <w:rPr>
          <w:rFonts w:ascii="Courier New" w:cs="Courier New" w:eastAsia="Courier New" w:hAnsi="Courier New"/>
          <w:color w:val="C7254E"/>
          <w:sz w:val="20"/>
          <w:szCs w:val="20"/>
        </w:rPr>
        <w:t xml:space="preserve">GROUP BY YEAR(Date)</w:t>
      </w:r>
    </w:p>
    <w:p>
      <w:pPr>
        <w:spacing w:after="60" w:before="60"/>
        <w:ind w:left="720"/>
      </w:pPr>
      <w:r>
        <w:rPr>
          <w:rFonts w:ascii="Courier New" w:cs="Courier New" w:eastAsia="Courier New" w:hAnsi="Courier New"/>
          <w:color w:val="C7254E"/>
          <w:sz w:val="20"/>
          <w:szCs w:val="20"/>
        </w:rPr>
        <w:t xml:space="preserve">ORDER BY Year;</w:t>
      </w:r>
    </w:p>
    <w:p>
      <w:pPr>
        <w:spacing w:after="80" w:before="80"/>
      </w:pPr>
      <w:r>
        <w:rPr>
          <w:rFonts w:ascii="Arial" w:cs="Arial" w:eastAsia="Arial" w:hAnsi="Arial"/>
          <w:b/>
          <w:bCs/>
          <w:sz w:val="22"/>
          <w:szCs w:val="22"/>
        </w:rPr>
        <w:t xml:space="preserve">Result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3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Orders</w:t>
            </w:r>
          </w:p>
        </w:tc>
        <w:tc>
          <w:tcPr>
            <w:tcW w:type="dxa" w:w="3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Sales ($)</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2023</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510</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552,643.24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459</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480,235.87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231</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231,882.85</w:t>
            </w:r>
          </w:p>
        </w:tc>
      </w:tr>
    </w:tbl>
    <w:p>
      <w:pPr>
        <w:spacing w:before="120"/>
      </w:pPr>
    </w:p>
    <w:p>
      <w:pPr>
        <w:spacing w:after="80" w:before="80"/>
      </w:pPr>
      <w:r>
        <w:rPr>
          <w:rFonts w:ascii="Arial" w:cs="Arial" w:eastAsia="Arial" w:hAnsi="Arial"/>
          <w:sz w:val="22"/>
          <w:szCs w:val="22"/>
        </w:rPr>
        <w:t xml:space="preserve">Key Insight: 2023 was the strongest year with 510 orders and $552,643 in revenue. Order volume declined in 2024 and 2025 (note: 2025 data may be partial as the dataset may not cover the full year). This downward trend warrants further investigation by the business.</w:t>
      </w:r>
    </w:p>
    <w:p>
      <w:pPr>
        <w:pBdr>
          <w:bottom w:val="single" w:color="2E75B6" w:sz="4" w:space="1"/>
        </w:pBdr>
        <w:spacing w:after="160" w:before="160"/>
      </w:pPr>
    </w:p>
    <w:p>
      <w:pPr>
        <w:pStyle w:val="Heading2"/>
        <w:spacing w:after="120" w:before="240"/>
      </w:pPr>
      <w:r>
        <w:rPr>
          <w:rFonts w:ascii="Arial" w:cs="Arial" w:eastAsia="Arial" w:hAnsi="Arial"/>
          <w:b/>
          <w:bCs/>
          <w:color w:val="2E75B6"/>
          <w:sz w:val="26"/>
          <w:szCs w:val="26"/>
        </w:rPr>
        <w:t xml:space="preserve">Query 10 — Products with Over 100 Orders using HAVING</w:t>
      </w:r>
    </w:p>
    <w:p>
      <w:pPr>
        <w:spacing w:after="80" w:before="80"/>
      </w:pPr>
      <w:r>
        <w:rPr>
          <w:rFonts w:ascii="Arial" w:cs="Arial" w:eastAsia="Arial" w:hAnsi="Arial"/>
          <w:sz w:val="22"/>
          <w:szCs w:val="22"/>
        </w:rPr>
        <w:t xml:space="preserve">Objective: Use HAVING to filter grouped results and display only products that received more than 100 orders — demonstrating the difference between WHERE (row-level filter) and HAVING (group-level filter).</w:t>
      </w:r>
    </w:p>
    <w:p>
      <w:pPr>
        <w:spacing w:after="80" w:before="80"/>
      </w:pPr>
      <w:r>
        <w:rPr>
          <w:rFonts w:ascii="Arial" w:cs="Arial" w:eastAsia="Arial" w:hAnsi="Arial"/>
          <w:b/>
          <w:bCs/>
          <w:sz w:val="22"/>
          <w:szCs w:val="22"/>
        </w:rPr>
        <w:t xml:space="preserve">SQL Query:</w:t>
      </w:r>
    </w:p>
    <w:p>
      <w:pPr>
        <w:spacing w:after="60" w:before="60"/>
        <w:ind w:left="720"/>
      </w:pPr>
      <w:r>
        <w:rPr>
          <w:rFonts w:ascii="Courier New" w:cs="Courier New" w:eastAsia="Courier New" w:hAnsi="Courier New"/>
          <w:color w:val="C7254E"/>
          <w:sz w:val="20"/>
          <w:szCs w:val="20"/>
        </w:rPr>
        <w:t xml:space="preserve">SELECT Product, COUNT(*) AS Total_Orders</w:t>
      </w:r>
    </w:p>
    <w:p>
      <w:pPr>
        <w:spacing w:after="60" w:before="60"/>
        <w:ind w:left="720"/>
      </w:pPr>
      <w:r>
        <w:rPr>
          <w:rFonts w:ascii="Courier New" w:cs="Courier New" w:eastAsia="Courier New" w:hAnsi="Courier New"/>
          <w:color w:val="C7254E"/>
          <w:sz w:val="20"/>
          <w:szCs w:val="20"/>
        </w:rPr>
        <w:t xml:space="preserve">FROM orders</w:t>
      </w:r>
    </w:p>
    <w:p>
      <w:pPr>
        <w:spacing w:after="60" w:before="60"/>
        <w:ind w:left="720"/>
      </w:pPr>
      <w:r>
        <w:rPr>
          <w:rFonts w:ascii="Courier New" w:cs="Courier New" w:eastAsia="Courier New" w:hAnsi="Courier New"/>
          <w:color w:val="C7254E"/>
          <w:sz w:val="20"/>
          <w:szCs w:val="20"/>
        </w:rPr>
        <w:t xml:space="preserve">GROUP BY Product</w:t>
      </w:r>
    </w:p>
    <w:p>
      <w:pPr>
        <w:spacing w:after="60" w:before="60"/>
        <w:ind w:left="720"/>
      </w:pPr>
      <w:r>
        <w:rPr>
          <w:rFonts w:ascii="Courier New" w:cs="Courier New" w:eastAsia="Courier New" w:hAnsi="Courier New"/>
          <w:color w:val="C7254E"/>
          <w:sz w:val="20"/>
          <w:szCs w:val="20"/>
        </w:rPr>
        <w:t xml:space="preserve">HAVING Total_Orders &gt; 100;</w:t>
      </w:r>
    </w:p>
    <w:p>
      <w:pPr>
        <w:spacing w:after="80" w:before="80"/>
      </w:pPr>
      <w:r>
        <w:rPr>
          <w:rFonts w:ascii="Arial" w:cs="Arial" w:eastAsia="Arial" w:hAnsi="Arial"/>
          <w:b/>
          <w:bCs/>
          <w:sz w:val="22"/>
          <w:szCs w:val="22"/>
        </w:rPr>
        <w:t xml:space="preserve">Result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Orders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163</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179</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Chair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178</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Laptop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173</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170</w:t>
            </w:r>
          </w:p>
        </w:tc>
      </w:tr>
    </w:tbl>
    <w:p>
      <w:pPr>
        <w:spacing w:before="120"/>
      </w:pPr>
    </w:p>
    <w:p>
      <w:pPr>
        <w:spacing w:after="80" w:before="80"/>
      </w:pPr>
      <w:r>
        <w:rPr>
          <w:rFonts w:ascii="Arial" w:cs="Arial" w:eastAsia="Arial" w:hAnsi="Arial"/>
          <w:sz w:val="22"/>
          <w:szCs w:val="22"/>
        </w:rPr>
        <w:t xml:space="preserve">Key Insight: All 7 products exceed 100 orders, confirming consistent demand across the entire catalogue. HAVING is essential here because WHERE cannot filter on aggregated values like COUNT(*).</w:t>
      </w:r>
    </w:p>
    <w:p>
      <w:pPr>
        <w:pBdr>
          <w:bottom w:val="single" w:color="2E75B6" w:sz="4" w:space="1"/>
        </w:pBdr>
        <w:spacing w:after="160" w:before="160"/>
      </w:pPr>
    </w:p>
    <w:p>
      <w:r>
        <w:br w:type="page"/>
      </w:r>
    </w:p>
    <w:p>
      <w:pPr>
        <w:pStyle w:val="Heading1"/>
        <w:spacing w:after="160" w:before="320"/>
      </w:pPr>
      <w:r>
        <w:rPr>
          <w:rFonts w:ascii="Arial" w:cs="Arial" w:eastAsia="Arial" w:hAnsi="Arial"/>
          <w:b/>
          <w:bCs/>
          <w:color w:val="1F4E79"/>
          <w:sz w:val="32"/>
          <w:szCs w:val="32"/>
        </w:rPr>
        <w:t xml:space="preserve">4. Key Business Insights Summary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Highest Revenue Product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Chair — $195,620.11 total sales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Most Ordered Product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Printer — 181 orders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Cancellation Rate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20.8% (250 / 1,200 orders)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Best Average Sale Value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Laptop — $1,110.56 per order</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Most Popular Payment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Online — 258 orders (21.5%)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Best Year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 — 510 orders, $552,643 revenue</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7</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High-Value Shipped Orders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102 orders above $1,000 fulfilled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All Products &gt; 100 Orders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Demand is balanced across all 7 products</w:t>
            </w:r>
          </w:p>
        </w:tc>
      </w:tr>
    </w:tbl>
    <w:p>
      <w:pPr>
        <w:spacing w:before="240"/>
      </w:pP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5. Conclusion</w:t>
      </w:r>
    </w:p>
    <w:p>
      <w:pPr>
        <w:spacing w:after="80" w:before="80"/>
      </w:pPr>
      <w:r>
        <w:rPr>
          <w:rFonts w:ascii="Arial" w:cs="Arial" w:eastAsia="Arial" w:hAnsi="Arial"/>
          <w:sz w:val="22"/>
          <w:szCs w:val="22"/>
        </w:rPr>
        <w:t xml:space="preserve">This project successfully demonstrated the use of core SQL techniques to extract meaningful business intelligence from a 1,200-record e-commerce dataset. The following SQL clauses and functions were applied:</w:t>
      </w:r>
    </w:p>
    <w:p>
      <w:pPr>
        <w:pStyle w:val="ListParagraph"/>
        <w:numPr>
          <w:ilvl w:val="0"/>
          <w:numId w:val="2"/>
        </w:numPr>
        <w:spacing w:after="80" w:before="80"/>
      </w:pPr>
      <w:r>
        <w:rPr>
          <w:rFonts w:ascii="Arial" w:cs="Arial" w:eastAsia="Arial" w:hAnsi="Arial"/>
          <w:sz w:val="22"/>
          <w:szCs w:val="22"/>
        </w:rPr>
        <w:t xml:space="preserve">SELECT — to retrieve and display data</w:t>
      </w:r>
    </w:p>
    <w:p>
      <w:pPr>
        <w:pStyle w:val="ListParagraph"/>
        <w:numPr>
          <w:ilvl w:val="0"/>
          <w:numId w:val="2"/>
        </w:numPr>
        <w:spacing w:after="80" w:before="80"/>
      </w:pPr>
      <w:r>
        <w:rPr>
          <w:rFonts w:ascii="Arial" w:cs="Arial" w:eastAsia="Arial" w:hAnsi="Arial"/>
          <w:sz w:val="22"/>
          <w:szCs w:val="22"/>
        </w:rPr>
        <w:t xml:space="preserve">WHERE + AND — to filter rows by one or more conditions</w:t>
      </w:r>
    </w:p>
    <w:p>
      <w:pPr>
        <w:pStyle w:val="ListParagraph"/>
        <w:numPr>
          <w:ilvl w:val="0"/>
          <w:numId w:val="2"/>
        </w:numPr>
        <w:spacing w:after="80" w:before="80"/>
      </w:pPr>
      <w:r>
        <w:rPr>
          <w:rFonts w:ascii="Arial" w:cs="Arial" w:eastAsia="Arial" w:hAnsi="Arial"/>
          <w:sz w:val="22"/>
          <w:szCs w:val="22"/>
        </w:rPr>
        <w:t xml:space="preserve">ORDER BY — to sort results in ascending or descending order</w:t>
      </w:r>
    </w:p>
    <w:p>
      <w:pPr>
        <w:pStyle w:val="ListParagraph"/>
        <w:numPr>
          <w:ilvl w:val="0"/>
          <w:numId w:val="2"/>
        </w:numPr>
        <w:spacing w:after="80" w:before="80"/>
      </w:pPr>
      <w:r>
        <w:rPr>
          <w:rFonts w:ascii="Arial" w:cs="Arial" w:eastAsia="Arial" w:hAnsi="Arial"/>
          <w:sz w:val="22"/>
          <w:szCs w:val="22"/>
        </w:rPr>
        <w:t xml:space="preserve">GROUP BY — to aggregate data into categorical groups</w:t>
      </w:r>
    </w:p>
    <w:p>
      <w:pPr>
        <w:pStyle w:val="ListParagraph"/>
        <w:numPr>
          <w:ilvl w:val="0"/>
          <w:numId w:val="2"/>
        </w:numPr>
        <w:spacing w:after="80" w:before="80"/>
      </w:pPr>
      <w:r>
        <w:rPr>
          <w:rFonts w:ascii="Arial" w:cs="Arial" w:eastAsia="Arial" w:hAnsi="Arial"/>
          <w:sz w:val="22"/>
          <w:szCs w:val="22"/>
        </w:rPr>
        <w:t xml:space="preserve">COUNT(), SUM(), AVG() — to compute volume, totals, and averages</w:t>
      </w:r>
    </w:p>
    <w:p>
      <w:pPr>
        <w:pStyle w:val="ListParagraph"/>
        <w:numPr>
          <w:ilvl w:val="0"/>
          <w:numId w:val="2"/>
        </w:numPr>
        <w:spacing w:after="80" w:before="80"/>
      </w:pPr>
      <w:r>
        <w:rPr>
          <w:rFonts w:ascii="Arial" w:cs="Arial" w:eastAsia="Arial" w:hAnsi="Arial"/>
          <w:sz w:val="22"/>
          <w:szCs w:val="22"/>
        </w:rPr>
        <w:t xml:space="preserve">HAVING — to filter on aggregated group results</w:t>
      </w:r>
    </w:p>
    <w:p>
      <w:pPr>
        <w:pStyle w:val="ListParagraph"/>
        <w:numPr>
          <w:ilvl w:val="0"/>
          <w:numId w:val="2"/>
        </w:numPr>
        <w:spacing w:after="80" w:before="80"/>
      </w:pPr>
      <w:r>
        <w:rPr>
          <w:rFonts w:ascii="Arial" w:cs="Arial" w:eastAsia="Arial" w:hAnsi="Arial"/>
          <w:sz w:val="22"/>
          <w:szCs w:val="22"/>
        </w:rPr>
        <w:t xml:space="preserve">YEAR() — to extract and group data by year</w:t>
      </w:r>
    </w:p>
    <w:p>
      <w:pPr>
        <w:pStyle w:val="ListParagraph"/>
        <w:numPr>
          <w:ilvl w:val="0"/>
          <w:numId w:val="2"/>
        </w:numPr>
        <w:spacing w:after="80" w:before="80"/>
      </w:pPr>
      <w:r>
        <w:rPr>
          <w:rFonts w:ascii="Arial" w:cs="Arial" w:eastAsia="Arial" w:hAnsi="Arial"/>
          <w:sz w:val="22"/>
          <w:szCs w:val="22"/>
        </w:rPr>
        <w:t xml:space="preserve">LIMIT — to restrict output to a defined number of rows</w:t>
      </w:r>
    </w:p>
    <w:p>
      <w:pPr>
        <w:spacing w:before="120"/>
      </w:pPr>
    </w:p>
    <w:p>
      <w:pPr>
        <w:spacing w:after="80" w:before="80"/>
      </w:pPr>
      <w:r>
        <w:rPr>
          <w:rFonts w:ascii="Arial" w:cs="Arial" w:eastAsia="Arial" w:hAnsi="Arial"/>
          <w:sz w:val="22"/>
          <w:szCs w:val="22"/>
        </w:rPr>
        <w:t xml:space="preserve">Through this analysis, key business findings were uncovered including a 20.8% cancellation rate, Chair as the top revenue product, and a declining sales trend from 2023 to 2025. These insights demonstrate the power of SQL as a data analysis tool and the value of structured querying in business decision-making.</w:t>
      </w:r>
    </w:p>
    <w:p>
      <w:pPr>
        <w:spacing w:before="240"/>
      </w:pPr>
    </w:p>
    <w:p>
      <w:pPr>
        <w:pBdr>
          <w:top w:val="single" w:color="2E75B6" w:sz="4" w:space="4"/>
          <w:bottom w:val="single" w:color="2E75B6" w:sz="4" w:space="4"/>
        </w:pBdr>
        <w:spacing w:after="240" w:before="240"/>
        <w:jc w:val="center"/>
      </w:pPr>
      <w:r>
        <w:rPr>
          <w:rFonts w:ascii="Arial" w:cs="Arial" w:eastAsia="Arial" w:hAnsi="Arial"/>
          <w:b/>
          <w:bCs/>
          <w:color w:val="2E75B6"/>
          <w:sz w:val="20"/>
          <w:szCs w:val="20"/>
        </w:rPr>
        <w:t xml:space="preserve">DecodeLabs — Industrial Training Kit — Batch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DecodeLabs — Data Analytics Project 3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2026-05-29T18:45:56.460Z</dcterms:created>
  <dcterms:modified xsi:type="dcterms:W3CDTF">2026-05-29T18:45:56.475Z</dcterms:modified>
</cp:coreProperties>
</file>

<file path=docProps/custom.xml><?xml version="1.0" encoding="utf-8"?>
<Properties xmlns="http://schemas.openxmlformats.org/officeDocument/2006/custom-properties" xmlns:vt="http://schemas.openxmlformats.org/officeDocument/2006/docPropsVTypes"/>
</file>