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EC" w:rsidRPr="009256EC" w:rsidRDefault="004F0BFB" w:rsidP="009256EC">
      <w:pPr>
        <w:spacing w:after="120" w:line="240" w:lineRule="auto"/>
        <w:ind w:right="46"/>
        <w:rPr>
          <w:rFonts w:ascii="Cambria Math" w:hAnsi="Cambria Math" w:cstheme="minorHAnsi"/>
          <w:sz w:val="49"/>
          <w:szCs w:val="49"/>
        </w:rPr>
      </w:pPr>
      <w:r w:rsidRPr="009256EC">
        <w:rPr>
          <w:rFonts w:ascii="Cambria Math" w:hAnsi="Cambria Math" w:cstheme="minorHAnsi"/>
          <w:sz w:val="49"/>
          <w:szCs w:val="49"/>
        </w:rPr>
        <w:t>Princess Sumaya University for Technology</w:t>
      </w:r>
    </w:p>
    <w:p w:rsidR="009256EC" w:rsidRDefault="00DA61E0" w:rsidP="009256EC">
      <w:pPr>
        <w:spacing w:after="120" w:line="240" w:lineRule="auto"/>
        <w:ind w:right="46"/>
        <w:jc w:val="center"/>
        <w:rPr>
          <w:rFonts w:cstheme="minorHAnsi"/>
          <w:sz w:val="36"/>
          <w:szCs w:val="40"/>
        </w:rPr>
      </w:pPr>
      <w:r w:rsidRPr="0005486E">
        <w:rPr>
          <w:rFonts w:cstheme="minorHAnsi"/>
          <w:sz w:val="36"/>
          <w:szCs w:val="40"/>
        </w:rPr>
        <w:t>King Abdullah II Faculty of Engineering</w:t>
      </w:r>
      <w:r w:rsidR="009256EC">
        <w:rPr>
          <w:rFonts w:cstheme="minorHAnsi"/>
          <w:sz w:val="36"/>
          <w:szCs w:val="40"/>
        </w:rPr>
        <w:t xml:space="preserve"> </w:t>
      </w:r>
    </w:p>
    <w:p w:rsidR="00A56A20" w:rsidRPr="0005486E" w:rsidRDefault="00A56A20" w:rsidP="009256EC">
      <w:pPr>
        <w:spacing w:after="120" w:line="240" w:lineRule="auto"/>
        <w:ind w:right="46"/>
        <w:jc w:val="center"/>
        <w:rPr>
          <w:rFonts w:cstheme="minorHAnsi"/>
          <w:sz w:val="34"/>
          <w:szCs w:val="34"/>
        </w:rPr>
      </w:pPr>
      <w:r w:rsidRPr="0005486E">
        <w:rPr>
          <w:rFonts w:cstheme="minorHAnsi"/>
          <w:sz w:val="34"/>
          <w:szCs w:val="34"/>
        </w:rPr>
        <w:t>Electrical Engineering Department</w:t>
      </w:r>
    </w:p>
    <w:p w:rsidR="00497C96" w:rsidRDefault="00C66E2E" w:rsidP="002556B0">
      <w:pPr>
        <w:spacing w:after="0"/>
        <w:jc w:val="center"/>
        <w:rPr>
          <w:rFonts w:cstheme="minorHAnsi"/>
          <w:sz w:val="40"/>
          <w:szCs w:val="40"/>
        </w:rPr>
      </w:pPr>
      <w:r>
        <w:rPr>
          <w:noProof/>
          <w:sz w:val="52"/>
          <w:szCs w:val="52"/>
        </w:rPr>
        <w:drawing>
          <wp:inline distT="0" distB="0" distL="0" distR="0" wp14:anchorId="0A0886DD" wp14:editId="042A8396">
            <wp:extent cx="2590800" cy="2590800"/>
            <wp:effectExtent l="0" t="0" r="0" b="0"/>
            <wp:docPr id="4" name="Picture 4" descr="PS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U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1511" cy="2631511"/>
                    </a:xfrm>
                    <a:prstGeom prst="rect">
                      <a:avLst/>
                    </a:prstGeom>
                    <a:noFill/>
                    <a:ln>
                      <a:noFill/>
                    </a:ln>
                  </pic:spPr>
                </pic:pic>
              </a:graphicData>
            </a:graphic>
          </wp:inline>
        </w:drawing>
      </w:r>
    </w:p>
    <w:p w:rsidR="009256EC" w:rsidRPr="00CE7937" w:rsidRDefault="009256EC" w:rsidP="002556B0">
      <w:pPr>
        <w:spacing w:after="0"/>
        <w:jc w:val="center"/>
        <w:rPr>
          <w:rFonts w:cstheme="minorHAnsi"/>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630"/>
      </w:tblGrid>
      <w:tr w:rsidR="00395A2F" w:rsidTr="009256EC">
        <w:trPr>
          <w:trHeight w:val="1584"/>
        </w:trPr>
        <w:tc>
          <w:tcPr>
            <w:tcW w:w="8630" w:type="dxa"/>
            <w:tcBorders>
              <w:top w:val="thinThickThinSmallGap" w:sz="24" w:space="0" w:color="31849B" w:themeColor="accent5" w:themeShade="BF"/>
              <w:bottom w:val="thinThickThinSmallGap" w:sz="24" w:space="0" w:color="31849B" w:themeColor="accent5" w:themeShade="BF"/>
            </w:tcBorders>
            <w:shd w:val="clear" w:color="auto" w:fill="BFBFBF" w:themeFill="background1" w:themeFillShade="BF"/>
            <w:vAlign w:val="center"/>
          </w:tcPr>
          <w:p w:rsidR="00395A2F" w:rsidRPr="00610215" w:rsidRDefault="00610215" w:rsidP="00610215">
            <w:pPr>
              <w:jc w:val="center"/>
              <w:rPr>
                <w:rFonts w:cstheme="minorHAnsi"/>
                <w:b/>
                <w:smallCaps/>
                <w:color w:val="FFFFFF" w:themeColor="background1"/>
                <w:spacing w:val="24"/>
                <w:w w:val="120"/>
                <w:sz w:val="40"/>
                <w:szCs w:val="40"/>
                <w14:numSpacing w14:val="proportional"/>
                <w14:stylisticSets>
                  <w14:styleSet w14:id="2"/>
                </w14:stylisticSets>
              </w:rPr>
            </w:pPr>
            <w:r>
              <w:rPr>
                <w:rFonts w:cstheme="minorHAnsi"/>
                <w:b/>
                <w:smallCaps/>
                <w:color w:val="FFFFFF" w:themeColor="background1"/>
                <w:spacing w:val="24"/>
                <w:w w:val="120"/>
                <w:sz w:val="40"/>
                <w:szCs w:val="40"/>
                <w14:numSpacing w14:val="proportional"/>
                <w14:stylisticSets>
                  <w14:styleSet w14:id="2"/>
                </w14:stylisticSets>
              </w:rPr>
              <w:t>Smart Band</w:t>
            </w:r>
          </w:p>
        </w:tc>
      </w:tr>
    </w:tbl>
    <w:p w:rsidR="00DA61E0" w:rsidRDefault="00DA61E0" w:rsidP="00395A2F">
      <w:pPr>
        <w:spacing w:after="0"/>
        <w:jc w:val="center"/>
        <w:rPr>
          <w:rFonts w:cstheme="minorHAnsi"/>
          <w:sz w:val="40"/>
          <w:szCs w:val="40"/>
        </w:rPr>
      </w:pPr>
    </w:p>
    <w:p w:rsidR="00395A2F" w:rsidRDefault="00395A2F" w:rsidP="00395A2F">
      <w:pPr>
        <w:spacing w:after="0"/>
        <w:jc w:val="center"/>
        <w:rPr>
          <w:rFonts w:cstheme="minorHAnsi"/>
          <w:b/>
          <w:sz w:val="3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1"/>
        <w:gridCol w:w="1800"/>
        <w:gridCol w:w="3370"/>
        <w:gridCol w:w="2057"/>
      </w:tblGrid>
      <w:tr w:rsidR="00052B9A" w:rsidRPr="00AC1EF4" w:rsidTr="008E2F70">
        <w:trPr>
          <w:trHeight w:val="576"/>
        </w:trPr>
        <w:tc>
          <w:tcPr>
            <w:tcW w:w="1881" w:type="dxa"/>
          </w:tcPr>
          <w:p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Authors:</w:t>
            </w:r>
            <w:r w:rsidRPr="00AC1EF4">
              <w:rPr>
                <w:rFonts w:ascii="Calisto MT" w:hAnsi="Calisto MT" w:cstheme="minorHAnsi"/>
                <w:i/>
                <w:sz w:val="32"/>
                <w:szCs w:val="36"/>
              </w:rPr>
              <w:tab/>
            </w:r>
          </w:p>
        </w:tc>
        <w:tc>
          <w:tcPr>
            <w:tcW w:w="1800" w:type="dxa"/>
          </w:tcPr>
          <w:p w:rsidR="00052B9A" w:rsidRPr="00AC1EF4" w:rsidRDefault="00052B9A" w:rsidP="00CE7937">
            <w:pPr>
              <w:rPr>
                <w:rFonts w:ascii="Calisto MT" w:hAnsi="Calisto MT" w:cstheme="minorHAnsi"/>
                <w:i/>
                <w:sz w:val="32"/>
                <w:szCs w:val="36"/>
              </w:rPr>
            </w:pPr>
          </w:p>
        </w:tc>
        <w:tc>
          <w:tcPr>
            <w:tcW w:w="3370" w:type="dxa"/>
          </w:tcPr>
          <w:p w:rsidR="00052B9A" w:rsidRPr="00AC1EF4" w:rsidRDefault="00052B9A" w:rsidP="00CE7937">
            <w:pPr>
              <w:rPr>
                <w:rFonts w:ascii="Calisto MT" w:hAnsi="Calisto MT" w:cstheme="minorHAnsi"/>
                <w:i/>
                <w:sz w:val="32"/>
                <w:szCs w:val="36"/>
              </w:rPr>
            </w:pPr>
          </w:p>
        </w:tc>
        <w:tc>
          <w:tcPr>
            <w:tcW w:w="2057" w:type="dxa"/>
          </w:tcPr>
          <w:p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Supervisor</w:t>
            </w:r>
            <w:r>
              <w:rPr>
                <w:rFonts w:ascii="Calisto MT" w:hAnsi="Calisto MT" w:cstheme="minorHAnsi"/>
                <w:i/>
                <w:sz w:val="32"/>
                <w:szCs w:val="36"/>
              </w:rPr>
              <w:t>:</w:t>
            </w:r>
            <w:r w:rsidRPr="00AC1EF4">
              <w:rPr>
                <w:rFonts w:ascii="Calisto MT" w:hAnsi="Calisto MT" w:cstheme="minorHAnsi"/>
                <w:i/>
                <w:sz w:val="32"/>
                <w:szCs w:val="36"/>
              </w:rPr>
              <w:t xml:space="preserve"> </w:t>
            </w:r>
          </w:p>
        </w:tc>
      </w:tr>
      <w:tr w:rsidR="00052B9A" w:rsidRPr="00AC1EF4" w:rsidTr="008E2F70">
        <w:trPr>
          <w:trHeight w:val="720"/>
        </w:trPr>
        <w:tc>
          <w:tcPr>
            <w:tcW w:w="1881" w:type="dxa"/>
          </w:tcPr>
          <w:p w:rsidR="00052B9A" w:rsidRPr="00C66E2E" w:rsidRDefault="00610215" w:rsidP="00C66E2E">
            <w:pPr>
              <w:rPr>
                <w:rFonts w:cstheme="minorHAnsi"/>
                <w:sz w:val="24"/>
                <w:szCs w:val="32"/>
              </w:rPr>
            </w:pPr>
            <w:proofErr w:type="spellStart"/>
            <w:r>
              <w:rPr>
                <w:rFonts w:cstheme="minorHAnsi"/>
                <w:sz w:val="24"/>
                <w:szCs w:val="32"/>
              </w:rPr>
              <w:t>Faris</w:t>
            </w:r>
            <w:proofErr w:type="spellEnd"/>
            <w:r>
              <w:rPr>
                <w:rFonts w:cstheme="minorHAnsi"/>
                <w:sz w:val="24"/>
                <w:szCs w:val="32"/>
              </w:rPr>
              <w:t xml:space="preserve"> </w:t>
            </w:r>
            <w:proofErr w:type="spellStart"/>
            <w:r>
              <w:rPr>
                <w:rFonts w:cstheme="minorHAnsi"/>
                <w:sz w:val="24"/>
                <w:szCs w:val="32"/>
              </w:rPr>
              <w:t>Ayyash</w:t>
            </w:r>
            <w:proofErr w:type="spellEnd"/>
            <w:r w:rsidR="00052B9A" w:rsidRPr="00C66E2E">
              <w:rPr>
                <w:rFonts w:cstheme="minorHAnsi"/>
                <w:sz w:val="24"/>
                <w:szCs w:val="32"/>
              </w:rPr>
              <w:t xml:space="preserve"> </w:t>
            </w:r>
          </w:p>
          <w:p w:rsidR="00052B9A" w:rsidRPr="00C66E2E" w:rsidRDefault="00610215" w:rsidP="00C66E2E">
            <w:pPr>
              <w:rPr>
                <w:rFonts w:cstheme="minorHAnsi"/>
                <w:sz w:val="24"/>
                <w:szCs w:val="32"/>
              </w:rPr>
            </w:pPr>
            <w:r>
              <w:rPr>
                <w:rFonts w:cstheme="minorHAnsi"/>
                <w:sz w:val="24"/>
                <w:szCs w:val="32"/>
              </w:rPr>
              <w:t xml:space="preserve">Hamza Abu </w:t>
            </w:r>
            <w:proofErr w:type="spellStart"/>
            <w:r>
              <w:rPr>
                <w:rFonts w:cstheme="minorHAnsi"/>
                <w:sz w:val="24"/>
                <w:szCs w:val="32"/>
              </w:rPr>
              <w:t>Haweelah</w:t>
            </w:r>
            <w:proofErr w:type="spellEnd"/>
            <w:r w:rsidR="00052B9A" w:rsidRPr="00C66E2E">
              <w:rPr>
                <w:rFonts w:cstheme="minorHAnsi"/>
                <w:sz w:val="24"/>
                <w:szCs w:val="32"/>
              </w:rPr>
              <w:t xml:space="preserve"> </w:t>
            </w:r>
          </w:p>
          <w:p w:rsidR="00052B9A" w:rsidRPr="00C66E2E" w:rsidRDefault="00052B9A" w:rsidP="00B37162">
            <w:pPr>
              <w:rPr>
                <w:rFonts w:cstheme="minorHAnsi"/>
                <w:sz w:val="24"/>
                <w:szCs w:val="32"/>
              </w:rPr>
            </w:pPr>
          </w:p>
        </w:tc>
        <w:tc>
          <w:tcPr>
            <w:tcW w:w="1800" w:type="dxa"/>
          </w:tcPr>
          <w:p w:rsidR="00052B9A" w:rsidRPr="00C66E2E" w:rsidRDefault="00610215" w:rsidP="00CE7937">
            <w:pPr>
              <w:rPr>
                <w:rFonts w:cstheme="minorHAnsi"/>
                <w:sz w:val="24"/>
                <w:szCs w:val="32"/>
              </w:rPr>
            </w:pPr>
            <w:r>
              <w:rPr>
                <w:rFonts w:cstheme="minorHAnsi"/>
                <w:sz w:val="24"/>
                <w:szCs w:val="32"/>
              </w:rPr>
              <w:t>20190276</w:t>
            </w:r>
          </w:p>
          <w:p w:rsidR="00052B9A" w:rsidRPr="00C66E2E" w:rsidRDefault="00281D8A" w:rsidP="00CE7937">
            <w:pPr>
              <w:rPr>
                <w:rFonts w:cstheme="minorHAnsi"/>
                <w:sz w:val="24"/>
                <w:szCs w:val="32"/>
              </w:rPr>
            </w:pPr>
            <w:r>
              <w:rPr>
                <w:rFonts w:cstheme="minorHAnsi"/>
                <w:sz w:val="24"/>
                <w:szCs w:val="32"/>
              </w:rPr>
              <w:t>20160427</w:t>
            </w:r>
          </w:p>
          <w:p w:rsidR="00052B9A" w:rsidRDefault="00052B9A" w:rsidP="00CE7937">
            <w:pPr>
              <w:rPr>
                <w:rFonts w:cstheme="minorHAnsi"/>
                <w:sz w:val="24"/>
                <w:szCs w:val="32"/>
              </w:rPr>
            </w:pPr>
          </w:p>
          <w:p w:rsidR="00052B9A" w:rsidRDefault="00052B9A" w:rsidP="00CE7937">
            <w:pPr>
              <w:rPr>
                <w:rFonts w:cstheme="minorHAnsi"/>
                <w:sz w:val="24"/>
                <w:szCs w:val="32"/>
              </w:rPr>
            </w:pPr>
          </w:p>
          <w:p w:rsidR="00052B9A" w:rsidRDefault="00052B9A" w:rsidP="00CE7937">
            <w:pPr>
              <w:rPr>
                <w:rFonts w:cstheme="minorHAnsi"/>
                <w:sz w:val="24"/>
                <w:szCs w:val="32"/>
              </w:rPr>
            </w:pPr>
          </w:p>
          <w:p w:rsidR="00052B9A" w:rsidRPr="00C66E2E" w:rsidRDefault="00052B9A" w:rsidP="00CE7937">
            <w:pPr>
              <w:rPr>
                <w:rFonts w:cstheme="minorHAnsi"/>
                <w:sz w:val="24"/>
                <w:szCs w:val="32"/>
              </w:rPr>
            </w:pPr>
          </w:p>
        </w:tc>
        <w:tc>
          <w:tcPr>
            <w:tcW w:w="3370" w:type="dxa"/>
          </w:tcPr>
          <w:p w:rsidR="00052B9A" w:rsidRDefault="00610215" w:rsidP="00CE7937">
            <w:pPr>
              <w:rPr>
                <w:rFonts w:cstheme="minorHAnsi"/>
                <w:sz w:val="24"/>
                <w:szCs w:val="32"/>
              </w:rPr>
            </w:pPr>
            <w:r>
              <w:rPr>
                <w:rFonts w:cstheme="minorHAnsi"/>
                <w:sz w:val="24"/>
                <w:szCs w:val="32"/>
              </w:rPr>
              <w:t xml:space="preserve">Computer engineering </w:t>
            </w:r>
            <w:r w:rsidR="00052B9A" w:rsidRPr="00052B9A">
              <w:rPr>
                <w:rFonts w:cstheme="minorHAnsi"/>
                <w:sz w:val="24"/>
                <w:szCs w:val="32"/>
              </w:rPr>
              <w:t xml:space="preserve"> </w:t>
            </w:r>
          </w:p>
          <w:p w:rsidR="00052B9A" w:rsidRDefault="00281D8A" w:rsidP="00CE7937">
            <w:pPr>
              <w:rPr>
                <w:rFonts w:cstheme="minorHAnsi"/>
                <w:sz w:val="24"/>
                <w:szCs w:val="32"/>
              </w:rPr>
            </w:pPr>
            <w:r>
              <w:rPr>
                <w:rFonts w:cstheme="minorHAnsi"/>
                <w:sz w:val="24"/>
                <w:szCs w:val="32"/>
              </w:rPr>
              <w:t>Power engineering</w:t>
            </w:r>
          </w:p>
          <w:p w:rsidR="00052B9A" w:rsidRPr="00263A7F" w:rsidRDefault="00052B9A" w:rsidP="00CE7937">
            <w:pPr>
              <w:rPr>
                <w:rFonts w:cstheme="minorHAnsi"/>
                <w:sz w:val="28"/>
                <w:szCs w:val="36"/>
              </w:rPr>
            </w:pPr>
          </w:p>
        </w:tc>
        <w:tc>
          <w:tcPr>
            <w:tcW w:w="2057" w:type="dxa"/>
          </w:tcPr>
          <w:p w:rsidR="00052B9A" w:rsidRPr="00AC1EF4" w:rsidRDefault="00610215" w:rsidP="00CE7937">
            <w:pPr>
              <w:rPr>
                <w:rFonts w:cstheme="minorHAnsi"/>
                <w:sz w:val="32"/>
                <w:szCs w:val="36"/>
              </w:rPr>
            </w:pPr>
            <w:r>
              <w:rPr>
                <w:rFonts w:cstheme="minorHAnsi"/>
                <w:sz w:val="28"/>
                <w:szCs w:val="36"/>
              </w:rPr>
              <w:t>Dr.</w:t>
            </w:r>
            <w:r w:rsidR="00281D8A">
              <w:rPr>
                <w:rFonts w:cstheme="minorHAnsi"/>
                <w:sz w:val="28"/>
                <w:szCs w:val="36"/>
              </w:rPr>
              <w:t xml:space="preserve"> </w:t>
            </w:r>
            <w:proofErr w:type="spellStart"/>
            <w:r w:rsidR="00281D8A">
              <w:rPr>
                <w:rFonts w:cstheme="minorHAnsi"/>
                <w:sz w:val="28"/>
                <w:szCs w:val="36"/>
              </w:rPr>
              <w:t>bilal</w:t>
            </w:r>
            <w:proofErr w:type="spellEnd"/>
            <w:r w:rsidR="00281D8A">
              <w:rPr>
                <w:rFonts w:cstheme="minorHAnsi"/>
                <w:sz w:val="28"/>
                <w:szCs w:val="36"/>
              </w:rPr>
              <w:t xml:space="preserve"> </w:t>
            </w:r>
            <w:proofErr w:type="spellStart"/>
            <w:r w:rsidR="00281D8A">
              <w:rPr>
                <w:rFonts w:cstheme="minorHAnsi"/>
                <w:sz w:val="28"/>
                <w:szCs w:val="36"/>
              </w:rPr>
              <w:t>sababha</w:t>
            </w:r>
            <w:proofErr w:type="spellEnd"/>
            <w:r>
              <w:rPr>
                <w:rFonts w:cstheme="minorHAnsi"/>
                <w:sz w:val="28"/>
                <w:szCs w:val="36"/>
              </w:rPr>
              <w:t xml:space="preserve"> </w:t>
            </w:r>
          </w:p>
        </w:tc>
      </w:tr>
    </w:tbl>
    <w:p w:rsidR="004F0BFB" w:rsidRPr="004F0BFB" w:rsidRDefault="00610215" w:rsidP="00C66E2E">
      <w:pPr>
        <w:jc w:val="center"/>
        <w:rPr>
          <w:rFonts w:ascii="Times New Roman" w:eastAsia="Times New Roman" w:hAnsi="Times New Roman" w:cs="Times New Roman"/>
          <w:color w:val="000000"/>
          <w:sz w:val="27"/>
          <w:szCs w:val="27"/>
        </w:rPr>
      </w:pPr>
      <w:r>
        <w:rPr>
          <w:rFonts w:cstheme="minorHAnsi"/>
          <w:i/>
          <w:spacing w:val="30"/>
          <w:sz w:val="28"/>
          <w:szCs w:val="40"/>
        </w:rPr>
        <w:t>January 23, 2023</w:t>
      </w:r>
      <w:r w:rsidR="004F0BFB">
        <w:rPr>
          <w:color w:val="000000"/>
          <w:sz w:val="27"/>
          <w:szCs w:val="27"/>
        </w:rPr>
        <w:br w:type="page"/>
      </w:r>
    </w:p>
    <w:p w:rsidR="009579EE" w:rsidRPr="00263A7F" w:rsidRDefault="009579EE" w:rsidP="00AC0BAA">
      <w:pPr>
        <w:jc w:val="center"/>
        <w:rPr>
          <w:b/>
          <w:bCs/>
          <w:i/>
          <w:sz w:val="24"/>
          <w:szCs w:val="24"/>
        </w:rPr>
      </w:pPr>
      <w:r w:rsidRPr="00263A7F">
        <w:rPr>
          <w:b/>
          <w:bCs/>
          <w:i/>
          <w:sz w:val="24"/>
          <w:szCs w:val="24"/>
        </w:rPr>
        <w:lastRenderedPageBreak/>
        <w:t>Abstract</w:t>
      </w:r>
    </w:p>
    <w:p w:rsidR="009579EE" w:rsidRPr="00AC0BAA" w:rsidRDefault="00610215" w:rsidP="00E65CD8">
      <w:pPr>
        <w:rPr>
          <w:i/>
        </w:rPr>
      </w:pPr>
      <w:r>
        <w:rPr>
          <w:i/>
        </w:rPr>
        <w:t xml:space="preserve">The Smart Band is an advanced device that can help anybody to </w:t>
      </w:r>
      <w:r w:rsidR="008F1773">
        <w:rPr>
          <w:i/>
        </w:rPr>
        <w:t>accurately</w:t>
      </w:r>
      <w:r>
        <w:rPr>
          <w:i/>
        </w:rPr>
        <w:t xml:space="preserve"> monitor and </w:t>
      </w:r>
      <w:r w:rsidR="008F1773">
        <w:rPr>
          <w:i/>
        </w:rPr>
        <w:t xml:space="preserve">take care of their heart rate and oxygen level in the blood to maintain a healthy lifestyle. The band can detect and measure the heart rate and oxygen level in the blood and send the data via Bluetooth to the central system. The system can calculate the average of the data received and display it on an LCD and detect any unexpected </w:t>
      </w:r>
      <w:r w:rsidR="00F447C8">
        <w:rPr>
          <w:i/>
        </w:rPr>
        <w:t>event,</w:t>
      </w:r>
      <w:r w:rsidR="008F1773">
        <w:rPr>
          <w:i/>
        </w:rPr>
        <w:t xml:space="preserve"> in which an alarm system will start and alert th</w:t>
      </w:r>
      <w:r w:rsidR="00263710">
        <w:rPr>
          <w:i/>
        </w:rPr>
        <w:t>e person wearing the smart band.</w:t>
      </w:r>
      <w:bookmarkStart w:id="0" w:name="_GoBack"/>
      <w:bookmarkEnd w:id="0"/>
      <w:r w:rsidR="008F1773">
        <w:rPr>
          <w:i/>
        </w:rPr>
        <w:t xml:space="preserve">    </w:t>
      </w:r>
    </w:p>
    <w:p w:rsidR="000C3A61" w:rsidRDefault="000C3A61" w:rsidP="000C3A61">
      <w:pPr>
        <w:autoSpaceDE w:val="0"/>
        <w:autoSpaceDN w:val="0"/>
        <w:adjustRightInd w:val="0"/>
        <w:spacing w:after="0" w:line="240" w:lineRule="auto"/>
        <w:rPr>
          <w:rFonts w:cstheme="minorHAnsi"/>
          <w:b/>
          <w:bCs/>
          <w:sz w:val="36"/>
          <w:szCs w:val="36"/>
        </w:rPr>
      </w:pPr>
    </w:p>
    <w:sdt>
      <w:sdtPr>
        <w:rPr>
          <w:rFonts w:eastAsiaTheme="minorHAnsi" w:cstheme="minorBidi"/>
          <w:b w:val="0"/>
          <w:smallCaps w:val="0"/>
          <w:sz w:val="22"/>
          <w:szCs w:val="22"/>
        </w:rPr>
        <w:id w:val="1143239049"/>
        <w:docPartObj>
          <w:docPartGallery w:val="Table of Contents"/>
          <w:docPartUnique/>
        </w:docPartObj>
      </w:sdtPr>
      <w:sdtEndPr>
        <w:rPr>
          <w:bCs/>
          <w:noProof/>
        </w:rPr>
      </w:sdtEndPr>
      <w:sdtContent>
        <w:p w:rsidR="00F03E49" w:rsidRPr="00F04EE9" w:rsidRDefault="00EA3D76" w:rsidP="00F04EE9">
          <w:pPr>
            <w:pStyle w:val="TOCHeading"/>
            <w:spacing w:before="0" w:line="360" w:lineRule="auto"/>
            <w:rPr>
              <w:b w:val="0"/>
              <w:smallCaps w:val="0"/>
            </w:rPr>
          </w:pPr>
          <w:r w:rsidRPr="00F04EE9">
            <w:t>Table of Contents</w:t>
          </w:r>
        </w:p>
        <w:p w:rsidR="00F447C8" w:rsidRDefault="00F03E49">
          <w:pPr>
            <w:pStyle w:val="TOC1"/>
            <w:rPr>
              <w:rFonts w:asciiTheme="minorHAnsi" w:eastAsiaTheme="minorEastAsia" w:hAnsiTheme="minorHAnsi"/>
              <w:noProof/>
            </w:rPr>
          </w:pPr>
          <w:r>
            <w:fldChar w:fldCharType="begin"/>
          </w:r>
          <w:r>
            <w:instrText xml:space="preserve"> TOC \o "1-3" \h \z \u </w:instrText>
          </w:r>
          <w:r>
            <w:fldChar w:fldCharType="separate"/>
          </w:r>
          <w:hyperlink w:anchor="_Toc125398240" w:history="1">
            <w:r w:rsidR="00F447C8" w:rsidRPr="00EF6C85">
              <w:rPr>
                <w:rStyle w:val="Hyperlink"/>
                <w:noProof/>
              </w:rPr>
              <w:t>1</w:t>
            </w:r>
            <w:r w:rsidR="00F447C8">
              <w:rPr>
                <w:rFonts w:asciiTheme="minorHAnsi" w:eastAsiaTheme="minorEastAsia" w:hAnsiTheme="minorHAnsi"/>
                <w:noProof/>
              </w:rPr>
              <w:tab/>
            </w:r>
            <w:r w:rsidR="00F447C8" w:rsidRPr="00EF6C85">
              <w:rPr>
                <w:rStyle w:val="Hyperlink"/>
                <w:noProof/>
              </w:rPr>
              <w:t>Introduction</w:t>
            </w:r>
            <w:r w:rsidR="00F447C8">
              <w:rPr>
                <w:noProof/>
                <w:webHidden/>
              </w:rPr>
              <w:tab/>
            </w:r>
            <w:r w:rsidR="00F447C8">
              <w:rPr>
                <w:noProof/>
                <w:webHidden/>
              </w:rPr>
              <w:fldChar w:fldCharType="begin"/>
            </w:r>
            <w:r w:rsidR="00F447C8">
              <w:rPr>
                <w:noProof/>
                <w:webHidden/>
              </w:rPr>
              <w:instrText xml:space="preserve"> PAGEREF _Toc125398240 \h </w:instrText>
            </w:r>
            <w:r w:rsidR="00F447C8">
              <w:rPr>
                <w:noProof/>
                <w:webHidden/>
              </w:rPr>
            </w:r>
            <w:r w:rsidR="00F447C8">
              <w:rPr>
                <w:noProof/>
                <w:webHidden/>
              </w:rPr>
              <w:fldChar w:fldCharType="separate"/>
            </w:r>
            <w:r w:rsidR="00F447C8">
              <w:rPr>
                <w:noProof/>
                <w:webHidden/>
              </w:rPr>
              <w:t>2</w:t>
            </w:r>
            <w:r w:rsidR="00F447C8">
              <w:rPr>
                <w:noProof/>
                <w:webHidden/>
              </w:rPr>
              <w:fldChar w:fldCharType="end"/>
            </w:r>
          </w:hyperlink>
        </w:p>
        <w:p w:rsidR="00F447C8" w:rsidRDefault="00080371">
          <w:pPr>
            <w:pStyle w:val="TOC2"/>
            <w:tabs>
              <w:tab w:val="left" w:pos="880"/>
              <w:tab w:val="right" w:leader="dot" w:pos="9108"/>
            </w:tabs>
            <w:rPr>
              <w:rFonts w:asciiTheme="minorHAnsi" w:eastAsiaTheme="minorEastAsia" w:hAnsiTheme="minorHAnsi"/>
              <w:noProof/>
            </w:rPr>
          </w:pPr>
          <w:hyperlink w:anchor="_Toc125398241" w:history="1">
            <w:r w:rsidR="00F447C8" w:rsidRPr="00EF6C85">
              <w:rPr>
                <w:rStyle w:val="Hyperlink"/>
                <w:noProof/>
              </w:rPr>
              <w:t>1.1</w:t>
            </w:r>
            <w:r w:rsidR="00F447C8">
              <w:rPr>
                <w:rFonts w:asciiTheme="minorHAnsi" w:eastAsiaTheme="minorEastAsia" w:hAnsiTheme="minorHAnsi"/>
                <w:noProof/>
              </w:rPr>
              <w:tab/>
            </w:r>
            <w:r w:rsidR="00F447C8" w:rsidRPr="00EF6C85">
              <w:rPr>
                <w:rStyle w:val="Hyperlink"/>
                <w:noProof/>
              </w:rPr>
              <w:t>Theory</w:t>
            </w:r>
            <w:r w:rsidR="00F447C8">
              <w:rPr>
                <w:noProof/>
                <w:webHidden/>
              </w:rPr>
              <w:tab/>
            </w:r>
            <w:r w:rsidR="00F447C8">
              <w:rPr>
                <w:noProof/>
                <w:webHidden/>
              </w:rPr>
              <w:fldChar w:fldCharType="begin"/>
            </w:r>
            <w:r w:rsidR="00F447C8">
              <w:rPr>
                <w:noProof/>
                <w:webHidden/>
              </w:rPr>
              <w:instrText xml:space="preserve"> PAGEREF _Toc125398241 \h </w:instrText>
            </w:r>
            <w:r w:rsidR="00F447C8">
              <w:rPr>
                <w:noProof/>
                <w:webHidden/>
              </w:rPr>
            </w:r>
            <w:r w:rsidR="00F447C8">
              <w:rPr>
                <w:noProof/>
                <w:webHidden/>
              </w:rPr>
              <w:fldChar w:fldCharType="separate"/>
            </w:r>
            <w:r w:rsidR="00F447C8">
              <w:rPr>
                <w:noProof/>
                <w:webHidden/>
              </w:rPr>
              <w:t>2</w:t>
            </w:r>
            <w:r w:rsidR="00F447C8">
              <w:rPr>
                <w:noProof/>
                <w:webHidden/>
              </w:rPr>
              <w:fldChar w:fldCharType="end"/>
            </w:r>
          </w:hyperlink>
        </w:p>
        <w:p w:rsidR="00F447C8" w:rsidRDefault="00080371">
          <w:pPr>
            <w:pStyle w:val="TOC1"/>
            <w:rPr>
              <w:rFonts w:asciiTheme="minorHAnsi" w:eastAsiaTheme="minorEastAsia" w:hAnsiTheme="minorHAnsi"/>
              <w:noProof/>
            </w:rPr>
          </w:pPr>
          <w:hyperlink w:anchor="_Toc125398242" w:history="1">
            <w:r w:rsidR="00F447C8" w:rsidRPr="00EF6C85">
              <w:rPr>
                <w:rStyle w:val="Hyperlink"/>
                <w:noProof/>
              </w:rPr>
              <w:t>2</w:t>
            </w:r>
            <w:r w:rsidR="00F447C8">
              <w:rPr>
                <w:rFonts w:asciiTheme="minorHAnsi" w:eastAsiaTheme="minorEastAsia" w:hAnsiTheme="minorHAnsi"/>
                <w:noProof/>
              </w:rPr>
              <w:tab/>
            </w:r>
            <w:r w:rsidR="00F447C8" w:rsidRPr="00EF6C85">
              <w:rPr>
                <w:rStyle w:val="Hyperlink"/>
                <w:noProof/>
              </w:rPr>
              <w:t>Procedure and Methods</w:t>
            </w:r>
            <w:r w:rsidR="00F447C8">
              <w:rPr>
                <w:noProof/>
                <w:webHidden/>
              </w:rPr>
              <w:tab/>
            </w:r>
            <w:r w:rsidR="00F447C8">
              <w:rPr>
                <w:noProof/>
                <w:webHidden/>
              </w:rPr>
              <w:fldChar w:fldCharType="begin"/>
            </w:r>
            <w:r w:rsidR="00F447C8">
              <w:rPr>
                <w:noProof/>
                <w:webHidden/>
              </w:rPr>
              <w:instrText xml:space="preserve"> PAGEREF _Toc125398242 \h </w:instrText>
            </w:r>
            <w:r w:rsidR="00F447C8">
              <w:rPr>
                <w:noProof/>
                <w:webHidden/>
              </w:rPr>
            </w:r>
            <w:r w:rsidR="00F447C8">
              <w:rPr>
                <w:noProof/>
                <w:webHidden/>
              </w:rPr>
              <w:fldChar w:fldCharType="separate"/>
            </w:r>
            <w:r w:rsidR="00F447C8">
              <w:rPr>
                <w:noProof/>
                <w:webHidden/>
              </w:rPr>
              <w:t>2</w:t>
            </w:r>
            <w:r w:rsidR="00F447C8">
              <w:rPr>
                <w:noProof/>
                <w:webHidden/>
              </w:rPr>
              <w:fldChar w:fldCharType="end"/>
            </w:r>
          </w:hyperlink>
        </w:p>
        <w:p w:rsidR="00F447C8" w:rsidRDefault="00080371">
          <w:pPr>
            <w:pStyle w:val="TOC1"/>
            <w:rPr>
              <w:rFonts w:asciiTheme="minorHAnsi" w:eastAsiaTheme="minorEastAsia" w:hAnsiTheme="minorHAnsi"/>
              <w:noProof/>
            </w:rPr>
          </w:pPr>
          <w:hyperlink w:anchor="_Toc125398243" w:history="1">
            <w:r w:rsidR="00F447C8" w:rsidRPr="00EF6C85">
              <w:rPr>
                <w:rStyle w:val="Hyperlink"/>
                <w:noProof/>
              </w:rPr>
              <w:t>3</w:t>
            </w:r>
            <w:r w:rsidR="00F447C8">
              <w:rPr>
                <w:rFonts w:asciiTheme="minorHAnsi" w:eastAsiaTheme="minorEastAsia" w:hAnsiTheme="minorHAnsi"/>
                <w:noProof/>
              </w:rPr>
              <w:tab/>
            </w:r>
            <w:r w:rsidR="00F447C8" w:rsidRPr="00EF6C85">
              <w:rPr>
                <w:rStyle w:val="Hyperlink"/>
                <w:noProof/>
              </w:rPr>
              <w:t>Results and Discussions</w:t>
            </w:r>
            <w:r w:rsidR="00F447C8">
              <w:rPr>
                <w:noProof/>
                <w:webHidden/>
              </w:rPr>
              <w:tab/>
            </w:r>
            <w:r w:rsidR="00F447C8">
              <w:rPr>
                <w:noProof/>
                <w:webHidden/>
              </w:rPr>
              <w:fldChar w:fldCharType="begin"/>
            </w:r>
            <w:r w:rsidR="00F447C8">
              <w:rPr>
                <w:noProof/>
                <w:webHidden/>
              </w:rPr>
              <w:instrText xml:space="preserve"> PAGEREF _Toc125398243 \h </w:instrText>
            </w:r>
            <w:r w:rsidR="00F447C8">
              <w:rPr>
                <w:noProof/>
                <w:webHidden/>
              </w:rPr>
            </w:r>
            <w:r w:rsidR="00F447C8">
              <w:rPr>
                <w:noProof/>
                <w:webHidden/>
              </w:rPr>
              <w:fldChar w:fldCharType="separate"/>
            </w:r>
            <w:r w:rsidR="00F447C8">
              <w:rPr>
                <w:noProof/>
                <w:webHidden/>
              </w:rPr>
              <w:t>2</w:t>
            </w:r>
            <w:r w:rsidR="00F447C8">
              <w:rPr>
                <w:noProof/>
                <w:webHidden/>
              </w:rPr>
              <w:fldChar w:fldCharType="end"/>
            </w:r>
          </w:hyperlink>
        </w:p>
        <w:p w:rsidR="00F447C8" w:rsidRDefault="00080371">
          <w:pPr>
            <w:pStyle w:val="TOC2"/>
            <w:tabs>
              <w:tab w:val="left" w:pos="880"/>
              <w:tab w:val="right" w:leader="dot" w:pos="9108"/>
            </w:tabs>
            <w:rPr>
              <w:rFonts w:asciiTheme="minorHAnsi" w:eastAsiaTheme="minorEastAsia" w:hAnsiTheme="minorHAnsi"/>
              <w:noProof/>
            </w:rPr>
          </w:pPr>
          <w:hyperlink w:anchor="_Toc125398244" w:history="1">
            <w:r w:rsidR="00F447C8" w:rsidRPr="00EF6C85">
              <w:rPr>
                <w:rStyle w:val="Hyperlink"/>
                <w:noProof/>
              </w:rPr>
              <w:t>3.1</w:t>
            </w:r>
            <w:r w:rsidR="00F447C8">
              <w:rPr>
                <w:rFonts w:asciiTheme="minorHAnsi" w:eastAsiaTheme="minorEastAsia" w:hAnsiTheme="minorHAnsi"/>
                <w:noProof/>
              </w:rPr>
              <w:tab/>
            </w:r>
            <w:r w:rsidR="00F447C8" w:rsidRPr="00EF6C85">
              <w:rPr>
                <w:rStyle w:val="Hyperlink"/>
                <w:noProof/>
              </w:rPr>
              <w:t>Figures</w:t>
            </w:r>
            <w:r w:rsidR="00F447C8">
              <w:rPr>
                <w:noProof/>
                <w:webHidden/>
              </w:rPr>
              <w:tab/>
            </w:r>
            <w:r w:rsidR="00F447C8">
              <w:rPr>
                <w:noProof/>
                <w:webHidden/>
              </w:rPr>
              <w:fldChar w:fldCharType="begin"/>
            </w:r>
            <w:r w:rsidR="00F447C8">
              <w:rPr>
                <w:noProof/>
                <w:webHidden/>
              </w:rPr>
              <w:instrText xml:space="preserve"> PAGEREF _Toc125398244 \h </w:instrText>
            </w:r>
            <w:r w:rsidR="00F447C8">
              <w:rPr>
                <w:noProof/>
                <w:webHidden/>
              </w:rPr>
            </w:r>
            <w:r w:rsidR="00F447C8">
              <w:rPr>
                <w:noProof/>
                <w:webHidden/>
              </w:rPr>
              <w:fldChar w:fldCharType="separate"/>
            </w:r>
            <w:r w:rsidR="00F447C8">
              <w:rPr>
                <w:noProof/>
                <w:webHidden/>
              </w:rPr>
              <w:t>3</w:t>
            </w:r>
            <w:r w:rsidR="00F447C8">
              <w:rPr>
                <w:noProof/>
                <w:webHidden/>
              </w:rPr>
              <w:fldChar w:fldCharType="end"/>
            </w:r>
          </w:hyperlink>
        </w:p>
        <w:p w:rsidR="00F447C8" w:rsidRDefault="00080371">
          <w:pPr>
            <w:pStyle w:val="TOC2"/>
            <w:tabs>
              <w:tab w:val="left" w:pos="880"/>
              <w:tab w:val="right" w:leader="dot" w:pos="9108"/>
            </w:tabs>
            <w:rPr>
              <w:rFonts w:asciiTheme="minorHAnsi" w:eastAsiaTheme="minorEastAsia" w:hAnsiTheme="minorHAnsi"/>
              <w:noProof/>
            </w:rPr>
          </w:pPr>
          <w:hyperlink w:anchor="_Toc125398245" w:history="1">
            <w:r w:rsidR="00F447C8" w:rsidRPr="00EF6C85">
              <w:rPr>
                <w:rStyle w:val="Hyperlink"/>
                <w:noProof/>
              </w:rPr>
              <w:t>3.2</w:t>
            </w:r>
            <w:r w:rsidR="00F447C8">
              <w:rPr>
                <w:rFonts w:asciiTheme="minorHAnsi" w:eastAsiaTheme="minorEastAsia" w:hAnsiTheme="minorHAnsi"/>
                <w:noProof/>
              </w:rPr>
              <w:tab/>
            </w:r>
            <w:r w:rsidR="00F447C8" w:rsidRPr="00EF6C85">
              <w:rPr>
                <w:rStyle w:val="Hyperlink"/>
                <w:noProof/>
              </w:rPr>
              <w:t>Tables</w:t>
            </w:r>
            <w:r w:rsidR="00F447C8">
              <w:rPr>
                <w:noProof/>
                <w:webHidden/>
              </w:rPr>
              <w:tab/>
            </w:r>
            <w:r w:rsidR="00F447C8">
              <w:rPr>
                <w:noProof/>
                <w:webHidden/>
              </w:rPr>
              <w:fldChar w:fldCharType="begin"/>
            </w:r>
            <w:r w:rsidR="00F447C8">
              <w:rPr>
                <w:noProof/>
                <w:webHidden/>
              </w:rPr>
              <w:instrText xml:space="preserve"> PAGEREF _Toc125398245 \h </w:instrText>
            </w:r>
            <w:r w:rsidR="00F447C8">
              <w:rPr>
                <w:noProof/>
                <w:webHidden/>
              </w:rPr>
            </w:r>
            <w:r w:rsidR="00F447C8">
              <w:rPr>
                <w:noProof/>
                <w:webHidden/>
              </w:rPr>
              <w:fldChar w:fldCharType="separate"/>
            </w:r>
            <w:r w:rsidR="00F447C8">
              <w:rPr>
                <w:noProof/>
                <w:webHidden/>
              </w:rPr>
              <w:t>3</w:t>
            </w:r>
            <w:r w:rsidR="00F447C8">
              <w:rPr>
                <w:noProof/>
                <w:webHidden/>
              </w:rPr>
              <w:fldChar w:fldCharType="end"/>
            </w:r>
          </w:hyperlink>
        </w:p>
        <w:p w:rsidR="00F447C8" w:rsidRDefault="00080371">
          <w:pPr>
            <w:pStyle w:val="TOC1"/>
            <w:rPr>
              <w:rFonts w:asciiTheme="minorHAnsi" w:eastAsiaTheme="minorEastAsia" w:hAnsiTheme="minorHAnsi"/>
              <w:noProof/>
            </w:rPr>
          </w:pPr>
          <w:hyperlink w:anchor="_Toc125398246" w:history="1">
            <w:r w:rsidR="00F447C8" w:rsidRPr="00EF6C85">
              <w:rPr>
                <w:rStyle w:val="Hyperlink"/>
                <w:noProof/>
              </w:rPr>
              <w:t>4</w:t>
            </w:r>
            <w:r w:rsidR="00F447C8">
              <w:rPr>
                <w:rFonts w:asciiTheme="minorHAnsi" w:eastAsiaTheme="minorEastAsia" w:hAnsiTheme="minorHAnsi"/>
                <w:noProof/>
              </w:rPr>
              <w:tab/>
            </w:r>
            <w:r w:rsidR="00F447C8" w:rsidRPr="00EF6C85">
              <w:rPr>
                <w:rStyle w:val="Hyperlink"/>
                <w:noProof/>
              </w:rPr>
              <w:t>Conclusions</w:t>
            </w:r>
            <w:r w:rsidR="00F447C8">
              <w:rPr>
                <w:noProof/>
                <w:webHidden/>
              </w:rPr>
              <w:tab/>
            </w:r>
            <w:r w:rsidR="00F447C8">
              <w:rPr>
                <w:noProof/>
                <w:webHidden/>
              </w:rPr>
              <w:fldChar w:fldCharType="begin"/>
            </w:r>
            <w:r w:rsidR="00F447C8">
              <w:rPr>
                <w:noProof/>
                <w:webHidden/>
              </w:rPr>
              <w:instrText xml:space="preserve"> PAGEREF _Toc125398246 \h </w:instrText>
            </w:r>
            <w:r w:rsidR="00F447C8">
              <w:rPr>
                <w:noProof/>
                <w:webHidden/>
              </w:rPr>
            </w:r>
            <w:r w:rsidR="00F447C8">
              <w:rPr>
                <w:noProof/>
                <w:webHidden/>
              </w:rPr>
              <w:fldChar w:fldCharType="separate"/>
            </w:r>
            <w:r w:rsidR="00F447C8">
              <w:rPr>
                <w:noProof/>
                <w:webHidden/>
              </w:rPr>
              <w:t>3</w:t>
            </w:r>
            <w:r w:rsidR="00F447C8">
              <w:rPr>
                <w:noProof/>
                <w:webHidden/>
              </w:rPr>
              <w:fldChar w:fldCharType="end"/>
            </w:r>
          </w:hyperlink>
        </w:p>
        <w:p w:rsidR="00F447C8" w:rsidRDefault="00080371">
          <w:pPr>
            <w:pStyle w:val="TOC1"/>
            <w:rPr>
              <w:rFonts w:asciiTheme="minorHAnsi" w:eastAsiaTheme="minorEastAsia" w:hAnsiTheme="minorHAnsi"/>
              <w:noProof/>
            </w:rPr>
          </w:pPr>
          <w:hyperlink w:anchor="_Toc125398247" w:history="1">
            <w:r w:rsidR="00F447C8" w:rsidRPr="00EF6C85">
              <w:rPr>
                <w:rStyle w:val="Hyperlink"/>
                <w:noProof/>
              </w:rPr>
              <w:t>5</w:t>
            </w:r>
            <w:r w:rsidR="00F447C8">
              <w:rPr>
                <w:rFonts w:asciiTheme="minorHAnsi" w:eastAsiaTheme="minorEastAsia" w:hAnsiTheme="minorHAnsi"/>
                <w:noProof/>
              </w:rPr>
              <w:tab/>
            </w:r>
            <w:r w:rsidR="00F447C8" w:rsidRPr="00EF6C85">
              <w:rPr>
                <w:rStyle w:val="Hyperlink"/>
                <w:noProof/>
              </w:rPr>
              <w:t>References</w:t>
            </w:r>
            <w:r w:rsidR="00F447C8">
              <w:rPr>
                <w:noProof/>
                <w:webHidden/>
              </w:rPr>
              <w:tab/>
            </w:r>
            <w:r w:rsidR="00F447C8">
              <w:rPr>
                <w:noProof/>
                <w:webHidden/>
              </w:rPr>
              <w:fldChar w:fldCharType="begin"/>
            </w:r>
            <w:r w:rsidR="00F447C8">
              <w:rPr>
                <w:noProof/>
                <w:webHidden/>
              </w:rPr>
              <w:instrText xml:space="preserve"> PAGEREF _Toc125398247 \h </w:instrText>
            </w:r>
            <w:r w:rsidR="00F447C8">
              <w:rPr>
                <w:noProof/>
                <w:webHidden/>
              </w:rPr>
            </w:r>
            <w:r w:rsidR="00F447C8">
              <w:rPr>
                <w:noProof/>
                <w:webHidden/>
              </w:rPr>
              <w:fldChar w:fldCharType="separate"/>
            </w:r>
            <w:r w:rsidR="00F447C8">
              <w:rPr>
                <w:noProof/>
                <w:webHidden/>
              </w:rPr>
              <w:t>3</w:t>
            </w:r>
            <w:r w:rsidR="00F447C8">
              <w:rPr>
                <w:noProof/>
                <w:webHidden/>
              </w:rPr>
              <w:fldChar w:fldCharType="end"/>
            </w:r>
          </w:hyperlink>
        </w:p>
        <w:p w:rsidR="00F03E49" w:rsidRDefault="00F03E49" w:rsidP="00F04EE9">
          <w:pPr>
            <w:spacing w:after="0" w:line="360" w:lineRule="auto"/>
          </w:pPr>
          <w:r>
            <w:rPr>
              <w:b/>
              <w:bCs/>
              <w:noProof/>
            </w:rPr>
            <w:fldChar w:fldCharType="end"/>
          </w:r>
        </w:p>
      </w:sdtContent>
    </w:sdt>
    <w:p w:rsidR="00F04EE9" w:rsidRDefault="00F04EE9">
      <w:pPr>
        <w:jc w:val="left"/>
        <w:rPr>
          <w:rFonts w:cstheme="minorHAnsi"/>
          <w:b/>
          <w:bCs/>
          <w:sz w:val="36"/>
          <w:szCs w:val="36"/>
        </w:rPr>
      </w:pPr>
      <w:r>
        <w:rPr>
          <w:rFonts w:cstheme="minorHAnsi"/>
          <w:b/>
          <w:bCs/>
          <w:sz w:val="36"/>
          <w:szCs w:val="36"/>
        </w:rPr>
        <w:br w:type="page"/>
      </w:r>
    </w:p>
    <w:p w:rsidR="000C3A61" w:rsidRPr="006476D3" w:rsidRDefault="00135B5A" w:rsidP="007B7EB1">
      <w:pPr>
        <w:pStyle w:val="Heading1"/>
      </w:pPr>
      <w:bookmarkStart w:id="1" w:name="_Toc125398240"/>
      <w:r w:rsidRPr="006476D3">
        <w:lastRenderedPageBreak/>
        <w:t>Introduction</w:t>
      </w:r>
      <w:bookmarkEnd w:id="1"/>
    </w:p>
    <w:p w:rsidR="004149DF" w:rsidRDefault="004149DF" w:rsidP="000C3A61">
      <w:pPr>
        <w:autoSpaceDE w:val="0"/>
        <w:autoSpaceDN w:val="0"/>
        <w:adjustRightInd w:val="0"/>
        <w:spacing w:after="0" w:line="240" w:lineRule="auto"/>
        <w:rPr>
          <w:rFonts w:ascii="Times New Roman" w:hAnsi="Times New Roman" w:cs="Times New Roman"/>
          <w:b/>
          <w:bCs/>
          <w:sz w:val="36"/>
          <w:szCs w:val="36"/>
        </w:rPr>
      </w:pPr>
    </w:p>
    <w:p w:rsidR="007B7EB1" w:rsidRDefault="00170015" w:rsidP="004149DF">
      <w:pPr>
        <w:autoSpaceDE w:val="0"/>
        <w:autoSpaceDN w:val="0"/>
        <w:adjustRightInd w:val="0"/>
        <w:spacing w:after="0" w:line="240" w:lineRule="auto"/>
        <w:rPr>
          <w:shd w:val="clear" w:color="auto" w:fill="FFFFFF"/>
        </w:rPr>
      </w:pPr>
      <w:r>
        <w:rPr>
          <w:shd w:val="clear" w:color="auto" w:fill="FFFFFF"/>
        </w:rPr>
        <w:t>The project consists of an alarm system and display unit and a smart band that can read and send date to the alarm system serially via Bluetooth</w:t>
      </w:r>
      <w:r w:rsidR="004D4240">
        <w:rPr>
          <w:shd w:val="clear" w:color="auto" w:fill="FFFFFF"/>
        </w:rPr>
        <w:t>. In the regular</w:t>
      </w:r>
      <w:r w:rsidR="008251EE">
        <w:rPr>
          <w:shd w:val="clear" w:color="auto" w:fill="FFFFFF"/>
        </w:rPr>
        <w:t xml:space="preserve"> conditions</w:t>
      </w:r>
      <w:r w:rsidR="004D4240">
        <w:rPr>
          <w:shd w:val="clear" w:color="auto" w:fill="FFFFFF"/>
        </w:rPr>
        <w:t xml:space="preserve"> </w:t>
      </w:r>
      <w:r w:rsidR="008251EE">
        <w:rPr>
          <w:shd w:val="clear" w:color="auto" w:fill="FFFFFF"/>
        </w:rPr>
        <w:t>the</w:t>
      </w:r>
      <w:r w:rsidR="004D4240">
        <w:rPr>
          <w:shd w:val="clear" w:color="auto" w:fill="FFFFFF"/>
        </w:rPr>
        <w:t xml:space="preserve"> alarm system unit will calculate the average of the data received and display them on the LCD.</w:t>
      </w:r>
      <w:r w:rsidR="008251EE">
        <w:rPr>
          <w:shd w:val="clear" w:color="auto" w:fill="FFFFFF"/>
        </w:rPr>
        <w:t xml:space="preserve"> If any unexpected event happened to occur the alarm system will activate a PWM powered speaker that will vary in sound depending on the state of the situation, also a fan powered with an NMOS will start working. </w:t>
      </w:r>
      <w:r w:rsidR="004D4240">
        <w:rPr>
          <w:shd w:val="clear" w:color="auto" w:fill="FFFFFF"/>
        </w:rPr>
        <w:t xml:space="preserve"> </w:t>
      </w:r>
    </w:p>
    <w:p w:rsidR="007B7EB1" w:rsidRDefault="007B7EB1" w:rsidP="004149DF">
      <w:pPr>
        <w:autoSpaceDE w:val="0"/>
        <w:autoSpaceDN w:val="0"/>
        <w:adjustRightInd w:val="0"/>
        <w:spacing w:after="0" w:line="240" w:lineRule="auto"/>
        <w:rPr>
          <w:color w:val="000000"/>
          <w:sz w:val="27"/>
          <w:szCs w:val="27"/>
          <w:shd w:val="clear" w:color="auto" w:fill="FFFFFF"/>
        </w:rPr>
      </w:pPr>
    </w:p>
    <w:p w:rsidR="008D61CB" w:rsidRPr="00F03E49" w:rsidRDefault="00A618AF" w:rsidP="00C66E2E">
      <w:pPr>
        <w:pStyle w:val="Heading2"/>
      </w:pPr>
      <w:bookmarkStart w:id="2" w:name="_Toc125398241"/>
      <w:r w:rsidRPr="00F03E49">
        <w:t>Theory</w:t>
      </w:r>
      <w:bookmarkEnd w:id="2"/>
      <w:r w:rsidRPr="00F03E49">
        <w:t xml:space="preserve"> </w:t>
      </w:r>
    </w:p>
    <w:p w:rsidR="004149DF" w:rsidRDefault="00A618AF" w:rsidP="00E65CD8">
      <w:r>
        <w:t xml:space="preserve">Laboratory experiments are designed to implement a theory. Therefore, this </w:t>
      </w:r>
      <w:r w:rsidR="004149DF" w:rsidRPr="004149DF">
        <w:t>section</w:t>
      </w:r>
      <w:r>
        <w:t xml:space="preserve"> aims to brief the relevant theory. While writing this section you would probably need to include equations. The following subsection gives some guidelines on how to write </w:t>
      </w:r>
      <w:r w:rsidR="005A4F26">
        <w:t xml:space="preserve">an </w:t>
      </w:r>
      <w:r>
        <w:t xml:space="preserve">equation. </w:t>
      </w:r>
    </w:p>
    <w:p w:rsidR="00A618AF" w:rsidRDefault="00A618AF" w:rsidP="00A618AF">
      <w:pPr>
        <w:autoSpaceDE w:val="0"/>
        <w:autoSpaceDN w:val="0"/>
        <w:adjustRightInd w:val="0"/>
        <w:spacing w:after="0" w:line="240" w:lineRule="auto"/>
        <w:rPr>
          <w:rFonts w:cstheme="minorHAnsi"/>
          <w:sz w:val="24"/>
          <w:szCs w:val="24"/>
        </w:rPr>
      </w:pPr>
    </w:p>
    <w:p w:rsidR="00E46015" w:rsidRPr="00E46015" w:rsidRDefault="00E46015" w:rsidP="00135B5A">
      <w:pPr>
        <w:pStyle w:val="Heading1"/>
      </w:pPr>
      <w:bookmarkStart w:id="3" w:name="_Toc125398242"/>
      <w:r w:rsidRPr="00E46015">
        <w:t xml:space="preserve">Procedure </w:t>
      </w:r>
      <w:r w:rsidR="00135B5A">
        <w:t>and Methods</w:t>
      </w:r>
      <w:bookmarkEnd w:id="3"/>
    </w:p>
    <w:p w:rsidR="008251EE" w:rsidRDefault="008251EE" w:rsidP="008251EE">
      <w:r>
        <w:t xml:space="preserve">Alarm system: </w:t>
      </w:r>
    </w:p>
    <w:p w:rsidR="00FC0F0F" w:rsidRDefault="008251EE" w:rsidP="008251EE">
      <w:r>
        <w:t xml:space="preserve">The alarm system is </w:t>
      </w:r>
      <w:r w:rsidR="004A6C20">
        <w:t>composed</w:t>
      </w:r>
      <w:r>
        <w:t xml:space="preserve"> of aPIC16F877A microcontroller, an LCD</w:t>
      </w:r>
      <w:r w:rsidR="004A6C20">
        <w:t>, a Bluetooth</w:t>
      </w:r>
      <w:r w:rsidR="00001192">
        <w:t xml:space="preserve"> module, a speaker,</w:t>
      </w:r>
      <w:r w:rsidR="004A6C20">
        <w:t xml:space="preserve"> a 12V</w:t>
      </w:r>
      <w:r w:rsidR="00001192">
        <w:t xml:space="preserve"> fan, 2x lithium 18650 3.7V. </w:t>
      </w:r>
      <w:r w:rsidR="00FC0F0F">
        <w:t xml:space="preserve"> </w:t>
      </w:r>
      <w:r w:rsidR="00001192">
        <w:t>2x Power NMOS, DC step up from 7.8V to 12V, custom PCB, and potentiometer.</w:t>
      </w:r>
    </w:p>
    <w:p w:rsidR="00E46A89" w:rsidRDefault="00E46A89" w:rsidP="008251EE">
      <w:r>
        <w:t>The PIC will receive the data serially on a 2400 baud rate</w:t>
      </w:r>
      <w:r w:rsidR="00B5205F">
        <w:t xml:space="preserve"> via Bluetooth.</w:t>
      </w:r>
      <w:r>
        <w:t xml:space="preserve"> After displaying the average values of the heart rate and the oxygen level on the LCD the PIC will compare the averages to </w:t>
      </w:r>
      <w:r w:rsidR="00B5205F">
        <w:t xml:space="preserve">the default </w:t>
      </w:r>
      <w:r>
        <w:t>values, then it will act according to the results of the comparisons</w:t>
      </w:r>
      <w:r w:rsidR="00B5205F">
        <w:t xml:space="preserve">. </w:t>
      </w:r>
    </w:p>
    <w:p w:rsidR="004A6C20" w:rsidRDefault="004A6C20" w:rsidP="008251EE">
      <w:r>
        <w:t xml:space="preserve">Smart Band: </w:t>
      </w:r>
    </w:p>
    <w:p w:rsidR="00E46015" w:rsidRDefault="004A6C20" w:rsidP="00B5205F">
      <w:r>
        <w:t xml:space="preserve">The smart band is composed of an </w:t>
      </w:r>
      <w:proofErr w:type="spellStart"/>
      <w:r>
        <w:t>Arduino</w:t>
      </w:r>
      <w:proofErr w:type="spellEnd"/>
      <w:r>
        <w:t xml:space="preserve"> mini pro, a Bluetooth module</w:t>
      </w:r>
      <w:r w:rsidR="00001192">
        <w:t xml:space="preserve">, </w:t>
      </w:r>
      <w:r>
        <w:t>MAX</w:t>
      </w:r>
      <w:r w:rsidR="00001192">
        <w:t xml:space="preserve">30100 </w:t>
      </w:r>
      <w:proofErr w:type="spellStart"/>
      <w:r w:rsidR="00001192">
        <w:t>oxymeter</w:t>
      </w:r>
      <w:proofErr w:type="spellEnd"/>
      <w:r w:rsidR="00001192">
        <w:t xml:space="preserve">, DC step up from 3.7V to 5V, charging board, custom PCB, and LIPO battery. </w:t>
      </w:r>
    </w:p>
    <w:p w:rsidR="00B5205F" w:rsidRDefault="00B5205F" w:rsidP="00B5205F">
      <w:r>
        <w:t xml:space="preserve">The Smart Band will read the sensor and then send the values serially via Bluetooth. </w:t>
      </w:r>
    </w:p>
    <w:p w:rsidR="00B5205F" w:rsidRPr="00B5205F" w:rsidRDefault="00B5205F" w:rsidP="00B5205F">
      <w:r>
        <w:t xml:space="preserve">In order for the data to be sent and received </w:t>
      </w:r>
      <w:r w:rsidR="003D4749">
        <w:t xml:space="preserve">correctly a 4byte protocol was made that </w:t>
      </w:r>
      <w:r w:rsidR="005E6B86">
        <w:t>consists</w:t>
      </w:r>
      <w:r w:rsidR="003D4749">
        <w:t xml:space="preserve"> of a start byte named “magic1”, the heart rate byte, the oxygen percentage byte, and finally the stop byte named “magic2”.</w:t>
      </w:r>
    </w:p>
    <w:p w:rsidR="007D2B84" w:rsidRDefault="007D2B84" w:rsidP="00135B5A">
      <w:pPr>
        <w:pStyle w:val="Heading1"/>
      </w:pPr>
      <w:bookmarkStart w:id="4" w:name="_Toc125398243"/>
      <w:r w:rsidRPr="00A91DA5">
        <w:t xml:space="preserve">Results </w:t>
      </w:r>
      <w:r w:rsidR="00CA22CE">
        <w:t>and Discussions</w:t>
      </w:r>
      <w:bookmarkEnd w:id="4"/>
    </w:p>
    <w:p w:rsidR="005E6B86" w:rsidRDefault="005E6B86" w:rsidP="005E6B86">
      <w:pPr>
        <w:ind w:left="432"/>
      </w:pPr>
      <w:r>
        <w:t>The LCD is connected to PORTB of the PIC, the Bluetooth module is connected to the serial pins of PORTC, pin6 and pin7, the fan is connected to the CCP pin of PORTC, pin2, and the gate of the NMOS is connected to pin6 on PORTD</w:t>
      </w:r>
      <w:r w:rsidR="004908B0">
        <w:t>, as shown on FIGURE(1)</w:t>
      </w:r>
      <w:r>
        <w:t xml:space="preserve">. </w:t>
      </w:r>
    </w:p>
    <w:p w:rsidR="005E6B86" w:rsidRDefault="005E6B86" w:rsidP="005E6B86">
      <w:pPr>
        <w:ind w:left="432"/>
      </w:pPr>
      <w:r>
        <w:lastRenderedPageBreak/>
        <w:t>As for the Smart Band the sensor is connected to the following pins: A4, A5, pin3. The master Bluetooth module is connected to pin0 and pin1, which are the RX and TX pins</w:t>
      </w:r>
      <w:r w:rsidR="004908B0">
        <w:t>, as shown on FIGURE(2)</w:t>
      </w:r>
      <w:r>
        <w:t xml:space="preserve">. </w:t>
      </w:r>
    </w:p>
    <w:p w:rsidR="005E6B86" w:rsidRDefault="005E6B86" w:rsidP="005E6B86"/>
    <w:p w:rsidR="005E6B86" w:rsidRDefault="005E6B86" w:rsidP="005E6B86"/>
    <w:p w:rsidR="005E6B86" w:rsidRPr="005E6B86" w:rsidRDefault="005E6B86" w:rsidP="005E6B86"/>
    <w:p w:rsidR="00C322B5" w:rsidRDefault="002E145F" w:rsidP="005E6B86">
      <w:pPr>
        <w:pStyle w:val="Heading2"/>
      </w:pPr>
      <w:bookmarkStart w:id="5" w:name="_Toc125398244"/>
      <w:r>
        <w:t>Figures</w:t>
      </w:r>
      <w:bookmarkEnd w:id="5"/>
      <w:r>
        <w:t xml:space="preserve"> </w:t>
      </w:r>
      <w:r w:rsidR="00B06995">
        <w:br w:type="textWrapping" w:clear="all"/>
      </w:r>
    </w:p>
    <w:p w:rsidR="00E46015" w:rsidRDefault="00E46015" w:rsidP="007D2B84">
      <w:pPr>
        <w:autoSpaceDE w:val="0"/>
        <w:autoSpaceDN w:val="0"/>
        <w:adjustRightInd w:val="0"/>
        <w:spacing w:after="0" w:line="240" w:lineRule="auto"/>
        <w:rPr>
          <w:rFonts w:cstheme="minorHAnsi"/>
          <w:sz w:val="24"/>
          <w:szCs w:val="24"/>
        </w:rPr>
      </w:pPr>
    </w:p>
    <w:p w:rsidR="002E145F" w:rsidRDefault="002E145F" w:rsidP="002E145F">
      <w:pPr>
        <w:pStyle w:val="Heading2"/>
      </w:pPr>
      <w:bookmarkStart w:id="6" w:name="_Toc125398245"/>
      <w:r>
        <w:t>Tables</w:t>
      </w:r>
      <w:bookmarkEnd w:id="6"/>
    </w:p>
    <w:p w:rsidR="00B96F41" w:rsidRDefault="00B96F41" w:rsidP="00B96F41">
      <w:pPr>
        <w:pStyle w:val="Caption"/>
        <w:keepNext/>
        <w:jc w:val="center"/>
      </w:pPr>
      <w:r>
        <w:t xml:space="preserve">Table </w:t>
      </w:r>
      <w:r w:rsidR="00080371">
        <w:fldChar w:fldCharType="begin"/>
      </w:r>
      <w:r w:rsidR="00080371">
        <w:instrText xml:space="preserve"> SEQ Table \* ARABIC </w:instrText>
      </w:r>
      <w:r w:rsidR="00080371">
        <w:fldChar w:fldCharType="separate"/>
      </w:r>
      <w:r>
        <w:rPr>
          <w:noProof/>
        </w:rPr>
        <w:t>1</w:t>
      </w:r>
      <w:r w:rsidR="00080371">
        <w:rPr>
          <w:noProof/>
        </w:rPr>
        <w:fldChar w:fldCharType="end"/>
      </w:r>
      <w:r>
        <w:t xml:space="preserve"> heart rate ranges</w:t>
      </w:r>
    </w:p>
    <w:p w:rsidR="00C322B5" w:rsidRPr="005E6B86" w:rsidRDefault="00B96F41" w:rsidP="005E6B86">
      <w:pPr>
        <w:autoSpaceDE w:val="0"/>
        <w:autoSpaceDN w:val="0"/>
        <w:adjustRightInd w:val="0"/>
        <w:spacing w:after="0" w:line="240" w:lineRule="auto"/>
        <w:jc w:val="center"/>
      </w:pPr>
      <w:r>
        <w:rPr>
          <w:noProof/>
        </w:rPr>
        <w:drawing>
          <wp:inline distT="0" distB="0" distL="0" distR="0" wp14:anchorId="5D5F95A6" wp14:editId="36FCECCF">
            <wp:extent cx="5789930" cy="27641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1-23 at 7.17.29 PM.jpeg"/>
                    <pic:cNvPicPr/>
                  </pic:nvPicPr>
                  <pic:blipFill>
                    <a:blip r:embed="rId9">
                      <a:extLst>
                        <a:ext uri="{28A0092B-C50C-407E-A947-70E740481C1C}">
                          <a14:useLocalDpi xmlns:a14="http://schemas.microsoft.com/office/drawing/2010/main" val="0"/>
                        </a:ext>
                      </a:extLst>
                    </a:blip>
                    <a:stretch>
                      <a:fillRect/>
                    </a:stretch>
                  </pic:blipFill>
                  <pic:spPr>
                    <a:xfrm>
                      <a:off x="0" y="0"/>
                      <a:ext cx="5789930" cy="2764155"/>
                    </a:xfrm>
                    <a:prstGeom prst="rect">
                      <a:avLst/>
                    </a:prstGeom>
                  </pic:spPr>
                </pic:pic>
              </a:graphicData>
            </a:graphic>
          </wp:inline>
        </w:drawing>
      </w:r>
    </w:p>
    <w:p w:rsidR="00AE3F34" w:rsidRDefault="00AE3F34" w:rsidP="007B4343">
      <w:pPr>
        <w:autoSpaceDE w:val="0"/>
        <w:autoSpaceDN w:val="0"/>
        <w:adjustRightInd w:val="0"/>
        <w:spacing w:after="0" w:line="240" w:lineRule="auto"/>
        <w:rPr>
          <w:rFonts w:ascii="Times New Roman" w:hAnsi="Times New Roman" w:cs="Times New Roman"/>
          <w:sz w:val="24"/>
          <w:szCs w:val="24"/>
        </w:rPr>
      </w:pPr>
    </w:p>
    <w:p w:rsidR="00B52309" w:rsidRDefault="00B40A68" w:rsidP="00E14C81">
      <w:pPr>
        <w:pStyle w:val="Heading1"/>
      </w:pPr>
      <w:bookmarkStart w:id="7" w:name="_Toc125398246"/>
      <w:r>
        <w:t>Conclusions</w:t>
      </w:r>
      <w:bookmarkEnd w:id="7"/>
    </w:p>
    <w:p w:rsidR="00AB4123" w:rsidRDefault="00596CFC" w:rsidP="00E14C81">
      <w:r>
        <w:t xml:space="preserve">The making of embedded systems are very complicated and require a lot of expertise and hard work for a project to become true. One of the key elements to build a successful system is planning ahead and step by step debugging. </w:t>
      </w:r>
    </w:p>
    <w:bookmarkStart w:id="8" w:name="_Toc125398247" w:displacedByCustomXml="next"/>
    <w:sdt>
      <w:sdtPr>
        <w:rPr>
          <w:rFonts w:asciiTheme="minorHAnsi" w:eastAsiaTheme="minorHAnsi" w:hAnsiTheme="minorHAnsi" w:cstheme="minorBidi"/>
          <w:b w:val="0"/>
          <w:smallCaps w:val="0"/>
          <w:sz w:val="22"/>
          <w:szCs w:val="22"/>
        </w:rPr>
        <w:id w:val="162436579"/>
        <w:docPartObj>
          <w:docPartGallery w:val="Bibliographies"/>
          <w:docPartUnique/>
        </w:docPartObj>
      </w:sdtPr>
      <w:sdtEndPr>
        <w:rPr>
          <w:rFonts w:asciiTheme="majorHAnsi" w:hAnsiTheme="majorHAnsi"/>
        </w:rPr>
      </w:sdtEndPr>
      <w:sdtContent>
        <w:p w:rsidR="003B581E" w:rsidRDefault="003B581E">
          <w:pPr>
            <w:pStyle w:val="Heading1"/>
          </w:pPr>
          <w:r>
            <w:t>References</w:t>
          </w:r>
          <w:bookmarkEnd w:id="8"/>
        </w:p>
        <w:sdt>
          <w:sdtPr>
            <w:id w:val="-573587230"/>
            <w:bibliography/>
          </w:sdtPr>
          <w:sdtEndPr/>
          <w:sdtContent>
            <w:p w:rsidR="001F2C86" w:rsidRDefault="003B581E">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67"/>
              </w:tblGrid>
              <w:tr w:rsidR="001F2C86">
                <w:trPr>
                  <w:divId w:val="1506702321"/>
                  <w:tblCellSpacing w:w="15" w:type="dxa"/>
                </w:trPr>
                <w:tc>
                  <w:tcPr>
                    <w:tcW w:w="50" w:type="pct"/>
                    <w:hideMark/>
                  </w:tcPr>
                  <w:p w:rsidR="001F2C86" w:rsidRDefault="001F2C86">
                    <w:pPr>
                      <w:pStyle w:val="Bibliography"/>
                      <w:rPr>
                        <w:noProof/>
                        <w:sz w:val="24"/>
                        <w:szCs w:val="24"/>
                      </w:rPr>
                    </w:pPr>
                    <w:r>
                      <w:rPr>
                        <w:noProof/>
                      </w:rPr>
                      <w:lastRenderedPageBreak/>
                      <w:t xml:space="preserve">[1] </w:t>
                    </w:r>
                  </w:p>
                </w:tc>
                <w:tc>
                  <w:tcPr>
                    <w:tcW w:w="0" w:type="auto"/>
                    <w:hideMark/>
                  </w:tcPr>
                  <w:p w:rsidR="001F2C86" w:rsidRDefault="001F2C86">
                    <w:pPr>
                      <w:pStyle w:val="Bibliography"/>
                      <w:rPr>
                        <w:noProof/>
                      </w:rPr>
                    </w:pPr>
                    <w:r>
                      <w:rPr>
                        <w:noProof/>
                      </w:rPr>
                      <w:t>"IEEE Editorial Style Manual," 2017. [Online]. Available: https://www.ieee.org/documents/style_manual.pdf.</w:t>
                    </w:r>
                  </w:p>
                </w:tc>
              </w:tr>
              <w:tr w:rsidR="001F2C86">
                <w:trPr>
                  <w:divId w:val="1506702321"/>
                  <w:tblCellSpacing w:w="15" w:type="dxa"/>
                </w:trPr>
                <w:tc>
                  <w:tcPr>
                    <w:tcW w:w="50" w:type="pct"/>
                    <w:hideMark/>
                  </w:tcPr>
                  <w:p w:rsidR="001F2C86" w:rsidRDefault="001F2C86">
                    <w:pPr>
                      <w:pStyle w:val="Bibliography"/>
                      <w:rPr>
                        <w:noProof/>
                      </w:rPr>
                    </w:pPr>
                    <w:r>
                      <w:rPr>
                        <w:noProof/>
                      </w:rPr>
                      <w:t xml:space="preserve">[2] </w:t>
                    </w:r>
                  </w:p>
                </w:tc>
                <w:tc>
                  <w:tcPr>
                    <w:tcW w:w="0" w:type="auto"/>
                    <w:hideMark/>
                  </w:tcPr>
                  <w:p w:rsidR="001F2C86" w:rsidRDefault="001F2C86">
                    <w:pPr>
                      <w:pStyle w:val="Bibliography"/>
                      <w:rPr>
                        <w:noProof/>
                      </w:rPr>
                    </w:pPr>
                    <w:r>
                      <w:rPr>
                        <w:noProof/>
                      </w:rPr>
                      <w:t xml:space="preserve">G. Masters, Renewable and Efficient Electric Power Systems, Wiley-IEEE Press, 2013. </w:t>
                    </w:r>
                  </w:p>
                </w:tc>
              </w:tr>
              <w:tr w:rsidR="001F2C86">
                <w:trPr>
                  <w:divId w:val="1506702321"/>
                  <w:tblCellSpacing w:w="15" w:type="dxa"/>
                </w:trPr>
                <w:tc>
                  <w:tcPr>
                    <w:tcW w:w="50" w:type="pct"/>
                    <w:hideMark/>
                  </w:tcPr>
                  <w:p w:rsidR="001F2C86" w:rsidRDefault="001F2C86">
                    <w:pPr>
                      <w:pStyle w:val="Bibliography"/>
                      <w:rPr>
                        <w:noProof/>
                      </w:rPr>
                    </w:pPr>
                    <w:r>
                      <w:rPr>
                        <w:noProof/>
                      </w:rPr>
                      <w:t xml:space="preserve">[3] </w:t>
                    </w:r>
                  </w:p>
                </w:tc>
                <w:tc>
                  <w:tcPr>
                    <w:tcW w:w="0" w:type="auto"/>
                    <w:hideMark/>
                  </w:tcPr>
                  <w:p w:rsidR="001F2C86" w:rsidRDefault="001F2C86">
                    <w:pPr>
                      <w:pStyle w:val="Bibliography"/>
                      <w:rPr>
                        <w:noProof/>
                      </w:rPr>
                    </w:pPr>
                    <w:r>
                      <w:rPr>
                        <w:noProof/>
                      </w:rPr>
                      <w:t>"www.digikey.com," [Online]. Available: https://www.digikey.com/schemeit/project/. [Accessed 23 November 2017].</w:t>
                    </w:r>
                  </w:p>
                </w:tc>
              </w:tr>
            </w:tbl>
            <w:p w:rsidR="001F2C86" w:rsidRDefault="001F2C86">
              <w:pPr>
                <w:divId w:val="1506702321"/>
                <w:rPr>
                  <w:rFonts w:eastAsia="Times New Roman"/>
                  <w:noProof/>
                </w:rPr>
              </w:pPr>
            </w:p>
            <w:p w:rsidR="003B581E" w:rsidRDefault="003B581E">
              <w:r>
                <w:rPr>
                  <w:b/>
                  <w:bCs/>
                  <w:noProof/>
                </w:rPr>
                <w:fldChar w:fldCharType="end"/>
              </w:r>
            </w:p>
          </w:sdtContent>
        </w:sdt>
      </w:sdtContent>
    </w:sdt>
    <w:p w:rsidR="00DF405F" w:rsidRDefault="00DF405F" w:rsidP="008D3753">
      <w:pPr>
        <w:pStyle w:val="BodyText"/>
        <w:spacing w:before="322"/>
        <w:ind w:right="-180" w:firstLine="300"/>
      </w:pPr>
    </w:p>
    <w:sectPr w:rsidR="00DF405F" w:rsidSect="009256EC">
      <w:footerReference w:type="default" r:id="rId10"/>
      <w:pgSz w:w="12240" w:h="15840" w:code="1"/>
      <w:pgMar w:top="1440" w:right="1325"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371" w:rsidRDefault="00080371" w:rsidP="00E81D51">
      <w:pPr>
        <w:spacing w:after="0" w:line="240" w:lineRule="auto"/>
      </w:pPr>
      <w:r>
        <w:separator/>
      </w:r>
    </w:p>
  </w:endnote>
  <w:endnote w:type="continuationSeparator" w:id="0">
    <w:p w:rsidR="00080371" w:rsidRDefault="00080371" w:rsidP="00E8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344590"/>
      <w:docPartObj>
        <w:docPartGallery w:val="Page Numbers (Bottom of Page)"/>
        <w:docPartUnique/>
      </w:docPartObj>
    </w:sdtPr>
    <w:sdtEndPr>
      <w:rPr>
        <w:noProof/>
      </w:rPr>
    </w:sdtEndPr>
    <w:sdtContent>
      <w:p w:rsidR="00F03E49" w:rsidRDefault="00F03E49">
        <w:pPr>
          <w:pStyle w:val="Footer"/>
          <w:jc w:val="right"/>
        </w:pPr>
        <w:r>
          <w:fldChar w:fldCharType="begin"/>
        </w:r>
        <w:r>
          <w:instrText xml:space="preserve"> PAGE   \* MERGEFORMAT </w:instrText>
        </w:r>
        <w:r>
          <w:fldChar w:fldCharType="separate"/>
        </w:r>
        <w:r w:rsidR="00263710">
          <w:rPr>
            <w:noProof/>
          </w:rPr>
          <w:t>4</w:t>
        </w:r>
        <w:r>
          <w:rPr>
            <w:noProof/>
          </w:rPr>
          <w:fldChar w:fldCharType="end"/>
        </w:r>
      </w:p>
    </w:sdtContent>
  </w:sdt>
  <w:p w:rsidR="00F03E49" w:rsidRDefault="00F03E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371" w:rsidRDefault="00080371" w:rsidP="00E81D51">
      <w:pPr>
        <w:spacing w:after="0" w:line="240" w:lineRule="auto"/>
      </w:pPr>
      <w:r>
        <w:separator/>
      </w:r>
    </w:p>
  </w:footnote>
  <w:footnote w:type="continuationSeparator" w:id="0">
    <w:p w:rsidR="00080371" w:rsidRDefault="00080371" w:rsidP="00E81D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5346"/>
    <w:multiLevelType w:val="hybridMultilevel"/>
    <w:tmpl w:val="94D4FEDA"/>
    <w:lvl w:ilvl="0" w:tplc="E4B24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92A78"/>
    <w:multiLevelType w:val="hybridMultilevel"/>
    <w:tmpl w:val="20C46550"/>
    <w:lvl w:ilvl="0" w:tplc="47C84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20A1C"/>
    <w:multiLevelType w:val="hybridMultilevel"/>
    <w:tmpl w:val="F22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65A69"/>
    <w:multiLevelType w:val="hybridMultilevel"/>
    <w:tmpl w:val="5EAC5FF6"/>
    <w:lvl w:ilvl="0" w:tplc="3CC82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D05ACC"/>
    <w:multiLevelType w:val="hybridMultilevel"/>
    <w:tmpl w:val="72F20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A568A"/>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397A4D"/>
    <w:multiLevelType w:val="multilevel"/>
    <w:tmpl w:val="9A2AA48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FE18C6"/>
    <w:multiLevelType w:val="hybridMultilevel"/>
    <w:tmpl w:val="7C5E8148"/>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D5FBE"/>
    <w:multiLevelType w:val="hybridMultilevel"/>
    <w:tmpl w:val="2E5AAD02"/>
    <w:lvl w:ilvl="0" w:tplc="D528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B34A25"/>
    <w:multiLevelType w:val="hybridMultilevel"/>
    <w:tmpl w:val="A95E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C53787"/>
    <w:multiLevelType w:val="hybridMultilevel"/>
    <w:tmpl w:val="F9222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5E7A63"/>
    <w:multiLevelType w:val="hybridMultilevel"/>
    <w:tmpl w:val="12F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4770D"/>
    <w:multiLevelType w:val="hybridMultilevel"/>
    <w:tmpl w:val="E77C02C0"/>
    <w:lvl w:ilvl="0" w:tplc="AA085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602842"/>
    <w:multiLevelType w:val="hybridMultilevel"/>
    <w:tmpl w:val="98F6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B5C09"/>
    <w:multiLevelType w:val="multilevel"/>
    <w:tmpl w:val="F7D8C6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4B8242E"/>
    <w:multiLevelType w:val="hybridMultilevel"/>
    <w:tmpl w:val="20C46550"/>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426CE0"/>
    <w:multiLevelType w:val="hybridMultilevel"/>
    <w:tmpl w:val="292016D8"/>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F3388"/>
    <w:multiLevelType w:val="hybridMultilevel"/>
    <w:tmpl w:val="4F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DD70D6"/>
    <w:multiLevelType w:val="hybridMultilevel"/>
    <w:tmpl w:val="D366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B1C46E3"/>
    <w:multiLevelType w:val="hybridMultilevel"/>
    <w:tmpl w:val="D5A820F6"/>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9053E3"/>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8"/>
  </w:num>
  <w:num w:numId="3">
    <w:abstractNumId w:val="15"/>
  </w:num>
  <w:num w:numId="4">
    <w:abstractNumId w:val="0"/>
  </w:num>
  <w:num w:numId="5">
    <w:abstractNumId w:val="10"/>
  </w:num>
  <w:num w:numId="6">
    <w:abstractNumId w:val="1"/>
  </w:num>
  <w:num w:numId="7">
    <w:abstractNumId w:val="7"/>
  </w:num>
  <w:num w:numId="8">
    <w:abstractNumId w:val="5"/>
  </w:num>
  <w:num w:numId="9">
    <w:abstractNumId w:val="20"/>
  </w:num>
  <w:num w:numId="10">
    <w:abstractNumId w:val="3"/>
  </w:num>
  <w:num w:numId="11">
    <w:abstractNumId w:val="12"/>
  </w:num>
  <w:num w:numId="12">
    <w:abstractNumId w:val="17"/>
  </w:num>
  <w:num w:numId="13">
    <w:abstractNumId w:val="6"/>
  </w:num>
  <w:num w:numId="14">
    <w:abstractNumId w:val="6"/>
  </w:num>
  <w:num w:numId="15">
    <w:abstractNumId w:val="19"/>
  </w:num>
  <w:num w:numId="16">
    <w:abstractNumId w:val="9"/>
  </w:num>
  <w:num w:numId="17">
    <w:abstractNumId w:val="16"/>
  </w:num>
  <w:num w:numId="18">
    <w:abstractNumId w:val="4"/>
  </w:num>
  <w:num w:numId="19">
    <w:abstractNumId w:val="6"/>
  </w:num>
  <w:num w:numId="20">
    <w:abstractNumId w:val="18"/>
  </w:num>
  <w:num w:numId="21">
    <w:abstractNumId w:val="2"/>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13"/>
    <w:rsid w:val="000003DF"/>
    <w:rsid w:val="00001192"/>
    <w:rsid w:val="00004CEF"/>
    <w:rsid w:val="0000512C"/>
    <w:rsid w:val="00007519"/>
    <w:rsid w:val="00010E86"/>
    <w:rsid w:val="00027123"/>
    <w:rsid w:val="000311B3"/>
    <w:rsid w:val="000362BE"/>
    <w:rsid w:val="000435B3"/>
    <w:rsid w:val="00047D4F"/>
    <w:rsid w:val="00051B2B"/>
    <w:rsid w:val="00052B9A"/>
    <w:rsid w:val="0005486E"/>
    <w:rsid w:val="00054B54"/>
    <w:rsid w:val="00080371"/>
    <w:rsid w:val="000A3FAA"/>
    <w:rsid w:val="000A518A"/>
    <w:rsid w:val="000B66B7"/>
    <w:rsid w:val="000C3A61"/>
    <w:rsid w:val="000D4C61"/>
    <w:rsid w:val="000D50D9"/>
    <w:rsid w:val="000E571A"/>
    <w:rsid w:val="00111121"/>
    <w:rsid w:val="00135B5A"/>
    <w:rsid w:val="00142ADB"/>
    <w:rsid w:val="001524A7"/>
    <w:rsid w:val="001528CD"/>
    <w:rsid w:val="001542CF"/>
    <w:rsid w:val="00170015"/>
    <w:rsid w:val="00194ACB"/>
    <w:rsid w:val="001C0252"/>
    <w:rsid w:val="001C4BCB"/>
    <w:rsid w:val="001C5BB3"/>
    <w:rsid w:val="001D5E21"/>
    <w:rsid w:val="001F2C86"/>
    <w:rsid w:val="002051F2"/>
    <w:rsid w:val="00211055"/>
    <w:rsid w:val="00247B1B"/>
    <w:rsid w:val="00252286"/>
    <w:rsid w:val="002556B0"/>
    <w:rsid w:val="002564FA"/>
    <w:rsid w:val="00263710"/>
    <w:rsid w:val="00263A7F"/>
    <w:rsid w:val="00273B08"/>
    <w:rsid w:val="00281D8A"/>
    <w:rsid w:val="002A4E72"/>
    <w:rsid w:val="002E145F"/>
    <w:rsid w:val="0030542B"/>
    <w:rsid w:val="00336E4D"/>
    <w:rsid w:val="00344F5A"/>
    <w:rsid w:val="00370BAA"/>
    <w:rsid w:val="00395A2F"/>
    <w:rsid w:val="003B54C0"/>
    <w:rsid w:val="003B581E"/>
    <w:rsid w:val="003D4749"/>
    <w:rsid w:val="003D5EDF"/>
    <w:rsid w:val="004149DF"/>
    <w:rsid w:val="0042544B"/>
    <w:rsid w:val="00430C12"/>
    <w:rsid w:val="004367E6"/>
    <w:rsid w:val="00456AA5"/>
    <w:rsid w:val="00473213"/>
    <w:rsid w:val="00474A54"/>
    <w:rsid w:val="00483E3A"/>
    <w:rsid w:val="004908B0"/>
    <w:rsid w:val="00497C96"/>
    <w:rsid w:val="004A6C20"/>
    <w:rsid w:val="004D4240"/>
    <w:rsid w:val="004D633B"/>
    <w:rsid w:val="004E601C"/>
    <w:rsid w:val="004F0BFB"/>
    <w:rsid w:val="00562F12"/>
    <w:rsid w:val="005634DB"/>
    <w:rsid w:val="005716B7"/>
    <w:rsid w:val="00596CFC"/>
    <w:rsid w:val="005A4F26"/>
    <w:rsid w:val="005E6B86"/>
    <w:rsid w:val="005F376C"/>
    <w:rsid w:val="005F3778"/>
    <w:rsid w:val="00610215"/>
    <w:rsid w:val="00616733"/>
    <w:rsid w:val="00632D21"/>
    <w:rsid w:val="0064141A"/>
    <w:rsid w:val="006476D3"/>
    <w:rsid w:val="00666E82"/>
    <w:rsid w:val="006802F1"/>
    <w:rsid w:val="006A1AD3"/>
    <w:rsid w:val="006B5E4C"/>
    <w:rsid w:val="006C37B7"/>
    <w:rsid w:val="006D6211"/>
    <w:rsid w:val="006E0C41"/>
    <w:rsid w:val="006E205E"/>
    <w:rsid w:val="00711022"/>
    <w:rsid w:val="00712845"/>
    <w:rsid w:val="00730164"/>
    <w:rsid w:val="0076389A"/>
    <w:rsid w:val="00784752"/>
    <w:rsid w:val="00785466"/>
    <w:rsid w:val="0079764F"/>
    <w:rsid w:val="007B4343"/>
    <w:rsid w:val="007B67F2"/>
    <w:rsid w:val="007B7EB1"/>
    <w:rsid w:val="007D2B84"/>
    <w:rsid w:val="00814E82"/>
    <w:rsid w:val="008251EE"/>
    <w:rsid w:val="00842D72"/>
    <w:rsid w:val="008449FC"/>
    <w:rsid w:val="00887298"/>
    <w:rsid w:val="008A7C6E"/>
    <w:rsid w:val="008D3753"/>
    <w:rsid w:val="008D61CB"/>
    <w:rsid w:val="008D6CB9"/>
    <w:rsid w:val="008E2F70"/>
    <w:rsid w:val="008F1773"/>
    <w:rsid w:val="009075C6"/>
    <w:rsid w:val="00916E34"/>
    <w:rsid w:val="009256EC"/>
    <w:rsid w:val="0095526A"/>
    <w:rsid w:val="009569C4"/>
    <w:rsid w:val="009579EE"/>
    <w:rsid w:val="0096594C"/>
    <w:rsid w:val="00966FE2"/>
    <w:rsid w:val="00976EED"/>
    <w:rsid w:val="009879EE"/>
    <w:rsid w:val="009B2321"/>
    <w:rsid w:val="009B3EFE"/>
    <w:rsid w:val="009B723C"/>
    <w:rsid w:val="009C12A6"/>
    <w:rsid w:val="009C71EC"/>
    <w:rsid w:val="00A473F2"/>
    <w:rsid w:val="00A56A20"/>
    <w:rsid w:val="00A60567"/>
    <w:rsid w:val="00A618AF"/>
    <w:rsid w:val="00A91DA5"/>
    <w:rsid w:val="00AA0F17"/>
    <w:rsid w:val="00AA5910"/>
    <w:rsid w:val="00AB4123"/>
    <w:rsid w:val="00AB63BF"/>
    <w:rsid w:val="00AB6D5A"/>
    <w:rsid w:val="00AC0BAA"/>
    <w:rsid w:val="00AC1ABC"/>
    <w:rsid w:val="00AC1EF4"/>
    <w:rsid w:val="00AC6BEF"/>
    <w:rsid w:val="00AC70B9"/>
    <w:rsid w:val="00AE0254"/>
    <w:rsid w:val="00AE3F34"/>
    <w:rsid w:val="00B06995"/>
    <w:rsid w:val="00B3180D"/>
    <w:rsid w:val="00B33314"/>
    <w:rsid w:val="00B37162"/>
    <w:rsid w:val="00B40A68"/>
    <w:rsid w:val="00B427E8"/>
    <w:rsid w:val="00B4399D"/>
    <w:rsid w:val="00B5205F"/>
    <w:rsid w:val="00B52309"/>
    <w:rsid w:val="00B75C2A"/>
    <w:rsid w:val="00B8210E"/>
    <w:rsid w:val="00B96F41"/>
    <w:rsid w:val="00B976B5"/>
    <w:rsid w:val="00BA4976"/>
    <w:rsid w:val="00BB1391"/>
    <w:rsid w:val="00BB4E06"/>
    <w:rsid w:val="00BF45E4"/>
    <w:rsid w:val="00C04633"/>
    <w:rsid w:val="00C10F26"/>
    <w:rsid w:val="00C11759"/>
    <w:rsid w:val="00C170F9"/>
    <w:rsid w:val="00C322B5"/>
    <w:rsid w:val="00C40CBA"/>
    <w:rsid w:val="00C66E2E"/>
    <w:rsid w:val="00C703AC"/>
    <w:rsid w:val="00CA22CE"/>
    <w:rsid w:val="00CE6C3F"/>
    <w:rsid w:val="00CE7937"/>
    <w:rsid w:val="00D00446"/>
    <w:rsid w:val="00D574A2"/>
    <w:rsid w:val="00D73DEA"/>
    <w:rsid w:val="00D92CB6"/>
    <w:rsid w:val="00DA61E0"/>
    <w:rsid w:val="00DB0D39"/>
    <w:rsid w:val="00DC3221"/>
    <w:rsid w:val="00DD5DBD"/>
    <w:rsid w:val="00DF2BBE"/>
    <w:rsid w:val="00DF405F"/>
    <w:rsid w:val="00DF6FA0"/>
    <w:rsid w:val="00E14C81"/>
    <w:rsid w:val="00E46015"/>
    <w:rsid w:val="00E46A89"/>
    <w:rsid w:val="00E605CA"/>
    <w:rsid w:val="00E62B1C"/>
    <w:rsid w:val="00E65CD8"/>
    <w:rsid w:val="00E73D25"/>
    <w:rsid w:val="00E81D51"/>
    <w:rsid w:val="00E9718D"/>
    <w:rsid w:val="00E9744E"/>
    <w:rsid w:val="00EA0CB0"/>
    <w:rsid w:val="00EA3D76"/>
    <w:rsid w:val="00EF5B04"/>
    <w:rsid w:val="00F03E49"/>
    <w:rsid w:val="00F04EE9"/>
    <w:rsid w:val="00F13506"/>
    <w:rsid w:val="00F20E3C"/>
    <w:rsid w:val="00F447C8"/>
    <w:rsid w:val="00F55A59"/>
    <w:rsid w:val="00F61573"/>
    <w:rsid w:val="00F63D82"/>
    <w:rsid w:val="00F92656"/>
    <w:rsid w:val="00FB0F93"/>
    <w:rsid w:val="00FC0003"/>
    <w:rsid w:val="00FC0F0F"/>
    <w:rsid w:val="00FC65A9"/>
    <w:rsid w:val="00FC78D5"/>
    <w:rsid w:val="00FE7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C2AED-9AEA-4662-82AD-3C7FDCE0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ambira"/>
    <w:qFormat/>
    <w:rsid w:val="00135B5A"/>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23"/>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23"/>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23"/>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9579EE"/>
    <w:pPr>
      <w:keepNext/>
      <w:keepLines/>
      <w:numPr>
        <w:ilvl w:val="3"/>
        <w:numId w:val="2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B1"/>
    <w:pPr>
      <w:keepNext/>
      <w:keepLines/>
      <w:numPr>
        <w:ilvl w:val="4"/>
        <w:numId w:val="2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7EB1"/>
    <w:pPr>
      <w:keepNext/>
      <w:keepLines/>
      <w:numPr>
        <w:ilvl w:val="5"/>
        <w:numId w:val="2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B7EB1"/>
    <w:pPr>
      <w:keepNext/>
      <w:keepLines/>
      <w:numPr>
        <w:ilvl w:val="6"/>
        <w:numId w:val="2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B7EB1"/>
    <w:pPr>
      <w:keepNext/>
      <w:keepLines/>
      <w:numPr>
        <w:ilvl w:val="7"/>
        <w:numId w:val="2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EB1"/>
    <w:pPr>
      <w:keepNext/>
      <w:keepLines/>
      <w:numPr>
        <w:ilvl w:val="8"/>
        <w:numId w:val="2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F2"/>
    <w:rPr>
      <w:rFonts w:ascii="Tahoma" w:hAnsi="Tahoma" w:cs="Tahoma"/>
      <w:sz w:val="16"/>
      <w:szCs w:val="16"/>
    </w:rPr>
  </w:style>
  <w:style w:type="paragraph" w:customStyle="1" w:styleId="Default">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EA0CB0"/>
    <w:rPr>
      <w:rFonts w:asciiTheme="majorHAnsi" w:eastAsia="Times New Roman" w:hAnsiTheme="majorHAnsi" w:cs="Times New Roman"/>
      <w:bCs/>
      <w:smallCaps/>
      <w:sz w:val="28"/>
      <w:szCs w:val="56"/>
    </w:rPr>
  </w:style>
  <w:style w:type="paragraph" w:styleId="BodyText">
    <w:name w:val="Body Text"/>
    <w:basedOn w:val="Normal"/>
    <w:link w:val="BodyTextChar"/>
    <w:uiPriority w:val="1"/>
    <w:qFormat/>
    <w:rsid w:val="006B5E4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B5E4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3753"/>
    <w:pPr>
      <w:widowControl w:val="0"/>
      <w:autoSpaceDE w:val="0"/>
      <w:autoSpaceDN w:val="0"/>
      <w:spacing w:after="0" w:line="210" w:lineRule="exact"/>
      <w:ind w:left="980" w:right="601"/>
      <w:jc w:val="center"/>
    </w:pPr>
    <w:rPr>
      <w:rFonts w:ascii="Arial" w:eastAsia="Arial" w:hAnsi="Arial" w:cs="Arial"/>
    </w:rPr>
  </w:style>
  <w:style w:type="character" w:customStyle="1" w:styleId="Heading1Char">
    <w:name w:val="Heading 1 Char"/>
    <w:basedOn w:val="DefaultParagraphFont"/>
    <w:link w:val="Heading1"/>
    <w:uiPriority w:val="9"/>
    <w:rsid w:val="00EA0CB0"/>
    <w:rPr>
      <w:rFonts w:asciiTheme="majorHAnsi" w:eastAsiaTheme="majorEastAsia" w:hAnsiTheme="majorHAnsi" w:cstheme="majorBidi"/>
      <w:b/>
      <w:smallCaps/>
      <w:sz w:val="32"/>
      <w:szCs w:val="32"/>
    </w:rPr>
  </w:style>
  <w:style w:type="character" w:customStyle="1" w:styleId="Heading4Char">
    <w:name w:val="Heading 4 Char"/>
    <w:basedOn w:val="DefaultParagraphFont"/>
    <w:link w:val="Heading4"/>
    <w:uiPriority w:val="9"/>
    <w:semiHidden/>
    <w:rsid w:val="009579E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sample">
    <w:name w:val="abstractsample"/>
    <w:basedOn w:val="Normal"/>
    <w:rsid w:val="00957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customStyle="1" w:styleId="Heading3Char">
    <w:name w:val="Heading 3 Char"/>
    <w:basedOn w:val="DefaultParagraphFont"/>
    <w:link w:val="Heading3"/>
    <w:uiPriority w:val="9"/>
    <w:rsid w:val="00EA0CB0"/>
    <w:rPr>
      <w:rFonts w:asciiTheme="majorHAnsi" w:eastAsiaTheme="majorEastAsia" w:hAnsiTheme="majorHAnsi" w:cstheme="majorBidi"/>
      <w:sz w:val="26"/>
      <w:szCs w:val="24"/>
    </w:rPr>
  </w:style>
  <w:style w:type="character" w:customStyle="1" w:styleId="Heading5Char">
    <w:name w:val="Heading 5 Char"/>
    <w:basedOn w:val="DefaultParagraphFont"/>
    <w:link w:val="Heading5"/>
    <w:uiPriority w:val="9"/>
    <w:semiHidden/>
    <w:rsid w:val="007B7E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styleId="PlainTable4">
    <w:name w:val="Plain Table 4"/>
    <w:basedOn w:val="TableNormal"/>
    <w:uiPriority w:val="44"/>
    <w:rsid w:val="002564F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F04EE9"/>
    <w:pPr>
      <w:tabs>
        <w:tab w:val="left" w:pos="440"/>
        <w:tab w:val="right" w:leader="dot" w:pos="9108"/>
      </w:tabs>
      <w:spacing w:after="100"/>
    </w:p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www17</b:Tag>
    <b:SourceType>InternetSite</b:SourceType>
    <b:Guid>{629D8B30-042C-4985-B1D3-E09760CA0775}</b:Guid>
    <b:Title>www.digikey.com</b:Title>
    <b:YearAccessed>2017</b:YearAccessed>
    <b:MonthAccessed>November</b:MonthAccessed>
    <b:DayAccessed>23</b:DayAccessed>
    <b:URL>https://www.digikey.com/schemeit/project/</b:URL>
    <b:RefOrder>3</b:RefOrder>
  </b:Source>
  <b:Source>
    <b:Tag>GMA13</b:Tag>
    <b:SourceType>Book</b:SourceType>
    <b:Guid>{C8678179-B5E4-4B6E-9318-A5CFE989D2D5}</b:Guid>
    <b:Title>Renewable and Efficient Electric Power Systems</b:Title>
    <b:Year>2013</b:Year>
    <b:Publisher>Wiley-IEEE Press</b:Publisher>
    <b:Author>
      <b:Author>
        <b:NameList>
          <b:Person>
            <b:Last>Masters</b:Last>
            <b:First>G.</b:First>
          </b:Person>
        </b:NameList>
      </b:Author>
    </b:Author>
    <b:RefOrder>2</b:RefOrder>
  </b:Source>
  <b:Source>
    <b:Tag>IEE17</b:Tag>
    <b:SourceType>DocumentFromInternetSite</b:SourceType>
    <b:Guid>{EE334EA9-8D56-4450-BE25-59B8A1DB3064}</b:Guid>
    <b:Title>IEEE Editorial Style Manual</b:Title>
    <b:Year>2017</b:Year>
    <b:URL>https://www.ieee.org/documents/style_manual.pdf</b:URL>
    <b:RefOrder>1</b:RefOrder>
  </b:Source>
</b:Sources>
</file>

<file path=customXml/itemProps1.xml><?xml version="1.0" encoding="utf-8"?>
<ds:datastoreItem xmlns:ds="http://schemas.openxmlformats.org/officeDocument/2006/customXml" ds:itemID="{5577F817-875C-430C-B455-FE68E56C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PSUT</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Abuishmais</dc:creator>
  <cp:keywords/>
  <dc:description/>
  <cp:lastModifiedBy>Microsoft account</cp:lastModifiedBy>
  <cp:revision>13</cp:revision>
  <cp:lastPrinted>2017-11-06T07:04:00Z</cp:lastPrinted>
  <dcterms:created xsi:type="dcterms:W3CDTF">2018-03-12T09:41:00Z</dcterms:created>
  <dcterms:modified xsi:type="dcterms:W3CDTF">2023-01-23T19:50:00Z</dcterms:modified>
</cp:coreProperties>
</file>