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CB6" w:rsidRDefault="00CD6CAE">
      <w:pPr>
        <w:rPr>
          <w:sz w:val="44"/>
          <w:szCs w:val="44"/>
        </w:rPr>
      </w:pPr>
      <w:r w:rsidRPr="00CD6CAE">
        <w:rPr>
          <w:sz w:val="44"/>
          <w:szCs w:val="44"/>
        </w:rPr>
        <w:t>Reliability</w:t>
      </w:r>
    </w:p>
    <w:p w:rsidR="00CD6CAE" w:rsidRDefault="00CD6CAE">
      <w:pPr>
        <w:rPr>
          <w:sz w:val="44"/>
          <w:szCs w:val="44"/>
        </w:rPr>
      </w:pPr>
    </w:p>
    <w:p w:rsidR="00CD6CAE" w:rsidRDefault="00CD6CAE">
      <w:pPr>
        <w:rPr>
          <w:sz w:val="36"/>
          <w:szCs w:val="36"/>
        </w:rPr>
      </w:pPr>
      <w:r>
        <w:rPr>
          <w:sz w:val="36"/>
          <w:szCs w:val="36"/>
        </w:rPr>
        <w:t xml:space="preserve">The performance of a program depends considerably on the language it has been written </w:t>
      </w:r>
      <w:r w:rsidR="00BB110F">
        <w:rPr>
          <w:sz w:val="36"/>
          <w:szCs w:val="36"/>
        </w:rPr>
        <w:t>on. Its</w:t>
      </w:r>
      <w:r>
        <w:rPr>
          <w:sz w:val="36"/>
          <w:szCs w:val="36"/>
        </w:rPr>
        <w:t xml:space="preserve"> affects </w:t>
      </w:r>
      <w:r w:rsidR="00BB110F">
        <w:rPr>
          <w:sz w:val="36"/>
          <w:szCs w:val="36"/>
        </w:rPr>
        <w:t>bear the decision of whether the program will be reliable for further extension and modification in the future if required. Of course reliability is a more abstract term and not all languages need to have the same standard and it depends on the purpose of the program it’s written with.</w:t>
      </w:r>
    </w:p>
    <w:p w:rsidR="00C6037D" w:rsidRDefault="00C6037D">
      <w:pPr>
        <w:rPr>
          <w:sz w:val="36"/>
          <w:szCs w:val="36"/>
        </w:rPr>
      </w:pPr>
      <w:r>
        <w:rPr>
          <w:sz w:val="36"/>
          <w:szCs w:val="36"/>
        </w:rPr>
        <w:t xml:space="preserve"> A significant criterion to base our </w:t>
      </w:r>
      <w:proofErr w:type="spellStart"/>
      <w:r>
        <w:rPr>
          <w:sz w:val="36"/>
          <w:szCs w:val="36"/>
        </w:rPr>
        <w:t>judgement</w:t>
      </w:r>
      <w:proofErr w:type="spellEnd"/>
      <w:r>
        <w:rPr>
          <w:sz w:val="36"/>
          <w:szCs w:val="36"/>
        </w:rPr>
        <w:t xml:space="preserve"> has been mentioned in John D Gannon and J.J Horning’s paper “</w:t>
      </w:r>
      <w:r w:rsidRPr="00C6037D">
        <w:rPr>
          <w:sz w:val="36"/>
          <w:szCs w:val="36"/>
        </w:rPr>
        <w:t>Language Design for Programming Reliability</w:t>
      </w:r>
      <w:proofErr w:type="gramStart"/>
      <w:r>
        <w:rPr>
          <w:sz w:val="36"/>
          <w:szCs w:val="36"/>
        </w:rPr>
        <w:t>”</w:t>
      </w:r>
      <w:r w:rsidR="002123D5">
        <w:rPr>
          <w:sz w:val="36"/>
          <w:szCs w:val="36"/>
        </w:rPr>
        <w:t>[</w:t>
      </w:r>
      <w:proofErr w:type="gramEnd"/>
      <w:r w:rsidR="002123D5">
        <w:rPr>
          <w:sz w:val="36"/>
          <w:szCs w:val="36"/>
        </w:rPr>
        <w:t>1] which is t</w:t>
      </w:r>
      <w:r>
        <w:rPr>
          <w:sz w:val="36"/>
          <w:szCs w:val="36"/>
        </w:rPr>
        <w:t>he ability of a programming language to decrease programming errors</w:t>
      </w:r>
      <w:r w:rsidR="002123D5">
        <w:rPr>
          <w:sz w:val="36"/>
          <w:szCs w:val="36"/>
        </w:rPr>
        <w:t xml:space="preserve"> and the ability to detect the</w:t>
      </w:r>
      <w:r>
        <w:rPr>
          <w:sz w:val="36"/>
          <w:szCs w:val="36"/>
        </w:rPr>
        <w:t xml:space="preserve">m if any. This can be related to the readability and </w:t>
      </w:r>
      <w:proofErr w:type="spellStart"/>
      <w:r>
        <w:rPr>
          <w:sz w:val="36"/>
          <w:szCs w:val="36"/>
        </w:rPr>
        <w:t>writability</w:t>
      </w:r>
      <w:proofErr w:type="spellEnd"/>
      <w:r>
        <w:rPr>
          <w:sz w:val="36"/>
          <w:szCs w:val="36"/>
        </w:rPr>
        <w:t xml:space="preserve"> of the said programming language.</w:t>
      </w:r>
      <w:r w:rsidR="008C4B65">
        <w:rPr>
          <w:sz w:val="36"/>
          <w:szCs w:val="36"/>
        </w:rPr>
        <w:t xml:space="preserve"> A language that is more readable theoretically should have less fuss to deal with when trying to detect anomalies or errors.</w:t>
      </w:r>
    </w:p>
    <w:p w:rsidR="008C4B65" w:rsidRDefault="00542B4E">
      <w:pPr>
        <w:rPr>
          <w:sz w:val="36"/>
          <w:szCs w:val="36"/>
        </w:rPr>
      </w:pPr>
      <w:r>
        <w:rPr>
          <w:sz w:val="36"/>
          <w:szCs w:val="36"/>
        </w:rPr>
        <w:t xml:space="preserve"> Other factors include extensibility, ability to modify existing code, whether debugging happens in runtime or compile time, aliases.</w:t>
      </w:r>
    </w:p>
    <w:p w:rsidR="001C044D" w:rsidRDefault="00542B4E">
      <w:pPr>
        <w:rPr>
          <w:sz w:val="36"/>
          <w:szCs w:val="36"/>
        </w:rPr>
      </w:pPr>
      <w:r>
        <w:rPr>
          <w:sz w:val="36"/>
          <w:szCs w:val="36"/>
        </w:rPr>
        <w:t xml:space="preserve"> For the purpose of our paper we made a comparative analysis of the six given languages </w:t>
      </w:r>
      <w:r w:rsidR="002068E7">
        <w:rPr>
          <w:sz w:val="36"/>
          <w:szCs w:val="36"/>
        </w:rPr>
        <w:t>over the</w:t>
      </w:r>
      <w:r>
        <w:rPr>
          <w:sz w:val="36"/>
          <w:szCs w:val="36"/>
        </w:rPr>
        <w:t xml:space="preserve"> above mentioned </w:t>
      </w:r>
      <w:r w:rsidR="002068E7">
        <w:rPr>
          <w:sz w:val="36"/>
          <w:szCs w:val="36"/>
        </w:rPr>
        <w:t>criteria</w:t>
      </w:r>
      <w:r>
        <w:rPr>
          <w:sz w:val="36"/>
          <w:szCs w:val="36"/>
        </w:rPr>
        <w:t xml:space="preserve"> to create a rough comparison of where they stand in terms of reliability. We are by no means commending one language over the other as each </w:t>
      </w:r>
      <w:r w:rsidR="002068E7">
        <w:rPr>
          <w:sz w:val="36"/>
          <w:szCs w:val="36"/>
        </w:rPr>
        <w:t>of</w:t>
      </w:r>
      <w:r>
        <w:rPr>
          <w:sz w:val="36"/>
          <w:szCs w:val="36"/>
        </w:rPr>
        <w:t xml:space="preserve"> them had different priority for </w:t>
      </w:r>
      <w:proofErr w:type="spellStart"/>
      <w:r>
        <w:rPr>
          <w:sz w:val="36"/>
          <w:szCs w:val="36"/>
        </w:rPr>
        <w:lastRenderedPageBreak/>
        <w:t>reliability.</w:t>
      </w:r>
      <w:r w:rsidR="001C044D">
        <w:rPr>
          <w:sz w:val="36"/>
          <w:szCs w:val="36"/>
        </w:rPr>
        <w:t>There</w:t>
      </w:r>
      <w:proofErr w:type="spellEnd"/>
      <w:r w:rsidR="001C044D">
        <w:rPr>
          <w:sz w:val="36"/>
          <w:szCs w:val="36"/>
        </w:rPr>
        <w:t xml:space="preserve"> are other factors in </w:t>
      </w:r>
      <w:r w:rsidR="008C4B65">
        <w:rPr>
          <w:sz w:val="36"/>
          <w:szCs w:val="36"/>
        </w:rPr>
        <w:t>play</w:t>
      </w:r>
      <w:r w:rsidR="002068E7">
        <w:rPr>
          <w:sz w:val="36"/>
          <w:szCs w:val="36"/>
        </w:rPr>
        <w:t xml:space="preserve"> that are to be discussed below.</w:t>
      </w:r>
    </w:p>
    <w:p w:rsidR="002068E7" w:rsidRDefault="002068E7">
      <w:pPr>
        <w:rPr>
          <w:sz w:val="36"/>
          <w:szCs w:val="36"/>
        </w:rPr>
      </w:pPr>
    </w:p>
    <w:p w:rsidR="002068E7" w:rsidRDefault="002068E7">
      <w:pPr>
        <w:rPr>
          <w:b/>
          <w:sz w:val="36"/>
          <w:szCs w:val="36"/>
        </w:rPr>
      </w:pPr>
      <w:r w:rsidRPr="002068E7">
        <w:rPr>
          <w:b/>
          <w:sz w:val="36"/>
          <w:szCs w:val="36"/>
        </w:rPr>
        <w:t>Restricted Aliasing</w:t>
      </w:r>
    </w:p>
    <w:p w:rsidR="002068E7" w:rsidRPr="002068E7" w:rsidRDefault="002068E7">
      <w:pPr>
        <w:rPr>
          <w:sz w:val="32"/>
          <w:szCs w:val="32"/>
        </w:rPr>
      </w:pPr>
    </w:p>
    <w:p w:rsidR="002068E7" w:rsidRDefault="002068E7">
      <w:pPr>
        <w:rPr>
          <w:sz w:val="36"/>
          <w:szCs w:val="36"/>
        </w:rPr>
      </w:pPr>
      <w:r>
        <w:rPr>
          <w:sz w:val="36"/>
          <w:szCs w:val="36"/>
        </w:rPr>
        <w:t xml:space="preserve">As we know it aliasing is </w:t>
      </w:r>
      <w:r w:rsidR="002C176D">
        <w:rPr>
          <w:sz w:val="36"/>
          <w:szCs w:val="36"/>
        </w:rPr>
        <w:t>when two pointers are directing to the same memory location. This is undesirable as we don’t want mismatched data, undefined results or overwrite any value. Thus a strict aliasing rule is often integrated within the language system to prevent pointers of different objects to never indicate to the same memory location.</w:t>
      </w:r>
    </w:p>
    <w:p w:rsidR="002C176D" w:rsidRDefault="002C176D">
      <w:pPr>
        <w:rPr>
          <w:sz w:val="36"/>
          <w:szCs w:val="36"/>
        </w:rPr>
      </w:pPr>
      <w:r>
        <w:rPr>
          <w:sz w:val="36"/>
          <w:szCs w:val="36"/>
        </w:rPr>
        <w:t>In case of C and C++ it is assumed pointers of different types will not alias each other and so memory access need not be conservative</w:t>
      </w:r>
      <w:proofErr w:type="gramStart"/>
      <w:r>
        <w:rPr>
          <w:sz w:val="36"/>
          <w:szCs w:val="36"/>
        </w:rPr>
        <w:t>.[</w:t>
      </w:r>
      <w:proofErr w:type="gramEnd"/>
      <w:r>
        <w:rPr>
          <w:sz w:val="36"/>
          <w:szCs w:val="36"/>
        </w:rPr>
        <w:t>2]</w:t>
      </w:r>
      <w:r w:rsidR="007E3878">
        <w:rPr>
          <w:sz w:val="36"/>
          <w:szCs w:val="36"/>
        </w:rPr>
        <w:t xml:space="preserve"> This has a significant advantage as you can be sure not to expect ‘undefined’ as a result when running the following code for example:</w:t>
      </w:r>
    </w:p>
    <w:p w:rsidR="007E3878" w:rsidRPr="007E3878" w:rsidRDefault="007E3878" w:rsidP="007E3878">
      <w:pPr>
        <w:rPr>
          <w:rFonts w:ascii="Consolas" w:eastAsia="Times New Roman" w:hAnsi="Consolas" w:cs="Times New Roman"/>
          <w:color w:val="111111"/>
          <w:sz w:val="20"/>
          <w:szCs w:val="20"/>
        </w:rPr>
      </w:pPr>
      <w:r>
        <w:rPr>
          <w:sz w:val="36"/>
          <w:szCs w:val="36"/>
        </w:rPr>
        <w:tab/>
      </w:r>
      <w:proofErr w:type="spellStart"/>
      <w:proofErr w:type="gramStart"/>
      <w:r w:rsidRPr="007E3878">
        <w:rPr>
          <w:rFonts w:ascii="Courier New" w:eastAsia="Times New Roman" w:hAnsi="Courier New" w:cs="Courier New"/>
          <w:color w:val="111111"/>
          <w:sz w:val="20"/>
          <w:szCs w:val="20"/>
        </w:rPr>
        <w:t>int</w:t>
      </w:r>
      <w:proofErr w:type="spellEnd"/>
      <w:proofErr w:type="gramEnd"/>
      <w:r w:rsidRPr="007E3878">
        <w:rPr>
          <w:rFonts w:ascii="Consolas" w:eastAsia="Times New Roman" w:hAnsi="Consolas" w:cs="Times New Roman"/>
          <w:color w:val="111111"/>
          <w:sz w:val="20"/>
          <w:szCs w:val="20"/>
        </w:rPr>
        <w:t xml:space="preserve"> </w:t>
      </w:r>
      <w:r>
        <w:rPr>
          <w:rFonts w:ascii="Courier New" w:eastAsia="Times New Roman" w:hAnsi="Courier New" w:cs="Courier New"/>
          <w:color w:val="111111"/>
          <w:sz w:val="20"/>
          <w:szCs w:val="20"/>
        </w:rPr>
        <w:t>example</w:t>
      </w:r>
      <w:r w:rsidRPr="007E3878">
        <w:rPr>
          <w:rFonts w:ascii="Courier New" w:eastAsia="Times New Roman" w:hAnsi="Courier New" w:cs="Courier New"/>
          <w:color w:val="111111"/>
          <w:sz w:val="20"/>
          <w:szCs w:val="20"/>
        </w:rPr>
        <w:t>(</w:t>
      </w:r>
      <w:proofErr w:type="spellStart"/>
      <w:r w:rsidRPr="007E3878">
        <w:rPr>
          <w:rFonts w:ascii="Courier New" w:eastAsia="Times New Roman" w:hAnsi="Courier New" w:cs="Courier New"/>
          <w:color w:val="111111"/>
          <w:sz w:val="20"/>
          <w:szCs w:val="20"/>
        </w:rPr>
        <w:t>int</w:t>
      </w:r>
      <w:proofErr w:type="spellEnd"/>
      <w:r w:rsidRPr="007E3878">
        <w:rPr>
          <w:rFonts w:ascii="Consolas" w:eastAsia="Times New Roman" w:hAnsi="Consolas" w:cs="Times New Roman"/>
          <w:color w:val="111111"/>
          <w:sz w:val="20"/>
          <w:szCs w:val="20"/>
        </w:rPr>
        <w:t xml:space="preserve"> </w:t>
      </w:r>
      <w:r w:rsidRPr="007E3878">
        <w:rPr>
          <w:rFonts w:ascii="Courier New" w:eastAsia="Times New Roman" w:hAnsi="Courier New" w:cs="Courier New"/>
          <w:color w:val="111111"/>
          <w:sz w:val="20"/>
          <w:szCs w:val="20"/>
        </w:rPr>
        <w:t>*x, long</w:t>
      </w:r>
      <w:r w:rsidRPr="007E3878">
        <w:rPr>
          <w:rFonts w:ascii="Consolas" w:eastAsia="Times New Roman" w:hAnsi="Consolas" w:cs="Times New Roman"/>
          <w:color w:val="111111"/>
          <w:sz w:val="20"/>
          <w:szCs w:val="20"/>
        </w:rPr>
        <w:t xml:space="preserve"> </w:t>
      </w:r>
      <w:r w:rsidRPr="007E3878">
        <w:rPr>
          <w:rFonts w:ascii="Courier New" w:eastAsia="Times New Roman" w:hAnsi="Courier New" w:cs="Courier New"/>
          <w:color w:val="111111"/>
          <w:sz w:val="20"/>
          <w:szCs w:val="20"/>
        </w:rPr>
        <w:t>*y) {</w:t>
      </w:r>
    </w:p>
    <w:p w:rsidR="007E3878" w:rsidRPr="007E3878" w:rsidRDefault="007E3878" w:rsidP="007E3878">
      <w:pPr>
        <w:spacing w:after="0" w:line="240" w:lineRule="auto"/>
        <w:ind w:left="1440" w:firstLine="720"/>
        <w:rPr>
          <w:rFonts w:ascii="Consolas" w:eastAsia="Times New Roman" w:hAnsi="Consolas" w:cs="Times New Roman"/>
          <w:color w:val="111111"/>
          <w:sz w:val="20"/>
          <w:szCs w:val="20"/>
        </w:rPr>
      </w:pPr>
      <w:r w:rsidRPr="007E3878">
        <w:rPr>
          <w:rFonts w:ascii="Courier New" w:eastAsia="Times New Roman" w:hAnsi="Courier New" w:cs="Courier New"/>
          <w:color w:val="111111"/>
          <w:sz w:val="20"/>
          <w:szCs w:val="20"/>
        </w:rPr>
        <w:t>  *x = 0;</w:t>
      </w:r>
    </w:p>
    <w:p w:rsidR="007E3878" w:rsidRDefault="007E3878" w:rsidP="007E3878">
      <w:pPr>
        <w:spacing w:after="0" w:line="240" w:lineRule="auto"/>
        <w:rPr>
          <w:rFonts w:ascii="Consolas" w:eastAsia="Times New Roman" w:hAnsi="Consolas" w:cs="Times New Roman"/>
          <w:color w:val="111111"/>
          <w:sz w:val="20"/>
          <w:szCs w:val="20"/>
        </w:rPr>
      </w:pPr>
      <w:r w:rsidRPr="007E3878">
        <w:rPr>
          <w:rFonts w:ascii="Courier New" w:eastAsia="Times New Roman" w:hAnsi="Courier New" w:cs="Courier New"/>
          <w:color w:val="111111"/>
          <w:sz w:val="20"/>
          <w:szCs w:val="20"/>
        </w:rPr>
        <w:t> </w:t>
      </w:r>
      <w:r>
        <w:rPr>
          <w:rFonts w:ascii="Courier New" w:eastAsia="Times New Roman" w:hAnsi="Courier New" w:cs="Courier New"/>
          <w:color w:val="111111"/>
          <w:sz w:val="20"/>
          <w:szCs w:val="20"/>
        </w:rPr>
        <w:tab/>
      </w:r>
      <w:r>
        <w:rPr>
          <w:rFonts w:ascii="Courier New" w:eastAsia="Times New Roman" w:hAnsi="Courier New" w:cs="Courier New"/>
          <w:color w:val="111111"/>
          <w:sz w:val="20"/>
          <w:szCs w:val="20"/>
        </w:rPr>
        <w:tab/>
      </w:r>
      <w:r>
        <w:rPr>
          <w:rFonts w:ascii="Courier New" w:eastAsia="Times New Roman" w:hAnsi="Courier New" w:cs="Courier New"/>
          <w:color w:val="111111"/>
          <w:sz w:val="20"/>
          <w:szCs w:val="20"/>
        </w:rPr>
        <w:tab/>
        <w:t xml:space="preserve"> </w:t>
      </w:r>
      <w:r w:rsidRPr="007E3878">
        <w:rPr>
          <w:rFonts w:ascii="Courier New" w:eastAsia="Times New Roman" w:hAnsi="Courier New" w:cs="Courier New"/>
          <w:color w:val="111111"/>
          <w:sz w:val="20"/>
          <w:szCs w:val="20"/>
        </w:rPr>
        <w:t> *y = 1;</w:t>
      </w:r>
    </w:p>
    <w:p w:rsidR="007E3878" w:rsidRDefault="007E3878" w:rsidP="007E3878">
      <w:pPr>
        <w:spacing w:after="0" w:line="240" w:lineRule="auto"/>
        <w:ind w:left="1440" w:firstLine="720"/>
        <w:rPr>
          <w:rFonts w:ascii="Courier New" w:eastAsia="Times New Roman" w:hAnsi="Courier New" w:cs="Courier New"/>
          <w:color w:val="111111"/>
          <w:sz w:val="20"/>
          <w:szCs w:val="20"/>
        </w:rPr>
      </w:pPr>
      <w:r w:rsidRPr="007E3878">
        <w:rPr>
          <w:rFonts w:ascii="Courier New" w:eastAsia="Times New Roman" w:hAnsi="Courier New" w:cs="Courier New"/>
          <w:color w:val="111111"/>
          <w:sz w:val="20"/>
          <w:szCs w:val="20"/>
        </w:rPr>
        <w:t>  </w:t>
      </w:r>
      <w:proofErr w:type="gramStart"/>
      <w:r w:rsidRPr="007E3878">
        <w:rPr>
          <w:rFonts w:ascii="Courier New" w:eastAsia="Times New Roman" w:hAnsi="Courier New" w:cs="Courier New"/>
          <w:color w:val="111111"/>
          <w:sz w:val="20"/>
          <w:szCs w:val="20"/>
        </w:rPr>
        <w:t>return</w:t>
      </w:r>
      <w:proofErr w:type="gramEnd"/>
      <w:r w:rsidRPr="007E3878">
        <w:rPr>
          <w:rFonts w:ascii="Consolas" w:eastAsia="Times New Roman" w:hAnsi="Consolas" w:cs="Times New Roman"/>
          <w:color w:val="111111"/>
          <w:sz w:val="20"/>
          <w:szCs w:val="20"/>
        </w:rPr>
        <w:t xml:space="preserve"> </w:t>
      </w:r>
      <w:r w:rsidRPr="007E3878">
        <w:rPr>
          <w:rFonts w:ascii="Courier New" w:eastAsia="Times New Roman" w:hAnsi="Courier New" w:cs="Courier New"/>
          <w:color w:val="111111"/>
          <w:sz w:val="20"/>
          <w:szCs w:val="20"/>
        </w:rPr>
        <w:t>*x;</w:t>
      </w:r>
      <w:r>
        <w:rPr>
          <w:rFonts w:ascii="Consolas" w:eastAsia="Times New Roman" w:hAnsi="Consolas" w:cs="Times New Roman"/>
          <w:color w:val="111111"/>
          <w:sz w:val="20"/>
          <w:szCs w:val="20"/>
        </w:rPr>
        <w:t xml:space="preserve">  </w:t>
      </w:r>
      <w:r w:rsidRPr="007E3878">
        <w:rPr>
          <w:rFonts w:ascii="Courier New" w:eastAsia="Times New Roman" w:hAnsi="Courier New" w:cs="Courier New"/>
          <w:color w:val="111111"/>
          <w:sz w:val="20"/>
          <w:szCs w:val="20"/>
        </w:rPr>
        <w:t>}</w:t>
      </w:r>
    </w:p>
    <w:p w:rsidR="007E3878" w:rsidRDefault="007E3878" w:rsidP="007E3878">
      <w:pPr>
        <w:spacing w:after="0" w:line="240" w:lineRule="auto"/>
        <w:ind w:left="1440" w:firstLine="720"/>
        <w:rPr>
          <w:rFonts w:ascii="Courier New" w:eastAsia="Times New Roman" w:hAnsi="Courier New" w:cs="Courier New"/>
          <w:color w:val="111111"/>
          <w:sz w:val="20"/>
          <w:szCs w:val="20"/>
        </w:rPr>
      </w:pPr>
    </w:p>
    <w:p w:rsidR="007E3878" w:rsidRDefault="007E3878" w:rsidP="007E3878">
      <w:pPr>
        <w:spacing w:after="0" w:line="240" w:lineRule="auto"/>
        <w:ind w:left="1440" w:firstLine="720"/>
        <w:rPr>
          <w:rFonts w:ascii="Courier New" w:eastAsia="Times New Roman" w:hAnsi="Courier New" w:cs="Courier New"/>
          <w:color w:val="111111"/>
          <w:sz w:val="20"/>
          <w:szCs w:val="20"/>
        </w:rPr>
      </w:pPr>
    </w:p>
    <w:p w:rsidR="007E3878" w:rsidRDefault="007E3878" w:rsidP="007E3878">
      <w:pPr>
        <w:spacing w:after="0" w:line="240" w:lineRule="auto"/>
        <w:ind w:left="1440" w:firstLine="720"/>
        <w:rPr>
          <w:rFonts w:ascii="Courier New" w:eastAsia="Times New Roman" w:hAnsi="Courier New" w:cs="Courier New"/>
          <w:color w:val="111111"/>
          <w:sz w:val="20"/>
          <w:szCs w:val="20"/>
        </w:rPr>
      </w:pPr>
    </w:p>
    <w:p w:rsidR="007E3878" w:rsidRDefault="007E3878" w:rsidP="007E3878">
      <w:pPr>
        <w:spacing w:after="0" w:line="240" w:lineRule="auto"/>
        <w:ind w:left="1440" w:firstLine="720"/>
        <w:rPr>
          <w:rFonts w:ascii="Courier New" w:eastAsia="Times New Roman" w:hAnsi="Courier New" w:cs="Courier New"/>
          <w:color w:val="111111"/>
          <w:sz w:val="20"/>
          <w:szCs w:val="20"/>
        </w:rPr>
      </w:pPr>
    </w:p>
    <w:p w:rsidR="007E3878" w:rsidRDefault="007E3878" w:rsidP="007E3878">
      <w:pPr>
        <w:spacing w:after="0" w:line="240" w:lineRule="auto"/>
        <w:ind w:left="1440" w:firstLine="720"/>
        <w:rPr>
          <w:rFonts w:ascii="Courier New" w:eastAsia="Times New Roman" w:hAnsi="Courier New" w:cs="Courier New"/>
          <w:color w:val="111111"/>
          <w:sz w:val="20"/>
          <w:szCs w:val="20"/>
        </w:rPr>
      </w:pPr>
    </w:p>
    <w:p w:rsidR="007E3878" w:rsidRDefault="007E3878">
      <w:pPr>
        <w:rPr>
          <w:sz w:val="36"/>
          <w:szCs w:val="36"/>
        </w:rPr>
      </w:pPr>
    </w:p>
    <w:p w:rsidR="002123D5" w:rsidRDefault="007E3878">
      <w:pPr>
        <w:rPr>
          <w:sz w:val="36"/>
          <w:szCs w:val="36"/>
        </w:rPr>
      </w:pPr>
      <w:r>
        <w:rPr>
          <w:sz w:val="36"/>
          <w:szCs w:val="36"/>
        </w:rPr>
        <w:t>Furthermore, C/C++ allows using restrict keyword to manually declare that two given pointers are not aliasing each other.</w:t>
      </w:r>
    </w:p>
    <w:p w:rsidR="007E3878" w:rsidRDefault="007E3878">
      <w:pPr>
        <w:rPr>
          <w:sz w:val="36"/>
          <w:szCs w:val="36"/>
        </w:rPr>
      </w:pPr>
    </w:p>
    <w:p w:rsidR="004878E4" w:rsidRDefault="008C34E1">
      <w:pPr>
        <w:rPr>
          <w:sz w:val="36"/>
          <w:szCs w:val="36"/>
        </w:rPr>
      </w:pPr>
      <w:r>
        <w:rPr>
          <w:sz w:val="36"/>
          <w:szCs w:val="36"/>
        </w:rPr>
        <w:lastRenderedPageBreak/>
        <w:t xml:space="preserve">In python, the data type of variable isn’t explicitly defined and hence aliasing can happen </w:t>
      </w:r>
      <w:r w:rsidR="004878E4">
        <w:rPr>
          <w:sz w:val="36"/>
          <w:szCs w:val="36"/>
        </w:rPr>
        <w:t>when variables refer to the same location.  That’s a problem for mutable objects such as lists, dictionaries. To solve this python allows explicitly declaring type or just making a copy of the object [3].</w:t>
      </w:r>
    </w:p>
    <w:p w:rsidR="00B6482D" w:rsidRDefault="00B6482D">
      <w:pPr>
        <w:rPr>
          <w:sz w:val="36"/>
          <w:szCs w:val="36"/>
        </w:rPr>
      </w:pPr>
    </w:p>
    <w:p w:rsidR="00B6482D" w:rsidRDefault="00B6482D">
      <w:pPr>
        <w:rPr>
          <w:sz w:val="36"/>
          <w:szCs w:val="36"/>
        </w:rPr>
      </w:pPr>
      <w:r>
        <w:rPr>
          <w:sz w:val="36"/>
          <w:szCs w:val="36"/>
        </w:rPr>
        <w:t xml:space="preserve">Java handles aliasing issues in the runtime. You may have two variables pointing to the same location but depending on the object that is being referenced in the runtime, java decides which of the two variables to use. This makes for easy aliasing handling comparatively. </w:t>
      </w:r>
    </w:p>
    <w:p w:rsidR="00B6482D" w:rsidRDefault="00B6482D">
      <w:pPr>
        <w:rPr>
          <w:sz w:val="36"/>
          <w:szCs w:val="36"/>
        </w:rPr>
      </w:pPr>
      <w:bookmarkStart w:id="0" w:name="_GoBack"/>
      <w:bookmarkEnd w:id="0"/>
    </w:p>
    <w:p w:rsidR="004878E4" w:rsidRDefault="004878E4">
      <w:pPr>
        <w:rPr>
          <w:sz w:val="36"/>
          <w:szCs w:val="36"/>
        </w:rPr>
      </w:pPr>
    </w:p>
    <w:p w:rsidR="004878E4" w:rsidRDefault="004878E4">
      <w:pPr>
        <w:rPr>
          <w:sz w:val="36"/>
          <w:szCs w:val="36"/>
        </w:rPr>
      </w:pPr>
    </w:p>
    <w:p w:rsidR="002123D5" w:rsidRDefault="002123D5">
      <w:pPr>
        <w:rPr>
          <w:sz w:val="36"/>
          <w:szCs w:val="36"/>
        </w:rPr>
      </w:pPr>
      <w:r>
        <w:rPr>
          <w:sz w:val="36"/>
          <w:szCs w:val="36"/>
        </w:rPr>
        <w:t>References</w:t>
      </w:r>
    </w:p>
    <w:p w:rsidR="002123D5" w:rsidRDefault="002C176D" w:rsidP="002123D5">
      <w:pPr>
        <w:pStyle w:val="ListParagraph"/>
        <w:numPr>
          <w:ilvl w:val="0"/>
          <w:numId w:val="1"/>
        </w:numPr>
        <w:rPr>
          <w:sz w:val="36"/>
          <w:szCs w:val="36"/>
        </w:rPr>
      </w:pPr>
      <w:hyperlink r:id="rId5" w:history="1">
        <w:r w:rsidRPr="00410470">
          <w:rPr>
            <w:rStyle w:val="Hyperlink"/>
            <w:sz w:val="36"/>
            <w:szCs w:val="36"/>
          </w:rPr>
          <w:t>https://ieeexplore.ieee.org/document/6312838</w:t>
        </w:r>
      </w:hyperlink>
    </w:p>
    <w:p w:rsidR="002C176D" w:rsidRDefault="002C176D" w:rsidP="002C176D">
      <w:pPr>
        <w:pStyle w:val="ListParagraph"/>
        <w:numPr>
          <w:ilvl w:val="0"/>
          <w:numId w:val="1"/>
        </w:numPr>
        <w:rPr>
          <w:sz w:val="36"/>
          <w:szCs w:val="36"/>
        </w:rPr>
      </w:pPr>
      <w:hyperlink r:id="rId6" w:history="1">
        <w:r w:rsidRPr="00410470">
          <w:rPr>
            <w:rStyle w:val="Hyperlink"/>
            <w:sz w:val="36"/>
            <w:szCs w:val="36"/>
          </w:rPr>
          <w:t>https://cellperformance.beyond3d.com/articles/2006/06/understanding-strict-aliasing.html</w:t>
        </w:r>
      </w:hyperlink>
    </w:p>
    <w:p w:rsidR="002C176D" w:rsidRPr="002C176D" w:rsidRDefault="004878E4" w:rsidP="004878E4">
      <w:pPr>
        <w:pStyle w:val="ListParagraph"/>
        <w:numPr>
          <w:ilvl w:val="0"/>
          <w:numId w:val="1"/>
        </w:numPr>
        <w:rPr>
          <w:sz w:val="36"/>
          <w:szCs w:val="36"/>
        </w:rPr>
      </w:pPr>
      <w:r w:rsidRPr="004878E4">
        <w:rPr>
          <w:sz w:val="36"/>
          <w:szCs w:val="36"/>
        </w:rPr>
        <w:t>http://gestaltrevision.be/wiki/python/aliases</w:t>
      </w:r>
    </w:p>
    <w:sectPr w:rsidR="002C176D" w:rsidRPr="002C1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94A19"/>
    <w:multiLevelType w:val="hybridMultilevel"/>
    <w:tmpl w:val="6330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39"/>
    <w:rsid w:val="000F0CB6"/>
    <w:rsid w:val="00163D39"/>
    <w:rsid w:val="001C044D"/>
    <w:rsid w:val="002068E7"/>
    <w:rsid w:val="002123D5"/>
    <w:rsid w:val="002C176D"/>
    <w:rsid w:val="004878E4"/>
    <w:rsid w:val="00542B4E"/>
    <w:rsid w:val="007E3878"/>
    <w:rsid w:val="008C34E1"/>
    <w:rsid w:val="008C4B65"/>
    <w:rsid w:val="00B6482D"/>
    <w:rsid w:val="00BB110F"/>
    <w:rsid w:val="00C6037D"/>
    <w:rsid w:val="00CD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47FB4-1A7C-4E2C-8308-6C7827E2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3D5"/>
    <w:pPr>
      <w:ind w:left="720"/>
      <w:contextualSpacing/>
    </w:pPr>
  </w:style>
  <w:style w:type="character" w:styleId="Hyperlink">
    <w:name w:val="Hyperlink"/>
    <w:basedOn w:val="DefaultParagraphFont"/>
    <w:uiPriority w:val="99"/>
    <w:unhideWhenUsed/>
    <w:rsid w:val="002C176D"/>
    <w:rPr>
      <w:color w:val="0563C1" w:themeColor="hyperlink"/>
      <w:u w:val="single"/>
    </w:rPr>
  </w:style>
  <w:style w:type="character" w:styleId="HTMLCode">
    <w:name w:val="HTML Code"/>
    <w:basedOn w:val="DefaultParagraphFont"/>
    <w:uiPriority w:val="99"/>
    <w:semiHidden/>
    <w:unhideWhenUsed/>
    <w:rsid w:val="007E38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1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llperformance.beyond3d.com/articles/2006/06/understanding-strict-aliasing.html" TargetMode="External"/><Relationship Id="rId5" Type="http://schemas.openxmlformats.org/officeDocument/2006/relationships/hyperlink" Target="https://ieeexplore.ieee.org/document/63128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2021-01-14T15:31:00Z</dcterms:created>
  <dcterms:modified xsi:type="dcterms:W3CDTF">2021-01-14T18:44:00Z</dcterms:modified>
</cp:coreProperties>
</file>