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Crear Ordenes de Trabajo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ORDEN TRABAJO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MAQUINA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TECNICO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 DE ORDEN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 de Orden Correctivo Preventivo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REEMPLAZO PIEZAS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  No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 APERTURA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value="" style="width:150px;font-size:15px;border-radius: 4px" REQUIRED/&gt;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 PLANIFICADA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value="" style="width:150px;font-size:15px;border-radius: 4px" REQUIRED/&gt;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</w:t>
        <w:tab/>
        <w:t xml:space="preserve">   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Copyright © MINERIA - ADSI - 2018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