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834" w:rsidRDefault="00116F22">
      <w:pPr>
        <w:rPr>
          <w:sz w:val="30"/>
          <w:szCs w:val="30"/>
        </w:rPr>
      </w:pPr>
      <w:r>
        <w:rPr>
          <w:b/>
          <w:bCs/>
          <w:sz w:val="30"/>
          <w:szCs w:val="30"/>
        </w:rPr>
        <w:t xml:space="preserve">Peer-graded Assignment: </w:t>
      </w:r>
    </w:p>
    <w:p w:rsidR="006D5834" w:rsidRDefault="00116F22">
      <w:pPr>
        <w:rPr>
          <w:sz w:val="30"/>
          <w:szCs w:val="30"/>
        </w:rPr>
      </w:pPr>
      <w:r>
        <w:rPr>
          <w:b/>
          <w:bCs/>
          <w:sz w:val="30"/>
          <w:szCs w:val="30"/>
        </w:rPr>
        <w:t xml:space="preserve">Capstone Project - The Battle of Neighbourhoods </w:t>
      </w:r>
    </w:p>
    <w:p w:rsidR="006D5834" w:rsidRDefault="00116F22">
      <w:pPr>
        <w:rPr>
          <w:sz w:val="30"/>
          <w:szCs w:val="30"/>
        </w:rPr>
      </w:pPr>
      <w:r>
        <w:rPr>
          <w:b/>
          <w:bCs/>
          <w:sz w:val="30"/>
          <w:szCs w:val="30"/>
        </w:rPr>
        <w:t>Final Report</w:t>
      </w:r>
    </w:p>
    <w:p w:rsidR="006D5834" w:rsidRDefault="00116F22">
      <w:pPr>
        <w:rPr>
          <w:b/>
          <w:bCs/>
        </w:rPr>
      </w:pPr>
      <w:r>
        <w:rPr>
          <w:b/>
          <w:bCs/>
          <w:sz w:val="30"/>
          <w:szCs w:val="30"/>
        </w:rPr>
        <w:t>Farjana Jahan</w:t>
      </w:r>
    </w:p>
    <w:p w:rsidR="006D5834" w:rsidRDefault="006D5834"/>
    <w:p w:rsidR="006D5834" w:rsidRDefault="00116F22">
      <w:pPr>
        <w:pStyle w:val="BodyText"/>
        <w:numPr>
          <w:ilvl w:val="0"/>
          <w:numId w:val="1"/>
        </w:numPr>
        <w:tabs>
          <w:tab w:val="clear" w:pos="707"/>
          <w:tab w:val="left" w:pos="0"/>
        </w:tabs>
        <w:spacing w:after="0"/>
      </w:pPr>
      <w:r>
        <w:rPr>
          <w:b/>
          <w:bCs/>
          <w:sz w:val="30"/>
          <w:szCs w:val="30"/>
        </w:rPr>
        <w:t xml:space="preserve">Introduction where </w:t>
      </w:r>
      <w:r>
        <w:rPr>
          <w:b/>
          <w:bCs/>
          <w:sz w:val="30"/>
          <w:szCs w:val="30"/>
        </w:rPr>
        <w:t>we</w:t>
      </w:r>
      <w:r>
        <w:rPr>
          <w:b/>
          <w:bCs/>
          <w:sz w:val="30"/>
          <w:szCs w:val="30"/>
        </w:rPr>
        <w:t xml:space="preserve"> discuss the business problem and who would be interested in this project</w:t>
      </w:r>
      <w:r>
        <w:rPr>
          <w:b/>
          <w:bCs/>
        </w:rPr>
        <w:t>.</w:t>
      </w:r>
    </w:p>
    <w:p w:rsidR="006D5834" w:rsidRDefault="006D5834"/>
    <w:p w:rsidR="006D5834" w:rsidRDefault="00116F22">
      <w:r>
        <w:t>A large digital services company, MultiCorp Ltd, are moving to the Dartford area of Kent in the UK</w:t>
      </w:r>
    </w:p>
    <w:p w:rsidR="006D5834" w:rsidRDefault="00116F22">
      <w:r>
        <w:t>from  Scotland, also in the UK. The company is relocating 100 members of its youn</w:t>
      </w:r>
      <w:r>
        <w:t xml:space="preserve">ger members of staff, a large percentage of whom have primary school age children. Each member of staff has been given a relocation allowance such that they will be able to sell their properties in Scotland and buy a house in the Dartford area. </w:t>
      </w:r>
    </w:p>
    <w:p w:rsidR="006D5834" w:rsidRDefault="00116F22">
      <w:r>
        <w:t>Dartford i</w:t>
      </w:r>
      <w:r>
        <w:t xml:space="preserve">s the principal town in the Borough of Dartford, Kent, England. It is located 18 miles (29 kilometres) south-east of Central London, and is situated adjacent to the London Borough of Bexley to its west. To its north, across the Thames estuary, is Thurrock </w:t>
      </w:r>
      <w:r>
        <w:t>in Essex, which can be reached via the Dartford Crossing.(ref: Wikipedia).</w:t>
      </w:r>
    </w:p>
    <w:p w:rsidR="006D5834" w:rsidRDefault="00116F22">
      <w:r>
        <w:t xml:space="preserve">The members of staff who are relocating wish to be within the catchment area (allocated by post code) of a primary school, but also wish to have local facilities to enjoy when they </w:t>
      </w:r>
      <w:r>
        <w:t>are not at work.</w:t>
      </w:r>
    </w:p>
    <w:p w:rsidR="006D5834" w:rsidRDefault="00116F22">
      <w:r>
        <w:t>So the problem for them is, how to choose a school with the best (most diverse and largest in number) local facilities, but also to choose areas with the least venues for those staff preferring a quiet neighbourhood. The problem is also th</w:t>
      </w:r>
      <w:r>
        <w:t>at different staff will require different types of venues (</w:t>
      </w:r>
      <w:r>
        <w:t>for example:</w:t>
      </w:r>
      <w:r>
        <w:t xml:space="preserve"> pubs/bars/restaurants or perhaps local shopping facilities or train stations)</w:t>
      </w:r>
    </w:p>
    <w:p w:rsidR="006D5834" w:rsidRDefault="00116F22">
      <w:r>
        <w:t>The human resources  department of the company have been tasked to address this problem and find a solutio</w:t>
      </w:r>
      <w:r>
        <w:t>n for the staff and they have hired you on a consultancy basis to provide the solution.</w:t>
      </w:r>
    </w:p>
    <w:p w:rsidR="006D5834" w:rsidRDefault="00116F22">
      <w:r>
        <w:t>You decide to create loop-up tables for the staff so that they can visit and assess the schools but also  decide if the neighbourhood is suitably well provided with the</w:t>
      </w:r>
      <w:r>
        <w:t xml:space="preserve"> local facilities they need for their leisure time.  You also decide to provide each member of staff with an interactive map of Dartford in the form of an HTML document which allows them to click on hotspots, one per school, which will bring up tooltips sh</w:t>
      </w:r>
      <w:r>
        <w:t>owing the school post code and address for navigational purposes.</w:t>
      </w:r>
    </w:p>
    <w:p w:rsidR="006D5834" w:rsidRDefault="006D5834"/>
    <w:p w:rsidR="006D5834" w:rsidRDefault="00116F22">
      <w:pPr>
        <w:pStyle w:val="BodyText"/>
        <w:numPr>
          <w:ilvl w:val="0"/>
          <w:numId w:val="1"/>
        </w:numPr>
        <w:tabs>
          <w:tab w:val="clear" w:pos="707"/>
          <w:tab w:val="left" w:pos="0"/>
        </w:tabs>
        <w:spacing w:after="0"/>
        <w:rPr>
          <w:sz w:val="30"/>
          <w:szCs w:val="30"/>
        </w:rPr>
      </w:pPr>
      <w:r>
        <w:rPr>
          <w:b/>
          <w:bCs/>
          <w:sz w:val="30"/>
          <w:szCs w:val="30"/>
        </w:rPr>
        <w:t xml:space="preserve">Data (where </w:t>
      </w:r>
      <w:r>
        <w:rPr>
          <w:b/>
          <w:bCs/>
          <w:sz w:val="30"/>
          <w:szCs w:val="30"/>
        </w:rPr>
        <w:t>we</w:t>
      </w:r>
      <w:r>
        <w:rPr>
          <w:b/>
          <w:bCs/>
          <w:sz w:val="30"/>
          <w:szCs w:val="30"/>
        </w:rPr>
        <w:t xml:space="preserve"> describe the data that will be used to solve the problem and the sources of th</w:t>
      </w:r>
      <w:r>
        <w:rPr>
          <w:b/>
          <w:bCs/>
          <w:sz w:val="30"/>
          <w:szCs w:val="30"/>
        </w:rPr>
        <w:t>at</w:t>
      </w:r>
      <w:r>
        <w:rPr>
          <w:b/>
          <w:bCs/>
          <w:sz w:val="30"/>
          <w:szCs w:val="30"/>
        </w:rPr>
        <w:t xml:space="preserve"> data.)</w:t>
      </w:r>
    </w:p>
    <w:p w:rsidR="006D5834" w:rsidRDefault="006D5834"/>
    <w:p w:rsidR="006D5834" w:rsidRDefault="00116F22">
      <w:r>
        <w:t>Because the school names are in a stand-alone table provided by Dartford council on t</w:t>
      </w:r>
      <w:r>
        <w:t xml:space="preserve">heir website, the names can be exacted from there. The postcodes, addresses and phone numbers exist in separate html documents, one per school. </w:t>
      </w:r>
      <w:r>
        <w:t xml:space="preserve">Because of this it was </w:t>
      </w:r>
      <w:r>
        <w:t xml:space="preserve"> decided  to  manually  extract these data and add them  to the names table with code. Th</w:t>
      </w:r>
      <w:r>
        <w:t>e required latitude and longitude, based on  the post codes of the schools, were available as one CSV file for the whole  of England. The latitude and longitude could therefore be added to the  names table by merging on the imported post codes file and usi</w:t>
      </w:r>
      <w:r>
        <w:t xml:space="preserve">ng an inner join. An intern was employed to do the manual extracting and recording. </w:t>
      </w:r>
    </w:p>
    <w:p w:rsidR="006D5834" w:rsidRDefault="00116F22">
      <w:r>
        <w:t>This analysis produced, for example:</w:t>
      </w:r>
    </w:p>
    <w:p w:rsidR="006D5834" w:rsidRDefault="006D5834"/>
    <w:p w:rsidR="006D5834" w:rsidRDefault="006D5834"/>
    <w:tbl>
      <w:tblPr>
        <w:tblW w:w="9645" w:type="dxa"/>
        <w:tblCellMar>
          <w:left w:w="0" w:type="dxa"/>
          <w:right w:w="0" w:type="dxa"/>
        </w:tblCellMar>
        <w:tblLook w:val="0000" w:firstRow="0" w:lastRow="0" w:firstColumn="0" w:lastColumn="0" w:noHBand="0" w:noVBand="0"/>
      </w:tblPr>
      <w:tblGrid>
        <w:gridCol w:w="2324"/>
        <w:gridCol w:w="1243"/>
        <w:gridCol w:w="2491"/>
        <w:gridCol w:w="1423"/>
        <w:gridCol w:w="1078"/>
        <w:gridCol w:w="1086"/>
      </w:tblGrid>
      <w:tr w:rsidR="006D5834">
        <w:trPr>
          <w:tblHeader/>
        </w:trPr>
        <w:tc>
          <w:tcPr>
            <w:tcW w:w="2323" w:type="dxa"/>
            <w:shd w:val="clear" w:color="auto" w:fill="auto"/>
            <w:vAlign w:val="center"/>
          </w:tcPr>
          <w:p w:rsidR="006D5834" w:rsidRDefault="00116F22">
            <w:pPr>
              <w:pStyle w:val="TableHeading"/>
              <w:jc w:val="right"/>
            </w:pPr>
            <w:r>
              <w:t>School Name</w:t>
            </w:r>
          </w:p>
        </w:tc>
        <w:tc>
          <w:tcPr>
            <w:tcW w:w="1243" w:type="dxa"/>
            <w:shd w:val="clear" w:color="auto" w:fill="auto"/>
            <w:vAlign w:val="center"/>
          </w:tcPr>
          <w:p w:rsidR="006D5834" w:rsidRDefault="00116F22">
            <w:pPr>
              <w:pStyle w:val="TableHeading"/>
              <w:jc w:val="right"/>
            </w:pPr>
            <w:r>
              <w:t>Post Code</w:t>
            </w:r>
          </w:p>
        </w:tc>
        <w:tc>
          <w:tcPr>
            <w:tcW w:w="2491" w:type="dxa"/>
            <w:shd w:val="clear" w:color="auto" w:fill="auto"/>
            <w:vAlign w:val="center"/>
          </w:tcPr>
          <w:p w:rsidR="006D5834" w:rsidRDefault="00116F22">
            <w:pPr>
              <w:pStyle w:val="TableHeading"/>
              <w:jc w:val="right"/>
            </w:pPr>
            <w:r>
              <w:t>Address</w:t>
            </w:r>
          </w:p>
        </w:tc>
        <w:tc>
          <w:tcPr>
            <w:tcW w:w="1423" w:type="dxa"/>
            <w:shd w:val="clear" w:color="auto" w:fill="auto"/>
            <w:vAlign w:val="center"/>
          </w:tcPr>
          <w:p w:rsidR="006D5834" w:rsidRDefault="00116F22">
            <w:pPr>
              <w:pStyle w:val="TableHeading"/>
              <w:jc w:val="right"/>
            </w:pPr>
            <w:r>
              <w:t>Phone</w:t>
            </w:r>
          </w:p>
        </w:tc>
        <w:tc>
          <w:tcPr>
            <w:tcW w:w="1078" w:type="dxa"/>
            <w:shd w:val="clear" w:color="auto" w:fill="auto"/>
            <w:vAlign w:val="center"/>
          </w:tcPr>
          <w:p w:rsidR="006D5834" w:rsidRDefault="00116F22">
            <w:pPr>
              <w:pStyle w:val="TableHeading"/>
              <w:jc w:val="right"/>
            </w:pPr>
            <w:r>
              <w:t>latitude</w:t>
            </w:r>
          </w:p>
        </w:tc>
        <w:tc>
          <w:tcPr>
            <w:tcW w:w="1086" w:type="dxa"/>
            <w:shd w:val="clear" w:color="auto" w:fill="auto"/>
            <w:vAlign w:val="center"/>
          </w:tcPr>
          <w:p w:rsidR="006D5834" w:rsidRDefault="00116F22">
            <w:pPr>
              <w:pStyle w:val="TableHeading"/>
              <w:jc w:val="right"/>
            </w:pPr>
            <w:r>
              <w:t>longitude</w:t>
            </w:r>
          </w:p>
        </w:tc>
      </w:tr>
    </w:tbl>
    <w:p w:rsidR="006D5834" w:rsidRDefault="006D5834"/>
    <w:tbl>
      <w:tblPr>
        <w:tblW w:w="9638" w:type="dxa"/>
        <w:tblCellMar>
          <w:left w:w="0" w:type="dxa"/>
          <w:right w:w="0" w:type="dxa"/>
        </w:tblCellMar>
        <w:tblLook w:val="0000" w:firstRow="0" w:lastRow="0" w:firstColumn="0" w:lastColumn="0" w:noHBand="0" w:noVBand="0"/>
      </w:tblPr>
      <w:tblGrid>
        <w:gridCol w:w="240"/>
        <w:gridCol w:w="2106"/>
        <w:gridCol w:w="1061"/>
        <w:gridCol w:w="2587"/>
        <w:gridCol w:w="1462"/>
        <w:gridCol w:w="1126"/>
        <w:gridCol w:w="1056"/>
      </w:tblGrid>
      <w:tr w:rsidR="006D5834">
        <w:tc>
          <w:tcPr>
            <w:tcW w:w="239" w:type="dxa"/>
            <w:shd w:val="clear" w:color="auto" w:fill="auto"/>
            <w:vAlign w:val="center"/>
          </w:tcPr>
          <w:p w:rsidR="006D5834" w:rsidRDefault="00116F22">
            <w:pPr>
              <w:pStyle w:val="TableHeading"/>
              <w:jc w:val="right"/>
            </w:pPr>
            <w:r>
              <w:t>1</w:t>
            </w:r>
          </w:p>
        </w:tc>
        <w:tc>
          <w:tcPr>
            <w:tcW w:w="2106" w:type="dxa"/>
            <w:shd w:val="clear" w:color="auto" w:fill="auto"/>
            <w:vAlign w:val="center"/>
          </w:tcPr>
          <w:p w:rsidR="006D5834" w:rsidRDefault="00116F22">
            <w:pPr>
              <w:pStyle w:val="TableContents"/>
              <w:jc w:val="right"/>
            </w:pPr>
            <w:r>
              <w:t>Bean Primary School</w:t>
            </w:r>
          </w:p>
        </w:tc>
        <w:tc>
          <w:tcPr>
            <w:tcW w:w="1061" w:type="dxa"/>
            <w:shd w:val="clear" w:color="auto" w:fill="auto"/>
            <w:vAlign w:val="center"/>
          </w:tcPr>
          <w:p w:rsidR="006D5834" w:rsidRDefault="00116F22">
            <w:pPr>
              <w:pStyle w:val="TableContents"/>
              <w:jc w:val="right"/>
            </w:pPr>
            <w:r>
              <w:t>DA2 8AL</w:t>
            </w:r>
          </w:p>
        </w:tc>
        <w:tc>
          <w:tcPr>
            <w:tcW w:w="2587" w:type="dxa"/>
            <w:shd w:val="clear" w:color="auto" w:fill="auto"/>
            <w:vAlign w:val="center"/>
          </w:tcPr>
          <w:p w:rsidR="006D5834" w:rsidRDefault="00116F22">
            <w:pPr>
              <w:pStyle w:val="TableContents"/>
              <w:jc w:val="right"/>
            </w:pPr>
            <w:r>
              <w:t>School Ln, Bean, Dartford</w:t>
            </w:r>
          </w:p>
        </w:tc>
        <w:tc>
          <w:tcPr>
            <w:tcW w:w="1462" w:type="dxa"/>
            <w:shd w:val="clear" w:color="auto" w:fill="auto"/>
            <w:vAlign w:val="center"/>
          </w:tcPr>
          <w:p w:rsidR="006D5834" w:rsidRDefault="00116F22">
            <w:pPr>
              <w:pStyle w:val="TableContents"/>
              <w:jc w:val="right"/>
            </w:pPr>
            <w:r>
              <w:t>01474 833225</w:t>
            </w:r>
          </w:p>
        </w:tc>
        <w:tc>
          <w:tcPr>
            <w:tcW w:w="1126" w:type="dxa"/>
            <w:shd w:val="clear" w:color="auto" w:fill="auto"/>
            <w:vAlign w:val="center"/>
          </w:tcPr>
          <w:p w:rsidR="006D5834" w:rsidRDefault="00116F22">
            <w:pPr>
              <w:pStyle w:val="TableContents"/>
              <w:jc w:val="right"/>
            </w:pPr>
            <w:r>
              <w:t>51.426347</w:t>
            </w:r>
          </w:p>
        </w:tc>
        <w:tc>
          <w:tcPr>
            <w:tcW w:w="1056" w:type="dxa"/>
            <w:shd w:val="clear" w:color="auto" w:fill="auto"/>
            <w:vAlign w:val="center"/>
          </w:tcPr>
          <w:p w:rsidR="006D5834" w:rsidRDefault="00116F22">
            <w:pPr>
              <w:pStyle w:val="TableContents"/>
              <w:jc w:val="right"/>
            </w:pPr>
            <w:r>
              <w:t>0.289653</w:t>
            </w:r>
          </w:p>
        </w:tc>
      </w:tr>
    </w:tbl>
    <w:p w:rsidR="006D5834" w:rsidRDefault="006D5834"/>
    <w:p w:rsidR="006D5834" w:rsidRDefault="006D5834"/>
    <w:p w:rsidR="006D5834" w:rsidRDefault="006D5834"/>
    <w:p w:rsidR="006D5834" w:rsidRDefault="00116F22">
      <w:pPr>
        <w:rPr>
          <w:b/>
          <w:bCs/>
        </w:rPr>
      </w:pPr>
      <w:r>
        <w:rPr>
          <w:b/>
          <w:bCs/>
        </w:rPr>
        <w:t>Summary Data</w:t>
      </w:r>
    </w:p>
    <w:p w:rsidR="006D5834" w:rsidRDefault="006D5834"/>
    <w:p w:rsidR="006D5834" w:rsidRDefault="00116F22">
      <w:pPr>
        <w:rPr>
          <w:b/>
          <w:bCs/>
        </w:rPr>
      </w:pPr>
      <w:r>
        <w:rPr>
          <w:b/>
          <w:bCs/>
        </w:rPr>
        <w:t>The data required will be:</w:t>
      </w:r>
    </w:p>
    <w:p w:rsidR="006D5834" w:rsidRDefault="00116F22">
      <w:r>
        <w:t>The names of all the primary schools in the Dartford area (Neighbourhood)</w:t>
      </w:r>
    </w:p>
    <w:p w:rsidR="006D5834" w:rsidRDefault="00116F22">
      <w:r>
        <w:tab/>
        <w:t xml:space="preserve">e.g. </w:t>
      </w:r>
      <w:r>
        <w:t xml:space="preserve">The Anthony Roper Primary School </w:t>
      </w:r>
    </w:p>
    <w:p w:rsidR="006D5834" w:rsidRDefault="006D5834"/>
    <w:p w:rsidR="006D5834" w:rsidRDefault="00116F22">
      <w:r>
        <w:t>The addresses of the primary schools</w:t>
      </w:r>
    </w:p>
    <w:p w:rsidR="006D5834" w:rsidRDefault="00116F22">
      <w:r>
        <w:tab/>
        <w:t xml:space="preserve">e.g </w:t>
      </w:r>
      <w:r>
        <w:rPr>
          <w:rFonts w:ascii="arial;sans-serif" w:hAnsi="arial;sans-serif"/>
          <w:color w:val="222222"/>
          <w:sz w:val="21"/>
        </w:rPr>
        <w:t>High St, Eynsford, Dartford</w:t>
      </w:r>
    </w:p>
    <w:p w:rsidR="006D5834" w:rsidRDefault="006D5834"/>
    <w:p w:rsidR="006D5834" w:rsidRDefault="00116F22">
      <w:r>
        <w:t xml:space="preserve">The </w:t>
      </w:r>
      <w:r>
        <w:t>post code of each of the primary schools (Neighbourhood latitude and longitude)</w:t>
      </w:r>
    </w:p>
    <w:p w:rsidR="006D5834" w:rsidRDefault="00116F22">
      <w:r>
        <w:tab/>
        <w:t xml:space="preserve">e.g. </w:t>
      </w:r>
      <w:r>
        <w:t>DA4 0AA</w:t>
      </w:r>
    </w:p>
    <w:p w:rsidR="006D5834" w:rsidRDefault="006D5834"/>
    <w:p w:rsidR="006D5834" w:rsidRDefault="00116F22">
      <w:r>
        <w:t>The latitude and longitude of each of the primary schools</w:t>
      </w:r>
    </w:p>
    <w:p w:rsidR="006D5834" w:rsidRDefault="00116F22">
      <w:r>
        <w:tab/>
        <w:t xml:space="preserve">e.g. </w:t>
      </w:r>
      <w:r>
        <w:t>51.369382 , 0.213492</w:t>
      </w:r>
    </w:p>
    <w:p w:rsidR="006D5834" w:rsidRDefault="006D5834"/>
    <w:p w:rsidR="006D5834" w:rsidRDefault="00116F22">
      <w:r>
        <w:t>The facilities (venues) local to the primary schools:</w:t>
      </w:r>
    </w:p>
    <w:p w:rsidR="006D5834" w:rsidRDefault="00116F22">
      <w:r>
        <w:tab/>
        <w:t xml:space="preserve">The venue </w:t>
      </w:r>
      <w:r>
        <w:t>names.</w:t>
      </w:r>
    </w:p>
    <w:p w:rsidR="006D5834" w:rsidRDefault="00116F22">
      <w:r>
        <w:tab/>
      </w:r>
      <w:r>
        <w:tab/>
        <w:t>e.g. The Malt Shovel</w:t>
      </w:r>
    </w:p>
    <w:p w:rsidR="006D5834" w:rsidRDefault="00116F22">
      <w:r>
        <w:tab/>
        <w:t>The venue categories</w:t>
      </w:r>
    </w:p>
    <w:p w:rsidR="006D5834" w:rsidRDefault="00116F22">
      <w:r>
        <w:tab/>
      </w:r>
      <w:r>
        <w:tab/>
        <w:t>e.g. Pub</w:t>
      </w:r>
    </w:p>
    <w:p w:rsidR="006D5834" w:rsidRDefault="00116F22">
      <w:r>
        <w:tab/>
        <w:t>The venue location</w:t>
      </w:r>
    </w:p>
    <w:p w:rsidR="006D5834" w:rsidRDefault="00116F22">
      <w:r>
        <w:tab/>
      </w:r>
      <w:r>
        <w:tab/>
        <w:t xml:space="preserve">e.g </w:t>
      </w:r>
    </w:p>
    <w:p w:rsidR="006D5834" w:rsidRDefault="006D5834"/>
    <w:p w:rsidR="006D5834" w:rsidRDefault="00116F22">
      <w:r>
        <w:t>The local facilities will be ascertained by use of the Foursquare API</w:t>
      </w:r>
    </w:p>
    <w:p w:rsidR="006D5834" w:rsidRDefault="006D5834"/>
    <w:p w:rsidR="006D5834" w:rsidRDefault="00116F22">
      <w:r>
        <w:t>The staff will be able to use the phone number to book visits to the school, then use the post</w:t>
      </w:r>
      <w:r>
        <w:t xml:space="preserve"> code and address with their satnavs to visit and inspect the schools.</w:t>
      </w:r>
    </w:p>
    <w:p w:rsidR="006D5834" w:rsidRDefault="006D5834"/>
    <w:p w:rsidR="006D5834" w:rsidRDefault="00116F22">
      <w:r>
        <w:t>Staff  will then examine the cluster analysis that will be performed on the facilities to determine their preferred neighbourhood.</w:t>
      </w:r>
    </w:p>
    <w:p w:rsidR="006D5834" w:rsidRDefault="006D5834"/>
    <w:p w:rsidR="006D5834" w:rsidRDefault="00116F22">
      <w:r>
        <w:t>The preferred neighbourhood might be one that contai</w:t>
      </w:r>
      <w:r>
        <w:t>ns different type of facilities. It will depend on the individual staff family, some may prefer a quiet neighbourhood, some a busy one. Some may want pubs and restaurants, some may want gym facilities and so on.</w:t>
      </w:r>
    </w:p>
    <w:p w:rsidR="006D5834" w:rsidRDefault="006D5834">
      <w:pPr>
        <w:pStyle w:val="BodyText"/>
        <w:spacing w:after="0"/>
        <w:ind w:left="707"/>
        <w:rPr>
          <w:b/>
          <w:bCs/>
        </w:rPr>
      </w:pPr>
    </w:p>
    <w:p w:rsidR="006D5834" w:rsidRDefault="00116F22">
      <w:pPr>
        <w:pStyle w:val="BodyText"/>
        <w:numPr>
          <w:ilvl w:val="0"/>
          <w:numId w:val="1"/>
        </w:numPr>
        <w:tabs>
          <w:tab w:val="clear" w:pos="707"/>
          <w:tab w:val="left" w:pos="0"/>
        </w:tabs>
        <w:spacing w:after="0"/>
        <w:rPr>
          <w:sz w:val="30"/>
          <w:szCs w:val="30"/>
        </w:rPr>
      </w:pPr>
      <w:r>
        <w:rPr>
          <w:b/>
          <w:bCs/>
          <w:sz w:val="30"/>
          <w:szCs w:val="30"/>
        </w:rPr>
        <w:t xml:space="preserve">Methodology section where </w:t>
      </w:r>
      <w:r>
        <w:rPr>
          <w:b/>
          <w:bCs/>
          <w:sz w:val="30"/>
          <w:szCs w:val="30"/>
        </w:rPr>
        <w:t>we</w:t>
      </w:r>
      <w:r>
        <w:rPr>
          <w:b/>
          <w:bCs/>
          <w:sz w:val="30"/>
          <w:szCs w:val="30"/>
        </w:rPr>
        <w:t xml:space="preserve"> discuss and de</w:t>
      </w:r>
      <w:r>
        <w:rPr>
          <w:b/>
          <w:bCs/>
          <w:sz w:val="30"/>
          <w:szCs w:val="30"/>
        </w:rPr>
        <w:t xml:space="preserve">scribe any exploratory data analysis that </w:t>
      </w:r>
      <w:r>
        <w:rPr>
          <w:b/>
          <w:bCs/>
          <w:sz w:val="30"/>
          <w:szCs w:val="30"/>
        </w:rPr>
        <w:t>we</w:t>
      </w:r>
      <w:r>
        <w:rPr>
          <w:b/>
          <w:bCs/>
          <w:sz w:val="30"/>
          <w:szCs w:val="30"/>
        </w:rPr>
        <w:t xml:space="preserve"> did, any inferential statistical testing that </w:t>
      </w:r>
      <w:r>
        <w:rPr>
          <w:b/>
          <w:bCs/>
          <w:sz w:val="30"/>
          <w:szCs w:val="30"/>
        </w:rPr>
        <w:t>we</w:t>
      </w:r>
      <w:r>
        <w:rPr>
          <w:b/>
          <w:bCs/>
          <w:sz w:val="30"/>
          <w:szCs w:val="30"/>
        </w:rPr>
        <w:t xml:space="preserve"> performed, if any, and what machine learnings were used and why.</w:t>
      </w:r>
    </w:p>
    <w:p w:rsidR="006D5834" w:rsidRDefault="006D5834"/>
    <w:p w:rsidR="006D5834" w:rsidRDefault="00116F22">
      <w:r>
        <w:t>First of a</w:t>
      </w:r>
      <w:r>
        <w:t>ll</w:t>
      </w:r>
      <w:r>
        <w:t>, an HTML page was found which listed all the schools in a table. This was manually saved to an HTML file which was then read into a Pandas dataframe with the pandas.read_html() library  utility. ([3])., called schools</w:t>
      </w:r>
    </w:p>
    <w:p w:rsidR="006D5834" w:rsidRDefault="006D5834"/>
    <w:p w:rsidR="006D5834" w:rsidRDefault="00116F22">
      <w:r>
        <w:t>The School Name had some strange cha</w:t>
      </w:r>
      <w:r>
        <w:t>racters appended to it, so the appropriate column was renamed. (Since at this stage all that was needed was the School Name, the Town and School Type columns were then dropped.) A</w:t>
      </w:r>
      <w:r>
        <w:t>lso now</w:t>
      </w:r>
      <w:r>
        <w:t xml:space="preserve"> the schools of type ‘Primary School’ were extracted ([4], [5])</w:t>
      </w:r>
    </w:p>
    <w:p w:rsidR="006D5834" w:rsidRDefault="006D5834"/>
    <w:p w:rsidR="006D5834" w:rsidRDefault="00116F22">
      <w:r>
        <w:t>As po</w:t>
      </w:r>
      <w:r>
        <w:t xml:space="preserve">st codes, addresses and phone numbers for each school  were needed as part of the solution to the Problem these empty columns were then added to the schools table. ([6]). It was discovered that </w:t>
      </w:r>
      <w:r>
        <w:lastRenderedPageBreak/>
        <w:t xml:space="preserve">these data were spread across a number of HTML pages, one per </w:t>
      </w:r>
      <w:r>
        <w:t xml:space="preserve">school, meaning that automated web scraping would take a long time to implement, and the decision was made to manually copy these data from the pages into the notebook, from where they were written into the schools </w:t>
      </w:r>
      <w:r>
        <w:t xml:space="preserve">dataframe </w:t>
      </w:r>
      <w:r>
        <w:t>. An intern was tasked with thi</w:t>
      </w:r>
      <w:r>
        <w:t>s rather tedious chore. ([7], [8])</w:t>
      </w:r>
    </w:p>
    <w:p w:rsidR="006D5834" w:rsidRDefault="006D5834"/>
    <w:p w:rsidR="006D5834" w:rsidRDefault="00116F22">
      <w:r>
        <w:t xml:space="preserve">Next a CSV file which contained all the postcodes in the UK together with their latitudes and longitudes  was </w:t>
      </w:r>
      <w:r>
        <w:t xml:space="preserve">sourced, </w:t>
      </w:r>
      <w:r>
        <w:t xml:space="preserve"> from the Internet of course, and this was read directly into a Pandas dataframe ([9]). The postcode column </w:t>
      </w:r>
      <w:r>
        <w:t>was</w:t>
      </w:r>
      <w:r>
        <w:t xml:space="preserve"> renamed to Post Code, to match the schools dataframe. </w:t>
      </w:r>
      <w:r>
        <w:t xml:space="preserve">This was </w:t>
      </w:r>
      <w:r>
        <w:t xml:space="preserve">subsequently left inner-joined to the School </w:t>
      </w:r>
      <w:r>
        <w:t>dataframe</w:t>
      </w:r>
      <w:r>
        <w:t xml:space="preserve"> using the </w:t>
      </w:r>
      <w:r>
        <w:t>Post Codes</w:t>
      </w:r>
      <w:r>
        <w:t xml:space="preserve"> , thi</w:t>
      </w:r>
      <w:r>
        <w:t>s join uses the Post Codes from the School on the left and picks out the matching Post Codes from the dataframe on the right and thus the latitudes and longitudes for each school were added to the schools dataframe. ([10], [11], [12]).</w:t>
      </w:r>
    </w:p>
    <w:p w:rsidR="006D5834" w:rsidRDefault="006D5834"/>
    <w:p w:rsidR="006D5834" w:rsidRDefault="00116F22">
      <w:r>
        <w:t>The geopy API was n</w:t>
      </w:r>
      <w:r>
        <w:t>ext used to find the latitude and the longitude for use by the mapping software [(13)], and then the  Foursquare API, together with the schools data used to generate an interactive HTML stand-alone map for use by the staff members when visiting the schools</w:t>
      </w:r>
      <w:r>
        <w:t xml:space="preserve"> ([14]). </w:t>
      </w:r>
    </w:p>
    <w:p w:rsidR="006D5834" w:rsidRDefault="006D5834"/>
    <w:p w:rsidR="006D5834" w:rsidRDefault="00116F22">
      <w:r>
        <w:t xml:space="preserve">To prepare for use of the Foursquare API, the appropriate credentials were next hard-coded </w:t>
      </w:r>
      <w:r>
        <w:t>followed by the definition of a function that returns  a dataframe of  venues that are nearby to each of the names, passed in as names together with their</w:t>
      </w:r>
      <w:r>
        <w:t xml:space="preserve"> latitudes and longitudes. A call to this function then with the appropriate arguments  returned the venues nearby to each of the schools ([15], [16],[17], [18])).</w:t>
      </w:r>
    </w:p>
    <w:p w:rsidR="006D5834" w:rsidRDefault="006D5834"/>
    <w:p w:rsidR="006D5834" w:rsidRDefault="00116F22">
      <w:r>
        <w:t>So the nearby venues to each school were now available for further processing to present to</w:t>
      </w:r>
      <w:r>
        <w:t xml:space="preserve"> the staff. </w:t>
      </w:r>
    </w:p>
    <w:p w:rsidR="006D5834" w:rsidRDefault="006D5834"/>
    <w:p w:rsidR="006D5834" w:rsidRDefault="00116F22">
      <w:r>
        <w:t>We were interested to know how many unique categories of events there were so this figure was determined next ([19]).</w:t>
      </w:r>
    </w:p>
    <w:p w:rsidR="006D5834" w:rsidRDefault="006D5834"/>
    <w:p w:rsidR="006D5834" w:rsidRDefault="00116F22">
      <w:r>
        <w:t>The total number of venues (venue count)for each school were then established and joined on to the schools dataframe([20]-[</w:t>
      </w:r>
      <w:r>
        <w:t>22])</w:t>
      </w:r>
    </w:p>
    <w:p w:rsidR="006D5834" w:rsidRDefault="006D5834"/>
    <w:p w:rsidR="006D5834" w:rsidRDefault="00116F22">
      <w:r>
        <w:t>Next the schools with the most and least nearby venues was established.([23], [24]).</w:t>
      </w:r>
    </w:p>
    <w:p w:rsidR="006D5834" w:rsidRDefault="006D5834"/>
    <w:p w:rsidR="006D5834" w:rsidRDefault="00116F22">
      <w:r>
        <w:t>It was then decided to analyse school neighbourhoods to see which of each of the venues were nearby, producing  a wide and deep  dataframe ([25]-[28]). Also the mea</w:t>
      </w:r>
      <w:r>
        <w:t>n frequency of occurrence of each category of venue, per school, was determined.([29]-[30]).</w:t>
      </w:r>
    </w:p>
    <w:p w:rsidR="006D5834" w:rsidRDefault="006D5834"/>
    <w:p w:rsidR="006D5834" w:rsidRDefault="00116F22">
      <w:r>
        <w:t>Next the 10 most common venues, per school were determined as this directly addresses the business problem were were tasked with ([33],[34]).</w:t>
      </w:r>
    </w:p>
    <w:p w:rsidR="006D5834" w:rsidRDefault="006D5834"/>
    <w:p w:rsidR="006D5834" w:rsidRDefault="00116F22">
      <w:r>
        <w:t>The schools were th</w:t>
      </w:r>
      <w:r>
        <w:t>en clustered into 4 clusters, by venue. These clusters were mapped and output in the form of dataframes per cluster ([35]-[47]).</w:t>
      </w:r>
    </w:p>
    <w:p w:rsidR="006D5834" w:rsidRDefault="006D5834"/>
    <w:p w:rsidR="006D5834" w:rsidRDefault="00116F22">
      <w:r>
        <w:t>This was the end of the analysis.</w:t>
      </w:r>
    </w:p>
    <w:p w:rsidR="006D5834" w:rsidRDefault="006D5834"/>
    <w:p w:rsidR="006D5834" w:rsidRDefault="00116F22">
      <w:r>
        <w:rPr>
          <w:b/>
          <w:bCs/>
        </w:rPr>
        <w:t>Note</w:t>
      </w:r>
      <w:r>
        <w:t>:</w:t>
      </w:r>
    </w:p>
    <w:p w:rsidR="006D5834" w:rsidRDefault="00116F22">
      <w:r>
        <w:t xml:space="preserve">For checking purposes, the head of dataframes were printed at appropriate junctures, </w:t>
      </w:r>
      <w:r>
        <w:t>as can be seen in the Notebook (or occasionally the complete dataframe)</w:t>
      </w:r>
    </w:p>
    <w:p w:rsidR="006D5834" w:rsidRDefault="006D5834"/>
    <w:p w:rsidR="006D5834" w:rsidRDefault="006D5834"/>
    <w:p w:rsidR="006D5834" w:rsidRDefault="00116F22">
      <w:pPr>
        <w:pStyle w:val="BodyText"/>
        <w:numPr>
          <w:ilvl w:val="0"/>
          <w:numId w:val="1"/>
        </w:numPr>
        <w:tabs>
          <w:tab w:val="clear" w:pos="707"/>
          <w:tab w:val="left" w:pos="0"/>
        </w:tabs>
        <w:spacing w:after="0"/>
        <w:rPr>
          <w:b/>
          <w:bCs/>
        </w:rPr>
      </w:pPr>
      <w:r>
        <w:rPr>
          <w:b/>
          <w:bCs/>
          <w:sz w:val="30"/>
          <w:szCs w:val="30"/>
        </w:rPr>
        <w:t xml:space="preserve">Results section where </w:t>
      </w:r>
      <w:r>
        <w:rPr>
          <w:b/>
          <w:bCs/>
          <w:sz w:val="30"/>
          <w:szCs w:val="30"/>
        </w:rPr>
        <w:t>we</w:t>
      </w:r>
      <w:r>
        <w:rPr>
          <w:b/>
          <w:bCs/>
          <w:sz w:val="30"/>
          <w:szCs w:val="30"/>
        </w:rPr>
        <w:t xml:space="preserve"> discuss the results.</w:t>
      </w:r>
    </w:p>
    <w:p w:rsidR="006D5834" w:rsidRDefault="006D5834">
      <w:pPr>
        <w:pStyle w:val="BodyText"/>
        <w:spacing w:after="0"/>
      </w:pPr>
    </w:p>
    <w:p w:rsidR="006D5834" w:rsidRDefault="00116F22">
      <w:pPr>
        <w:pStyle w:val="BodyText"/>
        <w:spacing w:after="0"/>
      </w:pPr>
      <w:r>
        <w:t xml:space="preserve">There were see to be a total of </w:t>
      </w:r>
      <w:r>
        <w:t>32</w:t>
      </w:r>
      <w:r>
        <w:t xml:space="preserve"> schools in the Dartford local council area of which 20 are Primary</w:t>
      </w:r>
    </w:p>
    <w:p w:rsidR="006D5834" w:rsidRDefault="00116F22">
      <w:pPr>
        <w:pStyle w:val="BodyText"/>
        <w:spacing w:after="0"/>
      </w:pPr>
      <w:r>
        <w:t>These are:</w:t>
      </w:r>
    </w:p>
    <w:p w:rsidR="006D5834" w:rsidRDefault="00116F22">
      <w:pPr>
        <w:pStyle w:val="BodyText"/>
        <w:spacing w:after="0"/>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120130" cy="41509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20130" cy="4150995"/>
                    </a:xfrm>
                    <a:prstGeom prst="rect">
                      <a:avLst/>
                    </a:prstGeom>
                  </pic:spPr>
                </pic:pic>
              </a:graphicData>
            </a:graphic>
          </wp:anchor>
        </w:drawing>
      </w:r>
      <w:r>
        <w:t>The latitude and longitude of Dartford were as follows:</w:t>
      </w:r>
    </w:p>
    <w:p w:rsidR="006D5834" w:rsidRDefault="006D5834">
      <w:pPr>
        <w:pStyle w:val="BodyText"/>
        <w:spacing w:after="0"/>
      </w:pPr>
    </w:p>
    <w:p w:rsidR="006D5834" w:rsidRDefault="00116F22">
      <w:pPr>
        <w:pStyle w:val="BodyText"/>
        <w:spacing w:after="0"/>
      </w:pPr>
      <w:r>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120130" cy="4178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120130" cy="417830"/>
                    </a:xfrm>
                    <a:prstGeom prst="rect">
                      <a:avLst/>
                    </a:prstGeom>
                  </pic:spPr>
                </pic:pic>
              </a:graphicData>
            </a:graphic>
          </wp:anchor>
        </w:drawing>
      </w:r>
      <w:r>
        <w:t>And the (interactive HTML) map looks like:</w:t>
      </w:r>
    </w:p>
    <w:p w:rsidR="006D5834" w:rsidRDefault="006D5834">
      <w:pPr>
        <w:pStyle w:val="BodyText"/>
        <w:spacing w:after="0"/>
      </w:pPr>
    </w:p>
    <w:p w:rsidR="006D5834" w:rsidRDefault="00116F22">
      <w:pPr>
        <w:pStyle w:val="BodyText"/>
        <w:spacing w:after="0"/>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120130" cy="28536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120130" cy="2853690"/>
                    </a:xfrm>
                    <a:prstGeom prst="rect">
                      <a:avLst/>
                    </a:prstGeom>
                  </pic:spPr>
                </pic:pic>
              </a:graphicData>
            </a:graphic>
          </wp:anchor>
        </w:drawing>
      </w:r>
    </w:p>
    <w:p w:rsidR="006D5834" w:rsidRDefault="00116F22">
      <w:pPr>
        <w:pStyle w:val="BodyText"/>
        <w:spacing w:after="0"/>
      </w:pPr>
      <w:r>
        <w:br w:type="page"/>
      </w:r>
    </w:p>
    <w:p w:rsidR="006D5834" w:rsidRDefault="006D5834">
      <w:pPr>
        <w:pStyle w:val="BodyText"/>
        <w:spacing w:after="0"/>
      </w:pPr>
    </w:p>
    <w:p w:rsidR="006D5834" w:rsidRDefault="006D5834">
      <w:pPr>
        <w:pStyle w:val="BodyText"/>
        <w:spacing w:after="0"/>
      </w:pPr>
    </w:p>
    <w:p w:rsidR="006D5834" w:rsidRDefault="00116F22">
      <w:pPr>
        <w:pStyle w:val="BodyText"/>
        <w:spacing w:after="0"/>
      </w:pPr>
      <w:r>
        <w:t xml:space="preserve">The total </w:t>
      </w:r>
      <w:r>
        <w:t xml:space="preserve">number of unique facilities turned out to be 55; the area with the most facilities was Dartford Primary Academy, York Road, Dartford, DA1 1SQ (51.442, 0.264033) with </w:t>
      </w:r>
      <w:r>
        <w:t>42</w:t>
      </w:r>
      <w:r>
        <w:t xml:space="preserve"> local facilities  (venues); that with the least was Bean Primary School, </w:t>
      </w:r>
      <w:r>
        <w:t>School Lane</w:t>
      </w:r>
      <w:r>
        <w:t>, B</w:t>
      </w:r>
      <w:r>
        <w:t xml:space="preserve">ean Dartford, DA2 </w:t>
      </w:r>
      <w:r>
        <w:t xml:space="preserve">8AL (51.426347, 0.289653) </w:t>
      </w:r>
      <w:r>
        <w:t xml:space="preserve"> with just 2 local facilities.</w:t>
      </w:r>
    </w:p>
    <w:p w:rsidR="006D5834" w:rsidRDefault="006D5834">
      <w:pPr>
        <w:pStyle w:val="BodyText"/>
        <w:spacing w:after="0"/>
      </w:pPr>
    </w:p>
    <w:p w:rsidR="006D5834" w:rsidRDefault="00116F22">
      <w:pPr>
        <w:pStyle w:val="BodyText"/>
        <w:spacing w:after="0"/>
      </w:pPr>
      <w:r>
        <w:t>The venue counts are contained in the following (which dataframe  also contains the full school details):</w:t>
      </w:r>
    </w:p>
    <w:p w:rsidR="006D5834" w:rsidRDefault="006D5834">
      <w:pPr>
        <w:pStyle w:val="BodyText"/>
        <w:spacing w:after="0"/>
      </w:pPr>
    </w:p>
    <w:p w:rsidR="006D5834" w:rsidRDefault="00116F22">
      <w:pPr>
        <w:pStyle w:val="BodyText"/>
        <w:spacing w:after="0"/>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120130" cy="357949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20130" cy="3579495"/>
                    </a:xfrm>
                    <a:prstGeom prst="rect">
                      <a:avLst/>
                    </a:prstGeom>
                  </pic:spPr>
                </pic:pic>
              </a:graphicData>
            </a:graphic>
          </wp:anchor>
        </w:drawing>
      </w:r>
    </w:p>
    <w:p w:rsidR="006D5834" w:rsidRDefault="00116F22">
      <w:pPr>
        <w:pStyle w:val="BodyText"/>
        <w:spacing w:after="0"/>
      </w:pPr>
      <w:r>
        <w:t>A sample of the schools dataframe with added venue details (Venue,  lat</w:t>
      </w:r>
      <w:r>
        <w:t>itude,  longitude and Category is:</w:t>
      </w:r>
    </w:p>
    <w:p w:rsidR="006D5834" w:rsidRDefault="006D5834">
      <w:pPr>
        <w:pStyle w:val="BodyText"/>
        <w:spacing w:after="0"/>
      </w:pPr>
    </w:p>
    <w:p w:rsidR="006D5834" w:rsidRDefault="00116F22">
      <w:pPr>
        <w:pStyle w:val="BodyText"/>
        <w:spacing w:after="0"/>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120130" cy="25654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120130" cy="2565400"/>
                    </a:xfrm>
                    <a:prstGeom prst="rect">
                      <a:avLst/>
                    </a:prstGeom>
                  </pic:spPr>
                </pic:pic>
              </a:graphicData>
            </a:graphic>
          </wp:anchor>
        </w:drawing>
      </w:r>
      <w:r>
        <w:t>for ‘Neighbourhood, read ‘school’)</w:t>
      </w:r>
      <w:r>
        <w:br w:type="page"/>
      </w:r>
    </w:p>
    <w:p w:rsidR="006D5834" w:rsidRDefault="00116F22">
      <w:pPr>
        <w:pStyle w:val="BodyText"/>
        <w:spacing w:after="0"/>
      </w:pPr>
      <w:r>
        <w:lastRenderedPageBreak/>
        <w:t>The dataframe containing the 10 most common venues, per school (neighbourhood):</w:t>
      </w:r>
    </w:p>
    <w:p w:rsidR="006D5834" w:rsidRDefault="006D5834">
      <w:pPr>
        <w:pStyle w:val="BodyText"/>
        <w:spacing w:after="0"/>
      </w:pPr>
    </w:p>
    <w:p w:rsidR="006D5834" w:rsidRDefault="00116F22">
      <w:pPr>
        <w:pStyle w:val="BodyText"/>
        <w:spacing w:after="0"/>
      </w:pPr>
      <w:r>
        <w:rPr>
          <w:noProof/>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6120130" cy="670496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6120130" cy="6704965"/>
                    </a:xfrm>
                    <a:prstGeom prst="rect">
                      <a:avLst/>
                    </a:prstGeom>
                  </pic:spPr>
                </pic:pic>
              </a:graphicData>
            </a:graphic>
          </wp:anchor>
        </w:drawing>
      </w:r>
    </w:p>
    <w:p w:rsidR="006D5834" w:rsidRDefault="00116F22">
      <w:pPr>
        <w:pStyle w:val="BodyText"/>
        <w:spacing w:after="0"/>
      </w:pPr>
      <w:r>
        <w:t>The clusters are as follows:</w:t>
      </w:r>
    </w:p>
    <w:p w:rsidR="006D5834" w:rsidRDefault="006D5834">
      <w:pPr>
        <w:pStyle w:val="BodyText"/>
        <w:spacing w:after="0"/>
      </w:pPr>
    </w:p>
    <w:p w:rsidR="006D5834" w:rsidRDefault="006D5834">
      <w:pPr>
        <w:pStyle w:val="BodyText"/>
        <w:spacing w:after="0"/>
      </w:pPr>
    </w:p>
    <w:p w:rsidR="006D5834" w:rsidRDefault="006D5834">
      <w:pPr>
        <w:pStyle w:val="BodyText"/>
        <w:spacing w:after="0"/>
      </w:pPr>
    </w:p>
    <w:p w:rsidR="006D5834" w:rsidRDefault="006D5834">
      <w:pPr>
        <w:pStyle w:val="BodyText"/>
        <w:spacing w:after="0"/>
      </w:pPr>
    </w:p>
    <w:p w:rsidR="006D5834" w:rsidRDefault="006D5834">
      <w:pPr>
        <w:pStyle w:val="BodyText"/>
        <w:spacing w:after="0"/>
      </w:pPr>
    </w:p>
    <w:p w:rsidR="006D5834" w:rsidRDefault="006D5834">
      <w:pPr>
        <w:pStyle w:val="BodyText"/>
        <w:spacing w:after="0"/>
      </w:pPr>
    </w:p>
    <w:p w:rsidR="006D5834" w:rsidRDefault="006D5834">
      <w:pPr>
        <w:pStyle w:val="BodyText"/>
        <w:spacing w:after="0"/>
      </w:pPr>
    </w:p>
    <w:p w:rsidR="006D5834" w:rsidRDefault="006D5834">
      <w:pPr>
        <w:pStyle w:val="BodyText"/>
        <w:tabs>
          <w:tab w:val="left" w:pos="0"/>
        </w:tabs>
        <w:spacing w:after="0"/>
        <w:ind w:left="1131"/>
        <w:rPr>
          <w:b/>
          <w:bCs/>
        </w:rPr>
      </w:pPr>
    </w:p>
    <w:p w:rsidR="006D5834" w:rsidRDefault="00116F22">
      <w:pPr>
        <w:pStyle w:val="BodyText"/>
        <w:tabs>
          <w:tab w:val="left" w:pos="0"/>
        </w:tabs>
        <w:spacing w:after="0"/>
        <w:ind w:left="1131"/>
        <w:rPr>
          <w:b/>
          <w:bCs/>
        </w:rPr>
      </w:pPr>
      <w:r>
        <w:rPr>
          <w:noProof/>
          <w:sz w:val="30"/>
          <w:szCs w:val="30"/>
        </w:rPr>
        <w:lastRenderedPageBreak/>
        <w:drawing>
          <wp:anchor distT="0" distB="0" distL="0" distR="0" simplePos="0" relativeHeight="8" behindDoc="0" locked="0" layoutInCell="1" allowOverlap="1">
            <wp:simplePos x="0" y="0"/>
            <wp:positionH relativeFrom="column">
              <wp:posOffset>1250315</wp:posOffset>
            </wp:positionH>
            <wp:positionV relativeFrom="paragraph">
              <wp:posOffset>6350</wp:posOffset>
            </wp:positionV>
            <wp:extent cx="2571750" cy="909637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2571750" cy="9096375"/>
                    </a:xfrm>
                    <a:prstGeom prst="rect">
                      <a:avLst/>
                    </a:prstGeom>
                  </pic:spPr>
                </pic:pic>
              </a:graphicData>
            </a:graphic>
          </wp:anchor>
        </w:drawing>
      </w: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6D5834">
      <w:pPr>
        <w:pStyle w:val="BodyText"/>
        <w:tabs>
          <w:tab w:val="left" w:pos="0"/>
        </w:tabs>
        <w:spacing w:after="0"/>
        <w:ind w:left="1131"/>
        <w:rPr>
          <w:b/>
          <w:bCs/>
        </w:rPr>
      </w:pPr>
    </w:p>
    <w:p w:rsidR="006D5834" w:rsidRDefault="00116F22">
      <w:pPr>
        <w:pStyle w:val="BodyText"/>
        <w:tabs>
          <w:tab w:val="left" w:pos="0"/>
        </w:tabs>
        <w:spacing w:after="0"/>
        <w:ind w:left="1131"/>
        <w:rPr>
          <w:b/>
          <w:bCs/>
        </w:rPr>
      </w:pPr>
      <w:r>
        <w:br w:type="page"/>
      </w:r>
    </w:p>
    <w:p w:rsidR="006D5834" w:rsidRDefault="00116F22">
      <w:pPr>
        <w:pStyle w:val="BodyText"/>
        <w:tabs>
          <w:tab w:val="left" w:pos="0"/>
        </w:tabs>
        <w:spacing w:after="0"/>
        <w:ind w:left="1131"/>
        <w:rPr>
          <w:sz w:val="30"/>
          <w:szCs w:val="30"/>
        </w:rPr>
      </w:pPr>
      <w:r>
        <w:rPr>
          <w:sz w:val="30"/>
          <w:szCs w:val="30"/>
        </w:rPr>
        <w:lastRenderedPageBreak/>
        <w:t>And the cluster map is:</w:t>
      </w:r>
    </w:p>
    <w:p w:rsidR="006D5834" w:rsidRDefault="006D5834">
      <w:pPr>
        <w:pStyle w:val="BodyText"/>
        <w:tabs>
          <w:tab w:val="left" w:pos="0"/>
        </w:tabs>
        <w:spacing w:after="0"/>
        <w:ind w:left="707" w:hanging="283"/>
      </w:pPr>
    </w:p>
    <w:p w:rsidR="006D5834" w:rsidRDefault="00116F22">
      <w:pPr>
        <w:pStyle w:val="BodyText"/>
        <w:tabs>
          <w:tab w:val="left" w:pos="0"/>
        </w:tabs>
        <w:spacing w:after="0"/>
        <w:ind w:left="707" w:hanging="283"/>
      </w:pPr>
      <w:r>
        <w:rPr>
          <w:noProof/>
          <w:sz w:val="30"/>
          <w:szCs w:val="30"/>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850890" cy="525145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5850890" cy="5251450"/>
                    </a:xfrm>
                    <a:prstGeom prst="rect">
                      <a:avLst/>
                    </a:prstGeom>
                  </pic:spPr>
                </pic:pic>
              </a:graphicData>
            </a:graphic>
          </wp:anchor>
        </w:drawing>
      </w:r>
    </w:p>
    <w:p w:rsidR="006D5834" w:rsidRDefault="00116F22">
      <w:pPr>
        <w:pStyle w:val="BodyText"/>
        <w:tabs>
          <w:tab w:val="left" w:pos="0"/>
        </w:tabs>
        <w:spacing w:after="0"/>
        <w:ind w:left="707" w:hanging="283"/>
        <w:jc w:val="center"/>
      </w:pPr>
      <w:r>
        <w:rPr>
          <w:b/>
          <w:bCs/>
        </w:rPr>
        <w:t>( red:cluster 0, purple: cluster 1,  blue: cluster 2 and yellow cluster 3)</w:t>
      </w:r>
    </w:p>
    <w:p w:rsidR="006D5834" w:rsidRDefault="006D5834">
      <w:pPr>
        <w:pStyle w:val="BodyText"/>
        <w:tabs>
          <w:tab w:val="left" w:pos="0"/>
        </w:tabs>
        <w:spacing w:after="0"/>
        <w:ind w:left="707" w:hanging="283"/>
        <w:rPr>
          <w:b/>
          <w:bCs/>
        </w:rPr>
      </w:pP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rPr>
          <w:b/>
          <w:bCs/>
        </w:rPr>
      </w:pPr>
      <w:r>
        <w:br w:type="page"/>
      </w:r>
    </w:p>
    <w:p w:rsidR="006D5834" w:rsidRDefault="00116F22">
      <w:pPr>
        <w:pStyle w:val="BodyText"/>
        <w:tabs>
          <w:tab w:val="left" w:pos="0"/>
        </w:tabs>
        <w:spacing w:after="0"/>
        <w:ind w:left="707" w:hanging="283"/>
      </w:pPr>
      <w:r>
        <w:rPr>
          <w:b/>
          <w:bCs/>
        </w:rPr>
        <w:lastRenderedPageBreak/>
        <w:t>The clusters were as follows:</w:t>
      </w: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pPr>
      <w:r>
        <w:rPr>
          <w:b/>
          <w:bCs/>
        </w:rPr>
        <w:t>Cluster 1: Good mix of venues:</w:t>
      </w: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rPr>
          <w:b/>
          <w:bCs/>
        </w:rPr>
      </w:pPr>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850890" cy="53784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5850890" cy="537845"/>
                    </a:xfrm>
                    <a:prstGeom prst="rect">
                      <a:avLst/>
                    </a:prstGeom>
                  </pic:spPr>
                </pic:pic>
              </a:graphicData>
            </a:graphic>
          </wp:anchor>
        </w:drawing>
      </w:r>
    </w:p>
    <w:p w:rsidR="006D5834" w:rsidRDefault="00116F22">
      <w:pPr>
        <w:pStyle w:val="BodyText"/>
        <w:tabs>
          <w:tab w:val="left" w:pos="0"/>
        </w:tabs>
        <w:spacing w:after="0"/>
        <w:ind w:left="707" w:hanging="283"/>
      </w:pPr>
      <w:r>
        <w:rPr>
          <w:b/>
          <w:bCs/>
        </w:rPr>
        <w:t>Cluster 2: Mostly groceries and pubs/restaurants.</w:t>
      </w: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rPr>
          <w:b/>
          <w:bCs/>
        </w:rPr>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850890" cy="246316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5850890" cy="2463165"/>
                    </a:xfrm>
                    <a:prstGeom prst="rect">
                      <a:avLst/>
                    </a:prstGeom>
                  </pic:spPr>
                </pic:pic>
              </a:graphicData>
            </a:graphic>
          </wp:anchor>
        </w:drawing>
      </w: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pPr>
      <w:r>
        <w:rPr>
          <w:b/>
          <w:bCs/>
        </w:rPr>
        <w:t>Cluster 3: Predominantly pubs and bars:</w:t>
      </w: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rPr>
          <w:b/>
          <w:bCs/>
        </w:rPr>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850890" cy="130365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5"/>
                    <a:stretch>
                      <a:fillRect/>
                    </a:stretch>
                  </pic:blipFill>
                  <pic:spPr bwMode="auto">
                    <a:xfrm>
                      <a:off x="0" y="0"/>
                      <a:ext cx="5850890" cy="1303655"/>
                    </a:xfrm>
                    <a:prstGeom prst="rect">
                      <a:avLst/>
                    </a:prstGeom>
                  </pic:spPr>
                </pic:pic>
              </a:graphicData>
            </a:graphic>
          </wp:anchor>
        </w:drawing>
      </w: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pPr>
      <w:r>
        <w:rPr>
          <w:b/>
          <w:bCs/>
        </w:rPr>
        <w:t>Cluster 4: Near stations , groceries and hotels:</w:t>
      </w:r>
    </w:p>
    <w:p w:rsidR="006D5834" w:rsidRDefault="006D5834">
      <w:pPr>
        <w:pStyle w:val="BodyText"/>
        <w:tabs>
          <w:tab w:val="left" w:pos="0"/>
        </w:tabs>
        <w:spacing w:after="0"/>
        <w:ind w:left="707" w:hanging="283"/>
        <w:rPr>
          <w:b/>
          <w:bCs/>
        </w:rPr>
      </w:pPr>
    </w:p>
    <w:p w:rsidR="006D5834" w:rsidRDefault="00116F22">
      <w:pPr>
        <w:pStyle w:val="BodyText"/>
        <w:tabs>
          <w:tab w:val="left" w:pos="0"/>
        </w:tabs>
        <w:spacing w:after="0"/>
        <w:ind w:left="707" w:hanging="283"/>
        <w:rPr>
          <w:b/>
          <w:bCs/>
        </w:rPr>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850890" cy="92392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6"/>
                    <a:stretch>
                      <a:fillRect/>
                    </a:stretch>
                  </pic:blipFill>
                  <pic:spPr bwMode="auto">
                    <a:xfrm>
                      <a:off x="0" y="0"/>
                      <a:ext cx="5850890" cy="923925"/>
                    </a:xfrm>
                    <a:prstGeom prst="rect">
                      <a:avLst/>
                    </a:prstGeom>
                  </pic:spPr>
                </pic:pic>
              </a:graphicData>
            </a:graphic>
          </wp:anchor>
        </w:drawing>
      </w:r>
    </w:p>
    <w:p w:rsidR="006D5834" w:rsidRDefault="00116F22">
      <w:pPr>
        <w:pStyle w:val="BodyText"/>
        <w:tabs>
          <w:tab w:val="left" w:pos="0"/>
        </w:tabs>
        <w:spacing w:after="0"/>
        <w:ind w:left="707" w:hanging="283"/>
        <w:rPr>
          <w:b/>
          <w:bCs/>
        </w:rPr>
      </w:pPr>
      <w:r>
        <w:br w:type="page"/>
      </w:r>
    </w:p>
    <w:p w:rsidR="006D5834" w:rsidRDefault="00116F22">
      <w:pPr>
        <w:pStyle w:val="BodyText"/>
        <w:numPr>
          <w:ilvl w:val="0"/>
          <w:numId w:val="1"/>
        </w:numPr>
        <w:tabs>
          <w:tab w:val="clear" w:pos="707"/>
          <w:tab w:val="left" w:pos="0"/>
        </w:tabs>
        <w:spacing w:after="0"/>
        <w:rPr>
          <w:sz w:val="30"/>
          <w:szCs w:val="30"/>
        </w:rPr>
      </w:pPr>
      <w:r>
        <w:rPr>
          <w:b/>
          <w:bCs/>
          <w:sz w:val="30"/>
          <w:szCs w:val="30"/>
        </w:rPr>
        <w:lastRenderedPageBreak/>
        <w:t xml:space="preserve">Discussion section where </w:t>
      </w:r>
      <w:r>
        <w:rPr>
          <w:b/>
          <w:bCs/>
          <w:sz w:val="30"/>
          <w:szCs w:val="30"/>
        </w:rPr>
        <w:t>we</w:t>
      </w:r>
      <w:r>
        <w:rPr>
          <w:b/>
          <w:bCs/>
          <w:sz w:val="30"/>
          <w:szCs w:val="30"/>
        </w:rPr>
        <w:t xml:space="preserve"> discuss any observations </w:t>
      </w:r>
      <w:r>
        <w:rPr>
          <w:b/>
          <w:bCs/>
          <w:sz w:val="30"/>
          <w:szCs w:val="30"/>
        </w:rPr>
        <w:t>we</w:t>
      </w:r>
      <w:r>
        <w:rPr>
          <w:b/>
          <w:bCs/>
          <w:sz w:val="30"/>
          <w:szCs w:val="30"/>
        </w:rPr>
        <w:t xml:space="preserve"> noted and any recommendations </w:t>
      </w:r>
      <w:r>
        <w:rPr>
          <w:b/>
          <w:bCs/>
          <w:sz w:val="30"/>
          <w:szCs w:val="30"/>
        </w:rPr>
        <w:t>we</w:t>
      </w:r>
      <w:r>
        <w:rPr>
          <w:b/>
          <w:bCs/>
          <w:sz w:val="30"/>
          <w:szCs w:val="30"/>
        </w:rPr>
        <w:t xml:space="preserve"> can make based on the results</w:t>
      </w:r>
      <w:r>
        <w:rPr>
          <w:sz w:val="30"/>
          <w:szCs w:val="30"/>
        </w:rPr>
        <w:t>.</w:t>
      </w:r>
    </w:p>
    <w:p w:rsidR="006D5834" w:rsidRDefault="006D5834">
      <w:pPr>
        <w:pStyle w:val="BodyText"/>
        <w:spacing w:after="0"/>
      </w:pPr>
    </w:p>
    <w:p w:rsidR="006D5834" w:rsidRDefault="00116F22">
      <w:pPr>
        <w:pStyle w:val="BodyText"/>
        <w:spacing w:after="0"/>
      </w:pPr>
      <w:r>
        <w:t>We are neutral about the best school for a particular member of staff since much will depend on that member of staff’s requirements of a school, its immediate neighbourhood and facilit</w:t>
      </w:r>
      <w:r>
        <w:t>ies</w:t>
      </w:r>
      <w:r>
        <w:t>. However, examination of the clusters gives a rough idea of the pool</w:t>
      </w:r>
      <w:r>
        <w:t xml:space="preserve"> of schools from which schools may be chosen for further investigation by the member of staff in </w:t>
      </w:r>
      <w:r>
        <w:t>question. These are in the results section and also in my presentation to staff so I won’t copy them here as well.</w:t>
      </w:r>
    </w:p>
    <w:p w:rsidR="006D5834" w:rsidRDefault="006D5834">
      <w:pPr>
        <w:pStyle w:val="BodyText"/>
        <w:spacing w:after="0"/>
      </w:pPr>
    </w:p>
    <w:p w:rsidR="006D5834" w:rsidRDefault="00116F22">
      <w:pPr>
        <w:pStyle w:val="BodyText"/>
        <w:spacing w:after="0"/>
      </w:pPr>
      <w:r>
        <w:t>Note that the longitudes are all quite clos</w:t>
      </w:r>
      <w:r>
        <w:t>e to 0, as was to be expected as Dartford is near to Greenwich in the UK through which 0 degrees of longitude (the Greenwich Meridian) passes.</w:t>
      </w:r>
    </w:p>
    <w:p w:rsidR="006D5834" w:rsidRDefault="006D5834">
      <w:pPr>
        <w:pStyle w:val="BodyText"/>
        <w:spacing w:after="0"/>
      </w:pPr>
    </w:p>
    <w:p w:rsidR="006D5834" w:rsidRDefault="00116F22">
      <w:pPr>
        <w:pStyle w:val="BodyText"/>
        <w:numPr>
          <w:ilvl w:val="0"/>
          <w:numId w:val="1"/>
        </w:numPr>
        <w:tabs>
          <w:tab w:val="clear" w:pos="707"/>
          <w:tab w:val="left" w:pos="0"/>
        </w:tabs>
        <w:rPr>
          <w:b/>
          <w:bCs/>
          <w:sz w:val="30"/>
          <w:szCs w:val="30"/>
        </w:rPr>
      </w:pPr>
      <w:r>
        <w:rPr>
          <w:b/>
          <w:bCs/>
          <w:sz w:val="30"/>
          <w:szCs w:val="30"/>
        </w:rPr>
        <w:t>Conclusion section where</w:t>
      </w:r>
      <w:r>
        <w:rPr>
          <w:b/>
          <w:bCs/>
          <w:sz w:val="30"/>
          <w:szCs w:val="30"/>
        </w:rPr>
        <w:t xml:space="preserve"> we</w:t>
      </w:r>
      <w:r>
        <w:rPr>
          <w:b/>
          <w:bCs/>
          <w:sz w:val="30"/>
          <w:szCs w:val="30"/>
        </w:rPr>
        <w:t xml:space="preserve"> conclude the report.</w:t>
      </w:r>
    </w:p>
    <w:p w:rsidR="006D5834" w:rsidRDefault="00116F22">
      <w:pPr>
        <w:pStyle w:val="BodyText"/>
      </w:pPr>
      <w:r>
        <w:t>This report has described and discussed the problems faced by s</w:t>
      </w:r>
      <w:r>
        <w:t>taff relocating to an area they do not know and how they may choose a primary school based on the local facilities. The presentation was made to staff and they proceeded to investigate local primary schools for themselves by making use of the digital tools</w:t>
      </w:r>
      <w:r>
        <w:t xml:space="preserve"> we have provided, as described in the presentation. Should the staff wish to further investigate individual schools, there are government (OFSTED) reports available at </w:t>
      </w:r>
    </w:p>
    <w:p w:rsidR="006D5834" w:rsidRDefault="00116F22">
      <w:pPr>
        <w:pStyle w:val="BodyText"/>
        <w:numPr>
          <w:ilvl w:val="0"/>
          <w:numId w:val="1"/>
        </w:numPr>
        <w:tabs>
          <w:tab w:val="clear" w:pos="707"/>
          <w:tab w:val="left" w:pos="0"/>
        </w:tabs>
        <w:spacing w:after="0"/>
      </w:pPr>
      <w:hyperlink r:id="rId17">
        <w:r>
          <w:rPr>
            <w:rStyle w:val="InternetLink"/>
          </w:rPr>
          <w:t>https://www.compare-school-performance.service.gov.uk/schools-by-type?step=default&amp;table=schools&amp;parliamentary=Dartford&amp;geographic=parliamentary&amp;for=ofsted</w:t>
        </w:r>
      </w:hyperlink>
    </w:p>
    <w:p w:rsidR="006D5834" w:rsidRDefault="006D5834">
      <w:pPr>
        <w:pStyle w:val="BodyText"/>
        <w:tabs>
          <w:tab w:val="left" w:pos="0"/>
        </w:tabs>
        <w:ind w:left="1131"/>
      </w:pPr>
    </w:p>
    <w:p w:rsidR="006D5834" w:rsidRDefault="00116F22">
      <w:pPr>
        <w:pStyle w:val="BodyText"/>
      </w:pPr>
      <w:r>
        <w:t xml:space="preserve">2. A link </w:t>
      </w:r>
      <w:r>
        <w:t xml:space="preserve">to </w:t>
      </w:r>
      <w:r>
        <w:t>our</w:t>
      </w:r>
      <w:r>
        <w:t xml:space="preserve"> Notebook on </w:t>
      </w:r>
      <w:r>
        <w:t>our</w:t>
      </w:r>
      <w:r>
        <w:t xml:space="preserve"> GitHub repository pushed showing </w:t>
      </w:r>
      <w:r>
        <w:t>our</w:t>
      </w:r>
      <w:r>
        <w:t xml:space="preserve"> code. </w:t>
      </w:r>
    </w:p>
    <w:p w:rsidR="006D5834" w:rsidRDefault="00116F22">
      <w:pPr>
        <w:pStyle w:val="BodyText"/>
        <w:rPr>
          <w:b/>
          <w:bCs/>
        </w:rPr>
      </w:pPr>
      <w:bookmarkStart w:id="0" w:name="_GoBack"/>
      <w:bookmarkEnd w:id="0"/>
      <w:r>
        <w:rPr>
          <w:b/>
          <w:bCs/>
        </w:rPr>
        <w:t xml:space="preserve">3. </w:t>
      </w:r>
      <w:r>
        <w:rPr>
          <w:b/>
          <w:bCs/>
        </w:rPr>
        <w:t>P</w:t>
      </w:r>
      <w:r>
        <w:rPr>
          <w:b/>
          <w:bCs/>
        </w:rPr>
        <w:t>resentation</w:t>
      </w:r>
    </w:p>
    <w:p w:rsidR="006D5834" w:rsidRDefault="00116F22">
      <w:pPr>
        <w:pStyle w:val="BodyText"/>
      </w:pPr>
      <w:r>
        <w:t>Please see link</w:t>
      </w:r>
    </w:p>
    <w:p w:rsidR="006D5834" w:rsidRDefault="006D5834">
      <w:pPr>
        <w:pStyle w:val="BodyText"/>
      </w:pPr>
    </w:p>
    <w:p w:rsidR="006D5834" w:rsidRDefault="00116F22">
      <w:r>
        <w:t>Thank you for reading my report.</w:t>
      </w:r>
    </w:p>
    <w:sectPr w:rsidR="006D5834">
      <w:pgSz w:w="11906" w:h="16838"/>
      <w:pgMar w:top="1134" w:right="1134" w:bottom="1134" w:left="1134"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arial;sans-serif">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16EC6"/>
    <w:multiLevelType w:val="multilevel"/>
    <w:tmpl w:val="FFBED6D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9ED262F"/>
    <w:multiLevelType w:val="multilevel"/>
    <w:tmpl w:val="067888AA"/>
    <w:lvl w:ilvl="0">
      <w:start w:val="1"/>
      <w:numFmt w:val="bullet"/>
      <w:lvlText w:val=""/>
      <w:lvlJc w:val="left"/>
      <w:pPr>
        <w:tabs>
          <w:tab w:val="num" w:pos="707"/>
        </w:tabs>
        <w:ind w:left="707" w:hanging="283"/>
      </w:pPr>
      <w:rPr>
        <w:rFonts w:ascii="Symbol" w:hAnsi="Symbol" w:cs="OpenSymbol" w:hint="default"/>
        <w:b/>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D5834"/>
    <w:rsid w:val="00116F22"/>
    <w:rsid w:val="006D583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530B9"/>
  <w15:docId w15:val="{92F57E93-AF84-4687-91A6-E4FBB9F55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FreeSans"/>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ompare-school-performance.service.gov.uk/schools-by-type?step=default&amp;table=schools&amp;parliamentary=Dartford&amp;geographic=parliamentary&amp;for=ofsted"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10</Pages>
  <Words>1689</Words>
  <Characters>9631</Characters>
  <Application>Microsoft Office Word</Application>
  <DocSecurity>0</DocSecurity>
  <Lines>80</Lines>
  <Paragraphs>22</Paragraphs>
  <ScaleCrop>false</ScaleCrop>
  <Company/>
  <LinksUpToDate>false</LinksUpToDate>
  <CharactersWithSpaces>11298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Aneela</cp:lastModifiedBy>
  <cp:revision>30</cp:revision>
  <dcterms:created xsi:type="dcterms:W3CDTF">2019-10-12T10:36:00Z</dcterms:created>
  <dcterms:modified xsi:type="dcterms:W3CDTF">2020-10-21T09:44:00Z</dcterms:modified>
  <dc:language>en-GB</dc:language>
</cp:coreProperties>
</file>