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9EDE" w14:textId="57C2CA59" w:rsidR="007F28D4" w:rsidRDefault="00B52EA3">
      <w:hyperlink r:id="rId4" w:history="1">
        <w:r w:rsidRPr="001C2B3A">
          <w:rPr>
            <w:rStyle w:val="Hyperlink"/>
          </w:rPr>
          <w:t>https://admissions.psu.edu/apply/statistics/</w:t>
        </w:r>
      </w:hyperlink>
    </w:p>
    <w:p w14:paraId="589E4729" w14:textId="7B1EA7E0" w:rsidR="00B52EA3" w:rsidRDefault="00B52EA3">
      <w:r w:rsidRPr="00B52EA3">
        <w:drawing>
          <wp:inline distT="0" distB="0" distL="0" distR="0" wp14:anchorId="26EACA7E" wp14:editId="3B9C19A8">
            <wp:extent cx="5943600" cy="13620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2C9E" w14:textId="7320D7AF" w:rsidR="00042D4B" w:rsidRDefault="00042D4B">
      <w:r w:rsidRPr="00042D4B">
        <w:t>https://www.usnews.com/best-colleges/penn-state-6965</w:t>
      </w:r>
      <w:r>
        <w:t>47%</w:t>
      </w:r>
    </w:p>
    <w:p w14:paraId="5128FD33" w14:textId="14BC4613" w:rsidR="00B52EA3" w:rsidRDefault="00042D4B">
      <w:r w:rsidRPr="00042D4B">
        <w:drawing>
          <wp:inline distT="0" distB="0" distL="0" distR="0" wp14:anchorId="15D90A57" wp14:editId="5BA8F07C">
            <wp:extent cx="5943600" cy="2292985"/>
            <wp:effectExtent l="0" t="0" r="0" b="0"/>
            <wp:docPr id="4" name="Picture 4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568" w14:textId="396830D6" w:rsidR="00B52EA3" w:rsidRDefault="00B52EA3">
      <w:hyperlink r:id="rId7" w:history="1">
        <w:r w:rsidRPr="001C2B3A">
          <w:rPr>
            <w:rStyle w:val="Hyperlink"/>
          </w:rPr>
          <w:t>https://www.usnews.com/best-colleges/university-of-maryland-2103#:~:text=Student%20Life%20at%20University%20of,students%20and%2049%25%20female%20students</w:t>
        </w:r>
      </w:hyperlink>
      <w:r w:rsidRPr="00B52EA3">
        <w:t>.</w:t>
      </w:r>
    </w:p>
    <w:p w14:paraId="37267D7D" w14:textId="24D2CF59" w:rsidR="00B52EA3" w:rsidRDefault="00B52EA3">
      <w:r w:rsidRPr="00B52EA3">
        <w:drawing>
          <wp:inline distT="0" distB="0" distL="0" distR="0" wp14:anchorId="769E96F8" wp14:editId="0B1E4F3F">
            <wp:extent cx="5943600" cy="1635125"/>
            <wp:effectExtent l="0" t="0" r="0" b="3175"/>
            <wp:docPr id="2" name="Picture 2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4A4B" w14:textId="50540B97" w:rsidR="00B52EA3" w:rsidRDefault="00B52EA3"/>
    <w:p w14:paraId="434D92B8" w14:textId="1B527DBE" w:rsidR="00B52EA3" w:rsidRDefault="00B52EA3">
      <w:hyperlink r:id="rId9" w:history="1">
        <w:r w:rsidRPr="001C2B3A">
          <w:rPr>
            <w:rStyle w:val="Hyperlink"/>
          </w:rPr>
          <w:t>https://admission.virginia.edu/admission/statistics</w:t>
        </w:r>
      </w:hyperlink>
    </w:p>
    <w:p w14:paraId="6FDBA18B" w14:textId="7B242D58" w:rsidR="00B52EA3" w:rsidRDefault="00B52EA3">
      <w:r w:rsidRPr="00B52EA3">
        <w:lastRenderedPageBreak/>
        <w:drawing>
          <wp:inline distT="0" distB="0" distL="0" distR="0" wp14:anchorId="35EC8D98" wp14:editId="3ACB42DF">
            <wp:extent cx="5943600" cy="2519045"/>
            <wp:effectExtent l="0" t="0" r="0" b="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B3DF" w14:textId="77777777" w:rsidR="00B52EA3" w:rsidRDefault="00B52EA3"/>
    <w:sectPr w:rsidR="00B5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7B"/>
    <w:rsid w:val="00042D4B"/>
    <w:rsid w:val="00B52EA3"/>
    <w:rsid w:val="00BE1DE2"/>
    <w:rsid w:val="00CE7099"/>
    <w:rsid w:val="00E9455B"/>
    <w:rsid w:val="00EE6218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1FF6"/>
  <w15:chartTrackingRefBased/>
  <w15:docId w15:val="{44833209-27D3-4D1E-9A95-5B74D010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usnews.com/best-colleges/university-of-maryland-2103#:~:text=Student%20Life%20at%20University%20of,students%20and%2049%25%20female%20stud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admissions.psu.edu/apply/statistics/" TargetMode="External"/><Relationship Id="rId9" Type="http://schemas.openxmlformats.org/officeDocument/2006/relationships/hyperlink" Target="https://admission.virginia.edu/admission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Cai</dc:creator>
  <cp:keywords/>
  <dc:description/>
  <cp:lastModifiedBy>Cai, Chuan</cp:lastModifiedBy>
  <cp:revision>4</cp:revision>
  <dcterms:created xsi:type="dcterms:W3CDTF">2022-12-08T02:25:00Z</dcterms:created>
  <dcterms:modified xsi:type="dcterms:W3CDTF">2022-12-08T03:21:00Z</dcterms:modified>
</cp:coreProperties>
</file>