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641DF">
      <w:pPr>
        <w:rPr>
          <w:rFonts w:hint="default"/>
          <w:lang w:val="en-US"/>
        </w:rPr>
      </w:pPr>
      <w:r>
        <w:rPr>
          <w:rFonts w:hint="default"/>
          <w:lang w:val="en-US"/>
        </w:rPr>
        <w:t>SQLSERVER:</w:t>
      </w:r>
    </w:p>
    <w:p w14:paraId="0E3F3AF9">
      <w:r>
        <w:drawing>
          <wp:inline distT="0" distB="0" distL="114300" distR="114300">
            <wp:extent cx="5268595" cy="5855335"/>
            <wp:effectExtent l="0" t="0" r="8255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176C">
      <w:pPr>
        <w:rPr>
          <w:rFonts w:hint="default"/>
          <w:lang w:val="en-US"/>
        </w:rPr>
      </w:pPr>
      <w:r>
        <w:rPr>
          <w:lang w:val="ru-RU"/>
        </w:rPr>
        <w:t>Словарь</w:t>
      </w:r>
      <w:r>
        <w:rPr>
          <w:rFonts w:hint="default"/>
          <w:lang w:val="ru-RU"/>
        </w:rPr>
        <w:t xml:space="preserve"> данных</w:t>
      </w:r>
      <w:r>
        <w:rPr>
          <w:rFonts w:hint="default"/>
          <w:lang w:val="en-US"/>
        </w:rPr>
        <w:t>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1587"/>
        <w:gridCol w:w="1433"/>
        <w:gridCol w:w="1239"/>
        <w:gridCol w:w="1141"/>
        <w:gridCol w:w="1896"/>
      </w:tblGrid>
      <w:tr w14:paraId="5A1A45A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CD0FB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Название таблицы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0323AC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403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A3C9AB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09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21558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11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990B1C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851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DB5D0A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Связи (с кем связана)</w:t>
            </w:r>
          </w:p>
        </w:tc>
      </w:tr>
      <w:tr w14:paraId="29CFE3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173EBB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Users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5F0DC8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UserID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14CD18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B3E877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Уникальный ID пользователя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0A434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7133F2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C076D7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CACA6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160E5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Email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47DF4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F2E76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Адрес электронной почты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A40DD6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UNIQUE, 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93BB9C1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A4EE91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E1E3F5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D0C760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Пароль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3DFE63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255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93A481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пароль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35B55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53BB1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F123C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4629C7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EB90C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Роль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374BA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NVARCHAR(50)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A6E62F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Роль пользователя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AD0DF3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085B5AF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AC1EBD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0955F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Departments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A20A5D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4BFD2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203087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подразделения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DBE594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68563FB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E976E6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057173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9F7743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DepartmentName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42FD10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0009CC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Название подразделения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FA1A5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CC8CC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95AD16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27A828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Employees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F41311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EmployeeID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0F867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6A3532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E85AB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D79430E">
            <w:pPr>
              <w:spacing w:before="150" w:after="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-</w:t>
            </w:r>
          </w:p>
        </w:tc>
      </w:tr>
      <w:tr w14:paraId="5634AA7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03FDDD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413B4F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78202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31D8771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95CAFE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55AC114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9BA2F8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2B1C57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79E214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ED7FCD8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1E507C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5B682FC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95731E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B5FA8F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BC67D2D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AAB6AE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1E41D5D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87D2051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4CEB5A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8C4E99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CB8216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B525FB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16C9E62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2B4B37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C9C80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подразделения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9DCDEB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2E317C4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Department(DepartmentID)</w:t>
            </w:r>
          </w:p>
        </w:tc>
      </w:tr>
      <w:tr w14:paraId="6FFB6C0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EB63CF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590F2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Позиция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8E5880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B45747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Должность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16BFD2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CCD7E5A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618C5A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C27AE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AccessRequests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1F748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RequestID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8C5C6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4525AB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заявки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1B2B11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4CAB3B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E4878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4BFE7C9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1048FE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UserID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89746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437A3F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Кто создал заявку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40266A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3B604B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Users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UserID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2752553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507B2C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E183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RequestType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45184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20CB5B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Тип заявки, личная или групповая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F43C0B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2AA038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4AE59B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BFEB866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DC5796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610D2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14E6A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Целевое подразделение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CBD4B8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C08F89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Department(DepartmentID)</w:t>
            </w:r>
          </w:p>
        </w:tc>
      </w:tr>
      <w:tr w14:paraId="764D717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75319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D381EF8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RecipientEmployeeID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B0959C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2E6F52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Ответственный сотрудник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D7BD1F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A93C86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49DC8DD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FEB2B6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5AC06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StartDate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215C42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31D526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Начальная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2FAEAF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2343135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2DA91B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8DE1E58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0B4485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EndDate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A3769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64490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Конечная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9933F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0F38F9D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A1825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59F11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9AFE0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Purpose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2F7FCF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NVARCHAR(500)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555F17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Цель посещения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19105C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EEF881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AABB73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8D05AB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E8A742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Status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DF843F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5D0E30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Статус заявки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C9352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7F2D31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41DA0F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A44426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Visitors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A0CBF0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VisitorID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8685DE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762DF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посетителя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D8538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DE7059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79BFEE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3098CC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80D08F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97917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757198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F066EA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B195C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6F1F43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D492F05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2E7FF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4794D0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C52F8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9FDC3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69D7FC2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FB121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5E76C3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F81009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506808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E81EB2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1F469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390A69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12C562E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9A89A0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9BC3B05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телефона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649BE2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FB5D92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42F95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ED1DA9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1280C61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40B83C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E473E7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Email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85EC55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7C06AF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Почта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D2F7A9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79915B5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8D5B2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A630F3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1987DA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Название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организации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D06F8F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068AA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Образование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CBD856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98F5ACF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CDF967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6AF317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6C35AE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Дата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рождения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725C5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D991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Дата рождения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DC281D8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2B79B60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434996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A9105E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18244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Паспорт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EAA489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NVARCHAR(4)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AA29F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Серия и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номер 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паспорта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EB26D4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2BEE2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E54000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ED2F7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EEFB407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Photo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B9D79F7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Varbinary(max)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AFA1CA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 паспорта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182829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C24D2D4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1D5BFFA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2D10188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738943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B3C0EE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9831EC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заявка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0148B38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DAF17E5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AccessRequests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264B331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5DE32E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VisitorGroups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9E0A54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GroupID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73BBE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AC5CF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группы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90750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52F84E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4EE87D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C25D6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99A90C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Request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8E9AC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0FCE6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заявкой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A7026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0984723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AccessRequests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2EA2EBC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B3921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D494993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группы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5507B2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037B53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 группы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3D7D7B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765868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BCEDF8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B02BBD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GroupMembers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70F62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MemberID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E86AA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ADBA4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участника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BA44C9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BB226E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2762C5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147DFC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E54A9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GroupID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48349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D8258C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группой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0E1850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CAF1510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VisitorGroups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GroupID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6716B44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4A384D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313822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41B5F0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74D9B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EEC59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5329F8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2DDB56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C38472D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08DB3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D8A37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F88CD3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D80452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82B15F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10B84B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3384D23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3AEE5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67333A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55F13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FED46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7688CF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98CD29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0693E9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81C929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CF109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17066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E3587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2F9D9D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BC8AA2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8D674C9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384FFF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Email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BE6BE9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630B5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Почта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2DADBF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67106B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C4BC05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327710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656998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Организация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DBC78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5BD7E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Образование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7E26D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B1CAB28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4725A3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C0F10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EC11256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День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рождения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EFDA0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563401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Дата рождения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B1132B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F50E1A0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5361D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CF9687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AF43B3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Паспорт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7A7C7F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10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C8154F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Серия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и номер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 паспорта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22C999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A78C85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FFB04A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5F35DB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170D28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15"/>
                <w:szCs w:val="15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Фото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0F72D56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Varbinary(max)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1CC2EB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фото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5BAB05F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1A73023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50E0DC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CAB5DB">
            <w:pPr>
              <w:spacing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Group</w:t>
            </w:r>
            <w:r>
              <w:rPr>
                <w:rFonts w:hint="default"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val="en-US" w:eastAsia="ru-RU"/>
              </w:rPr>
              <w:t>VisitID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B1029D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Group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VisitID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E42FC9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8364B7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участника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4C42DA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1A3320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E68F29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21F8790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867F90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8D401D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16B7DEA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группой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DE115B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3D29DD5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AccessRequests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3143896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F11BE0F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3CB1590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Начальная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B050159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0672919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Начальная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96DE36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3B2F62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D3221A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102306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3B243D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Конечная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97D4C07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81D35D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Конечная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3D83F0A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257D84E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B143C3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DCEC98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F03E1F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RecipientEmployeeID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AB1F7EA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C359C4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заявка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BD406D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A538C0C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</w:tbl>
    <w:p w14:paraId="6BFD7EE6">
      <w:pPr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  <w:r>
        <w:rPr>
          <w:rFonts w:hint="default"/>
          <w:lang w:val="en-US"/>
        </w:rPr>
        <w:t>:</w:t>
      </w:r>
    </w:p>
    <w:p w14:paraId="097A3137">
      <w:r>
        <w:drawing>
          <wp:inline distT="0" distB="0" distL="114300" distR="114300">
            <wp:extent cx="5267960" cy="3450590"/>
            <wp:effectExtent l="0" t="0" r="8890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55C8">
      <w:pPr>
        <w:rPr>
          <w:rFonts w:hint="default"/>
          <w:lang w:val="en-US"/>
        </w:rPr>
      </w:pPr>
      <w:r>
        <w:rPr>
          <w:rFonts w:hint="default"/>
          <w:lang w:val="en-US"/>
        </w:rPr>
        <w:t>ERD-</w:t>
      </w:r>
      <w:r>
        <w:rPr>
          <w:rFonts w:hint="default"/>
          <w:lang w:val="ru-RU"/>
        </w:rPr>
        <w:t>диаграмма</w:t>
      </w:r>
      <w:r>
        <w:rPr>
          <w:rFonts w:hint="default"/>
          <w:lang w:val="en-US"/>
        </w:rPr>
        <w:t>:</w:t>
      </w:r>
    </w:p>
    <w:p w14:paraId="7D3960DC">
      <w:r>
        <w:drawing>
          <wp:inline distT="0" distB="0" distL="114300" distR="114300">
            <wp:extent cx="5274310" cy="5237480"/>
            <wp:effectExtent l="0" t="0" r="254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C9CE">
      <w:pPr>
        <w:rPr>
          <w:rFonts w:hint="default"/>
          <w:lang w:val="ru-RU"/>
        </w:rPr>
      </w:pPr>
      <w:r>
        <w:rPr>
          <w:rFonts w:hint="default"/>
          <w:lang w:val="ru-RU"/>
        </w:rPr>
        <w:t>День 2</w:t>
      </w:r>
      <w:r>
        <w:rPr>
          <w:rFonts w:hint="default"/>
          <w:lang w:val="en-US"/>
        </w:rPr>
        <w:t>:</w:t>
      </w:r>
    </w:p>
    <w:p w14:paraId="2A56D615">
      <w:pPr>
        <w:rPr>
          <w:rFonts w:hint="default"/>
          <w:lang w:val="en-US"/>
        </w:rPr>
      </w:pPr>
      <w:r>
        <w:rPr>
          <w:rFonts w:hint="default"/>
          <w:lang w:val="ru-RU"/>
        </w:rPr>
        <w:t>Процедура авторизации</w:t>
      </w:r>
      <w:r>
        <w:rPr>
          <w:rFonts w:hint="default"/>
          <w:lang w:val="en-US"/>
        </w:rPr>
        <w:t>:</w:t>
      </w:r>
    </w:p>
    <w:p w14:paraId="08D85CED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135380"/>
            <wp:effectExtent l="0" t="0" r="5715" b="762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Процедура регистрации</w:t>
      </w:r>
      <w:r>
        <w:rPr>
          <w:rFonts w:hint="default"/>
          <w:lang w:val="en-US"/>
        </w:rPr>
        <w:t>:</w:t>
      </w:r>
    </w:p>
    <w:p w14:paraId="6206E12B">
      <w:pPr>
        <w:rPr>
          <w:rFonts w:hint="default"/>
          <w:lang w:val="ru-RU"/>
        </w:rPr>
      </w:pPr>
      <w:r>
        <w:drawing>
          <wp:inline distT="0" distB="0" distL="114300" distR="114300">
            <wp:extent cx="4619625" cy="12096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_GeistSans_Fallback_3a0388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493B"/>
    <w:rsid w:val="2525539A"/>
    <w:rsid w:val="25C10135"/>
    <w:rsid w:val="2D086DE4"/>
    <w:rsid w:val="37187253"/>
    <w:rsid w:val="425E7182"/>
    <w:rsid w:val="4C782250"/>
    <w:rsid w:val="64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2025-04-15T12:49:00Z</dcterms:created>
  <dc:creator>User</dc:creator>
  <cp:lastModifiedBy>User</cp:lastModifiedBy>
  <dcterms:modified xsi:type="dcterms:W3CDTF">2025-04-17T14:12:43Z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DBBBFEEFA4A04B07BF448F9A0D611840_12</vt:lpwstr>
  </property>
</Properties>
</file>