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0F51E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14:paraId="6EC6A94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14:paraId="565984E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14:paraId="434D5A7B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14:paraId="0994E71F">
      <w:pPr>
        <w:spacing w:line="360" w:lineRule="auto"/>
        <w:ind w:firstLine="567"/>
        <w:jc w:val="both"/>
        <w:rPr>
          <w:sz w:val="22"/>
          <w:szCs w:val="22"/>
        </w:rPr>
      </w:pPr>
    </w:p>
    <w:p w14:paraId="307339D9">
      <w:pPr>
        <w:spacing w:line="360" w:lineRule="auto"/>
        <w:ind w:firstLine="567"/>
        <w:jc w:val="both"/>
        <w:rPr>
          <w:sz w:val="22"/>
          <w:szCs w:val="22"/>
        </w:rPr>
      </w:pPr>
    </w:p>
    <w:p w14:paraId="4F7F0C67">
      <w:pPr>
        <w:spacing w:line="360" w:lineRule="auto"/>
        <w:ind w:firstLine="567"/>
        <w:jc w:val="both"/>
        <w:rPr>
          <w:sz w:val="22"/>
          <w:szCs w:val="22"/>
        </w:rPr>
      </w:pPr>
    </w:p>
    <w:p w14:paraId="580BABB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14:paraId="52C6DB87">
      <w:pPr>
        <w:ind w:firstLine="567"/>
        <w:jc w:val="both"/>
        <w:rPr>
          <w:b/>
          <w:sz w:val="28"/>
          <w:szCs w:val="28"/>
        </w:rPr>
      </w:pPr>
    </w:p>
    <w:p w14:paraId="31E09A4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14:paraId="108BF755">
      <w:pPr>
        <w:jc w:val="center"/>
        <w:rPr>
          <w:b/>
          <w:sz w:val="28"/>
          <w:szCs w:val="28"/>
        </w:rPr>
      </w:pPr>
    </w:p>
    <w:p w14:paraId="649C2150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 xml:space="preserve">ПМ.02. </w:t>
      </w:r>
      <w:r>
        <w:rPr>
          <w:b/>
          <w:sz w:val="28"/>
        </w:rPr>
        <w:t>Осуществление интеграции программных модулей</w:t>
      </w:r>
    </w:p>
    <w:p w14:paraId="54B6E50F">
      <w:pPr>
        <w:spacing w:line="360" w:lineRule="auto"/>
        <w:ind w:firstLine="567"/>
        <w:jc w:val="both"/>
        <w:rPr>
          <w:sz w:val="22"/>
          <w:szCs w:val="22"/>
        </w:rPr>
      </w:pPr>
    </w:p>
    <w:p w14:paraId="077E58FA">
      <w:pPr>
        <w:spacing w:line="360" w:lineRule="auto"/>
        <w:rPr>
          <w:sz w:val="22"/>
          <w:szCs w:val="22"/>
        </w:rPr>
      </w:pPr>
    </w:p>
    <w:p w14:paraId="15283136">
      <w:pPr>
        <w:spacing w:line="360" w:lineRule="auto"/>
        <w:ind w:left="4820" w:hanging="1134"/>
        <w:rPr>
          <w:sz w:val="28"/>
          <w:szCs w:val="28"/>
        </w:rPr>
      </w:pPr>
      <w:r>
        <w:rPr>
          <w:sz w:val="28"/>
          <w:szCs w:val="28"/>
        </w:rPr>
        <w:t>Студент</w:t>
      </w:r>
    </w:p>
    <w:p w14:paraId="41F4958C">
      <w:pPr>
        <w:spacing w:line="360" w:lineRule="auto"/>
        <w:ind w:left="4820" w:hanging="1134"/>
        <w:rPr>
          <w:sz w:val="28"/>
          <w:szCs w:val="28"/>
        </w:rPr>
      </w:pPr>
      <w:r>
        <w:rPr>
          <w:sz w:val="28"/>
          <w:szCs w:val="28"/>
        </w:rPr>
        <w:t>Останин Глеб Сергеевич</w:t>
      </w:r>
    </w:p>
    <w:p w14:paraId="5F19E6C9">
      <w:pPr>
        <w:spacing w:line="360" w:lineRule="auto"/>
        <w:ind w:left="4820" w:hanging="1134"/>
        <w:rPr>
          <w:sz w:val="28"/>
          <w:szCs w:val="28"/>
        </w:rPr>
      </w:pPr>
      <w:r>
        <w:rPr>
          <w:sz w:val="28"/>
          <w:szCs w:val="28"/>
        </w:rPr>
        <w:t>Группа 22П-1</w:t>
      </w:r>
    </w:p>
    <w:p w14:paraId="7FB79F6E">
      <w:pPr>
        <w:spacing w:line="360" w:lineRule="auto"/>
        <w:ind w:left="3686"/>
        <w:rPr>
          <w:sz w:val="28"/>
          <w:szCs w:val="28"/>
        </w:rPr>
      </w:pPr>
      <w:r>
        <w:rPr>
          <w:sz w:val="28"/>
          <w:szCs w:val="28"/>
        </w:rPr>
        <w:t xml:space="preserve">Специальность 09.02.07 Информационные системы и программирование </w:t>
      </w:r>
    </w:p>
    <w:p w14:paraId="426C4D2D">
      <w:pPr>
        <w:pStyle w:val="1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колледжа:</w:t>
      </w:r>
    </w:p>
    <w:p w14:paraId="4FD987E5">
      <w:pPr>
        <w:pStyle w:val="13"/>
        <w:spacing w:before="0" w:beforeAutospacing="0" w:after="0" w:afterAutospacing="0" w:line="360" w:lineRule="auto"/>
        <w:ind w:left="4820" w:hanging="1134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Пентин Николай Сергеевич</w:t>
      </w:r>
    </w:p>
    <w:p w14:paraId="673F4025">
      <w:pPr>
        <w:pStyle w:val="1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организации:</w:t>
      </w:r>
    </w:p>
    <w:p w14:paraId="7E5894AF">
      <w:pPr>
        <w:pStyle w:val="13"/>
        <w:spacing w:before="0" w:beforeAutospacing="0" w:after="0" w:afterAutospacing="0"/>
        <w:ind w:left="4820" w:hanging="1134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_______________Титов Сергей Николаевич</w:t>
      </w:r>
    </w:p>
    <w:p w14:paraId="274CFEAD">
      <w:pPr>
        <w:pStyle w:val="13"/>
        <w:spacing w:before="0" w:beforeAutospacing="0" w:after="0" w:afterAutospacing="0"/>
        <w:ind w:left="4820" w:hanging="1134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vertAlign w:val="superscript"/>
        </w:rPr>
        <w:t xml:space="preserve">                подпись                               </w:t>
      </w:r>
    </w:p>
    <w:p w14:paraId="6275D521">
      <w:pPr>
        <w:pStyle w:val="1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УТВЕРЖДАЮ:</w:t>
      </w:r>
    </w:p>
    <w:p w14:paraId="5D7E418B">
      <w:pPr>
        <w:pStyle w:val="1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Директор </w:t>
      </w:r>
    </w:p>
    <w:p w14:paraId="50714419">
      <w:pPr>
        <w:ind w:left="4678" w:hanging="1134"/>
        <w:rPr>
          <w:sz w:val="28"/>
          <w:szCs w:val="28"/>
        </w:rPr>
      </w:pPr>
      <w:r>
        <w:rPr>
          <w:sz w:val="28"/>
          <w:szCs w:val="28"/>
          <w:u w:val="single"/>
        </w:rPr>
        <w:t>Копысов Андрей Владимирович</w:t>
      </w:r>
      <w:r>
        <w:rPr>
          <w:sz w:val="28"/>
          <w:szCs w:val="28"/>
        </w:rPr>
        <w:t xml:space="preserve">_____________  </w:t>
      </w:r>
    </w:p>
    <w:p w14:paraId="4FA55EE4">
      <w:pPr>
        <w:pStyle w:val="1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Наименование организации:</w:t>
      </w:r>
    </w:p>
    <w:p w14:paraId="4DC7B43B">
      <w:pPr>
        <w:pStyle w:val="13"/>
        <w:spacing w:before="0" w:beforeAutospacing="0" w:after="0" w:afterAutospacing="0" w:line="360" w:lineRule="auto"/>
        <w:ind w:left="4820" w:hanging="113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u w:val="single"/>
        </w:rPr>
        <w:t>ООО "СФ"БЕЛКА-ФАВОРИТ"_____________</w:t>
      </w:r>
    </w:p>
    <w:p w14:paraId="03F2A935">
      <w:pPr>
        <w:pStyle w:val="13"/>
        <w:spacing w:before="240" w:beforeAutospacing="0" w:after="0" w:afterAutospacing="0" w:line="360" w:lineRule="auto"/>
        <w:ind w:left="4678" w:hanging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___________/_______________________________</w:t>
      </w:r>
    </w:p>
    <w:p w14:paraId="0F51FD38">
      <w:pPr>
        <w:pStyle w:val="13"/>
        <w:spacing w:before="0" w:beforeAutospacing="0" w:after="0" w:afterAutospacing="0"/>
        <w:ind w:left="4111" w:hanging="709"/>
        <w:jc w:val="center"/>
        <w:rPr>
          <w:color w:val="000000"/>
          <w:sz w:val="28"/>
          <w:szCs w:val="28"/>
          <w:vertAlign w:val="superscript"/>
        </w:rPr>
      </w:pPr>
      <w:r>
        <w:rPr>
          <w:color w:val="000000"/>
          <w:sz w:val="28"/>
          <w:szCs w:val="28"/>
          <w:vertAlign w:val="superscript"/>
        </w:rPr>
        <w:t>подпись                                                                      расшифровка</w:t>
      </w:r>
    </w:p>
    <w:p w14:paraId="1B89D485">
      <w:pPr>
        <w:pStyle w:val="13"/>
        <w:spacing w:before="0" w:beforeAutospacing="0" w:after="0" w:afterAutospacing="0" w:line="360" w:lineRule="auto"/>
        <w:ind w:left="4678" w:hanging="1134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М. П.</w:t>
      </w:r>
    </w:p>
    <w:p w14:paraId="5D8689BB">
      <w:pPr>
        <w:pStyle w:val="13"/>
        <w:spacing w:before="0" w:beforeAutospacing="0" w:after="0" w:afterAutospacing="0" w:line="360" w:lineRule="auto"/>
        <w:ind w:left="4678" w:hanging="1134"/>
        <w:jc w:val="left"/>
        <w:rPr>
          <w:color w:val="000000"/>
          <w:sz w:val="28"/>
          <w:szCs w:val="28"/>
        </w:rPr>
      </w:pPr>
    </w:p>
    <w:p w14:paraId="03628BEA">
      <w:pPr>
        <w:pStyle w:val="13"/>
        <w:spacing w:before="0" w:beforeAutospacing="0" w:after="0" w:afterAutospacing="0" w:line="360" w:lineRule="auto"/>
        <w:ind w:left="4678" w:hanging="1134"/>
        <w:jc w:val="left"/>
        <w:rPr>
          <w:sz w:val="28"/>
          <w:szCs w:val="28"/>
        </w:rPr>
      </w:pPr>
      <w:r>
        <w:rPr>
          <w:sz w:val="28"/>
          <w:szCs w:val="28"/>
        </w:rPr>
        <w:t>2024-2025 уч. год</w:t>
      </w:r>
    </w:p>
    <w:p w14:paraId="28D8A5C0">
      <w:pPr>
        <w:pStyle w:val="13"/>
        <w:spacing w:before="0" w:beforeAutospacing="0" w:after="0" w:afterAutospacing="0" w:line="360" w:lineRule="auto"/>
        <w:ind w:left="4678" w:hanging="1134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5B91CA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Содержание</w:t>
      </w:r>
    </w:p>
    <w:p w14:paraId="45F4C075">
      <w:pPr>
        <w:jc w:val="center"/>
        <w:rPr>
          <w:sz w:val="28"/>
          <w:szCs w:val="28"/>
        </w:rPr>
      </w:pPr>
    </w:p>
    <w:p w14:paraId="59882CAF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autoSpaceDE w:val="0"/>
        <w:autoSpaceDN w:val="0"/>
        <w:adjustRightInd w:val="0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Содержание</w:t>
      </w:r>
    </w:p>
    <w:p w14:paraId="582709CB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autoSpaceDE w:val="0"/>
        <w:autoSpaceDN w:val="0"/>
        <w:adjustRightInd w:val="0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Характеристика объекта практики (юридический адрес, специализация, структура)</w:t>
      </w:r>
    </w:p>
    <w:p w14:paraId="6CAF90E0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Описание рабочего места</w:t>
      </w:r>
    </w:p>
    <w:p w14:paraId="2655E34D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>Состав</w:t>
      </w: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 xml:space="preserve"> программного и технического обеспечения, имеющегося на предприятии</w:t>
      </w:r>
      <w:r>
        <w:rPr>
          <w:rFonts w:ascii="Times New Roman CYR" w:hAnsi="Times New Roman CYR" w:cs="Times New Roman CYR"/>
          <w:color w:val="000000"/>
          <w:sz w:val="28"/>
          <w:szCs w:val="28"/>
        </w:rPr>
        <w:t>, их назначение.</w:t>
      </w:r>
    </w:p>
    <w:p w14:paraId="47FDD99D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Описание выполненных видов работ</w:t>
      </w:r>
    </w:p>
    <w:p w14:paraId="7092314D">
      <w:pPr>
        <w:pStyle w:val="15"/>
        <w:numPr>
          <w:ilvl w:val="1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eastAsia="Calibri"/>
          <w:bCs/>
          <w:sz w:val="28"/>
          <w:szCs w:val="28"/>
        </w:rPr>
        <w:t xml:space="preserve"> Р</w:t>
      </w:r>
      <w:r>
        <w:rPr>
          <w:sz w:val="28"/>
          <w:szCs w:val="28"/>
        </w:rPr>
        <w:t>азработан и обоснован вариант интеграционного решения с помощью графических средств среды разработки.</w:t>
      </w:r>
    </w:p>
    <w:p w14:paraId="337A4BF0">
      <w:pPr>
        <w:pStyle w:val="15"/>
        <w:numPr>
          <w:ilvl w:val="1"/>
          <w:numId w:val="2"/>
        </w:numPr>
        <w:spacing w:line="360" w:lineRule="auto"/>
        <w:ind w:left="0" w:firstLine="851"/>
        <w:jc w:val="both"/>
        <w:rPr>
          <w:rFonts w:eastAsia="Calibri"/>
          <w:bCs/>
          <w:sz w:val="28"/>
          <w:szCs w:val="28"/>
        </w:rPr>
      </w:pPr>
      <w:r>
        <w:rPr>
          <w:sz w:val="28"/>
          <w:szCs w:val="28"/>
        </w:rPr>
        <w:t xml:space="preserve"> Результаты верно сохранены в системе контроля версий.</w:t>
      </w:r>
    </w:p>
    <w:p w14:paraId="75BFFE7E">
      <w:pPr>
        <w:pStyle w:val="15"/>
        <w:numPr>
          <w:ilvl w:val="1"/>
          <w:numId w:val="2"/>
        </w:numPr>
        <w:spacing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В системе контроля версий выбрана верная версия проекта; - проанализирована его архитектура.</w:t>
      </w:r>
    </w:p>
    <w:p w14:paraId="61930C7A">
      <w:pPr>
        <w:pStyle w:val="15"/>
        <w:numPr>
          <w:ilvl w:val="1"/>
          <w:numId w:val="2"/>
        </w:numPr>
        <w:spacing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Архитектура доработана для интеграции нового модуля.</w:t>
      </w:r>
    </w:p>
    <w:p w14:paraId="615282F4">
      <w:pPr>
        <w:pStyle w:val="15"/>
        <w:numPr>
          <w:ilvl w:val="1"/>
          <w:numId w:val="2"/>
        </w:numPr>
        <w:spacing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Выбраны способы форматирования данных и организована их постобработка, транспортные протоколы и форматы сообщений обновлены (при необходимости).</w:t>
      </w:r>
    </w:p>
    <w:p w14:paraId="3576B44A">
      <w:pPr>
        <w:pStyle w:val="15"/>
        <w:numPr>
          <w:ilvl w:val="1"/>
          <w:numId w:val="2"/>
        </w:numPr>
        <w:spacing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Выполнена доработка модуля и дополнительная обработка исключительных ситуаций, в том числе, с созданием классов-исключений (при необходимости).</w:t>
      </w:r>
    </w:p>
    <w:p w14:paraId="25EF5912">
      <w:pPr>
        <w:pStyle w:val="15"/>
        <w:numPr>
          <w:ilvl w:val="1"/>
          <w:numId w:val="2"/>
        </w:numPr>
        <w:spacing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Определены качественные показатели полученного проекта.</w:t>
      </w:r>
    </w:p>
    <w:p w14:paraId="6A38C760">
      <w:pPr>
        <w:pStyle w:val="15"/>
        <w:numPr>
          <w:ilvl w:val="1"/>
          <w:numId w:val="2"/>
        </w:numPr>
        <w:spacing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Результат интеграции сохранен в системе контроля версий.</w:t>
      </w:r>
    </w:p>
    <w:p w14:paraId="1F45A4CA">
      <w:pPr>
        <w:pStyle w:val="15"/>
        <w:numPr>
          <w:ilvl w:val="1"/>
          <w:numId w:val="2"/>
        </w:numPr>
        <w:spacing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Протестирована интеграция модулей проекта и выполнена отладка проекта с применением инструментальных средств среды. </w:t>
      </w:r>
    </w:p>
    <w:p w14:paraId="4DCF96F9">
      <w:pPr>
        <w:pStyle w:val="15"/>
        <w:numPr>
          <w:ilvl w:val="1"/>
          <w:numId w:val="2"/>
        </w:numPr>
        <w:spacing w:after="200"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Разработан тестовый сценарий и тестовые пакеты.</w:t>
      </w:r>
    </w:p>
    <w:p w14:paraId="2FDFB423">
      <w:pPr>
        <w:pStyle w:val="15"/>
        <w:numPr>
          <w:ilvl w:val="1"/>
          <w:numId w:val="2"/>
        </w:numPr>
        <w:spacing w:after="200"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Выполнено тестирование интеграции и ручное тестирование.</w:t>
      </w:r>
    </w:p>
    <w:p w14:paraId="340E68D9">
      <w:pPr>
        <w:pStyle w:val="15"/>
        <w:numPr>
          <w:ilvl w:val="1"/>
          <w:numId w:val="2"/>
        </w:numPr>
        <w:spacing w:after="200"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Выявлены ошибки системных компонент (при наличии).</w:t>
      </w:r>
    </w:p>
    <w:p w14:paraId="27D92746">
      <w:pPr>
        <w:pStyle w:val="15"/>
        <w:numPr>
          <w:ilvl w:val="1"/>
          <w:numId w:val="2"/>
        </w:numPr>
        <w:spacing w:after="200" w:line="360" w:lineRule="auto"/>
        <w:ind w:left="0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Заполнены протоколы тестирования.</w:t>
      </w:r>
    </w:p>
    <w:p w14:paraId="50C4651F">
      <w:pPr>
        <w:pStyle w:val="15"/>
        <w:numPr>
          <w:ilvl w:val="1"/>
          <w:numId w:val="2"/>
        </w:numPr>
        <w:spacing w:line="360" w:lineRule="auto"/>
        <w:ind w:left="0" w:right="-108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Продемонстрировано знание стандартов кодирования более чем одного языка программирования.</w:t>
      </w:r>
    </w:p>
    <w:p w14:paraId="1968350C">
      <w:pPr>
        <w:pStyle w:val="15"/>
        <w:numPr>
          <w:ilvl w:val="1"/>
          <w:numId w:val="2"/>
        </w:numPr>
        <w:spacing w:line="360" w:lineRule="auto"/>
        <w:ind w:left="0" w:right="-108" w:firstLine="851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 Выявлены все имеющиеся несоответствия стандартам в предложенном коде.</w:t>
      </w:r>
    </w:p>
    <w:p w14:paraId="4DC7DE95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Руководство оператора(1с)</w:t>
      </w:r>
    </w:p>
    <w:p w14:paraId="2C7903F5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Руководство оператора(c#)</w:t>
      </w:r>
    </w:p>
    <w:p w14:paraId="07B2D013">
      <w:pPr>
        <w:widowControl w:val="0"/>
        <w:numPr>
          <w:ilvl w:val="0"/>
          <w:numId w:val="1"/>
        </w:numPr>
        <w:tabs>
          <w:tab w:val="left" w:pos="567"/>
          <w:tab w:val="left" w:pos="1571"/>
        </w:tabs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Заключение.</w:t>
      </w:r>
    </w:p>
    <w:p w14:paraId="71E5297D">
      <w:pPr>
        <w:widowControl w:val="0"/>
        <w:numPr>
          <w:ilvl w:val="0"/>
          <w:numId w:val="1"/>
        </w:numPr>
        <w:tabs>
          <w:tab w:val="left" w:pos="1560"/>
        </w:tabs>
        <w:autoSpaceDE w:val="0"/>
        <w:autoSpaceDN w:val="0"/>
        <w:adjustRightInd w:val="0"/>
        <w:spacing w:line="360" w:lineRule="auto"/>
        <w:ind w:left="0" w:firstLine="851"/>
        <w:jc w:val="both"/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</w:pPr>
      <w:r>
        <w:rPr>
          <w:rFonts w:ascii="Times New Roman CYR" w:hAnsi="Times New Roman CYR" w:cs="Times New Roman CYR"/>
          <w:color w:val="000000"/>
          <w:sz w:val="28"/>
          <w:szCs w:val="28"/>
          <w:highlight w:val="white"/>
        </w:rPr>
        <w:t>Приложения к отчету: отчет в электронном виде, презентация для выступления и др. материалы.</w:t>
      </w:r>
    </w:p>
    <w:p w14:paraId="7F759046">
      <w:pPr>
        <w:rPr>
          <w:sz w:val="28"/>
          <w:szCs w:val="28"/>
        </w:rPr>
      </w:pPr>
    </w:p>
    <w:p w14:paraId="7394D04E">
      <w:pPr>
        <w:rPr>
          <w:sz w:val="28"/>
          <w:szCs w:val="28"/>
        </w:rPr>
        <w:sectPr>
          <w:pgSz w:w="11906" w:h="16838"/>
          <w:pgMar w:top="1134" w:right="567" w:bottom="1134" w:left="1701" w:header="709" w:footer="709" w:gutter="0"/>
          <w:cols w:space="708" w:num="1"/>
          <w:docGrid w:linePitch="360" w:charSpace="0"/>
        </w:sectPr>
      </w:pPr>
    </w:p>
    <w:p w14:paraId="796245A4">
      <w:pPr>
        <w:pStyle w:val="15"/>
        <w:numPr>
          <w:ilvl w:val="3"/>
          <w:numId w:val="2"/>
        </w:numPr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Характеристика объекта практики (юридический адрес, специализация, структура)</w:t>
      </w:r>
    </w:p>
    <w:p w14:paraId="4A169B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Производственная практика по модулю ПМ.02. «Осуществление интеграции программных модулей» была пройдена в компании ООО «</w:t>
      </w:r>
      <w:r>
        <w:rPr>
          <w:color w:val="000000"/>
          <w:sz w:val="28"/>
          <w:szCs w:val="28"/>
        </w:rPr>
        <w:t xml:space="preserve">СФ </w:t>
      </w:r>
      <w:r>
        <w:rPr>
          <w:sz w:val="28"/>
          <w:szCs w:val="28"/>
        </w:rPr>
        <w:t>«</w:t>
      </w:r>
      <w:r>
        <w:rPr>
          <w:color w:val="000000"/>
          <w:sz w:val="28"/>
          <w:szCs w:val="28"/>
        </w:rPr>
        <w:t>БЕЛКА-ФАВОРИТ</w:t>
      </w:r>
      <w:r>
        <w:rPr>
          <w:sz w:val="28"/>
          <w:szCs w:val="28"/>
        </w:rPr>
        <w:t>». Данные о компании:</w:t>
      </w:r>
    </w:p>
    <w:p w14:paraId="6057FCD3">
      <w:pPr>
        <w:pStyle w:val="1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Юридический адрес: Кировская Область, р-н Слободской, г. Слободской, ул. Слободская, д.53</w:t>
      </w:r>
    </w:p>
    <w:p w14:paraId="2A8B1281">
      <w:pPr>
        <w:pStyle w:val="15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Телефоны:</w:t>
      </w:r>
    </w:p>
    <w:p w14:paraId="69509F9E">
      <w:pPr>
        <w:pStyle w:val="1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+7 833 624-92-13</w:t>
      </w:r>
    </w:p>
    <w:p w14:paraId="3CBD735C">
      <w:pPr>
        <w:pStyle w:val="1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+7 833 624-93-83</w:t>
      </w:r>
    </w:p>
    <w:p w14:paraId="4AFF57FA">
      <w:pPr>
        <w:pStyle w:val="1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fldChar w:fldCharType="begin"/>
      </w:r>
      <w:r>
        <w:instrText xml:space="preserve"> HYPERLINK "tel:+79128269653" </w:instrText>
      </w:r>
      <w:r>
        <w:fldChar w:fldCharType="separate"/>
      </w:r>
      <w:r>
        <w:rPr>
          <w:sz w:val="28"/>
          <w:szCs w:val="28"/>
        </w:rPr>
        <w:t>+7 912 826-96-53</w:t>
      </w:r>
      <w:r>
        <w:rPr>
          <w:sz w:val="28"/>
          <w:szCs w:val="28"/>
        </w:rPr>
        <w:fldChar w:fldCharType="end"/>
      </w:r>
    </w:p>
    <w:p w14:paraId="40DEFD91">
      <w:pPr>
        <w:pStyle w:val="15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Электронная почта:</w:t>
      </w:r>
    </w:p>
    <w:p w14:paraId="680BCB8A">
      <w:pPr>
        <w:pStyle w:val="1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spichki@belkafavorit.kirov.ru</w:t>
      </w:r>
    </w:p>
    <w:p w14:paraId="4EF444E0">
      <w:pPr>
        <w:pStyle w:val="1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ok@belkafavorit.ru</w:t>
      </w:r>
    </w:p>
    <w:p w14:paraId="7F2DBE5C">
      <w:pPr>
        <w:pStyle w:val="15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Веб-сайт: belkafavorit.ru</w:t>
      </w:r>
    </w:p>
    <w:p w14:paraId="5B4AB3D2">
      <w:pPr>
        <w:pStyle w:val="15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Сфера деятельности: производство спичек и сопутствующих товаров.</w:t>
      </w:r>
    </w:p>
    <w:p w14:paraId="3F167E14">
      <w:pPr>
        <w:pStyle w:val="15"/>
        <w:numPr>
          <w:ilvl w:val="0"/>
          <w:numId w:val="3"/>
        </w:num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ФИО руководителя практики: </w:t>
      </w:r>
      <w:r>
        <w:rPr>
          <w:color w:val="000000"/>
          <w:sz w:val="28"/>
          <w:szCs w:val="28"/>
        </w:rPr>
        <w:t>Титов Сергей Николаевич</w:t>
      </w:r>
    </w:p>
    <w:p w14:paraId="500AC2BA">
      <w:pPr>
        <w:pStyle w:val="15"/>
        <w:spacing w:before="240" w:after="240" w:line="360" w:lineRule="auto"/>
        <w:jc w:val="both"/>
        <w:rPr>
          <w:sz w:val="28"/>
          <w:szCs w:val="28"/>
        </w:rPr>
      </w:pPr>
    </w:p>
    <w:p w14:paraId="61A7D3FC">
      <w:pPr>
        <w:pStyle w:val="15"/>
        <w:numPr>
          <w:ilvl w:val="3"/>
          <w:numId w:val="2"/>
        </w:numPr>
        <w:spacing w:before="240" w:line="360" w:lineRule="auto"/>
        <w:ind w:left="0"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рабочего места</w:t>
      </w:r>
    </w:p>
    <w:p w14:paraId="762B3B82">
      <w:pPr>
        <w:pStyle w:val="15"/>
        <w:spacing w:before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Во время прохождения практики в организации ООО «</w:t>
      </w:r>
      <w:r>
        <w:rPr>
          <w:color w:val="000000"/>
          <w:sz w:val="28"/>
          <w:szCs w:val="28"/>
        </w:rPr>
        <w:t xml:space="preserve">СФ </w:t>
      </w:r>
      <w:r>
        <w:rPr>
          <w:sz w:val="28"/>
          <w:szCs w:val="28"/>
        </w:rPr>
        <w:t>«</w:t>
      </w:r>
      <w:r>
        <w:rPr>
          <w:color w:val="000000"/>
          <w:sz w:val="28"/>
          <w:szCs w:val="28"/>
        </w:rPr>
        <w:t>БЕЛКА-ФАВОРИТ</w:t>
      </w:r>
      <w:r>
        <w:rPr>
          <w:sz w:val="28"/>
          <w:szCs w:val="28"/>
        </w:rPr>
        <w:t>» я посещал организацию для получения заданий и консультаций, после чего выполняли работы в домашних условиях (Рисунок 1).</w:t>
      </w:r>
    </w:p>
    <w:p w14:paraId="7396E794">
      <w:pPr>
        <w:pStyle w:val="15"/>
        <w:spacing w:before="240"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Такой формат совмещал очное взаимодействие с руководителями практики и гибкий график выполнения задач. Руководитель от организации регулярно контролировал ход работ и оказывал необходимую поддержку как при личных встречах.</w:t>
      </w:r>
    </w:p>
    <w:p w14:paraId="4067FE08">
      <w:pPr>
        <w:pStyle w:val="15"/>
        <w:spacing w:before="240" w:line="360" w:lineRule="auto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0" distR="0">
            <wp:extent cx="4679315" cy="3505835"/>
            <wp:effectExtent l="0" t="0" r="6985" b="0"/>
            <wp:docPr id="122043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38742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9059" cy="35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79C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Домашнее рабочее место.</w:t>
      </w:r>
    </w:p>
    <w:p w14:paraId="26F9D58E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Комплектующие компьютера:</w:t>
      </w:r>
    </w:p>
    <w:p w14:paraId="598274C9">
      <w:pPr>
        <w:pStyle w:val="1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Имя устройства:</w:t>
      </w:r>
      <w:r>
        <w:rPr>
          <w:sz w:val="28"/>
          <w:szCs w:val="28"/>
        </w:rPr>
        <w:tab/>
      </w:r>
      <w:r>
        <w:rPr>
          <w:sz w:val="28"/>
          <w:szCs w:val="28"/>
        </w:rPr>
        <w:t>DESKTOP-ONI5JJH</w:t>
      </w:r>
    </w:p>
    <w:p w14:paraId="3D13B8E1">
      <w:pPr>
        <w:pStyle w:val="1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Процессор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AMD Ryzen 5 5600 6-Core Processor 3.50 GHz</w:t>
      </w:r>
    </w:p>
    <w:p w14:paraId="01DB255C">
      <w:pPr>
        <w:pStyle w:val="1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память:</w:t>
      </w:r>
      <w:r>
        <w:rPr>
          <w:sz w:val="28"/>
          <w:szCs w:val="28"/>
        </w:rPr>
        <w:tab/>
      </w:r>
      <w:r>
        <w:rPr>
          <w:sz w:val="28"/>
          <w:szCs w:val="28"/>
        </w:rPr>
        <w:t>16,00 ГБ</w:t>
      </w:r>
    </w:p>
    <w:p w14:paraId="4F34EAE6">
      <w:pPr>
        <w:pStyle w:val="1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Тип системы:</w:t>
      </w:r>
      <w:r>
        <w:rPr>
          <w:sz w:val="28"/>
          <w:szCs w:val="28"/>
        </w:rPr>
        <w:tab/>
      </w:r>
      <w:r>
        <w:rPr>
          <w:sz w:val="28"/>
          <w:szCs w:val="28"/>
        </w:rPr>
        <w:t>64-разрядная операционная система, процессор x64</w:t>
      </w:r>
    </w:p>
    <w:p w14:paraId="3C2467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Периферия</w:t>
      </w:r>
    </w:p>
    <w:p w14:paraId="28066949">
      <w:pPr>
        <w:pStyle w:val="1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Монитор: MUCAI N2708</w:t>
      </w:r>
    </w:p>
    <w:p w14:paraId="18298148">
      <w:pPr>
        <w:pStyle w:val="1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Мышь: HID-совместимая мышь</w:t>
      </w:r>
    </w:p>
    <w:p w14:paraId="2DFA9CEC">
      <w:pPr>
        <w:pStyle w:val="15"/>
        <w:numPr>
          <w:ilvl w:val="0"/>
          <w:numId w:val="5"/>
        </w:numPr>
        <w:spacing w:line="360" w:lineRule="auto"/>
        <w:ind w:left="0" w:firstLine="851"/>
        <w:rPr>
          <w:sz w:val="28"/>
          <w:szCs w:val="28"/>
        </w:rPr>
        <w:sectPr>
          <w:pgSz w:w="11906" w:h="16838"/>
          <w:pgMar w:top="1134" w:right="567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t>Клавиатура: Клавиатура HID</w:t>
      </w:r>
    </w:p>
    <w:p w14:paraId="4CEED4ED">
      <w:pPr>
        <w:pStyle w:val="15"/>
        <w:numPr>
          <w:ilvl w:val="3"/>
          <w:numId w:val="2"/>
        </w:numPr>
        <w:spacing w:line="360" w:lineRule="auto"/>
        <w:ind w:left="0"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Состав программного и технического обеспечения, имеющегося на моем компьютере, их назначение.</w:t>
      </w:r>
    </w:p>
    <w:p w14:paraId="15937D33">
      <w:pPr>
        <w:pStyle w:val="1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моем ноутбуке было установлено следующее программное обеспечение, необходимое для выполнения задач производственной практики:</w:t>
      </w:r>
    </w:p>
    <w:p w14:paraId="016B63D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Имеется следующее программное обеспечение:</w:t>
      </w:r>
    </w:p>
    <w:p w14:paraId="0AB835BF">
      <w:pPr>
        <w:pStyle w:val="15"/>
        <w:numPr>
          <w:ilvl w:val="0"/>
          <w:numId w:val="6"/>
        </w:numPr>
        <w:spacing w:after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Microsoft Visual Studio 2022: Предприятие – используется для разработки пользовательского интерфейса (XAML), написания бизнес-логики приложения (C#), интеграции с базой данных SQL Server, отладки и тестирование кода.</w:t>
      </w:r>
    </w:p>
    <w:p w14:paraId="4162F994">
      <w:pPr>
        <w:pStyle w:val="15"/>
        <w:numPr>
          <w:ilvl w:val="0"/>
          <w:numId w:val="6"/>
        </w:numPr>
        <w:spacing w:after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Microsoft Office – пакет программ, включающий в себя текстовый редактор Word, электронную таблицу Excel, программу для создания презентаций PowerPoint и другие программы.</w:t>
      </w:r>
    </w:p>
    <w:p w14:paraId="630E92BB">
      <w:pPr>
        <w:pStyle w:val="15"/>
        <w:numPr>
          <w:ilvl w:val="0"/>
          <w:numId w:val="6"/>
        </w:numPr>
        <w:spacing w:after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Microsoft SQL Server – используется для хранения данных о пользователях, товарах, операциях, реализации логики авторизации и аутентификации, хранения истории входов в систему и управления правами доступа.</w:t>
      </w:r>
    </w:p>
    <w:p w14:paraId="475450C8">
      <w:pPr>
        <w:pStyle w:val="15"/>
        <w:numPr>
          <w:ilvl w:val="0"/>
          <w:numId w:val="6"/>
        </w:numPr>
        <w:spacing w:after="240" w:line="360" w:lineRule="auto"/>
        <w:ind w:left="0" w:firstLine="851"/>
        <w:jc w:val="both"/>
        <w:rPr>
          <w:rFonts w:ascii="Times New Roman CYR" w:hAnsi="Times New Roman CYR" w:cs="Times New Roman CYR"/>
          <w:sz w:val="28"/>
          <w:szCs w:val="28"/>
        </w:rPr>
      </w:pPr>
      <w:r>
        <w:rPr>
          <w:sz w:val="28"/>
          <w:szCs w:val="28"/>
        </w:rPr>
        <w:t xml:space="preserve">Git/GitHub – используется для </w:t>
      </w:r>
      <w:r>
        <w:rPr>
          <w:rFonts w:ascii="Times New Roman CYR" w:hAnsi="Times New Roman CYR" w:cs="Times New Roman CYR"/>
          <w:sz w:val="28"/>
          <w:szCs w:val="28"/>
        </w:rPr>
        <w:t>резервного копирования данных разработки и хранения исходного кода проекта.</w:t>
      </w:r>
    </w:p>
    <w:p w14:paraId="5AD5180B">
      <w:pPr>
        <w:pStyle w:val="15"/>
        <w:numPr>
          <w:ilvl w:val="0"/>
          <w:numId w:val="6"/>
        </w:numPr>
        <w:spacing w:after="240" w:line="360" w:lineRule="auto"/>
        <w:ind w:left="0" w:firstLine="851"/>
        <w:jc w:val="both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1С: Предприятие 8.3 </w:t>
      </w:r>
      <w:r>
        <w:rPr>
          <w:sz w:val="28"/>
          <w:szCs w:val="28"/>
        </w:rPr>
        <w:t>– используется для изучения принципов работы складских систем, сравнения функционала с разрабатываемым решением и анализа возможностей интеграции.</w:t>
      </w:r>
    </w:p>
    <w:p w14:paraId="3C085701">
      <w:pPr>
        <w:pStyle w:val="15"/>
        <w:numPr>
          <w:ilvl w:val="3"/>
          <w:numId w:val="2"/>
        </w:numPr>
        <w:spacing w:before="240" w:line="360" w:lineRule="auto"/>
        <w:ind w:left="0"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выполненных видов работ</w:t>
      </w:r>
    </w:p>
    <w:p w14:paraId="2C5A0512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Р</w:t>
      </w:r>
      <w:r>
        <w:rPr>
          <w:b/>
          <w:bCs/>
          <w:sz w:val="28"/>
          <w:szCs w:val="28"/>
        </w:rPr>
        <w:t>азработан и обоснован вариант интеграционного решения с помощью графических средств среды разработки.</w:t>
      </w:r>
    </w:p>
    <w:p w14:paraId="1820FA0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Проект «Материальный склад и расчет потребностей материалов» направлен на создание автоматизированной системы учета и управления материальными ресурсами спичечной фабрики «БЕЛКА-ФАВОРИТ».</w:t>
      </w:r>
    </w:p>
    <w:p w14:paraId="1D7242D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FA465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Основная цель – оптимизация складских операций, контроль остатков и расчет потребности в материалах для бесперебойного производства. Складской учет является ключевым звеном в логистике фабрики, обеспечивая точный учет сырья, готовой продукции и сопутствующих материалов, контроль движения товаров (приход, расход, перемещение между складами), автоматический расчет потребностей в материалах на основе производственных планов и формирование отчетности для руководства и бухгалтерии.</w:t>
      </w:r>
    </w:p>
    <w:p w14:paraId="2BC2745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Основные функции отдела включают:</w:t>
      </w:r>
    </w:p>
    <w:p w14:paraId="74CFB080">
      <w:pPr>
        <w:pStyle w:val="15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номенклатурой</w:t>
      </w:r>
    </w:p>
    <w:p w14:paraId="40245024">
      <w:pPr>
        <w:pStyle w:val="15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Документооборот</w:t>
      </w:r>
      <w:r>
        <w:rPr>
          <w:sz w:val="28"/>
          <w:szCs w:val="28"/>
          <w:lang w:val="en-US"/>
        </w:rPr>
        <w:t>:</w:t>
      </w:r>
    </w:p>
    <w:p w14:paraId="01F7C916">
      <w:pPr>
        <w:pStyle w:val="1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Оформление приходных ордеров (поступление от поставщиков).</w:t>
      </w:r>
    </w:p>
    <w:p w14:paraId="19EA05F8">
      <w:pPr>
        <w:pStyle w:val="1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Расходные накладные (списание в производство или на реализацию).</w:t>
      </w:r>
    </w:p>
    <w:p w14:paraId="78ECA710">
      <w:pPr>
        <w:pStyle w:val="1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Инвентаризация (сверка фактических остатков с учетными данными).</w:t>
      </w:r>
    </w:p>
    <w:p w14:paraId="4F5A7BA6">
      <w:pPr>
        <w:pStyle w:val="15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Расчет потребностей в материалах</w:t>
      </w:r>
    </w:p>
    <w:p w14:paraId="25625302">
      <w:pPr>
        <w:pStyle w:val="15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Интеграция с другими системами</w:t>
      </w:r>
    </w:p>
    <w:p w14:paraId="68CC723D">
      <w:pPr>
        <w:pStyle w:val="15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Отчетность</w:t>
      </w:r>
      <w:r>
        <w:rPr>
          <w:sz w:val="28"/>
          <w:szCs w:val="28"/>
          <w:lang w:val="en-US"/>
        </w:rPr>
        <w:t>:</w:t>
      </w:r>
    </w:p>
    <w:p w14:paraId="45A5E50A">
      <w:pPr>
        <w:pStyle w:val="1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Остатки на складах – в разрезе номенклатуры и сроков хранения.</w:t>
      </w:r>
    </w:p>
    <w:p w14:paraId="08508D2C">
      <w:pPr>
        <w:pStyle w:val="1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Движение материалов – анализ прихода/расхода за период.</w:t>
      </w:r>
    </w:p>
    <w:p w14:paraId="4F7E9811">
      <w:pPr>
        <w:pStyle w:val="15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Потребность в закупках – прогноз на основе плана производства.</w:t>
      </w:r>
    </w:p>
    <w:p w14:paraId="22ABAB51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Результаты верно сохранены в системе контроля версий.</w:t>
      </w:r>
    </w:p>
    <w:p w14:paraId="7F7F0335">
      <w:pPr>
        <w:pStyle w:val="15"/>
        <w:spacing w:line="360" w:lineRule="auto"/>
        <w:ind w:left="0"/>
        <w:jc w:val="center"/>
        <w:rPr>
          <w:b/>
          <w:bCs/>
          <w:sz w:val="28"/>
          <w:szCs w:val="28"/>
        </w:rPr>
      </w:pPr>
      <w:r>
        <w:drawing>
          <wp:inline distT="0" distB="0" distL="0" distR="0">
            <wp:extent cx="4846320" cy="708660"/>
            <wp:effectExtent l="0" t="0" r="0" b="0"/>
            <wp:docPr id="1672279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79124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274" cy="71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FED8">
      <w:pPr>
        <w:spacing w:after="240" w:line="360" w:lineRule="auto"/>
        <w:jc w:val="center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Рисунок 2 – Сохранение конфигурации в системе контроля версий.</w:t>
      </w:r>
    </w:p>
    <w:p w14:paraId="403BD72E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В системе контроля версий выбрана верная версия проекта; - проанализирована его архитектура.</w:t>
      </w:r>
    </w:p>
    <w:p w14:paraId="6C574B2B">
      <w:pPr>
        <w:spacing w:line="360" w:lineRule="auto"/>
        <w:ind w:firstLine="709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Анализ архитектуры проекта «</w:t>
      </w:r>
      <w:r>
        <w:rPr>
          <w:sz w:val="28"/>
          <w:szCs w:val="28"/>
        </w:rPr>
        <w:t>Материальный склад и расчет потребностей материалов</w:t>
      </w:r>
      <w:r>
        <w:rPr>
          <w:sz w:val="28"/>
          <w:szCs w:val="28"/>
          <w:lang w:eastAsia="ar-SA"/>
        </w:rPr>
        <w:t>»:</w:t>
      </w:r>
    </w:p>
    <w:p w14:paraId="7DFDFF88">
      <w:pPr>
        <w:pStyle w:val="17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Цель проекта: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Создание комплексной системы учета и управления материальными ресурсами, которая обеспечивает:</w:t>
      </w:r>
    </w:p>
    <w:p w14:paraId="674C5582">
      <w:pPr>
        <w:pStyle w:val="15"/>
        <w:numPr>
          <w:ilvl w:val="0"/>
          <w:numId w:val="10"/>
        </w:numPr>
        <w:spacing w:line="360" w:lineRule="auto"/>
        <w:ind w:left="0" w:firstLine="839"/>
        <w:jc w:val="both"/>
        <w:rPr>
          <w:sz w:val="28"/>
          <w:szCs w:val="28"/>
        </w:rPr>
      </w:pPr>
      <w:r>
        <w:rPr>
          <w:sz w:val="28"/>
          <w:szCs w:val="28"/>
        </w:rPr>
        <w:t>Централизованное хранение данных о движении сырья, готовой продукции и сопутствующих материалов</w:t>
      </w:r>
    </w:p>
    <w:p w14:paraId="7679553C">
      <w:pPr>
        <w:pStyle w:val="15"/>
        <w:numPr>
          <w:ilvl w:val="0"/>
          <w:numId w:val="10"/>
        </w:numPr>
        <w:spacing w:line="360" w:lineRule="auto"/>
        <w:ind w:left="0" w:firstLine="839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Автоматизацию складских процессов (приемка, списание, инвентаризация)</w:t>
      </w:r>
    </w:p>
    <w:p w14:paraId="27C7C60D">
      <w:pPr>
        <w:pStyle w:val="15"/>
        <w:numPr>
          <w:ilvl w:val="0"/>
          <w:numId w:val="10"/>
        </w:numPr>
        <w:spacing w:line="360" w:lineRule="auto"/>
        <w:ind w:left="0" w:firstLine="839"/>
        <w:jc w:val="both"/>
        <w:rPr>
          <w:sz w:val="28"/>
          <w:szCs w:val="28"/>
        </w:rPr>
      </w:pPr>
      <w:r>
        <w:rPr>
          <w:sz w:val="28"/>
          <w:szCs w:val="28"/>
        </w:rPr>
        <w:t>Расчет потребности в материалах на основе производственных планов и норм расхода</w:t>
      </w:r>
    </w:p>
    <w:p w14:paraId="36059FE3">
      <w:pPr>
        <w:pStyle w:val="15"/>
        <w:numPr>
          <w:ilvl w:val="0"/>
          <w:numId w:val="10"/>
        </w:numPr>
        <w:spacing w:line="360" w:lineRule="auto"/>
        <w:ind w:left="0" w:firstLine="839"/>
        <w:jc w:val="both"/>
        <w:rPr>
          <w:sz w:val="28"/>
          <w:szCs w:val="28"/>
        </w:rPr>
      </w:pPr>
      <w:r>
        <w:rPr>
          <w:sz w:val="28"/>
          <w:szCs w:val="28"/>
        </w:rPr>
        <w:t>Контроль сроков поставок и остатков</w:t>
      </w:r>
    </w:p>
    <w:p w14:paraId="10D3A607">
      <w:pPr>
        <w:pStyle w:val="15"/>
        <w:numPr>
          <w:ilvl w:val="0"/>
          <w:numId w:val="10"/>
        </w:numPr>
        <w:spacing w:line="360" w:lineRule="auto"/>
        <w:ind w:left="0" w:firstLine="839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регламентированной отчетности для различных подразделений предприятия</w:t>
      </w:r>
    </w:p>
    <w:p w14:paraId="1B1B4A6A">
      <w:pPr>
        <w:pStyle w:val="17"/>
        <w:spacing w:before="240"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>Функции проектно-сметного отдела:</w:t>
      </w:r>
    </w:p>
    <w:p w14:paraId="7369AD28">
      <w:pPr>
        <w:pStyle w:val="18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eastAsia="zh-CN"/>
        </w:rPr>
        <w:t>Управление номенклатурой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val="en-US" w:eastAsia="zh-CN"/>
        </w:rPr>
        <w:t>;</w:t>
      </w:r>
    </w:p>
    <w:p w14:paraId="6ADBE3FF">
      <w:pPr>
        <w:pStyle w:val="18"/>
        <w:numPr>
          <w:ilvl w:val="0"/>
          <w:numId w:val="11"/>
        </w:numPr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Документооборот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7E487116">
      <w:pPr>
        <w:pStyle w:val="18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Аналитика и отчетность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14:paraId="2DE7ED27">
      <w:pPr>
        <w:pStyle w:val="18"/>
        <w:numPr>
          <w:ilvl w:val="0"/>
          <w:numId w:val="11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Интеграционные возможности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.</w:t>
      </w:r>
    </w:p>
    <w:p w14:paraId="23C9491C">
      <w:pPr>
        <w:spacing w:before="240" w:line="360" w:lineRule="auto"/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Основные справочники: </w:t>
      </w:r>
    </w:p>
    <w:p w14:paraId="2266383B">
      <w:pPr>
        <w:pStyle w:val="15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Номенклатура: хранит полную классификацию всех материалов (сырье, полуфабрикаты, готовая продукция).</w:t>
      </w:r>
    </w:p>
    <w:p w14:paraId="4687F0B2">
      <w:pPr>
        <w:pStyle w:val="15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Склады: хранит структуру мест хранения (основные, резервные, производственные).</w:t>
      </w:r>
    </w:p>
    <w:p w14:paraId="20689E7E">
      <w:pPr>
        <w:pStyle w:val="15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Контрагенты: хранит базы поставщиков и потребителей.</w:t>
      </w:r>
    </w:p>
    <w:p w14:paraId="247ED6B3">
      <w:pPr>
        <w:pStyle w:val="15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стройки: хранит информацию о кодах объектов строительства, используемых для идентификации.</w:t>
      </w:r>
    </w:p>
    <w:p w14:paraId="30FF5776">
      <w:pPr>
        <w:pStyle w:val="15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Единицы измерения: хранит поддержку различных систем измерений и коэффициенты пересчета между единицами.</w:t>
      </w:r>
    </w:p>
    <w:p w14:paraId="7D6C9D6B">
      <w:pPr>
        <w:spacing w:before="240" w:line="360" w:lineRule="auto"/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Основные документы:</w:t>
      </w:r>
    </w:p>
    <w:p w14:paraId="20FCCE9E">
      <w:pPr>
        <w:pStyle w:val="15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Приходная накладная: документ, содержащий фиксацию поступления материалов.</w:t>
      </w:r>
    </w:p>
    <w:p w14:paraId="62F06FEB">
      <w:pPr>
        <w:pStyle w:val="15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Расходная накладная: документ, содержащий списание материалов в производство или на реализацию.</w:t>
      </w:r>
    </w:p>
    <w:p w14:paraId="74BC8F7B">
      <w:pPr>
        <w:pStyle w:val="15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ПеремещениеТоваров: документ, содержащий перемещение между складами.</w:t>
      </w:r>
    </w:p>
    <w:p w14:paraId="60D7DA43">
      <w:pPr>
        <w:spacing w:before="240" w:line="360" w:lineRule="auto"/>
        <w:ind w:firstLine="70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Подсистемы:</w:t>
      </w:r>
    </w:p>
    <w:p w14:paraId="343A2CD0">
      <w:pPr>
        <w:pStyle w:val="1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14:paraId="672C6BE7">
      <w:pPr>
        <w:pStyle w:val="1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материалами</w:t>
      </w:r>
    </w:p>
    <w:p w14:paraId="2034FBD5">
      <w:pPr>
        <w:pStyle w:val="15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Отчеты</w:t>
      </w:r>
    </w:p>
    <w:p w14:paraId="52BAD953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Архитектура доработана для интеграции нового модуля.</w:t>
      </w:r>
    </w:p>
    <w:p w14:paraId="4E55CB06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Добавление модуля «Отчетность»</w:t>
      </w:r>
    </w:p>
    <w:p w14:paraId="473AAF5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Цель модуля: предоставлять пользователям системы доступ к аналитике по отчетности по проектам, сметам, движению материалов и работе с контрагентами.</w:t>
      </w:r>
    </w:p>
    <w:p w14:paraId="3164846D">
      <w:pPr>
        <w:pStyle w:val="15"/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Функциональность</w:t>
      </w:r>
    </w:p>
    <w:p w14:paraId="4392AB8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Отчеты по проектам:</w:t>
      </w:r>
    </w:p>
    <w:p w14:paraId="6CCBACF7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Список проектов: отображает список всех проектов в системе, с основными данными (наименование, статус, контрагент, сроки, бюджет).</w:t>
      </w:r>
    </w:p>
    <w:p w14:paraId="5CB765C8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Прогресс проекта: показывает процент выполнения, отклонения от графика.</w:t>
      </w:r>
    </w:p>
    <w:p w14:paraId="02C892C9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Бюджет проекта: отображает планируемый и фактический бюджет проекта, с расшифровкой затрат по категориям (материалы, зарплата, оборудование).</w:t>
      </w:r>
    </w:p>
    <w:p w14:paraId="63B3D66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Отчеты по сметам:</w:t>
      </w:r>
    </w:p>
    <w:p w14:paraId="01500574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Детализация сметы: отображает полную расшифровку сметы с указанием вида работ, количества материалов, стоимости и трудозатрат.</w:t>
      </w:r>
    </w:p>
    <w:p w14:paraId="75EDD9F3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Сравнение смет: позволяет сравнить разные версии сметы.</w:t>
      </w:r>
    </w:p>
    <w:p w14:paraId="510CE18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Отчеты по контрагентам:</w:t>
      </w:r>
    </w:p>
    <w:p w14:paraId="763479C3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Список контрагентов: отображает список всех контрагентов в системе, с указанием наименования, ИНН, контактной информации и баланса.</w:t>
      </w:r>
    </w:p>
    <w:p w14:paraId="563034DC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Детализация контрагента: отображает историю поставок, просроченные платежи и текущие договоры</w:t>
      </w:r>
    </w:p>
    <w:p w14:paraId="1268C20D">
      <w:pPr>
        <w:pStyle w:val="15"/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Настройка отчетов:</w:t>
      </w:r>
    </w:p>
    <w:p w14:paraId="28D5100D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Фильтры: позволяет пользователям выбирать необходимые данные для отчета, используя фильтры (по дате, статусу проекта и типу материала).</w:t>
      </w:r>
    </w:p>
    <w:p w14:paraId="10D581AA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Группировка: позволяет пользователям группировать данные в отчете по критериям (по складам, подрядчикам и месяцам).</w:t>
      </w:r>
    </w:p>
    <w:p w14:paraId="69DC2069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Экспорт данных: позволяет пользователям экспортировать данные из отчета в различные форматы (Excel, PDF, CSV).</w:t>
      </w:r>
    </w:p>
    <w:p w14:paraId="74457990">
      <w:pPr>
        <w:pStyle w:val="15"/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 модуля</w:t>
      </w:r>
      <w:r>
        <w:rPr>
          <w:sz w:val="28"/>
          <w:szCs w:val="28"/>
          <w:lang w:val="en-US"/>
        </w:rPr>
        <w:t>:</w:t>
      </w:r>
    </w:p>
    <w:p w14:paraId="28558851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Предоставляет полную и детальную информацию о проектах, сметах, ресурсах и других данных системы.</w:t>
      </w:r>
    </w:p>
    <w:p w14:paraId="745B60C4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Позволяет пользователям настраивать отчеты.</w:t>
      </w:r>
    </w:p>
    <w:p w14:paraId="709C3B22">
      <w:pPr>
        <w:pStyle w:val="1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Предоставляет возможность визуализации данных в виде графиков и диаграмм.</w:t>
      </w:r>
    </w:p>
    <w:p w14:paraId="620B8DF0">
      <w:pPr>
        <w:pStyle w:val="15"/>
        <w:spacing w:after="240" w:line="360" w:lineRule="auto"/>
        <w:ind w:left="709"/>
        <w:jc w:val="both"/>
        <w:rPr>
          <w:sz w:val="28"/>
          <w:szCs w:val="28"/>
        </w:rPr>
        <w:sectPr>
          <w:pgSz w:w="11906" w:h="16838"/>
          <w:pgMar w:top="1134" w:right="567" w:bottom="1134" w:left="1701" w:header="709" w:footer="709" w:gutter="0"/>
          <w:cols w:space="708" w:num="1"/>
          <w:docGrid w:linePitch="360" w:charSpace="0"/>
        </w:sectPr>
      </w:pPr>
    </w:p>
    <w:p w14:paraId="0DF5B873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Выбраны способы форматирования данных и организована их постобработка, транспортные протоколы и форматы сообщений обновлены (при необходимости).</w:t>
      </w:r>
    </w:p>
    <w:p w14:paraId="0ECDB59A">
      <w:pPr>
        <w:pStyle w:val="15"/>
        <w:numPr>
          <w:ilvl w:val="3"/>
          <w:numId w:val="3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Форматирование данных: </w:t>
      </w:r>
    </w:p>
    <w:p w14:paraId="78487103">
      <w:pPr>
        <w:spacing w:before="240"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Формат в 1С 8.3 предоставляет достаточно интересный инструмент разработчику для форматирования значений. Эта функция используется для вывода примитивных типов данных (даты, времени, чисел, строки, булево) в нужном формате. (Рисунок 3)</w:t>
      </w:r>
    </w:p>
    <w:p w14:paraId="3E51C877">
      <w:pPr>
        <w:spacing w:before="240" w:after="24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309235" cy="1830070"/>
            <wp:effectExtent l="0" t="0" r="5715" b="0"/>
            <wp:docPr id="1897977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77502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9510" cy="183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A81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Код для форматирования даты.</w:t>
      </w:r>
    </w:p>
    <w:p w14:paraId="046DC67F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Проектная документация: </w:t>
      </w:r>
    </w:p>
    <w:p w14:paraId="2062E674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 о проектах хранятся в структурированном табличном формате с четко определенными полями, что обеспечивает удобство обработки и анализа.</w:t>
      </w:r>
    </w:p>
    <w:p w14:paraId="098668A1">
      <w:pPr>
        <w:pStyle w:val="1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Нормализация: используются уникальные идентификаторы для каждого проекта, ссылки на справочники (виды работ, материалы) и правила валидации для обеспечения целостности данных. </w:t>
      </w:r>
    </w:p>
    <w:p w14:paraId="718E3CBC">
      <w:pPr>
        <w:pStyle w:val="15"/>
        <w:numPr>
          <w:ilvl w:val="3"/>
          <w:numId w:val="3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Постобработка данных: </w:t>
      </w:r>
    </w:p>
    <w:p w14:paraId="050ED2D2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Проектная документация: </w:t>
      </w:r>
    </w:p>
    <w:p w14:paraId="3C802526">
      <w:pPr>
        <w:pStyle w:val="1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Автоматический расчет сметных расчетов: Данные о проектах используются для автоматического расчета сметной стоимости выбранных материалов. </w:t>
      </w:r>
    </w:p>
    <w:p w14:paraId="00735A8F">
      <w:pPr>
        <w:pStyle w:val="15"/>
        <w:numPr>
          <w:ilvl w:val="3"/>
          <w:numId w:val="3"/>
        </w:numPr>
        <w:spacing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>Транспортные протоколы:</w:t>
      </w:r>
    </w:p>
    <w:p w14:paraId="33AC654C">
      <w:pPr>
        <w:pStyle w:val="15"/>
        <w:spacing w:before="240" w:after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данном проекте не было необходимости в использовании транспортных протоколов.</w:t>
      </w:r>
    </w:p>
    <w:p w14:paraId="04F862EA">
      <w:pPr>
        <w:pStyle w:val="15"/>
        <w:numPr>
          <w:ilvl w:val="3"/>
          <w:numId w:val="3"/>
        </w:numPr>
        <w:spacing w:before="240" w:after="240" w:line="360" w:lineRule="auto"/>
        <w:ind w:left="99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Форматы сообщений: </w:t>
      </w:r>
    </w:p>
    <w:p w14:paraId="022463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1С для вывода сообщений пользователю используется встроенная функция Сообщить (). Эта функция позволяет выводить сообщения различных типов, таких как информационные, предупреждения, ошибки и вопросы. (Рисунок 4, Рисунок 5)</w:t>
      </w:r>
    </w:p>
    <w:p w14:paraId="195CAC33"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629275" cy="523875"/>
            <wp:effectExtent l="0" t="0" r="9525" b="9525"/>
            <wp:docPr id="1658277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77126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CFA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Код, содержащий сообщение о отправке документа.</w:t>
      </w:r>
    </w:p>
    <w:p w14:paraId="6E882946"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4706620" cy="3129915"/>
            <wp:effectExtent l="0" t="0" r="0" b="0"/>
            <wp:docPr id="327309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9142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699" cy="313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0CF9">
      <w:pPr>
        <w:spacing w:line="360" w:lineRule="auto"/>
        <w:jc w:val="center"/>
        <w:rPr>
          <w:sz w:val="28"/>
          <w:szCs w:val="28"/>
        </w:rPr>
        <w:sectPr>
          <w:pgSz w:w="11906" w:h="16838"/>
          <w:pgMar w:top="1134" w:right="567" w:bottom="1134" w:left="1701" w:header="709" w:footer="709" w:gutter="0"/>
          <w:cols w:space="708" w:num="1"/>
          <w:docGrid w:linePitch="360" w:charSpace="0"/>
        </w:sectPr>
      </w:pPr>
      <w:r>
        <w:rPr>
          <w:sz w:val="28"/>
          <w:szCs w:val="28"/>
        </w:rPr>
        <w:t>Рисунок 5 – Код, содержащий добавление товаров в документ “ПеремещениеТоваров”</w:t>
      </w:r>
      <w:r>
        <w:rPr>
          <w:sz w:val="28"/>
          <w:szCs w:val="28"/>
          <w:lang w:eastAsia="ar-SA"/>
        </w:rPr>
        <w:t>.</w:t>
      </w:r>
    </w:p>
    <w:p w14:paraId="3C19E5F0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Выполнена доработка модуля и дополнительная обработка исключительных ситуаций, в том числе, с созданием классов-исключений (при необходимости).</w:t>
      </w:r>
    </w:p>
    <w:p w14:paraId="5692AF11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Оператор попытка исключение в 1С</w:t>
      </w:r>
    </w:p>
    <w:p w14:paraId="2DE751E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выполнении программы иногда возникают ситуации, приводящие к ошибкам, которые останавливают дальнейшее исполнение программы («крушение»). Когда такая ошибка возникает, последующие команды программы больше не выполняются. Чтобы избежать остановки программы и продолжать её нормальную работу даже при возникновении ошибок, в языке программирования 1С предусмотрен специальный оператор обработки исключительных ситуаций — конструкция </w:t>
      </w:r>
      <w:r>
        <w:rPr>
          <w:b/>
          <w:bCs/>
          <w:sz w:val="28"/>
          <w:szCs w:val="28"/>
        </w:rPr>
        <w:t>«Попытка... Исключение»</w:t>
      </w:r>
      <w:r>
        <w:rPr>
          <w:sz w:val="28"/>
          <w:szCs w:val="28"/>
        </w:rPr>
        <w:t>. Этот механизм позволяет перехватывать возникающие ошибки и обрабатывать их безопасным образом, продолжив выполнение остальных команд программы.</w:t>
      </w:r>
    </w:p>
    <w:p w14:paraId="1E3ECB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важной особенностью является использование встроенного обработчика проверки заполнения форм. Так называемый обработчик проверки заполнения (например, в событии «ПроверкаЗаполнения») служит для контроля правильности введённых данных перед сохранением или проведением операций над объектами. Именно здесь чаще всего применяются конструкции типа «Попытка... Исключение», чтобы проверить правильность заполнения различных реквизитов и предотвратить возникновение критичных ошибок во время работы программы.</w:t>
      </w:r>
    </w:p>
    <w:p w14:paraId="6A2469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грамотное применение операторов «Попытка...» и «Исключение» помогает защитить систему от неожиданных сбоев и обеспечить стабильную работу вашего приложения.</w:t>
      </w:r>
    </w:p>
    <w:p w14:paraId="5504ACA4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Определены качественные показатели полученного проекта.</w:t>
      </w:r>
    </w:p>
    <w:p w14:paraId="2CE32A91">
      <w:pPr>
        <w:pStyle w:val="1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Функциональность: Реализован весь заявленный в ТЗ функционал. Система обеспечивает полный цикл управления материалами склада и формирование отчетности. </w:t>
      </w:r>
    </w:p>
    <w:p w14:paraId="61D2C576">
      <w:pPr>
        <w:pStyle w:val="1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Надежность: Система стабильно работает и обеспечивает сохранность данных. </w:t>
      </w:r>
    </w:p>
    <w:p w14:paraId="6523067B">
      <w:pPr>
        <w:pStyle w:val="1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Производительность: Скорость работы системы удовлетворительная даже при большом объеме данных. Проведено нагрузочное тестирование. </w:t>
      </w:r>
    </w:p>
    <w:p w14:paraId="201D3720">
      <w:pPr>
        <w:pStyle w:val="15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Удобство использования: Интерфейс системы интуитивно понятен и удобен для пользователей. Реализована навигация, удобные формы ввода данных.</w:t>
      </w:r>
    </w:p>
    <w:p w14:paraId="1C572B01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мониторинга производительности системы можно использовать диспетчер задач. (Рисунок 6, Рисунок 7)</w:t>
      </w:r>
    </w:p>
    <w:p w14:paraId="6A8DCDA4">
      <w:pPr>
        <w:spacing w:after="240"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6120130" cy="1081405"/>
            <wp:effectExtent l="0" t="0" r="0" b="4445"/>
            <wp:docPr id="1847814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14347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8AE3">
      <w:pPr>
        <w:pStyle w:val="15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Мониторинг производительности из диспетчера задач.</w:t>
      </w:r>
    </w:p>
    <w:p w14:paraId="31DD1D3E">
      <w:pPr>
        <w:pStyle w:val="15"/>
        <w:spacing w:before="240" w:after="240" w:line="360" w:lineRule="auto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0" distR="0">
            <wp:extent cx="6120130" cy="245745"/>
            <wp:effectExtent l="0" t="0" r="0" b="1905"/>
            <wp:docPr id="783374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74024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D909">
      <w:pPr>
        <w:pStyle w:val="15"/>
        <w:spacing w:before="240" w:after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7 - Мониторинг производительности из диспетчера задач.</w:t>
      </w:r>
    </w:p>
    <w:p w14:paraId="4834675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Низкое использование памяти указывает на то, что конфигурация не использует чрезмерное количество ресурсов и не приведет к проблемам с производительностью на компьютере.</w:t>
      </w:r>
    </w:p>
    <w:p w14:paraId="74A51FB4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eastAsia="ar-SA"/>
        </w:rPr>
        <w:t xml:space="preserve"> </w:t>
      </w:r>
      <w:r>
        <w:rPr>
          <w:b/>
          <w:bCs/>
          <w:sz w:val="28"/>
          <w:szCs w:val="28"/>
        </w:rPr>
        <w:t>Результат интеграции сохранен в системе контроля версий.</w:t>
      </w:r>
    </w:p>
    <w:p w14:paraId="2799B8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изменения, связанные с интеграцией нового модуля, были сохранены в системе контроля версий GitHub. (Рисунок 8)</w:t>
      </w:r>
    </w:p>
    <w:p w14:paraId="772F42A6"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6120130" cy="2120265"/>
            <wp:effectExtent l="0" t="0" r="0" b="0"/>
            <wp:docPr id="1172014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14763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CF39">
      <w:pPr>
        <w:spacing w:after="240" w:line="360" w:lineRule="auto"/>
        <w:jc w:val="center"/>
        <w:rPr>
          <w:rFonts w:eastAsia="Calibri"/>
          <w:bCs/>
          <w:sz w:val="28"/>
          <w:szCs w:val="28"/>
        </w:rPr>
      </w:pPr>
      <w:r>
        <w:rPr>
          <w:sz w:val="28"/>
          <w:szCs w:val="28"/>
          <w:lang w:eastAsia="ar-SA"/>
        </w:rPr>
        <w:t xml:space="preserve">Рисунок 8 – Сохранение </w:t>
      </w:r>
      <w:r>
        <w:rPr>
          <w:rFonts w:eastAsia="Calibri"/>
          <w:bCs/>
          <w:sz w:val="28"/>
          <w:szCs w:val="28"/>
        </w:rPr>
        <w:t>конфигурации в системе контроля версий.</w:t>
      </w:r>
    </w:p>
    <w:p w14:paraId="7EBF00B5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Протестирована интеграция модулей проекта и выполнена отладка проекта с применением инструментальных средств среды.</w:t>
      </w:r>
    </w:p>
    <w:p w14:paraId="0385EF31">
      <w:pPr>
        <w:spacing w:before="240" w:after="45"/>
        <w:ind w:left="360" w:firstLine="348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Встроенный отладчик 1С</w:t>
      </w:r>
    </w:p>
    <w:p w14:paraId="47678D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Встроенный отладчик 1С является мощным инструментом для тестирования и отладки кода. Он позволяет пошагово выполнять код, просматривать значения переменных, отслеживать вызовы процедур и функций, а также находить и устранять ошибки в работе системы. (Рисунок 9)</w:t>
      </w:r>
    </w:p>
    <w:p w14:paraId="6AA60B5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возможности отладчика 1С:</w:t>
      </w:r>
    </w:p>
    <w:p w14:paraId="7F0EB092">
      <w:pPr>
        <w:pStyle w:val="15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Пошаговое выполнение кода</w:t>
      </w:r>
    </w:p>
    <w:p w14:paraId="7198BD4F">
      <w:pPr>
        <w:pStyle w:val="15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значений переменных</w:t>
      </w:r>
    </w:p>
    <w:p w14:paraId="0BA36BAD">
      <w:pPr>
        <w:pStyle w:val="15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Трассировка вызовов</w:t>
      </w:r>
    </w:p>
    <w:p w14:paraId="17667596">
      <w:pPr>
        <w:pStyle w:val="15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Точки останова</w:t>
      </w:r>
    </w:p>
    <w:p w14:paraId="40C28A32">
      <w:pPr>
        <w:pStyle w:val="15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Отладка модулей и обработок</w:t>
      </w:r>
    </w:p>
    <w:p w14:paraId="319509A9"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797550" cy="3039110"/>
            <wp:effectExtent l="0" t="0" r="0" b="8890"/>
            <wp:docPr id="189312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2839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3593" cy="30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DC31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>
        <w:rPr>
          <w:color w:val="000000"/>
          <w:sz w:val="28"/>
          <w:szCs w:val="28"/>
        </w:rPr>
        <w:t>Окно тестирования.</w:t>
      </w:r>
    </w:p>
    <w:p w14:paraId="4D634F0C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является успешное проведение отладки, выявление и исправление ошибок в коде. Интеграция модулей прошла успешно.</w:t>
      </w:r>
    </w:p>
    <w:p w14:paraId="63AE7AB7">
      <w:pPr>
        <w:spacing w:after="45"/>
        <w:ind w:left="360" w:firstLine="348"/>
        <w:jc w:val="both"/>
      </w:pPr>
    </w:p>
    <w:p w14:paraId="628E490E">
      <w:pPr>
        <w:spacing w:before="240" w:after="240" w:line="360" w:lineRule="auto"/>
        <w:jc w:val="both"/>
        <w:rPr>
          <w:sz w:val="28"/>
          <w:szCs w:val="28"/>
          <w:lang w:eastAsia="ar-SA"/>
        </w:rPr>
        <w:sectPr>
          <w:pgSz w:w="11906" w:h="16838"/>
          <w:pgMar w:top="1134" w:right="567" w:bottom="1134" w:left="1701" w:header="709" w:footer="709" w:gutter="0"/>
          <w:cols w:space="708" w:num="1"/>
          <w:docGrid w:linePitch="360" w:charSpace="0"/>
        </w:sectPr>
      </w:pPr>
    </w:p>
    <w:p w14:paraId="01D796A1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Разработан тестовый сценарий и тестовые пакеты.</w:t>
      </w:r>
    </w:p>
    <w:p w14:paraId="58A0607A">
      <w:pPr>
        <w:ind w:firstLine="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Тестовый сценарий 1: Создание документа "Приход товара"</w:t>
      </w:r>
    </w:p>
    <w:p w14:paraId="2644E8A9">
      <w:pPr>
        <w:rPr>
          <w:sz w:val="28"/>
          <w:szCs w:val="28"/>
        </w:rPr>
      </w:pPr>
      <w:r>
        <w:rPr>
          <w:sz w:val="28"/>
          <w:szCs w:val="28"/>
        </w:rPr>
        <w:t>Перейти в раздел "Складской учет" → "Приход товаров".</w:t>
      </w:r>
    </w:p>
    <w:p w14:paraId="3C9E6F77">
      <w:pPr>
        <w:numPr>
          <w:ilvl w:val="0"/>
          <w:numId w:val="19"/>
        </w:numPr>
        <w:tabs>
          <w:tab w:val="clear" w:pos="720"/>
        </w:tabs>
        <w:spacing w:before="240"/>
        <w:ind w:left="0" w:firstLine="851"/>
        <w:rPr>
          <w:sz w:val="28"/>
          <w:szCs w:val="28"/>
        </w:rPr>
      </w:pPr>
      <w:r>
        <w:rPr>
          <w:sz w:val="28"/>
          <w:szCs w:val="28"/>
        </w:rPr>
        <w:t>Нажать кнопку "Создать".</w:t>
      </w:r>
    </w:p>
    <w:p w14:paraId="2526FA6E">
      <w:pPr>
        <w:numPr>
          <w:ilvl w:val="0"/>
          <w:numId w:val="19"/>
        </w:numPr>
        <w:tabs>
          <w:tab w:val="clear" w:pos="720"/>
        </w:tabs>
        <w:spacing w:before="240"/>
        <w:ind w:left="0" w:firstLine="851"/>
        <w:rPr>
          <w:sz w:val="28"/>
          <w:szCs w:val="28"/>
        </w:rPr>
      </w:pPr>
      <w:r>
        <w:rPr>
          <w:sz w:val="28"/>
          <w:szCs w:val="28"/>
        </w:rPr>
        <w:t>Заполнить обязательные реквизиты.</w:t>
      </w:r>
    </w:p>
    <w:p w14:paraId="54E46F69">
      <w:pPr>
        <w:numPr>
          <w:ilvl w:val="0"/>
          <w:numId w:val="19"/>
        </w:numPr>
        <w:tabs>
          <w:tab w:val="clear" w:pos="720"/>
        </w:tabs>
        <w:spacing w:before="240"/>
        <w:ind w:left="0" w:firstLine="851"/>
        <w:rPr>
          <w:sz w:val="28"/>
          <w:szCs w:val="28"/>
        </w:rPr>
      </w:pPr>
      <w:r>
        <w:rPr>
          <w:sz w:val="28"/>
          <w:szCs w:val="28"/>
        </w:rPr>
        <w:t>Сохранить и закрыть документ.</w:t>
      </w:r>
    </w:p>
    <w:p w14:paraId="0966A9C0">
      <w:pPr>
        <w:spacing w:before="240"/>
        <w:ind w:firstLine="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Тестовый сценарий 2: Перемещение товаров между складами</w:t>
      </w:r>
    </w:p>
    <w:p w14:paraId="1754150C">
      <w:pPr>
        <w:pStyle w:val="1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Перейти в раздел "Складской учет" → "Перемещение товаров"</w:t>
      </w:r>
    </w:p>
    <w:p w14:paraId="0FB828EE">
      <w:pPr>
        <w:pStyle w:val="1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Нажать кнопку "Создать"</w:t>
      </w:r>
    </w:p>
    <w:p w14:paraId="2706F573">
      <w:pPr>
        <w:pStyle w:val="1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Заполнить обязательные реквизиты:</w:t>
      </w:r>
    </w:p>
    <w:p w14:paraId="5587BD17">
      <w:pPr>
        <w:pStyle w:val="1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табличной части "Товары" добавить товары для перемещения:</w:t>
      </w:r>
    </w:p>
    <w:p w14:paraId="04412A8D">
      <w:pPr>
        <w:pStyle w:val="15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Сохранить и закрыть документ.</w:t>
      </w:r>
    </w:p>
    <w:p w14:paraId="7DB01707">
      <w:pPr>
        <w:spacing w:before="240"/>
        <w:ind w:firstLine="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Тестовый сценарий 3: Инвентаризация склада</w:t>
      </w:r>
    </w:p>
    <w:p w14:paraId="7C5A1618">
      <w:pPr>
        <w:pStyle w:val="15"/>
        <w:numPr>
          <w:ilvl w:val="0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Перейти в раздел "Складской учет" → "Инвентаризация"</w:t>
      </w:r>
    </w:p>
    <w:p w14:paraId="270E8B02">
      <w:pPr>
        <w:pStyle w:val="15"/>
        <w:numPr>
          <w:ilvl w:val="0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Нажать кнопку "Создать"</w:t>
      </w:r>
    </w:p>
    <w:p w14:paraId="73F7A1F7">
      <w:pPr>
        <w:pStyle w:val="15"/>
        <w:numPr>
          <w:ilvl w:val="0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Заполнить реквизиты:</w:t>
      </w:r>
    </w:p>
    <w:p w14:paraId="52773707">
      <w:pPr>
        <w:pStyle w:val="15"/>
        <w:numPr>
          <w:ilvl w:val="0"/>
          <w:numId w:val="2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Проверить:</w:t>
      </w:r>
    </w:p>
    <w:p w14:paraId="4286FAEF">
      <w:pPr>
        <w:pStyle w:val="1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Соответствие данных остаткам в регистре</w:t>
      </w:r>
    </w:p>
    <w:p w14:paraId="4F55722C">
      <w:pPr>
        <w:pStyle w:val="15"/>
        <w:numPr>
          <w:ilvl w:val="0"/>
          <w:numId w:val="2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Корректность подстановки номенклатуры</w:t>
      </w:r>
    </w:p>
    <w:p w14:paraId="19B083BB">
      <w:pPr>
        <w:pStyle w:val="15"/>
        <w:numPr>
          <w:ilvl w:val="0"/>
          <w:numId w:val="2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Сохранить и закрыть документ.</w:t>
      </w:r>
    </w:p>
    <w:p w14:paraId="1D091E31">
      <w:pPr>
        <w:spacing w:before="240"/>
        <w:ind w:firstLine="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Тестовый сценарий 4: Работа с номенклатурой</w:t>
      </w:r>
    </w:p>
    <w:p w14:paraId="0806D4D1">
      <w:pPr>
        <w:pStyle w:val="15"/>
        <w:numPr>
          <w:ilvl w:val="0"/>
          <w:numId w:val="23"/>
        </w:numPr>
        <w:spacing w:before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Перейти в справочник "Номенклатура"</w:t>
      </w:r>
    </w:p>
    <w:p w14:paraId="091F1DC9">
      <w:pPr>
        <w:pStyle w:val="15"/>
        <w:numPr>
          <w:ilvl w:val="0"/>
          <w:numId w:val="23"/>
        </w:numPr>
        <w:spacing w:before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Нажать кнопку "Создать"</w:t>
      </w:r>
    </w:p>
    <w:p w14:paraId="09C662EB">
      <w:pPr>
        <w:pStyle w:val="15"/>
        <w:numPr>
          <w:ilvl w:val="0"/>
          <w:numId w:val="23"/>
        </w:numPr>
        <w:spacing w:before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Заполнить обязательные реквизиты:</w:t>
      </w:r>
    </w:p>
    <w:p w14:paraId="040DCD52">
      <w:pPr>
        <w:pStyle w:val="15"/>
        <w:numPr>
          <w:ilvl w:val="0"/>
          <w:numId w:val="23"/>
        </w:numPr>
        <w:spacing w:before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Заполнить дополнительные реквизиты:</w:t>
      </w:r>
    </w:p>
    <w:p w14:paraId="532953AE">
      <w:pPr>
        <w:pStyle w:val="15"/>
        <w:numPr>
          <w:ilvl w:val="0"/>
          <w:numId w:val="23"/>
        </w:numPr>
        <w:spacing w:before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Проверить:</w:t>
      </w:r>
    </w:p>
    <w:p w14:paraId="737C297A">
      <w:pPr>
        <w:pStyle w:val="15"/>
        <w:numPr>
          <w:ilvl w:val="1"/>
          <w:numId w:val="24"/>
        </w:numPr>
        <w:spacing w:before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Доступность новой номенклатуры при выборе в документах</w:t>
      </w:r>
    </w:p>
    <w:p w14:paraId="7D502367">
      <w:pPr>
        <w:pStyle w:val="15"/>
        <w:numPr>
          <w:ilvl w:val="1"/>
          <w:numId w:val="24"/>
        </w:numPr>
        <w:spacing w:before="24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Корректность работы подсистемы ценообразования</w:t>
      </w:r>
    </w:p>
    <w:p w14:paraId="2B59680D">
      <w:pPr>
        <w:pStyle w:val="15"/>
        <w:numPr>
          <w:ilvl w:val="0"/>
          <w:numId w:val="2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Сохранить и закрыть справочник.</w:t>
      </w:r>
    </w:p>
    <w:p w14:paraId="46BA6226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Выполнено тестирование интеграции и ручное тестирование.</w:t>
      </w:r>
    </w:p>
    <w:p w14:paraId="10FAD2BD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интеграции: </w:t>
      </w:r>
    </w:p>
    <w:p w14:paraId="590D5C51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Цель: проверить, как модули программы взаимодействуют друг с другом, и как они интегрируются с другими системами.</w:t>
      </w:r>
    </w:p>
    <w:p w14:paraId="28943260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результатам тестирования интеграции были выявлены и устранены несколько незначительных ошибок в настройке подключений и передаче данных. После доработок система продемонстрировала стабильную работу в режиме интеграции</w:t>
      </w:r>
    </w:p>
    <w:p w14:paraId="23292F88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Ручное тестирование: </w:t>
      </w:r>
    </w:p>
    <w:p w14:paraId="58BFC066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Цель: проверить функциональность программы с точки зрения пользователя.</w:t>
      </w:r>
    </w:p>
    <w:p w14:paraId="42617EFE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Помимо автоматизированного тестирования, было проведено ручное тестирование системы «Материальный склад и расчет потребностей материалов». В результате тестирования была найдена одна ошибка при получении результатов запроса на изыскание.</w:t>
      </w:r>
    </w:p>
    <w:p w14:paraId="77542678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Выявлены ошибки системных компонент (при наличии).</w:t>
      </w:r>
    </w:p>
    <w:p w14:paraId="6E142495">
      <w:pPr>
        <w:pStyle w:val="15"/>
        <w:spacing w:before="240" w:after="240" w:line="360" w:lineRule="auto"/>
        <w:ind w:left="0" w:firstLine="709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 проекте «</w:t>
      </w:r>
      <w:r>
        <w:rPr>
          <w:sz w:val="28"/>
          <w:szCs w:val="28"/>
        </w:rPr>
        <w:t>Материальный склад и расчет потребностей материалов</w:t>
      </w:r>
      <w:r>
        <w:rPr>
          <w:sz w:val="28"/>
          <w:szCs w:val="28"/>
          <w:lang w:eastAsia="ar-SA"/>
        </w:rPr>
        <w:t>» ошибки не выявлены.</w:t>
      </w:r>
    </w:p>
    <w:p w14:paraId="7254B231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sz w:val="28"/>
          <w:szCs w:val="28"/>
          <w:lang w:eastAsia="ar-SA"/>
        </w:rPr>
        <w:t xml:space="preserve"> </w:t>
      </w:r>
      <w:r>
        <w:rPr>
          <w:b/>
          <w:bCs/>
          <w:sz w:val="28"/>
          <w:szCs w:val="28"/>
        </w:rPr>
        <w:t>Заполнены протоколы тестирования.</w:t>
      </w:r>
    </w:p>
    <w:tbl>
      <w:tblPr>
        <w:tblStyle w:val="6"/>
        <w:tblW w:w="9923" w:type="dxa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0"/>
        <w:gridCol w:w="6673"/>
      </w:tblGrid>
      <w:tr w14:paraId="1E75084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7" w:hRule="atLeast"/>
        </w:trPr>
        <w:tc>
          <w:tcPr>
            <w:tcW w:w="3250" w:type="dxa"/>
            <w:tcBorders>
              <w:top w:val="single" w:color="2F75B5" w:sz="4" w:space="0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vAlign w:val="center"/>
          </w:tcPr>
          <w:p w14:paraId="54BAF877">
            <w:pPr>
              <w:spacing w:before="240"/>
              <w:ind w:firstLine="240" w:firstLineChars="100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Название проекта</w:t>
            </w:r>
          </w:p>
        </w:tc>
        <w:tc>
          <w:tcPr>
            <w:tcW w:w="6673" w:type="dxa"/>
            <w:tcBorders>
              <w:top w:val="single" w:color="2F75B5" w:sz="4" w:space="0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23DADDA0">
            <w:pPr>
              <w:spacing w:before="240" w:line="360" w:lineRule="auto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ar-SA"/>
              </w:rPr>
              <w:t>«</w:t>
            </w:r>
            <w:r>
              <w:rPr>
                <w:sz w:val="28"/>
                <w:szCs w:val="28"/>
              </w:rPr>
              <w:t>Материальный склад и расчет потребностей материалов</w:t>
            </w:r>
            <w:r>
              <w:rPr>
                <w:sz w:val="28"/>
                <w:szCs w:val="28"/>
                <w:lang w:eastAsia="ar-SA"/>
              </w:rPr>
              <w:t>»</w:t>
            </w:r>
          </w:p>
        </w:tc>
      </w:tr>
      <w:tr w14:paraId="52664C7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4" w:hRule="atLeast"/>
        </w:trPr>
        <w:tc>
          <w:tcPr>
            <w:tcW w:w="325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vAlign w:val="center"/>
          </w:tcPr>
          <w:p w14:paraId="0ACBA51A">
            <w:pPr>
              <w:spacing w:before="240"/>
              <w:ind w:firstLine="240" w:firstLineChars="100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Номер версии</w:t>
            </w:r>
          </w:p>
        </w:tc>
        <w:tc>
          <w:tcPr>
            <w:tcW w:w="667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41897BFC">
            <w:pPr>
              <w:spacing w:before="240" w:line="360" w:lineRule="auto"/>
              <w:rPr>
                <w:sz w:val="28"/>
                <w:szCs w:val="28"/>
                <w:lang w:val="en-AU" w:eastAsia="en-AU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14:paraId="7ABF61B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325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39902382">
            <w:pPr>
              <w:spacing w:before="240"/>
              <w:ind w:firstLine="240" w:firstLineChars="100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Имя тестера</w:t>
            </w:r>
          </w:p>
        </w:tc>
        <w:tc>
          <w:tcPr>
            <w:tcW w:w="667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69AF077E">
            <w:pPr>
              <w:spacing w:before="240" w:line="360" w:lineRule="auto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t>Останин Глеб</w:t>
            </w:r>
          </w:p>
        </w:tc>
      </w:tr>
      <w:tr w14:paraId="6464AE1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" w:hRule="atLeast"/>
        </w:trPr>
        <w:tc>
          <w:tcPr>
            <w:tcW w:w="3250" w:type="dxa"/>
            <w:tcBorders>
              <w:top w:val="nil"/>
              <w:left w:val="single" w:color="2F75B5" w:sz="4" w:space="0"/>
              <w:bottom w:val="single" w:color="2F75B5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1B1557E5">
            <w:pPr>
              <w:spacing w:before="240"/>
              <w:ind w:firstLine="240" w:firstLineChars="100"/>
              <w:rPr>
                <w:b/>
                <w:bCs/>
                <w:color w:val="FFFFFF"/>
                <w:lang w:eastAsia="en-AU"/>
              </w:rPr>
            </w:pPr>
            <w:r>
              <w:rPr>
                <w:b/>
                <w:bCs/>
                <w:color w:val="FFFFFF"/>
                <w:lang w:eastAsia="en-AU"/>
              </w:rPr>
              <w:t>Даты тестирования</w:t>
            </w:r>
          </w:p>
        </w:tc>
        <w:tc>
          <w:tcPr>
            <w:tcW w:w="667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1CD9A391">
            <w:pPr>
              <w:spacing w:before="240" w:line="360" w:lineRule="auto"/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t>05.07.2025</w:t>
            </w:r>
          </w:p>
        </w:tc>
      </w:tr>
    </w:tbl>
    <w:p w14:paraId="680AAE7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3BC364">
      <w:pPr>
        <w:rPr>
          <w:sz w:val="28"/>
          <w:szCs w:val="28"/>
        </w:rPr>
      </w:pPr>
    </w:p>
    <w:tbl>
      <w:tblPr>
        <w:tblStyle w:val="6"/>
        <w:tblW w:w="9923" w:type="dxa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10"/>
        <w:gridCol w:w="7613"/>
      </w:tblGrid>
      <w:tr w14:paraId="586E3D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single" w:color="2F75B5" w:sz="4" w:space="0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vAlign w:val="center"/>
          </w:tcPr>
          <w:p w14:paraId="24B4498B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US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TestCase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val="en-US" w:eastAsia="en-AU"/>
                <w14:textFill>
                  <w14:solidFill>
                    <w14:schemeClr w14:val="bg1"/>
                  </w14:solidFill>
                </w14:textFill>
              </w:rPr>
              <w:t xml:space="preserve"> #</w:t>
            </w:r>
          </w:p>
        </w:tc>
        <w:tc>
          <w:tcPr>
            <w:tcW w:w="7613" w:type="dxa"/>
            <w:tcBorders>
              <w:top w:val="single" w:color="2F75B5" w:sz="4" w:space="0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33763223">
            <w:pPr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t>1</w:t>
            </w:r>
          </w:p>
        </w:tc>
      </w:tr>
      <w:tr w14:paraId="6E2E5C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184CBB26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Приоритет теста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52B46909">
            <w:pPr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t>Высокий</w:t>
            </w:r>
          </w:p>
        </w:tc>
      </w:tr>
      <w:tr w14:paraId="4C84DE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6B1C574F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Название тестирования/</w:t>
            </w:r>
          </w:p>
          <w:p w14:paraId="038C751F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Имя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3E75E95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документа «Приход товаров»</w:t>
            </w:r>
          </w:p>
        </w:tc>
      </w:tr>
      <w:tr w14:paraId="39F519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20561487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Резюме испытания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215E4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Проверить, что пользователь может создать документ «Приход товаров» и заполнить все необходимые реквизиты.</w:t>
            </w:r>
          </w:p>
        </w:tc>
      </w:tr>
      <w:tr w14:paraId="159B318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0AE9B185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Шаги тестирования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5BCD7971">
            <w:pPr>
              <w:pStyle w:val="15"/>
              <w:numPr>
                <w:ilvl w:val="0"/>
                <w:numId w:val="25"/>
              </w:numPr>
              <w:ind w:left="21"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в раздел "Складской учет" → "Приход товаров"</w:t>
            </w:r>
          </w:p>
          <w:p w14:paraId="74B8C60E">
            <w:pPr>
              <w:pStyle w:val="15"/>
              <w:numPr>
                <w:ilvl w:val="0"/>
                <w:numId w:val="25"/>
              </w:numPr>
              <w:ind w:left="21"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кнопку "Создать"</w:t>
            </w:r>
          </w:p>
          <w:p w14:paraId="6F92F767">
            <w:pPr>
              <w:pStyle w:val="15"/>
              <w:numPr>
                <w:ilvl w:val="0"/>
                <w:numId w:val="25"/>
              </w:numPr>
              <w:ind w:left="21"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обязательные реквизиты:</w:t>
            </w:r>
          </w:p>
          <w:p w14:paraId="742A0F0B">
            <w:pPr>
              <w:pStyle w:val="15"/>
              <w:numPr>
                <w:ilvl w:val="0"/>
                <w:numId w:val="26"/>
              </w:numPr>
              <w:ind w:left="21"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документа (автозаполнение текущей датой)</w:t>
            </w:r>
          </w:p>
          <w:p w14:paraId="0C90171B">
            <w:pPr>
              <w:pStyle w:val="15"/>
              <w:numPr>
                <w:ilvl w:val="0"/>
                <w:numId w:val="26"/>
              </w:numPr>
              <w:ind w:left="21"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Склад-получатель (выбрать из справочника)</w:t>
            </w:r>
          </w:p>
          <w:p w14:paraId="0ED30EE6">
            <w:pPr>
              <w:pStyle w:val="15"/>
              <w:numPr>
                <w:ilvl w:val="0"/>
                <w:numId w:val="26"/>
              </w:numPr>
              <w:ind w:left="21"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Поставщик (выбрать из справочника контрагентов)</w:t>
            </w:r>
          </w:p>
          <w:p w14:paraId="076700ED">
            <w:pPr>
              <w:pStyle w:val="15"/>
              <w:numPr>
                <w:ilvl w:val="0"/>
                <w:numId w:val="25"/>
              </w:numPr>
              <w:ind w:left="21" w:firstLine="85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 документ.</w:t>
            </w:r>
          </w:p>
        </w:tc>
      </w:tr>
      <w:tr w14:paraId="0AD06C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7DC6FE8C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Данные тестирования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56203526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Название: Проверка получения товаров на склад </w:t>
            </w:r>
          </w:p>
          <w:p w14:paraId="2CA3C90C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Дата: [Текущая дата] </w:t>
            </w:r>
          </w:p>
          <w:p w14:paraId="0B6D30AD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Материалы: Спички </w:t>
            </w:r>
          </w:p>
          <w:p w14:paraId="76F11916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Проектировщик: Иванов Иван Иванович </w:t>
            </w:r>
          </w:p>
          <w:p w14:paraId="1A5C62B2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Заявитель: ООО Застройщик</w:t>
            </w:r>
          </w:p>
          <w:p w14:paraId="57EFECD0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технического условия: Получение товара</w:t>
            </w:r>
          </w:p>
          <w:p w14:paraId="2A5CDF86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срока действия: 01.01.2025</w:t>
            </w:r>
          </w:p>
          <w:p w14:paraId="0CDCB9CC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 окончания срока действия: 31.04.2025 </w:t>
            </w:r>
          </w:p>
        </w:tc>
      </w:tr>
      <w:tr w14:paraId="011E596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78D0D71F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Ожидаемый результат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7ED9B5B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 «Приход товаров» должен быть успешно создан и сохранен в системе.</w:t>
            </w:r>
          </w:p>
        </w:tc>
      </w:tr>
      <w:tr w14:paraId="7958787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04585F06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Фактический результат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4D4208C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 ожидаемому.</w:t>
            </w:r>
          </w:p>
        </w:tc>
      </w:tr>
      <w:tr w14:paraId="0DDF6E0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521285EF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Предпосылки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2BA902D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имеет права на создание документов.</w:t>
            </w:r>
          </w:p>
        </w:tc>
      </w:tr>
      <w:tr w14:paraId="791BEDE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4F8C5CDA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Постусловия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56D3096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 «Приход товаров» создан и сохранен.</w:t>
            </w:r>
          </w:p>
        </w:tc>
      </w:tr>
      <w:tr w14:paraId="495CE0B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3F82E068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Статус</w:t>
            </w: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br w:type="textWrapping"/>
            </w: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(Pass/Fail)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1AE7CA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14:paraId="5F47F0E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310" w:type="dxa"/>
            <w:tcBorders>
              <w:top w:val="nil"/>
              <w:left w:val="single" w:color="2F75B5" w:sz="4" w:space="0"/>
              <w:bottom w:val="single" w:color="2F75B5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0B257AB7">
            <w:pPr>
              <w:ind w:firstLine="280" w:firstLineChars="100"/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  <w:t>Комментарии</w:t>
            </w:r>
          </w:p>
        </w:tc>
        <w:tc>
          <w:tcPr>
            <w:tcW w:w="7613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37E174B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Тест-кейс проверяет основной сценарий создания документа «Приход товаров».</w:t>
            </w:r>
          </w:p>
        </w:tc>
      </w:tr>
    </w:tbl>
    <w:p w14:paraId="65F13531">
      <w:pPr>
        <w:rPr>
          <w:b/>
          <w:bCs/>
          <w:sz w:val="28"/>
          <w:szCs w:val="28"/>
        </w:rPr>
      </w:pPr>
    </w:p>
    <w:p w14:paraId="00431070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6E5530">
      <w:pPr>
        <w:rPr>
          <w:b/>
          <w:bCs/>
          <w:sz w:val="28"/>
          <w:szCs w:val="28"/>
        </w:rPr>
      </w:pPr>
    </w:p>
    <w:tbl>
      <w:tblPr>
        <w:tblStyle w:val="6"/>
        <w:tblW w:w="9923" w:type="dxa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5"/>
        <w:gridCol w:w="7638"/>
      </w:tblGrid>
      <w:tr w14:paraId="49100C5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single" w:color="2F75B5" w:sz="4" w:space="0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vAlign w:val="center"/>
          </w:tcPr>
          <w:p w14:paraId="719274E3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TestCase #</w:t>
            </w:r>
          </w:p>
        </w:tc>
        <w:tc>
          <w:tcPr>
            <w:tcW w:w="7638" w:type="dxa"/>
            <w:tcBorders>
              <w:top w:val="single" w:color="2F75B5" w:sz="4" w:space="0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1A9B0B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14:paraId="19945E0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center"/>
          </w:tcPr>
          <w:p w14:paraId="07B6FEE4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Приоритет теста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125D1FA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14:paraId="7DC62B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5CC3543C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Название тестирования/</w:t>
            </w:r>
          </w:p>
          <w:p w14:paraId="6BE7FEE4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Имя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3E2A74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документа «Перемещение товаров между складами»</w:t>
            </w:r>
          </w:p>
        </w:tc>
      </w:tr>
      <w:tr w14:paraId="179AB8B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368564C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Резюме испытания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auto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36773E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Проверить, что пользователь может создать документ «Перемещение товаров между складами» и заполнить все необходимые реквизиты.</w:t>
            </w:r>
          </w:p>
        </w:tc>
      </w:tr>
      <w:tr w14:paraId="39DCAA9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auto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25AD448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Шаги тестирования</w:t>
            </w:r>
          </w:p>
        </w:tc>
        <w:tc>
          <w:tcPr>
            <w:tcW w:w="7638" w:type="dxa"/>
            <w:tcBorders>
              <w:top w:val="single" w:color="auto" w:sz="4" w:space="0"/>
              <w:left w:val="nil"/>
              <w:bottom w:val="single" w:color="auto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46F2C234">
            <w:pPr>
              <w:pStyle w:val="15"/>
              <w:numPr>
                <w:ilvl w:val="2"/>
                <w:numId w:val="24"/>
              </w:numPr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в раздел "Складской учет" → "Перемещение товаров"</w:t>
            </w:r>
          </w:p>
          <w:p w14:paraId="6A111CC7">
            <w:pPr>
              <w:pStyle w:val="15"/>
              <w:numPr>
                <w:ilvl w:val="2"/>
                <w:numId w:val="24"/>
              </w:numPr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кнопку "Создать"</w:t>
            </w:r>
          </w:p>
          <w:p w14:paraId="2D8A00F8">
            <w:pPr>
              <w:pStyle w:val="15"/>
              <w:numPr>
                <w:ilvl w:val="2"/>
                <w:numId w:val="24"/>
              </w:numPr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обязательные реквизиты:</w:t>
            </w:r>
          </w:p>
          <w:p w14:paraId="2253FB8B">
            <w:pPr>
              <w:pStyle w:val="15"/>
              <w:numPr>
                <w:ilvl w:val="0"/>
                <w:numId w:val="28"/>
              </w:numPr>
              <w:tabs>
                <w:tab w:val="left" w:pos="144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Склад-отправитель (выбрать из справочника)</w:t>
            </w:r>
          </w:p>
          <w:p w14:paraId="0AE5C7FC">
            <w:pPr>
              <w:pStyle w:val="15"/>
              <w:numPr>
                <w:ilvl w:val="0"/>
                <w:numId w:val="28"/>
              </w:numPr>
              <w:tabs>
                <w:tab w:val="left" w:pos="144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Склад-получатель (выбрать из справочника)</w:t>
            </w:r>
          </w:p>
          <w:p w14:paraId="2C35C2C6">
            <w:pPr>
              <w:pStyle w:val="15"/>
              <w:numPr>
                <w:ilvl w:val="0"/>
                <w:numId w:val="28"/>
              </w:numPr>
              <w:tabs>
                <w:tab w:val="left" w:pos="144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Ответственный (автоподстановка текущего пользователя)</w:t>
            </w:r>
          </w:p>
          <w:p w14:paraId="2398D97F">
            <w:pPr>
              <w:pStyle w:val="15"/>
              <w:numPr>
                <w:ilvl w:val="2"/>
                <w:numId w:val="24"/>
              </w:numPr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 документ.</w:t>
            </w:r>
          </w:p>
        </w:tc>
      </w:tr>
      <w:tr w14:paraId="5888A60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single" w:color="auto" w:sz="4" w:space="0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618A32D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Данные тестирования</w:t>
            </w:r>
          </w:p>
        </w:tc>
        <w:tc>
          <w:tcPr>
            <w:tcW w:w="7638" w:type="dxa"/>
            <w:tcBorders>
              <w:top w:val="single" w:color="auto" w:sz="4" w:space="0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0DCD0181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Дата: [Текущая дата] </w:t>
            </w:r>
          </w:p>
          <w:p w14:paraId="0CBF6977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Проектировщик: Иванов Иван Иванович </w:t>
            </w:r>
          </w:p>
          <w:p w14:paraId="3F130A8D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Заявитель: ООО Застройщик </w:t>
            </w:r>
          </w:p>
        </w:tc>
      </w:tr>
      <w:tr w14:paraId="0B82654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0D5730F8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Ожидаемый результат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64FE51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 «Перемещение товаров между складами» должен быть успешно создан и сохранен в системе.</w:t>
            </w:r>
          </w:p>
        </w:tc>
      </w:tr>
      <w:tr w14:paraId="5BD1715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2472ED0B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Фактический результат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67FC799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 ожидаемому.</w:t>
            </w:r>
          </w:p>
        </w:tc>
      </w:tr>
      <w:tr w14:paraId="70CC5E8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0CF60E7F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Предпосылки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5696C33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имеет права на создание документов.</w:t>
            </w:r>
          </w:p>
        </w:tc>
      </w:tr>
      <w:tr w14:paraId="414CF3F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6B539F2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Постусловия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020CD4D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 «Перемещение товаров между складами» создан и сохранен.</w:t>
            </w:r>
          </w:p>
        </w:tc>
      </w:tr>
      <w:tr w14:paraId="341CC0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40386B14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Статус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4F70C4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14:paraId="0C333D6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2F75B5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4E21CDB0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Комментарии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01DCBC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Тест-кейс проверяет основной сценарий создания документа «Перемещение товаров между складами».</w:t>
            </w:r>
          </w:p>
        </w:tc>
      </w:tr>
    </w:tbl>
    <w:p w14:paraId="1F556270">
      <w:pPr>
        <w:rPr>
          <w:b/>
          <w:bCs/>
          <w:sz w:val="28"/>
          <w:szCs w:val="28"/>
        </w:rPr>
      </w:pPr>
    </w:p>
    <w:p w14:paraId="7AC2EEC9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tbl>
      <w:tblPr>
        <w:tblStyle w:val="6"/>
        <w:tblW w:w="9923" w:type="dxa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5"/>
        <w:gridCol w:w="7638"/>
      </w:tblGrid>
      <w:tr w14:paraId="5D48B2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single" w:color="2F75B5" w:sz="4" w:space="0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vAlign w:val="center"/>
          </w:tcPr>
          <w:p w14:paraId="29AE1FB8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TestCase #</w:t>
            </w:r>
          </w:p>
        </w:tc>
        <w:tc>
          <w:tcPr>
            <w:tcW w:w="7638" w:type="dxa"/>
            <w:tcBorders>
              <w:top w:val="single" w:color="2F75B5" w:sz="4" w:space="0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18039A72">
            <w:pPr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t>3</w:t>
            </w:r>
          </w:p>
        </w:tc>
      </w:tr>
      <w:tr w14:paraId="1546348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49046C46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Приоритет теста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49BA907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14:paraId="70C82C6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5243B11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Название тестирования/</w:t>
            </w:r>
          </w:p>
          <w:p w14:paraId="4159D118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Имя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44546A" w:themeColor="text2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2DB76C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документа «Инвентаризация склада»</w:t>
            </w:r>
          </w:p>
        </w:tc>
      </w:tr>
      <w:tr w14:paraId="4FEF6EC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4A5B4C58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Резюме испытания</w:t>
            </w:r>
          </w:p>
        </w:tc>
        <w:tc>
          <w:tcPr>
            <w:tcW w:w="7638" w:type="dxa"/>
            <w:tcBorders>
              <w:top w:val="single" w:color="44546A" w:themeColor="text2" w:sz="4" w:space="0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2B8CB45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Проверить, что пользователь может создать документ «Инвентаризация склада» и заполнить все необходимые реквизиты.</w:t>
            </w:r>
          </w:p>
        </w:tc>
      </w:tr>
      <w:tr w14:paraId="17862D9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2F79CE3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Шаги тестирования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3E356DEE">
            <w:pPr>
              <w:numPr>
                <w:ilvl w:val="0"/>
                <w:numId w:val="29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в раздел "Складской учет" → "Инвентаризация"</w:t>
            </w:r>
          </w:p>
          <w:p w14:paraId="22C71D01">
            <w:pPr>
              <w:numPr>
                <w:ilvl w:val="0"/>
                <w:numId w:val="29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кнопку "Создать"</w:t>
            </w:r>
          </w:p>
          <w:p w14:paraId="4BB06529">
            <w:pPr>
              <w:numPr>
                <w:ilvl w:val="0"/>
                <w:numId w:val="29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реквизиты:</w:t>
            </w:r>
          </w:p>
          <w:p w14:paraId="4925BFC5">
            <w:pPr>
              <w:numPr>
                <w:ilvl w:val="1"/>
                <w:numId w:val="30"/>
              </w:numPr>
              <w:tabs>
                <w:tab w:val="left" w:pos="36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Склад (выбрать из справочника)</w:t>
            </w:r>
          </w:p>
          <w:p w14:paraId="483AB54B">
            <w:pPr>
              <w:numPr>
                <w:ilvl w:val="1"/>
                <w:numId w:val="30"/>
              </w:numPr>
              <w:tabs>
                <w:tab w:val="left" w:pos="36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Комиссия (выбрать сотрудников из справочника)</w:t>
            </w:r>
          </w:p>
          <w:p w14:paraId="0F49D817">
            <w:pPr>
              <w:numPr>
                <w:ilvl w:val="1"/>
                <w:numId w:val="30"/>
              </w:numPr>
              <w:tabs>
                <w:tab w:val="left" w:pos="36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и окончания инвентаризации</w:t>
            </w:r>
          </w:p>
          <w:p w14:paraId="01C17427">
            <w:pPr>
              <w:numPr>
                <w:ilvl w:val="0"/>
                <w:numId w:val="29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Проверить:</w:t>
            </w:r>
          </w:p>
          <w:p w14:paraId="7591A407">
            <w:pPr>
              <w:pStyle w:val="15"/>
              <w:numPr>
                <w:ilvl w:val="0"/>
                <w:numId w:val="31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Соответствие данных остаткам в регистре</w:t>
            </w:r>
          </w:p>
          <w:p w14:paraId="6F4E92A9">
            <w:pPr>
              <w:pStyle w:val="15"/>
              <w:numPr>
                <w:ilvl w:val="0"/>
                <w:numId w:val="31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Корректность подстановки номенклатуры</w:t>
            </w:r>
          </w:p>
          <w:p w14:paraId="5E678C83">
            <w:pPr>
              <w:numPr>
                <w:ilvl w:val="0"/>
                <w:numId w:val="29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 фактические остатки в колонку "Фактическое количество"</w:t>
            </w:r>
          </w:p>
          <w:p w14:paraId="54212B47">
            <w:pPr>
              <w:numPr>
                <w:ilvl w:val="0"/>
                <w:numId w:val="29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 документ.</w:t>
            </w:r>
          </w:p>
        </w:tc>
      </w:tr>
      <w:tr w14:paraId="3A1B033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118EE74D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Данные тестирования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324C1D5C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Дата: [Текущая дата] </w:t>
            </w:r>
          </w:p>
          <w:p w14:paraId="2D0F2897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Запрос на изыскание:</w:t>
            </w:r>
            <w:r>
              <w:t xml:space="preserve"> </w:t>
            </w:r>
            <w:r>
              <w:rPr>
                <w:sz w:val="28"/>
                <w:szCs w:val="28"/>
              </w:rPr>
              <w:t>Запрос на изыскание 000000001 от 31.05.2024 6:47:12</w:t>
            </w:r>
          </w:p>
          <w:p w14:paraId="3994FE59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Срок начала выполнения: 01.02.2025 </w:t>
            </w:r>
          </w:p>
          <w:p w14:paraId="75E0549D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Срок окончания выполнения: 31.03.2025  </w:t>
            </w:r>
          </w:p>
        </w:tc>
      </w:tr>
      <w:tr w14:paraId="57DD961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395762AC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Ожидаемый результат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687126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 «Инвентаризация склада» должен быть создан и его реквизиты должны быть заполнены корректно.</w:t>
            </w:r>
          </w:p>
        </w:tc>
      </w:tr>
      <w:tr w14:paraId="529D60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6AD40204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Фактический результат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625E317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 ожидаемому.</w:t>
            </w:r>
          </w:p>
        </w:tc>
      </w:tr>
      <w:tr w14:paraId="20CBE2D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7A958581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Предпосылки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552FAB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 «Инвентаризация склада» создан.</w:t>
            </w:r>
          </w:p>
        </w:tc>
      </w:tr>
      <w:tr w14:paraId="0DF2ED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48CB5170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Постусловия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auto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3B001A0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 «Инвентаризация склада» создан.</w:t>
            </w:r>
          </w:p>
        </w:tc>
      </w:tr>
      <w:tr w14:paraId="4DF6149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3B925190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Статус</w:t>
            </w:r>
          </w:p>
        </w:tc>
        <w:tc>
          <w:tcPr>
            <w:tcW w:w="7638" w:type="dxa"/>
            <w:tcBorders>
              <w:top w:val="single" w:color="auto" w:sz="4" w:space="0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774FDD9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14:paraId="131517C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2F75B5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74800FF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Комментарии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6FF131E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Тест-кейс проверяет, что создается документ «Инвентаризация склада».</w:t>
            </w:r>
          </w:p>
        </w:tc>
      </w:tr>
    </w:tbl>
    <w:p w14:paraId="2B3D2C0B">
      <w:pPr>
        <w:rPr>
          <w:b/>
          <w:bCs/>
          <w:sz w:val="28"/>
          <w:szCs w:val="28"/>
        </w:rPr>
      </w:pPr>
    </w:p>
    <w:p w14:paraId="2FC74518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tbl>
      <w:tblPr>
        <w:tblStyle w:val="6"/>
        <w:tblW w:w="9923" w:type="dxa"/>
        <w:tblInd w:w="-34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5"/>
        <w:gridCol w:w="7638"/>
      </w:tblGrid>
      <w:tr w14:paraId="7157DE5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single" w:color="2F75B5" w:sz="4" w:space="0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vAlign w:val="center"/>
          </w:tcPr>
          <w:p w14:paraId="64CF6F2C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TestCase #</w:t>
            </w:r>
          </w:p>
        </w:tc>
        <w:tc>
          <w:tcPr>
            <w:tcW w:w="7638" w:type="dxa"/>
            <w:tcBorders>
              <w:top w:val="single" w:color="2F75B5" w:sz="4" w:space="0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04E8C846">
            <w:pPr>
              <w:rPr>
                <w:sz w:val="28"/>
                <w:szCs w:val="28"/>
                <w:lang w:eastAsia="en-AU"/>
              </w:rPr>
            </w:pPr>
            <w:r>
              <w:rPr>
                <w:sz w:val="28"/>
                <w:szCs w:val="28"/>
                <w:lang w:eastAsia="en-AU"/>
              </w:rPr>
              <w:t>4</w:t>
            </w:r>
          </w:p>
        </w:tc>
      </w:tr>
      <w:tr w14:paraId="465776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52FAE483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Приоритет теста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7E1D55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14:paraId="2A442D5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2111493A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Название тестирования/</w:t>
            </w:r>
          </w:p>
          <w:p w14:paraId="24759015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Имя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4D2547E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справочника «Работа с номенклатурой»</w:t>
            </w:r>
          </w:p>
        </w:tc>
      </w:tr>
      <w:tr w14:paraId="6C4E7F6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148BC323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Резюме испытания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44546A" w:themeColor="text2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50C9E4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Проверить, что пользователь может создать справочник «Работа с номенклатурой» и заполнить все необходимые реквизиты.</w:t>
            </w:r>
          </w:p>
        </w:tc>
      </w:tr>
      <w:tr w14:paraId="085960E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1A7A418D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Шаги тестирования</w:t>
            </w:r>
          </w:p>
        </w:tc>
        <w:tc>
          <w:tcPr>
            <w:tcW w:w="7638" w:type="dxa"/>
            <w:tcBorders>
              <w:top w:val="single" w:color="44546A" w:themeColor="text2" w:sz="4" w:space="0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315E523F">
            <w:pPr>
              <w:numPr>
                <w:ilvl w:val="0"/>
                <w:numId w:val="32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Перейти в справочник "Номенклатура"</w:t>
            </w:r>
          </w:p>
          <w:p w14:paraId="0A860A50">
            <w:pPr>
              <w:numPr>
                <w:ilvl w:val="0"/>
                <w:numId w:val="32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Нажать кнопку "Создать"</w:t>
            </w:r>
          </w:p>
          <w:p w14:paraId="53466738">
            <w:pPr>
              <w:numPr>
                <w:ilvl w:val="0"/>
                <w:numId w:val="32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обязательные реквизиты:</w:t>
            </w:r>
          </w:p>
          <w:p w14:paraId="4EF2A61C">
            <w:pPr>
              <w:numPr>
                <w:ilvl w:val="1"/>
                <w:numId w:val="3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  <w:p w14:paraId="4DDB670C">
            <w:pPr>
              <w:numPr>
                <w:ilvl w:val="1"/>
                <w:numId w:val="3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Полное наименование</w:t>
            </w:r>
          </w:p>
          <w:p w14:paraId="750D2042">
            <w:pPr>
              <w:numPr>
                <w:ilvl w:val="1"/>
                <w:numId w:val="3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Единица измерения</w:t>
            </w:r>
          </w:p>
          <w:p w14:paraId="139B6935">
            <w:pPr>
              <w:numPr>
                <w:ilvl w:val="1"/>
                <w:numId w:val="3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Вид номенклатуры</w:t>
            </w:r>
          </w:p>
          <w:p w14:paraId="4C1FD904">
            <w:pPr>
              <w:numPr>
                <w:ilvl w:val="0"/>
                <w:numId w:val="32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Заполнить дополнительные реквизиты:</w:t>
            </w:r>
          </w:p>
          <w:p w14:paraId="7CD54238">
            <w:pPr>
              <w:numPr>
                <w:ilvl w:val="1"/>
                <w:numId w:val="3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Артикул</w:t>
            </w:r>
          </w:p>
          <w:p w14:paraId="1C5A6165">
            <w:pPr>
              <w:numPr>
                <w:ilvl w:val="1"/>
                <w:numId w:val="3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ТН ВЭД</w:t>
            </w:r>
          </w:p>
          <w:p w14:paraId="52572DB1">
            <w:pPr>
              <w:numPr>
                <w:ilvl w:val="1"/>
                <w:numId w:val="3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номенклатуры</w:t>
            </w:r>
          </w:p>
          <w:p w14:paraId="44ED98B9">
            <w:pPr>
              <w:numPr>
                <w:ilvl w:val="0"/>
                <w:numId w:val="32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 документ.</w:t>
            </w:r>
          </w:p>
          <w:p w14:paraId="07F53696">
            <w:pPr>
              <w:numPr>
                <w:ilvl w:val="0"/>
                <w:numId w:val="32"/>
              </w:numPr>
              <w:tabs>
                <w:tab w:val="left" w:pos="360"/>
                <w:tab w:val="clear" w:pos="72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Проверить:</w:t>
            </w:r>
          </w:p>
          <w:p w14:paraId="653BDE53">
            <w:pPr>
              <w:numPr>
                <w:ilvl w:val="1"/>
                <w:numId w:val="35"/>
              </w:numPr>
              <w:tabs>
                <w:tab w:val="left" w:pos="36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Доступность новой номенклатуры при выборе в документах</w:t>
            </w:r>
          </w:p>
          <w:p w14:paraId="5F317B70">
            <w:pPr>
              <w:numPr>
                <w:ilvl w:val="1"/>
                <w:numId w:val="35"/>
              </w:numPr>
              <w:tabs>
                <w:tab w:val="left" w:pos="360"/>
              </w:tabs>
              <w:ind w:left="0" w:firstLine="90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Корректность работы подсистемы ценообразования</w:t>
            </w:r>
          </w:p>
        </w:tc>
      </w:tr>
      <w:tr w14:paraId="17A38EE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67E6BF33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Данные тестирования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1A420675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Код: 12345 </w:t>
            </w:r>
          </w:p>
          <w:p w14:paraId="71FE84CD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Статус: В работе </w:t>
            </w:r>
          </w:p>
          <w:p w14:paraId="5A9126CE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Заявитель: ООО Застройщик </w:t>
            </w:r>
          </w:p>
          <w:p w14:paraId="5EEF2677">
            <w:pPr>
              <w:pStyle w:val="15"/>
              <w:numPr>
                <w:ilvl w:val="0"/>
                <w:numId w:val="27"/>
              </w:numPr>
              <w:ind w:left="0" w:firstLine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Ответственный исполнитель: Петров Петр Петрович </w:t>
            </w:r>
          </w:p>
        </w:tc>
      </w:tr>
      <w:tr w14:paraId="04DD4D4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78AE0E6E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Ожидаемый результат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486C7BF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Справочник «Работа с номенклатурой» должен быть успешно создан и сохранен в системе.</w:t>
            </w:r>
          </w:p>
        </w:tc>
      </w:tr>
      <w:tr w14:paraId="1359D3F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38EAC216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Фактический результат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21249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Соответствует ожидаемому.</w:t>
            </w:r>
          </w:p>
        </w:tc>
      </w:tr>
      <w:tr w14:paraId="4BE7EF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782598F2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Предпосылки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556983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имеет права на создание справочников.</w:t>
            </w:r>
          </w:p>
        </w:tc>
      </w:tr>
      <w:tr w14:paraId="45EE9F2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1BEBD95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Постусловия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41FDF00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Справочник «Работа с номенклатурой» создан и сохранен.</w:t>
            </w:r>
          </w:p>
        </w:tc>
      </w:tr>
      <w:tr w14:paraId="431DFD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FFFFFF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6E5B7340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Статус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45615C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</w:t>
            </w:r>
          </w:p>
        </w:tc>
      </w:tr>
      <w:tr w14:paraId="20B352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9" w:hRule="atLeast"/>
        </w:trPr>
        <w:tc>
          <w:tcPr>
            <w:tcW w:w="2285" w:type="dxa"/>
            <w:tcBorders>
              <w:top w:val="nil"/>
              <w:left w:val="single" w:color="2F75B5" w:sz="4" w:space="0"/>
              <w:bottom w:val="single" w:color="2F75B5" w:sz="4" w:space="0"/>
              <w:right w:val="single" w:color="2F75B5" w:sz="4" w:space="0"/>
            </w:tcBorders>
            <w:shd w:val="clear" w:color="000000" w:fill="2F75B5"/>
            <w:noWrap/>
            <w:vAlign w:val="bottom"/>
          </w:tcPr>
          <w:p w14:paraId="709B1ADD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n-AU" w:eastAsia="en-AU"/>
                <w14:textFill>
                  <w14:solidFill>
                    <w14:schemeClr w14:val="bg1"/>
                  </w14:solidFill>
                </w14:textFill>
              </w:rPr>
              <w:t>Комментарии</w:t>
            </w:r>
          </w:p>
        </w:tc>
        <w:tc>
          <w:tcPr>
            <w:tcW w:w="7638" w:type="dxa"/>
            <w:tcBorders>
              <w:top w:val="nil"/>
              <w:left w:val="nil"/>
              <w:bottom w:val="single" w:color="2F75B5" w:sz="4" w:space="0"/>
              <w:right w:val="single" w:color="2F75B5" w:sz="4" w:space="0"/>
            </w:tcBorders>
            <w:shd w:val="clear" w:color="auto" w:fill="auto"/>
            <w:noWrap/>
            <w:vAlign w:val="center"/>
          </w:tcPr>
          <w:p w14:paraId="096271C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Тест-кейс проверяет основной сценарий создания справочника «Работа с номенклатурой».</w:t>
            </w:r>
          </w:p>
        </w:tc>
      </w:tr>
    </w:tbl>
    <w:p w14:paraId="3644F185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Продемонстрировано знание стандартов кодирования более чем одного языка программирования.</w:t>
      </w:r>
    </w:p>
    <w:p w14:paraId="3251FC7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над проектом «Материальный склад» были использованы два языка программирования: </w:t>
      </w:r>
      <w:r>
        <w:rPr>
          <w:b/>
          <w:bCs/>
          <w:sz w:val="28"/>
          <w:szCs w:val="28"/>
        </w:rPr>
        <w:t>C#</w:t>
      </w:r>
      <w:r>
        <w:rPr>
          <w:sz w:val="28"/>
          <w:szCs w:val="28"/>
        </w:rPr>
        <w:t> (для разработки пользовательского интерфейса и бизнес-логики) и </w:t>
      </w:r>
      <w:r>
        <w:rPr>
          <w:b/>
          <w:bCs/>
          <w:sz w:val="28"/>
          <w:szCs w:val="28"/>
        </w:rPr>
        <w:t>SQL</w:t>
      </w:r>
      <w:r>
        <w:rPr>
          <w:sz w:val="28"/>
          <w:szCs w:val="28"/>
        </w:rPr>
        <w:t> (для работы с базой данных). Ниже приведены примеры кода, демонстрирующие соблюдение стандартов кодирования для каждого из языков.</w:t>
      </w:r>
    </w:p>
    <w:p w14:paraId="62D01E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кода на C# для аутентификации пользователя:</w:t>
      </w:r>
    </w:p>
    <w:p w14:paraId="29C6441C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  <w:lang w:val="en-US"/>
        </w:rPr>
      </w:pP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public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static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B76B01"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  <w:lang w:val="en-US"/>
        </w:rPr>
        <w:t>AuthenticateUser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(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login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password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)</w:t>
      </w:r>
    </w:p>
    <w:p w14:paraId="362FA350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{</w:t>
      </w:r>
    </w:p>
    <w:p w14:paraId="5C99164B">
      <w:pPr>
        <w:pStyle w:val="14"/>
        <w:wordWrap w:val="0"/>
        <w:ind w:left="1440"/>
        <w:rPr>
          <w:rStyle w:val="28"/>
          <w:rFonts w:ascii="Times New Roman" w:hAnsi="Times New Roman" w:cs="Times New Roman"/>
          <w:color w:val="50A14F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</w:rPr>
        <w:t>string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 query 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</w:rPr>
        <w:t>=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 </w:t>
      </w: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@"SELECT </w:t>
      </w:r>
    </w:p>
    <w:p w14:paraId="77F91A1A">
      <w:pPr>
        <w:pStyle w:val="14"/>
        <w:wordWrap w:val="0"/>
        <w:ind w:left="1440"/>
        <w:rPr>
          <w:rStyle w:val="28"/>
          <w:rFonts w:ascii="Times New Roman" w:hAnsi="Times New Roman" w:cs="Times New Roman"/>
          <w:color w:val="50A14F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                    id_пользователя, </w:t>
      </w:r>
    </w:p>
    <w:p w14:paraId="2A6B5600">
      <w:pPr>
        <w:pStyle w:val="14"/>
        <w:wordWrap w:val="0"/>
        <w:ind w:left="1440"/>
        <w:rPr>
          <w:rStyle w:val="28"/>
          <w:rFonts w:ascii="Times New Roman" w:hAnsi="Times New Roman" w:cs="Times New Roman"/>
          <w:color w:val="50A14F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                    логин, </w:t>
      </w:r>
    </w:p>
    <w:p w14:paraId="72CF0FE5">
      <w:pPr>
        <w:pStyle w:val="14"/>
        <w:wordWrap w:val="0"/>
        <w:ind w:left="1440"/>
        <w:rPr>
          <w:rStyle w:val="28"/>
          <w:rFonts w:ascii="Times New Roman" w:hAnsi="Times New Roman" w:cs="Times New Roman"/>
          <w:color w:val="50A14F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                    ФИО, </w:t>
      </w:r>
    </w:p>
    <w:p w14:paraId="0CA1B27D">
      <w:pPr>
        <w:pStyle w:val="14"/>
        <w:wordWrap w:val="0"/>
        <w:ind w:left="1440"/>
        <w:rPr>
          <w:rStyle w:val="28"/>
          <w:rFonts w:ascii="Times New Roman" w:hAnsi="Times New Roman" w:cs="Times New Roman"/>
          <w:color w:val="50A14F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                    должность,</w:t>
      </w:r>
    </w:p>
    <w:p w14:paraId="32492746">
      <w:pPr>
        <w:pStyle w:val="14"/>
        <w:wordWrap w:val="0"/>
        <w:ind w:left="1440"/>
        <w:rPr>
          <w:rStyle w:val="28"/>
          <w:rFonts w:ascii="Times New Roman" w:hAnsi="Times New Roman" w:cs="Times New Roman"/>
          <w:color w:val="50A14F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                    роль,</w:t>
      </w:r>
    </w:p>
    <w:p w14:paraId="3B74754F">
      <w:pPr>
        <w:pStyle w:val="14"/>
        <w:wordWrap w:val="0"/>
        <w:ind w:left="1440"/>
        <w:rPr>
          <w:rStyle w:val="28"/>
          <w:rFonts w:ascii="Times New Roman" w:hAnsi="Times New Roman" w:cs="Times New Roman"/>
          <w:color w:val="50A14F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                    пароль</w:t>
      </w:r>
    </w:p>
    <w:p w14:paraId="7DC5191C">
      <w:pPr>
        <w:pStyle w:val="14"/>
        <w:wordWrap w:val="0"/>
        <w:ind w:left="1440"/>
        <w:rPr>
          <w:rStyle w:val="28"/>
          <w:rFonts w:ascii="Times New Roman" w:hAnsi="Times New Roman" w:cs="Times New Roman"/>
          <w:color w:val="50A14F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                    FROM Пользователи</w:t>
      </w:r>
    </w:p>
    <w:p w14:paraId="65867BDE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                    WHERE логин = @Login AND активен = 1"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;</w:t>
      </w:r>
    </w:p>
    <w:p w14:paraId="734AE131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using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(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connection 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new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B76B01"/>
          <w:sz w:val="24"/>
          <w:szCs w:val="24"/>
          <w:lang w:val="en-US"/>
        </w:rPr>
        <w:t>SqlConnection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>connectionString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))</w:t>
      </w:r>
    </w:p>
    <w:p w14:paraId="1AAE0412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{</w:t>
      </w:r>
    </w:p>
    <w:p w14:paraId="20DEF657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</w:rPr>
        <w:t>try</w:t>
      </w:r>
    </w:p>
    <w:p w14:paraId="249D2C3E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{</w:t>
      </w:r>
    </w:p>
    <w:p w14:paraId="3CB708B0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       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cmd 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new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B76B01"/>
          <w:sz w:val="24"/>
          <w:szCs w:val="24"/>
          <w:lang w:val="en-US"/>
        </w:rPr>
        <w:t>SqlCommand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>query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connection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);</w:t>
      </w:r>
    </w:p>
    <w:p w14:paraId="54D50A53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           cmd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>Parameters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.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  <w:lang w:val="en-US"/>
        </w:rPr>
        <w:t>AddWithValue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(</w:t>
      </w:r>
      <w:r>
        <w:rPr>
          <w:rStyle w:val="28"/>
          <w:rFonts w:ascii="Times New Roman" w:hAnsi="Times New Roman" w:cs="Times New Roman"/>
          <w:color w:val="50A14F"/>
          <w:sz w:val="24"/>
          <w:szCs w:val="24"/>
          <w:lang w:val="en-US"/>
        </w:rPr>
        <w:t>"@Login"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login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);</w:t>
      </w:r>
    </w:p>
    <w:p w14:paraId="0D7D8559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           </w:t>
      </w:r>
      <w:r>
        <w:rPr>
          <w:rFonts w:ascii="Times New Roman" w:hAnsi="Times New Roman" w:cs="Times New Roman"/>
          <w:color w:val="494949"/>
          <w:sz w:val="24"/>
          <w:szCs w:val="24"/>
        </w:rPr>
        <w:t>connection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.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</w:rPr>
        <w:t>Open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();</w:t>
      </w:r>
    </w:p>
    <w:p w14:paraId="23714D06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       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using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(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var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reader 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cmd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.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  <w:lang w:val="en-US"/>
        </w:rPr>
        <w:t>ExecuteReader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())</w:t>
      </w:r>
    </w:p>
    <w:p w14:paraId="4CA4A0AB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       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{</w:t>
      </w:r>
    </w:p>
    <w:p w14:paraId="62B49084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    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</w:rPr>
        <w:t>if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(</w:t>
      </w:r>
      <w:r>
        <w:rPr>
          <w:rFonts w:ascii="Times New Roman" w:hAnsi="Times New Roman" w:cs="Times New Roman"/>
          <w:color w:val="494949"/>
          <w:sz w:val="24"/>
          <w:szCs w:val="24"/>
        </w:rPr>
        <w:t>reader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.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</w:rPr>
        <w:t>Read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())</w:t>
      </w:r>
    </w:p>
    <w:p w14:paraId="44191456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    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{</w:t>
      </w:r>
    </w:p>
    <w:p w14:paraId="112DEECD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               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  <w:lang w:val="en-US"/>
        </w:rPr>
        <w:t>string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storedAuth 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color w:val="494949"/>
          <w:sz w:val="24"/>
          <w:szCs w:val="24"/>
          <w:lang w:val="en-US"/>
        </w:rPr>
        <w:t xml:space="preserve"> reader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[</w:t>
      </w:r>
      <w:r>
        <w:rPr>
          <w:rStyle w:val="28"/>
          <w:rFonts w:ascii="Times New Roman" w:hAnsi="Times New Roman" w:cs="Times New Roman"/>
          <w:color w:val="50A14F"/>
          <w:sz w:val="24"/>
          <w:szCs w:val="24"/>
          <w:lang w:val="en-US"/>
        </w:rPr>
        <w:t>"</w:t>
      </w: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>пароль</w:t>
      </w:r>
      <w:r>
        <w:rPr>
          <w:rStyle w:val="28"/>
          <w:rFonts w:ascii="Times New Roman" w:hAnsi="Times New Roman" w:cs="Times New Roman"/>
          <w:color w:val="50A14F"/>
          <w:sz w:val="24"/>
          <w:szCs w:val="24"/>
          <w:lang w:val="en-US"/>
        </w:rPr>
        <w:t>"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].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  <w:lang w:val="en-US"/>
        </w:rPr>
        <w:t>ToString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  <w:lang w:val="en-US"/>
        </w:rPr>
        <w:t>();</w:t>
      </w:r>
    </w:p>
    <w:p w14:paraId="1C31F7BF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         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</w:rPr>
        <w:t>if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(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password 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</w:rPr>
        <w:t>==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 storedAuth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)</w:t>
      </w:r>
    </w:p>
    <w:p w14:paraId="43FA1056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        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{</w:t>
      </w:r>
    </w:p>
    <w:p w14:paraId="6B5184B0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            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</w:rPr>
        <w:t>return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 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</w:rPr>
        <w:t>CreateUserFromReader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(</w:t>
      </w:r>
      <w:r>
        <w:rPr>
          <w:rFonts w:ascii="Times New Roman" w:hAnsi="Times New Roman" w:cs="Times New Roman"/>
          <w:color w:val="494949"/>
          <w:sz w:val="24"/>
          <w:szCs w:val="24"/>
        </w:rPr>
        <w:t>reader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);</w:t>
      </w:r>
    </w:p>
    <w:p w14:paraId="3AE17FC2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        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}</w:t>
      </w:r>
    </w:p>
    <w:p w14:paraId="77EF0E0A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}</w:t>
      </w:r>
    </w:p>
    <w:p w14:paraId="28FA8A4C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}</w:t>
      </w:r>
    </w:p>
    <w:p w14:paraId="2E985868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</w:rPr>
        <w:t>catch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(</w:t>
      </w:r>
      <w:r>
        <w:rPr>
          <w:rStyle w:val="28"/>
          <w:rFonts w:ascii="Times New Roman" w:hAnsi="Times New Roman" w:cs="Times New Roman"/>
          <w:color w:val="B76B01"/>
          <w:sz w:val="24"/>
          <w:szCs w:val="24"/>
        </w:rPr>
        <w:t>Exception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 ex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)</w:t>
      </w:r>
    </w:p>
    <w:p w14:paraId="25845C9C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{</w:t>
      </w:r>
    </w:p>
    <w:p w14:paraId="61E18371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    MessageBox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.</w:t>
      </w:r>
      <w:r>
        <w:rPr>
          <w:rStyle w:val="28"/>
          <w:rFonts w:ascii="Times New Roman" w:hAnsi="Times New Roman" w:cs="Times New Roman"/>
          <w:color w:val="4078F2"/>
          <w:sz w:val="24"/>
          <w:szCs w:val="24"/>
        </w:rPr>
        <w:t>Show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(</w:t>
      </w: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 xml:space="preserve">$"Ошибка аутентификации: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{</w:t>
      </w:r>
      <w:r>
        <w:rPr>
          <w:rStyle w:val="28"/>
          <w:rFonts w:ascii="Times New Roman" w:hAnsi="Times New Roman" w:cs="Times New Roman"/>
          <w:color w:val="494949"/>
          <w:sz w:val="24"/>
          <w:szCs w:val="24"/>
        </w:rPr>
        <w:t>ex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.</w:t>
      </w:r>
      <w:r>
        <w:rPr>
          <w:rStyle w:val="28"/>
          <w:rFonts w:ascii="Times New Roman" w:hAnsi="Times New Roman" w:cs="Times New Roman"/>
          <w:color w:val="494949"/>
          <w:sz w:val="24"/>
          <w:szCs w:val="24"/>
        </w:rPr>
        <w:t>Message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}</w:t>
      </w:r>
      <w:r>
        <w:rPr>
          <w:rStyle w:val="28"/>
          <w:rFonts w:ascii="Times New Roman" w:hAnsi="Times New Roman" w:cs="Times New Roman"/>
          <w:color w:val="50A14F"/>
          <w:sz w:val="24"/>
          <w:szCs w:val="24"/>
        </w:rPr>
        <w:t>"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);</w:t>
      </w:r>
    </w:p>
    <w:p w14:paraId="237C7DCA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}</w:t>
      </w:r>
    </w:p>
    <w:p w14:paraId="79F26BE5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}</w:t>
      </w:r>
    </w:p>
    <w:p w14:paraId="64223543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Fonts w:ascii="Times New Roman" w:hAnsi="Times New Roman" w:cs="Times New Roman"/>
          <w:color w:val="494949"/>
          <w:sz w:val="24"/>
          <w:szCs w:val="24"/>
        </w:rPr>
        <w:t xml:space="preserve">   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</w:rPr>
        <w:t>return</w:t>
      </w:r>
      <w:r>
        <w:rPr>
          <w:rFonts w:ascii="Times New Roman" w:hAnsi="Times New Roman" w:cs="Times New Roman"/>
          <w:color w:val="494949"/>
          <w:sz w:val="24"/>
          <w:szCs w:val="24"/>
        </w:rPr>
        <w:t xml:space="preserve"> </w:t>
      </w:r>
      <w:r>
        <w:rPr>
          <w:rStyle w:val="28"/>
          <w:rFonts w:ascii="Times New Roman" w:hAnsi="Times New Roman" w:cs="Times New Roman"/>
          <w:color w:val="A626A4"/>
          <w:sz w:val="24"/>
          <w:szCs w:val="24"/>
        </w:rPr>
        <w:t>null</w:t>
      </w: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;</w:t>
      </w:r>
    </w:p>
    <w:p w14:paraId="0F623BF6">
      <w:pPr>
        <w:pStyle w:val="14"/>
        <w:wordWrap w:val="0"/>
        <w:ind w:left="1440"/>
        <w:rPr>
          <w:rFonts w:ascii="Times New Roman" w:hAnsi="Times New Roman" w:cs="Times New Roman"/>
          <w:color w:val="494949"/>
          <w:sz w:val="24"/>
          <w:szCs w:val="24"/>
        </w:rPr>
      </w:pPr>
      <w:r>
        <w:rPr>
          <w:rStyle w:val="28"/>
          <w:rFonts w:ascii="Times New Roman" w:hAnsi="Times New Roman" w:cs="Times New Roman"/>
          <w:color w:val="383A42"/>
          <w:sz w:val="24"/>
          <w:szCs w:val="24"/>
        </w:rPr>
        <w:t>}</w:t>
      </w:r>
    </w:p>
    <w:p w14:paraId="0DF24E91">
      <w:pPr>
        <w:pStyle w:val="15"/>
        <w:numPr>
          <w:ilvl w:val="0"/>
          <w:numId w:val="7"/>
        </w:numPr>
        <w:spacing w:line="360" w:lineRule="auto"/>
        <w:ind w:left="0" w:firstLine="82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Выявлены все имеющиеся несоответствия стандартам в предложенном коде.</w:t>
      </w:r>
    </w:p>
    <w:p w14:paraId="4F96D379">
      <w:pPr>
        <w:pStyle w:val="15"/>
        <w:spacing w:before="240" w:after="240" w:line="360" w:lineRule="auto"/>
        <w:ind w:left="0" w:firstLine="709"/>
        <w:jc w:val="both"/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В проекте «</w:t>
      </w:r>
      <w:r>
        <w:rPr>
          <w:sz w:val="28"/>
          <w:szCs w:val="28"/>
        </w:rPr>
        <w:t>Материальный склад и расчет потребностей материалов</w:t>
      </w:r>
      <w:r>
        <w:rPr>
          <w:sz w:val="28"/>
          <w:szCs w:val="28"/>
          <w:lang w:eastAsia="ar-SA"/>
        </w:rPr>
        <w:t>» несоответствия не выявлены.</w:t>
      </w:r>
    </w:p>
    <w:p w14:paraId="4C03A8BA">
      <w:pPr>
        <w:pStyle w:val="15"/>
        <w:numPr>
          <w:ilvl w:val="3"/>
          <w:numId w:val="2"/>
        </w:numPr>
        <w:spacing w:line="360" w:lineRule="auto"/>
        <w:ind w:left="0"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Руководство оператора(1с)</w:t>
      </w:r>
    </w:p>
    <w:p w14:paraId="22FB208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Для входа в систему необходимо ввести логин и пароль, предоставленные администратором</w:t>
      </w:r>
      <w:r>
        <w:rPr>
          <w:sz w:val="28"/>
          <w:szCs w:val="28"/>
        </w:rPr>
        <w:t>. (Рисунок 10)</w:t>
      </w:r>
    </w:p>
    <w:p w14:paraId="4278F4F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429000" cy="3505200"/>
            <wp:effectExtent l="0" t="0" r="0" b="0"/>
            <wp:docPr id="710085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85050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04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Окно входа.</w:t>
      </w:r>
    </w:p>
    <w:p w14:paraId="431ABAED">
      <w:pPr>
        <w:spacing w:before="24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После входа меню системы 1С, которое предоставляет доступ к различным разделам и функциям системы. Пользователь может перемещаться по меню, выбирая необходимые разделы и функции, для выполнения своих рабочих задач. (Рисунок 11)</w:t>
      </w:r>
    </w:p>
    <w:p w14:paraId="1E8BE62C">
      <w:pPr>
        <w:spacing w:before="240" w:line="360" w:lineRule="auto"/>
        <w:jc w:val="center"/>
        <w:rPr>
          <w:sz w:val="28"/>
          <w:szCs w:val="28"/>
          <w:lang w:val="en-US"/>
        </w:rPr>
      </w:pPr>
      <w:r>
        <w:drawing>
          <wp:inline distT="0" distB="0" distL="0" distR="0">
            <wp:extent cx="6120130" cy="1502410"/>
            <wp:effectExtent l="0" t="0" r="0" b="2540"/>
            <wp:docPr id="736700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00897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42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– Интерфейс программы.</w:t>
      </w:r>
    </w:p>
    <w:p w14:paraId="2610814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Следующим этапом будет получение технических условий (В нашем случае создание документа). Для этого необходимо перейти в раздел «Управление проектом» и выбрать вкладку «Технические условия».</w:t>
      </w:r>
    </w:p>
    <w:p w14:paraId="29AD4C0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Создайте документ и внесите все необходимые данные. По данным ТУ создается документ «Запрос на изыскание». Для этого нажимаем на кнопку «Создать на основании» и выбираем выходящий документ. (Рисунок 12)</w:t>
      </w:r>
    </w:p>
    <w:p w14:paraId="6ED7B2E7"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0" distR="0">
            <wp:extent cx="5159375" cy="2671445"/>
            <wp:effectExtent l="0" t="0" r="3175" b="0"/>
            <wp:docPr id="1246314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14404" name="Рисунок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690" cy="267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17B9">
      <w:pPr>
        <w:pStyle w:val="15"/>
        <w:spacing w:before="240"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Создание документа «Приход товара».</w:t>
      </w:r>
    </w:p>
    <w:p w14:paraId="0B5C693F">
      <w:pPr>
        <w:pStyle w:val="15"/>
        <w:numPr>
          <w:ilvl w:val="3"/>
          <w:numId w:val="2"/>
        </w:numPr>
        <w:spacing w:line="360" w:lineRule="auto"/>
        <w:ind w:left="0"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Руководство оператора(</w:t>
      </w:r>
      <w:r>
        <w:rPr>
          <w:b/>
          <w:bCs/>
          <w:sz w:val="28"/>
          <w:szCs w:val="28"/>
          <w:lang w:val="en-US"/>
        </w:rPr>
        <w:t>c#</w:t>
      </w:r>
      <w:r>
        <w:rPr>
          <w:b/>
          <w:bCs/>
          <w:sz w:val="28"/>
          <w:szCs w:val="28"/>
        </w:rPr>
        <w:t>)</w:t>
      </w:r>
    </w:p>
    <w:p w14:paraId="51E54289">
      <w:pPr>
        <w:pStyle w:val="15"/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входа в систему необходимо ввести логин и пароль, предоставленные администратором. (Рисунок 13)</w:t>
      </w:r>
    </w:p>
    <w:p w14:paraId="1841B070">
      <w:pPr>
        <w:pStyle w:val="15"/>
        <w:spacing w:line="360" w:lineRule="auto"/>
        <w:ind w:left="0"/>
        <w:jc w:val="center"/>
        <w:rPr>
          <w:b/>
          <w:bCs/>
          <w:sz w:val="28"/>
          <w:szCs w:val="28"/>
        </w:rPr>
      </w:pPr>
      <w:r>
        <w:drawing>
          <wp:inline distT="0" distB="0" distL="0" distR="0">
            <wp:extent cx="4672965" cy="2620010"/>
            <wp:effectExtent l="0" t="0" r="0" b="8890"/>
            <wp:docPr id="208895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50351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338" cy="263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261F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Окно входа.</w:t>
      </w:r>
    </w:p>
    <w:p w14:paraId="01DF6B5F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зайти под 4 ролями: Администратор, Директор Бухгалтер и Сотрудник. У каждой роли свои назначения. Давайте пройдемся по каждой и начнем мы с Администратора. Чтобы зайти под ролью Администратора нужно ввести Логин –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 xml:space="preserve"> и Пароль – 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123. В окне Администратора происходит управление пользователями и безопасностью</w:t>
      </w:r>
      <w:r>
        <w:rPr>
          <w:rFonts w:hint="default"/>
          <w:sz w:val="28"/>
          <w:szCs w:val="28"/>
          <w:lang w:val="ru-RU"/>
        </w:rPr>
        <w:t>.</w:t>
      </w:r>
      <w:bookmarkStart w:id="0" w:name="_GoBack"/>
      <w:bookmarkEnd w:id="0"/>
      <w:r>
        <w:rPr>
          <w:sz w:val="28"/>
          <w:szCs w:val="28"/>
        </w:rPr>
        <w:t xml:space="preserve"> При входе как Администратор, на главном меню нас встречает журнал входов, он нужен для того чтобы смотреть кто последний заходил в программу. (Рисунок 14)</w:t>
      </w:r>
    </w:p>
    <w:p w14:paraId="7148A32A">
      <w:pPr>
        <w:pStyle w:val="1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drawing>
          <wp:inline distT="0" distB="0" distL="0" distR="0">
            <wp:extent cx="4684395" cy="3281045"/>
            <wp:effectExtent l="0" t="0" r="1905" b="0"/>
            <wp:docPr id="2200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441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202" cy="329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60E6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Окно Администратора</w:t>
      </w:r>
    </w:p>
    <w:p w14:paraId="468DB1B1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Далее можно зайти во вкладку Пользователи. Во вкладке Пользователи показаны пользователи которые созданы, также указаны их роли и должности. Также в этой вкладке можно добавить, редактировать и удалять пользователей (Рисунок 15)</w:t>
      </w:r>
    </w:p>
    <w:p w14:paraId="62CED5C1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3855720" cy="3437255"/>
            <wp:effectExtent l="0" t="0" r="0" b="0"/>
            <wp:docPr id="1327979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79751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1611" cy="34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E236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Вкладка Пользователи, окна Администратора.</w:t>
      </w:r>
    </w:p>
    <w:p w14:paraId="48374B20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Также чтобы выйти из аккаунта нужно нажать на кнопку Выход. (Рисунок 16)</w:t>
      </w:r>
    </w:p>
    <w:p w14:paraId="2EEBCF08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933450" cy="578485"/>
            <wp:effectExtent l="0" t="0" r="0" b="0"/>
            <wp:docPr id="111886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68413" name="Рисунок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7174" cy="5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214F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Кнопка Выхода</w:t>
      </w:r>
    </w:p>
    <w:p w14:paraId="7E345417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 xml:space="preserve">После того как мы просмотрели роль Администратора. Далее мы перейдем к роли Директора. Чтобы зайти под ролью директора нужно ввести Логин – </w:t>
      </w:r>
      <w:r>
        <w:rPr>
          <w:sz w:val="28"/>
          <w:szCs w:val="28"/>
          <w:lang w:val="en-US"/>
        </w:rPr>
        <w:t>director</w:t>
      </w:r>
      <w:r>
        <w:rPr>
          <w:sz w:val="28"/>
          <w:szCs w:val="28"/>
        </w:rPr>
        <w:t xml:space="preserve"> и Пароль – </w:t>
      </w:r>
      <w:r>
        <w:rPr>
          <w:sz w:val="28"/>
          <w:szCs w:val="28"/>
          <w:lang w:val="en-US"/>
        </w:rPr>
        <w:t>director</w:t>
      </w:r>
      <w:r>
        <w:rPr>
          <w:sz w:val="28"/>
          <w:szCs w:val="28"/>
        </w:rPr>
        <w:t>123. После ввода логина и пароля нас отправляет в окно Директора. (Рисунок 17)</w:t>
      </w:r>
    </w:p>
    <w:p w14:paraId="4E2F20DB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3769995" cy="2494280"/>
            <wp:effectExtent l="0" t="0" r="1905" b="1270"/>
            <wp:docPr id="429425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25886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8626" cy="249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876C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Окно Директора</w:t>
      </w:r>
    </w:p>
    <w:p w14:paraId="5084506A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В окне Директора происходит аналитика и отчеты для управления бизнесом. Далее мы перейдем во вкладку Отчеты (Рисунок 18)</w:t>
      </w:r>
    </w:p>
    <w:p w14:paraId="5102675F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4511040" cy="1712595"/>
            <wp:effectExtent l="0" t="0" r="3810" b="1905"/>
            <wp:docPr id="1782887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87060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431" cy="171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B2B5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Вкладка Отчеты, окна Директора</w:t>
      </w:r>
    </w:p>
    <w:p w14:paraId="7DF3B44F">
      <w:pPr>
        <w:pStyle w:val="15"/>
        <w:spacing w:line="360" w:lineRule="auto"/>
        <w:ind w:left="0" w:firstLine="851"/>
        <w:jc w:val="center"/>
        <w:rPr>
          <w:sz w:val="28"/>
          <w:szCs w:val="28"/>
        </w:rPr>
      </w:pPr>
      <w:r>
        <w:rPr>
          <w:sz w:val="28"/>
          <w:szCs w:val="28"/>
        </w:rPr>
        <w:t>Директор может анализировать динамику продаж, контролировать остатки товаров и принимать стратегические решения на основе финансовых отчетов. (Рисунок 19, Рисунок 20, Рисунок 21)</w:t>
      </w:r>
      <w:r>
        <w:drawing>
          <wp:inline distT="0" distB="0" distL="0" distR="0">
            <wp:extent cx="4583430" cy="2256790"/>
            <wp:effectExtent l="0" t="0" r="7620" b="0"/>
            <wp:docPr id="144857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72170" name="Рисунок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5622" cy="22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1D77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Отчет по продажам</w:t>
      </w:r>
    </w:p>
    <w:p w14:paraId="6D26A763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4596130" cy="2569210"/>
            <wp:effectExtent l="0" t="0" r="0" b="2540"/>
            <wp:docPr id="602511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11929" name="Рисунок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1468" cy="257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C805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Остатки на складах</w:t>
      </w:r>
    </w:p>
    <w:p w14:paraId="3944B68C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4392930" cy="2453640"/>
            <wp:effectExtent l="0" t="0" r="7620" b="3810"/>
            <wp:docPr id="1260238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38353" name="Рисунок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3062" cy="24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950D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21 – Финансовый отчет</w:t>
      </w:r>
    </w:p>
    <w:p w14:paraId="3E8BE938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Просмотрев все функции роли Директора, теперь можно перейти к роли Бухгалтера. Чтобы зайти под этой ролью нужно ввести Логин - accountant и Пароль – accountant123. Введя правильный логин и пароль открывается окно Бухгалтера. (Рисунок 22)</w:t>
      </w:r>
    </w:p>
    <w:p w14:paraId="5F53D8DF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3769360" cy="2497455"/>
            <wp:effectExtent l="0" t="0" r="2540" b="0"/>
            <wp:docPr id="44718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86816" name="Рисунок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2481" cy="25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58A9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– Окно Бухгалтера</w:t>
      </w:r>
    </w:p>
    <w:p w14:paraId="430FC9F5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Перейдя во вкладку Налоги, можно просмотреть какие отчеты можно сделать. (Рисунок 23)</w:t>
      </w:r>
    </w:p>
    <w:p w14:paraId="0DCBFFEE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4261485" cy="1249680"/>
            <wp:effectExtent l="0" t="0" r="5715" b="7620"/>
            <wp:docPr id="1232635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35699" name="Рисунок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4568" cy="125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DCE1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– Вкладка Налоги, окна Бухгалтер</w:t>
      </w:r>
    </w:p>
    <w:p w14:paraId="59CE1691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Бухгалтер может регистрировать платежи, формировать налоговые отчеты и готовить ведомости для расчета заработной платы. (Рисунок 24, Рисунок 25, Рисунок 26)</w:t>
      </w:r>
    </w:p>
    <w:p w14:paraId="2DDD8ACC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4603750" cy="2544445"/>
            <wp:effectExtent l="0" t="0" r="6350" b="8255"/>
            <wp:docPr id="1472570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70530" name="Рисунок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6943" cy="255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3334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24 – Отчет по НДС</w:t>
      </w:r>
    </w:p>
    <w:p w14:paraId="7A6635B3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3839845" cy="2142490"/>
            <wp:effectExtent l="0" t="0" r="8255" b="0"/>
            <wp:docPr id="1027464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64873" name="Рисунок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48037" cy="214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B297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25 – Налог на прибыль</w:t>
      </w:r>
    </w:p>
    <w:p w14:paraId="511E904B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3897630" cy="2165985"/>
            <wp:effectExtent l="0" t="0" r="7620" b="5715"/>
            <wp:docPr id="2034814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14920" name="Рисунок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8474" cy="217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3FB9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26 – Зарплатные ведомости</w:t>
      </w:r>
    </w:p>
    <w:p w14:paraId="764B645F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 xml:space="preserve">Просмотрев роль Бухгалтера, теперь можно перейти к роли Сотрудника. Чтобы зайти под этой ролью нужно ввести Логин – </w:t>
      </w:r>
      <w:r>
        <w:rPr>
          <w:sz w:val="28"/>
          <w:szCs w:val="28"/>
          <w:lang w:val="en-US"/>
        </w:rPr>
        <w:t>employee</w:t>
      </w:r>
      <w:r>
        <w:rPr>
          <w:sz w:val="28"/>
          <w:szCs w:val="28"/>
        </w:rPr>
        <w:t xml:space="preserve">1 и Пароль – </w:t>
      </w:r>
      <w:r>
        <w:rPr>
          <w:sz w:val="28"/>
          <w:szCs w:val="28"/>
          <w:lang w:val="en-US"/>
        </w:rPr>
        <w:t>employee</w:t>
      </w:r>
      <w:r>
        <w:rPr>
          <w:sz w:val="28"/>
          <w:szCs w:val="28"/>
        </w:rPr>
        <w:t>1. Введя правильный логин и пароль открывается окно Бухгалтера. (Рисунок 27)</w:t>
      </w:r>
    </w:p>
    <w:p w14:paraId="78B3E738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3526790" cy="2464435"/>
            <wp:effectExtent l="0" t="0" r="0" b="0"/>
            <wp:docPr id="577386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86579" name="Рисунок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5477" cy="24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B513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27 – Окно Сотрудника</w:t>
      </w:r>
    </w:p>
    <w:p w14:paraId="19F5C5DB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В этой же вкладке можно просмотреть приход и расход товаров. (Рисунок 28, Рисунок 29)</w:t>
      </w:r>
    </w:p>
    <w:p w14:paraId="217815E7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3791585" cy="3037840"/>
            <wp:effectExtent l="0" t="0" r="0" b="0"/>
            <wp:docPr id="10512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060" name="Рисунок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8557" cy="30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3C0F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28 – Приход товара</w:t>
      </w:r>
    </w:p>
    <w:p w14:paraId="4B265B0E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3739515" cy="3037840"/>
            <wp:effectExtent l="0" t="0" r="0" b="0"/>
            <wp:docPr id="1517410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10274" name="Рисунок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7364" cy="304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1710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29 – Расход товара</w:t>
      </w:r>
    </w:p>
    <w:p w14:paraId="0EEF1B28">
      <w:pPr>
        <w:pStyle w:val="1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Перейдя во вкладку Мои задачи, можно просмотреть какие задачи можно сделать. (Рисунок 30)</w:t>
      </w:r>
    </w:p>
    <w:p w14:paraId="2055F437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drawing>
          <wp:inline distT="0" distB="0" distL="0" distR="0">
            <wp:extent cx="4730750" cy="1480820"/>
            <wp:effectExtent l="0" t="0" r="0" b="5080"/>
            <wp:docPr id="81230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01125" name="Рисунок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0996" cy="148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0DDD">
      <w:pPr>
        <w:pStyle w:val="1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30 – Вкладка Мои задачи, окна Сотрудник</w:t>
      </w:r>
    </w:p>
    <w:p w14:paraId="44E9CCDE">
      <w:pPr>
        <w:pStyle w:val="15"/>
        <w:numPr>
          <w:ilvl w:val="3"/>
          <w:numId w:val="2"/>
        </w:numPr>
        <w:spacing w:line="360" w:lineRule="auto"/>
        <w:ind w:left="0"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Заключение.</w:t>
      </w:r>
    </w:p>
    <w:p w14:paraId="6F8C67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Прохождение производственной практики в организации </w:t>
      </w:r>
      <w:r>
        <w:rPr>
          <w:color w:val="000000"/>
          <w:sz w:val="28"/>
          <w:szCs w:val="28"/>
        </w:rPr>
        <w:t xml:space="preserve">ООО </w:t>
      </w:r>
      <w:r>
        <w:rPr>
          <w:sz w:val="28"/>
          <w:szCs w:val="28"/>
        </w:rPr>
        <w:t>«</w:t>
      </w:r>
      <w:r>
        <w:rPr>
          <w:color w:val="000000"/>
          <w:sz w:val="28"/>
          <w:szCs w:val="28"/>
        </w:rPr>
        <w:t xml:space="preserve">СФ </w:t>
      </w:r>
      <w:r>
        <w:rPr>
          <w:sz w:val="28"/>
          <w:szCs w:val="28"/>
        </w:rPr>
        <w:t>«</w:t>
      </w:r>
      <w:r>
        <w:rPr>
          <w:color w:val="000000"/>
          <w:sz w:val="28"/>
          <w:szCs w:val="28"/>
        </w:rPr>
        <w:t>БЕЛКА-ФАВОРИТ</w:t>
      </w:r>
      <w:r>
        <w:rPr>
          <w:sz w:val="28"/>
          <w:szCs w:val="28"/>
        </w:rPr>
        <w:t xml:space="preserve">» стало ценным опытом для меня как будущего специалиста. Я смог применить на практике полученные в колледже знания, умения и навыки, в частности, в работе с приложениями на базе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 и 1С.</w:t>
      </w:r>
      <w:r>
        <w:rPr>
          <w:rFonts w:ascii="Segoe UI" w:hAnsi="Segoe UI" w:cs="Segoe UI"/>
          <w:color w:val="404040"/>
        </w:rPr>
        <w:t xml:space="preserve"> </w:t>
      </w:r>
      <w:r>
        <w:rPr>
          <w:sz w:val="28"/>
          <w:szCs w:val="28"/>
        </w:rPr>
        <w:t>Во время практики была создана система «Материальный склад и расчет потребностей материалов» для управления материалами склада. В ходе разработки и тестирования данной системы я занимался следующими видами работ:</w:t>
      </w:r>
    </w:p>
    <w:p w14:paraId="786AF528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требований к системе и ее функциональных возможностей.</w:t>
      </w:r>
    </w:p>
    <w:p w14:paraId="3A4BFC23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архитектуры системы и выбор технологий реализации.</w:t>
      </w:r>
    </w:p>
    <w:p w14:paraId="1014A741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модулей системы, включая работу со справочниками, документами, расчетами и отчетностью.</w:t>
      </w:r>
    </w:p>
    <w:p w14:paraId="0361289B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системы на всех этапах, включая модульное, интеграционное и системное тестирование.</w:t>
      </w:r>
    </w:p>
    <w:p w14:paraId="415F7A6E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Оптимизация производительности и обеспечение надежности системы.</w:t>
      </w:r>
    </w:p>
    <w:p w14:paraId="06E8A9AD">
      <w:pPr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Подготовка технической документации и инструкций для пользователей.</w:t>
      </w:r>
    </w:p>
    <w:p w14:paraId="26C211E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проделанной работы была создана функциональная, надежная и удобная в использовании система «Материальный склад и расчет потребностей материалов», которая полностью соответствует требованиям заказчика.</w:t>
      </w:r>
    </w:p>
    <w:p w14:paraId="7E35FD1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Прохождение данной практики позволило мне закрепить теоретические знания, полученные в колледже, и приобрести практические навыки разработки, тестирования и внедрения программного обеспечения. Я уверен, что полученный опыт будет полезен мне в дальнейшей профессиональной деятельности.</w:t>
      </w:r>
    </w:p>
    <w:p w14:paraId="3DCBF040">
      <w:pPr>
        <w:pStyle w:val="15"/>
        <w:numPr>
          <w:ilvl w:val="3"/>
          <w:numId w:val="2"/>
        </w:numPr>
        <w:spacing w:line="360" w:lineRule="auto"/>
        <w:ind w:left="0" w:firstLine="8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Приложения к отчету: отчет в электронном виде, презентация для выступления и др. материалы.</w:t>
      </w:r>
    </w:p>
    <w:p w14:paraId="18C998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Ссылка на GitHub: https://github.com/Farm-chel/PM02-practica</w:t>
      </w:r>
    </w:p>
    <w:sectPr>
      <w:pgSz w:w="11906" w:h="16838"/>
      <w:pgMar w:top="1134" w:right="567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Times New Roman CYR">
    <w:altName w:val="Times New Roman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893D44"/>
    <w:multiLevelType w:val="multilevel"/>
    <w:tmpl w:val="04893D44"/>
    <w:lvl w:ilvl="0" w:tentative="0">
      <w:start w:val="1"/>
      <w:numFmt w:val="decimal"/>
      <w:lvlText w:val="%1)"/>
      <w:lvlJc w:val="left"/>
      <w:pPr>
        <w:ind w:left="1800" w:hanging="360"/>
      </w:pPr>
    </w:lvl>
    <w:lvl w:ilvl="1" w:tentative="0">
      <w:start w:val="1"/>
      <w:numFmt w:val="lowerLetter"/>
      <w:lvlText w:val="%2."/>
      <w:lvlJc w:val="left"/>
      <w:pPr>
        <w:ind w:left="2520" w:hanging="360"/>
      </w:pPr>
    </w:lvl>
    <w:lvl w:ilvl="2" w:tentative="0">
      <w:start w:val="1"/>
      <w:numFmt w:val="lowerRoman"/>
      <w:lvlText w:val="%3."/>
      <w:lvlJc w:val="right"/>
      <w:pPr>
        <w:ind w:left="3240" w:hanging="180"/>
      </w:pPr>
    </w:lvl>
    <w:lvl w:ilvl="3" w:tentative="0">
      <w:start w:val="1"/>
      <w:numFmt w:val="decimal"/>
      <w:lvlText w:val="%4."/>
      <w:lvlJc w:val="left"/>
      <w:pPr>
        <w:ind w:left="3960" w:hanging="360"/>
      </w:pPr>
    </w:lvl>
    <w:lvl w:ilvl="4" w:tentative="0">
      <w:start w:val="1"/>
      <w:numFmt w:val="lowerLetter"/>
      <w:lvlText w:val="%5."/>
      <w:lvlJc w:val="left"/>
      <w:pPr>
        <w:ind w:left="4680" w:hanging="360"/>
      </w:pPr>
    </w:lvl>
    <w:lvl w:ilvl="5" w:tentative="0">
      <w:start w:val="1"/>
      <w:numFmt w:val="lowerRoman"/>
      <w:lvlText w:val="%6."/>
      <w:lvlJc w:val="right"/>
      <w:pPr>
        <w:ind w:left="5400" w:hanging="180"/>
      </w:pPr>
    </w:lvl>
    <w:lvl w:ilvl="6" w:tentative="0">
      <w:start w:val="1"/>
      <w:numFmt w:val="decimal"/>
      <w:lvlText w:val="%7."/>
      <w:lvlJc w:val="left"/>
      <w:pPr>
        <w:ind w:left="6120" w:hanging="360"/>
      </w:pPr>
    </w:lvl>
    <w:lvl w:ilvl="7" w:tentative="0">
      <w:start w:val="1"/>
      <w:numFmt w:val="lowerLetter"/>
      <w:lvlText w:val="%8."/>
      <w:lvlJc w:val="left"/>
      <w:pPr>
        <w:ind w:left="6840" w:hanging="360"/>
      </w:pPr>
    </w:lvl>
    <w:lvl w:ilvl="8" w:tentative="0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61E6EA2"/>
    <w:multiLevelType w:val="multilevel"/>
    <w:tmpl w:val="061E6EA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06CF64FC"/>
    <w:multiLevelType w:val="multilevel"/>
    <w:tmpl w:val="06CF64F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7E5159F"/>
    <w:multiLevelType w:val="multilevel"/>
    <w:tmpl w:val="07E5159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0A411C05"/>
    <w:multiLevelType w:val="multilevel"/>
    <w:tmpl w:val="0A411C05"/>
    <w:lvl w:ilvl="0" w:tentative="0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E70D3C"/>
    <w:multiLevelType w:val="multilevel"/>
    <w:tmpl w:val="0DE70D3C"/>
    <w:lvl w:ilvl="0" w:tentative="0">
      <w:start w:val="1"/>
      <w:numFmt w:val="decimal"/>
      <w:lvlText w:val="%1."/>
      <w:lvlJc w:val="left"/>
      <w:pPr>
        <w:tabs>
          <w:tab w:val="left" w:pos="3621"/>
        </w:tabs>
        <w:ind w:left="3621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5552"/>
        </w:tabs>
        <w:ind w:left="5552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6272"/>
        </w:tabs>
        <w:ind w:left="6272" w:hanging="180"/>
      </w:pPr>
    </w:lvl>
    <w:lvl w:ilvl="3" w:tentative="0">
      <w:start w:val="1"/>
      <w:numFmt w:val="decimal"/>
      <w:lvlText w:val="%4."/>
      <w:lvlJc w:val="left"/>
      <w:pPr>
        <w:tabs>
          <w:tab w:val="left" w:pos="6992"/>
        </w:tabs>
        <w:ind w:left="6992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7712"/>
        </w:tabs>
        <w:ind w:left="7712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8432"/>
        </w:tabs>
        <w:ind w:left="8432" w:hanging="180"/>
      </w:pPr>
    </w:lvl>
    <w:lvl w:ilvl="6" w:tentative="0">
      <w:start w:val="1"/>
      <w:numFmt w:val="decimal"/>
      <w:lvlText w:val="%7."/>
      <w:lvlJc w:val="left"/>
      <w:pPr>
        <w:tabs>
          <w:tab w:val="left" w:pos="9152"/>
        </w:tabs>
        <w:ind w:left="9152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9872"/>
        </w:tabs>
        <w:ind w:left="9872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10592"/>
        </w:tabs>
        <w:ind w:left="10592" w:hanging="180"/>
      </w:pPr>
    </w:lvl>
  </w:abstractNum>
  <w:abstractNum w:abstractNumId="6">
    <w:nsid w:val="14873573"/>
    <w:multiLevelType w:val="multilevel"/>
    <w:tmpl w:val="14873573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80569F"/>
    <w:multiLevelType w:val="multilevel"/>
    <w:tmpl w:val="1A80569F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1AD23308"/>
    <w:multiLevelType w:val="multilevel"/>
    <w:tmpl w:val="1AD23308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9">
    <w:nsid w:val="1BA65E7A"/>
    <w:multiLevelType w:val="multilevel"/>
    <w:tmpl w:val="1BA65E7A"/>
    <w:lvl w:ilvl="0" w:tentative="0">
      <w:start w:val="1"/>
      <w:numFmt w:val="decimal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1C2E558C"/>
    <w:multiLevelType w:val="multilevel"/>
    <w:tmpl w:val="1C2E558C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D185B73"/>
    <w:multiLevelType w:val="multilevel"/>
    <w:tmpl w:val="1D185B73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545BAF"/>
    <w:multiLevelType w:val="multilevel"/>
    <w:tmpl w:val="2C545BA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2E0417A8"/>
    <w:multiLevelType w:val="multilevel"/>
    <w:tmpl w:val="2E0417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30FD1F8E"/>
    <w:multiLevelType w:val="multilevel"/>
    <w:tmpl w:val="30FD1F8E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FE5719"/>
    <w:multiLevelType w:val="multilevel"/>
    <w:tmpl w:val="33FE571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35B93798"/>
    <w:multiLevelType w:val="multilevel"/>
    <w:tmpl w:val="35B93798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EE306D"/>
    <w:multiLevelType w:val="multilevel"/>
    <w:tmpl w:val="3CEE306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>
    <w:nsid w:val="42167A9D"/>
    <w:multiLevelType w:val="multilevel"/>
    <w:tmpl w:val="42167A9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nsid w:val="432A778E"/>
    <w:multiLevelType w:val="multilevel"/>
    <w:tmpl w:val="432A778E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0">
    <w:nsid w:val="438C15D9"/>
    <w:multiLevelType w:val="multilevel"/>
    <w:tmpl w:val="438C15D9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1">
    <w:nsid w:val="4CF7645E"/>
    <w:multiLevelType w:val="multilevel"/>
    <w:tmpl w:val="4CF764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4E1F34FA"/>
    <w:multiLevelType w:val="multilevel"/>
    <w:tmpl w:val="4E1F34FA"/>
    <w:lvl w:ilvl="0" w:tentative="0">
      <w:start w:val="1"/>
      <w:numFmt w:val="decimal"/>
      <w:lvlText w:val="%1)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E2B169E"/>
    <w:multiLevelType w:val="multilevel"/>
    <w:tmpl w:val="4E2B169E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bullet"/>
      <w:lvlText w:val=""/>
      <w:lvlJc w:val="left"/>
      <w:pPr>
        <w:ind w:left="2160" w:hanging="180"/>
      </w:pPr>
      <w:rPr>
        <w:rFonts w:hint="default" w:ascii="Symbol" w:hAnsi="Symbol"/>
      </w:r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2C4579"/>
    <w:multiLevelType w:val="multilevel"/>
    <w:tmpl w:val="512C457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>
    <w:nsid w:val="5AF24FAC"/>
    <w:multiLevelType w:val="multilevel"/>
    <w:tmpl w:val="5AF24FA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>
    <w:nsid w:val="5FDD70F3"/>
    <w:multiLevelType w:val="multilevel"/>
    <w:tmpl w:val="5FDD70F3"/>
    <w:lvl w:ilvl="0" w:tentative="0">
      <w:start w:val="1"/>
      <w:numFmt w:val="bullet"/>
      <w:lvlText w:val="-"/>
      <w:lvlJc w:val="left"/>
      <w:pPr>
        <w:ind w:left="1069" w:hanging="360"/>
      </w:pPr>
      <w:rPr>
        <w:rFonts w:hint="default" w:ascii="Courier New" w:hAnsi="Courier New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>
    <w:nsid w:val="61025120"/>
    <w:multiLevelType w:val="multilevel"/>
    <w:tmpl w:val="6102512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1A37A52"/>
    <w:multiLevelType w:val="multilevel"/>
    <w:tmpl w:val="61A37A52"/>
    <w:lvl w:ilvl="0" w:tentative="0">
      <w:start w:val="1"/>
      <w:numFmt w:val="decimal"/>
      <w:lvlText w:val="%1)"/>
      <w:lvlJc w:val="left"/>
      <w:pPr>
        <w:ind w:left="1429" w:hanging="360"/>
      </w:pPr>
    </w:lvl>
    <w:lvl w:ilvl="1" w:tentative="0">
      <w:start w:val="6"/>
      <w:numFmt w:val="bullet"/>
      <w:lvlText w:val="•"/>
      <w:lvlJc w:val="left"/>
      <w:pPr>
        <w:ind w:left="2149" w:hanging="360"/>
      </w:pPr>
      <w:rPr>
        <w:rFonts w:hint="default" w:ascii="Times New Roman" w:hAnsi="Times New Roman" w:eastAsia="Times New Roman" w:cs="Times New Roman"/>
      </w:r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4D47616"/>
    <w:multiLevelType w:val="multilevel"/>
    <w:tmpl w:val="64D4761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>
    <w:nsid w:val="69F352EC"/>
    <w:multiLevelType w:val="multilevel"/>
    <w:tmpl w:val="69F352E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FDE7220"/>
    <w:multiLevelType w:val="multilevel"/>
    <w:tmpl w:val="6FDE72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643BBF"/>
    <w:multiLevelType w:val="multilevel"/>
    <w:tmpl w:val="75643BB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64F0705"/>
    <w:multiLevelType w:val="multilevel"/>
    <w:tmpl w:val="764F0705"/>
    <w:lvl w:ilvl="0" w:tentative="0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5.%2"/>
      <w:lvlJc w:val="left"/>
      <w:pPr>
        <w:ind w:left="144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2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9135B7"/>
    <w:multiLevelType w:val="multilevel"/>
    <w:tmpl w:val="7B9135B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>
    <w:nsid w:val="7FDA2050"/>
    <w:multiLevelType w:val="multilevel"/>
    <w:tmpl w:val="7FDA20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5"/>
  </w:num>
  <w:num w:numId="2">
    <w:abstractNumId w:val="33"/>
  </w:num>
  <w:num w:numId="3">
    <w:abstractNumId w:val="23"/>
  </w:num>
  <w:num w:numId="4">
    <w:abstractNumId w:val="8"/>
  </w:num>
  <w:num w:numId="5">
    <w:abstractNumId w:val="19"/>
  </w:num>
  <w:num w:numId="6">
    <w:abstractNumId w:val="28"/>
  </w:num>
  <w:num w:numId="7">
    <w:abstractNumId w:val="4"/>
  </w:num>
  <w:num w:numId="8">
    <w:abstractNumId w:val="9"/>
  </w:num>
  <w:num w:numId="9">
    <w:abstractNumId w:val="10"/>
  </w:num>
  <w:num w:numId="10">
    <w:abstractNumId w:val="20"/>
  </w:num>
  <w:num w:numId="11">
    <w:abstractNumId w:val="24"/>
  </w:num>
  <w:num w:numId="12">
    <w:abstractNumId w:val="34"/>
  </w:num>
  <w:num w:numId="13">
    <w:abstractNumId w:val="2"/>
  </w:num>
  <w:num w:numId="14">
    <w:abstractNumId w:val="18"/>
  </w:num>
  <w:num w:numId="15">
    <w:abstractNumId w:val="22"/>
  </w:num>
  <w:num w:numId="16">
    <w:abstractNumId w:val="17"/>
  </w:num>
  <w:num w:numId="17">
    <w:abstractNumId w:val="0"/>
  </w:num>
  <w:num w:numId="18">
    <w:abstractNumId w:val="27"/>
  </w:num>
  <w:num w:numId="19">
    <w:abstractNumId w:val="7"/>
  </w:num>
  <w:num w:numId="20">
    <w:abstractNumId w:val="16"/>
  </w:num>
  <w:num w:numId="21">
    <w:abstractNumId w:val="11"/>
  </w:num>
  <w:num w:numId="22">
    <w:abstractNumId w:val="32"/>
  </w:num>
  <w:num w:numId="23">
    <w:abstractNumId w:val="6"/>
  </w:num>
  <w:num w:numId="24">
    <w:abstractNumId w:val="14"/>
  </w:num>
  <w:num w:numId="25">
    <w:abstractNumId w:val="30"/>
  </w:num>
  <w:num w:numId="26">
    <w:abstractNumId w:val="31"/>
  </w:num>
  <w:num w:numId="27">
    <w:abstractNumId w:val="26"/>
  </w:num>
  <w:num w:numId="28">
    <w:abstractNumId w:val="25"/>
  </w:num>
  <w:num w:numId="29">
    <w:abstractNumId w:val="21"/>
  </w:num>
  <w:num w:numId="30">
    <w:abstractNumId w:val="29"/>
  </w:num>
  <w:num w:numId="31">
    <w:abstractNumId w:val="13"/>
  </w:num>
  <w:num w:numId="32">
    <w:abstractNumId w:val="1"/>
  </w:num>
  <w:num w:numId="33">
    <w:abstractNumId w:val="35"/>
  </w:num>
  <w:num w:numId="34">
    <w:abstractNumId w:val="15"/>
  </w:num>
  <w:num w:numId="35">
    <w:abstractNumId w:val="12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77D"/>
    <w:rsid w:val="000042B8"/>
    <w:rsid w:val="00030D83"/>
    <w:rsid w:val="00065EB7"/>
    <w:rsid w:val="00091703"/>
    <w:rsid w:val="00096971"/>
    <w:rsid w:val="000B2BBE"/>
    <w:rsid w:val="00107DB7"/>
    <w:rsid w:val="00111F50"/>
    <w:rsid w:val="00114BC0"/>
    <w:rsid w:val="00164596"/>
    <w:rsid w:val="0018505B"/>
    <w:rsid w:val="00190365"/>
    <w:rsid w:val="001D74E0"/>
    <w:rsid w:val="001F2701"/>
    <w:rsid w:val="002046F3"/>
    <w:rsid w:val="0021052C"/>
    <w:rsid w:val="00225785"/>
    <w:rsid w:val="002306E8"/>
    <w:rsid w:val="00252D4C"/>
    <w:rsid w:val="002653F3"/>
    <w:rsid w:val="002669F6"/>
    <w:rsid w:val="00270FBE"/>
    <w:rsid w:val="00295511"/>
    <w:rsid w:val="002C033C"/>
    <w:rsid w:val="003252DC"/>
    <w:rsid w:val="00330DDD"/>
    <w:rsid w:val="003321B3"/>
    <w:rsid w:val="00335460"/>
    <w:rsid w:val="00341392"/>
    <w:rsid w:val="0035477D"/>
    <w:rsid w:val="0037511E"/>
    <w:rsid w:val="003A4B24"/>
    <w:rsid w:val="003B3F40"/>
    <w:rsid w:val="003D6B3D"/>
    <w:rsid w:val="003F58F1"/>
    <w:rsid w:val="00434E7C"/>
    <w:rsid w:val="00442995"/>
    <w:rsid w:val="00447004"/>
    <w:rsid w:val="00461A83"/>
    <w:rsid w:val="00466037"/>
    <w:rsid w:val="0047292D"/>
    <w:rsid w:val="0048436B"/>
    <w:rsid w:val="004B069E"/>
    <w:rsid w:val="004E037B"/>
    <w:rsid w:val="004E4CA8"/>
    <w:rsid w:val="004F7F6B"/>
    <w:rsid w:val="0050283B"/>
    <w:rsid w:val="005136CC"/>
    <w:rsid w:val="0052542E"/>
    <w:rsid w:val="005374BB"/>
    <w:rsid w:val="00592817"/>
    <w:rsid w:val="00593D32"/>
    <w:rsid w:val="005972F2"/>
    <w:rsid w:val="005D285A"/>
    <w:rsid w:val="005E0F23"/>
    <w:rsid w:val="005E2F25"/>
    <w:rsid w:val="005E5166"/>
    <w:rsid w:val="005F45B2"/>
    <w:rsid w:val="00603C99"/>
    <w:rsid w:val="006129F4"/>
    <w:rsid w:val="00644132"/>
    <w:rsid w:val="00690EC3"/>
    <w:rsid w:val="006918CF"/>
    <w:rsid w:val="0069732A"/>
    <w:rsid w:val="006B6FB8"/>
    <w:rsid w:val="006C21E8"/>
    <w:rsid w:val="006D2538"/>
    <w:rsid w:val="006E0554"/>
    <w:rsid w:val="0077129D"/>
    <w:rsid w:val="007A2FB8"/>
    <w:rsid w:val="007B5759"/>
    <w:rsid w:val="007C4F46"/>
    <w:rsid w:val="007D0BAB"/>
    <w:rsid w:val="007D6218"/>
    <w:rsid w:val="008026D8"/>
    <w:rsid w:val="00831DCF"/>
    <w:rsid w:val="00856D43"/>
    <w:rsid w:val="008651A1"/>
    <w:rsid w:val="00873635"/>
    <w:rsid w:val="008C09A7"/>
    <w:rsid w:val="008E08B3"/>
    <w:rsid w:val="008E203F"/>
    <w:rsid w:val="00922589"/>
    <w:rsid w:val="0096234C"/>
    <w:rsid w:val="009C657B"/>
    <w:rsid w:val="009D04E4"/>
    <w:rsid w:val="00A26E5A"/>
    <w:rsid w:val="00A4715E"/>
    <w:rsid w:val="00A851F4"/>
    <w:rsid w:val="00A852AE"/>
    <w:rsid w:val="00AC1823"/>
    <w:rsid w:val="00AC42AB"/>
    <w:rsid w:val="00AC61DA"/>
    <w:rsid w:val="00AE63B6"/>
    <w:rsid w:val="00B137F6"/>
    <w:rsid w:val="00BC61D7"/>
    <w:rsid w:val="00BC6385"/>
    <w:rsid w:val="00BD215C"/>
    <w:rsid w:val="00BD310D"/>
    <w:rsid w:val="00BD7C58"/>
    <w:rsid w:val="00BE1547"/>
    <w:rsid w:val="00BE47DE"/>
    <w:rsid w:val="00C47801"/>
    <w:rsid w:val="00C5626F"/>
    <w:rsid w:val="00C70149"/>
    <w:rsid w:val="00C77E7E"/>
    <w:rsid w:val="00C94386"/>
    <w:rsid w:val="00C9693A"/>
    <w:rsid w:val="00CA4690"/>
    <w:rsid w:val="00CA7F7F"/>
    <w:rsid w:val="00CD30B8"/>
    <w:rsid w:val="00CE148D"/>
    <w:rsid w:val="00CF43D8"/>
    <w:rsid w:val="00D137CA"/>
    <w:rsid w:val="00D15E99"/>
    <w:rsid w:val="00D16203"/>
    <w:rsid w:val="00D217CF"/>
    <w:rsid w:val="00D254C8"/>
    <w:rsid w:val="00DA165B"/>
    <w:rsid w:val="00DB7D5B"/>
    <w:rsid w:val="00DC5F01"/>
    <w:rsid w:val="00E026D7"/>
    <w:rsid w:val="00E04CD8"/>
    <w:rsid w:val="00E16CE6"/>
    <w:rsid w:val="00E2324F"/>
    <w:rsid w:val="00E27BE0"/>
    <w:rsid w:val="00E31C2D"/>
    <w:rsid w:val="00E478F0"/>
    <w:rsid w:val="00E6380E"/>
    <w:rsid w:val="00E75019"/>
    <w:rsid w:val="00E806EA"/>
    <w:rsid w:val="00EB07CD"/>
    <w:rsid w:val="00EB624A"/>
    <w:rsid w:val="00EF1779"/>
    <w:rsid w:val="00F008CA"/>
    <w:rsid w:val="00F02D28"/>
    <w:rsid w:val="00F0384B"/>
    <w:rsid w:val="00F25AC6"/>
    <w:rsid w:val="00F326C3"/>
    <w:rsid w:val="00F363A1"/>
    <w:rsid w:val="00F50387"/>
    <w:rsid w:val="00F76418"/>
    <w:rsid w:val="00F77BFE"/>
    <w:rsid w:val="00F96CA4"/>
    <w:rsid w:val="00FA3AA8"/>
    <w:rsid w:val="00FC22C6"/>
    <w:rsid w:val="00FE26C6"/>
    <w:rsid w:val="28897BE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link w:val="20"/>
    <w:qFormat/>
    <w:uiPriority w:val="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Emphasis"/>
    <w:basedOn w:val="5"/>
    <w:qFormat/>
    <w:uiPriority w:val="20"/>
    <w:rPr>
      <w:i/>
      <w:iCs/>
    </w:rPr>
  </w:style>
  <w:style w:type="character" w:styleId="9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5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1">
    <w:name w:val="Strong"/>
    <w:basedOn w:val="5"/>
    <w:qFormat/>
    <w:uiPriority w:val="22"/>
    <w:rPr>
      <w:b/>
      <w:bCs/>
    </w:rPr>
  </w:style>
  <w:style w:type="paragraph" w:styleId="12">
    <w:name w:val="List"/>
    <w:basedOn w:val="1"/>
    <w:uiPriority w:val="0"/>
    <w:pPr>
      <w:ind w:left="283" w:hanging="283"/>
      <w:contextualSpacing/>
    </w:pPr>
  </w:style>
  <w:style w:type="paragraph" w:styleId="13">
    <w:name w:val="Normal (Web)"/>
    <w:basedOn w:val="1"/>
    <w:unhideWhenUsed/>
    <w:uiPriority w:val="99"/>
    <w:pPr>
      <w:spacing w:before="100" w:beforeAutospacing="1" w:after="100" w:afterAutospacing="1"/>
      <w:jc w:val="both"/>
    </w:pPr>
  </w:style>
  <w:style w:type="paragraph" w:styleId="14">
    <w:name w:val="HTML Preformatted"/>
    <w:basedOn w:val="1"/>
    <w:link w:val="2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character" w:customStyle="1" w:styleId="16">
    <w:name w:val="Неразрешенное упоминание1"/>
    <w:basedOn w:val="5"/>
    <w:semiHidden/>
    <w:unhideWhenUsed/>
    <w:uiPriority w:val="99"/>
    <w:rPr>
      <w:color w:val="605E5C"/>
      <w:shd w:val="clear" w:color="auto" w:fill="E1DFDD"/>
    </w:rPr>
  </w:style>
  <w:style w:type="paragraph" w:customStyle="1" w:styleId="17">
    <w:name w:val="td_text"/>
    <w:qFormat/>
    <w:uiPriority w:val="0"/>
    <w:pPr>
      <w:suppressAutoHyphens/>
      <w:overflowPunct w:val="0"/>
      <w:autoSpaceDN w:val="0"/>
      <w:spacing w:after="120" w:line="240" w:lineRule="auto"/>
      <w:ind w:firstLine="567"/>
      <w:jc w:val="both"/>
      <w:textAlignment w:val="baseline"/>
    </w:pPr>
    <w:rPr>
      <w:rFonts w:ascii="Arial" w:hAnsi="Arial" w:eastAsia="Times New Roman" w:cs="Arial"/>
      <w:color w:val="00000A"/>
      <w:kern w:val="3"/>
      <w:sz w:val="24"/>
      <w:szCs w:val="24"/>
      <w:lang w:val="ru-RU" w:eastAsia="zh-CN" w:bidi="ar-SA"/>
    </w:rPr>
  </w:style>
  <w:style w:type="paragraph" w:customStyle="1" w:styleId="18">
    <w:name w:val="Standard"/>
    <w:qFormat/>
    <w:uiPriority w:val="0"/>
    <w:pPr>
      <w:suppressAutoHyphens/>
      <w:overflowPunct w:val="0"/>
      <w:autoSpaceDN w:val="0"/>
      <w:spacing w:after="160" w:line="249" w:lineRule="auto"/>
      <w:textAlignment w:val="baseline"/>
    </w:pPr>
    <w:rPr>
      <w:rFonts w:ascii="Calibri" w:hAnsi="Calibri" w:eastAsia="Calibri" w:cs="Tahoma"/>
      <w:color w:val="00000A"/>
      <w:kern w:val="3"/>
      <w:sz w:val="22"/>
      <w:szCs w:val="22"/>
      <w:lang w:val="ru-RU" w:eastAsia="en-US" w:bidi="ar-SA"/>
    </w:rPr>
  </w:style>
  <w:style w:type="paragraph" w:customStyle="1" w:styleId="19">
    <w:name w:val="Table Contents"/>
    <w:basedOn w:val="18"/>
    <w:qFormat/>
    <w:uiPriority w:val="0"/>
    <w:pPr>
      <w:suppressLineNumbers/>
    </w:pPr>
  </w:style>
  <w:style w:type="character" w:customStyle="1" w:styleId="20">
    <w:name w:val="Заголовок 2 Знак"/>
    <w:basedOn w:val="5"/>
    <w:link w:val="3"/>
    <w:qFormat/>
    <w:uiPriority w:val="9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customStyle="1" w:styleId="21">
    <w:name w:val="is-markup"/>
    <w:basedOn w:val="5"/>
    <w:qFormat/>
    <w:uiPriority w:val="0"/>
  </w:style>
  <w:style w:type="character" w:customStyle="1" w:styleId="22">
    <w:name w:val="Заголовок 3 Знак"/>
    <w:basedOn w:val="5"/>
    <w:link w:val="4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eastAsia="ru-RU"/>
    </w:rPr>
  </w:style>
  <w:style w:type="character" w:customStyle="1" w:styleId="23">
    <w:name w:val="Стандартный HTML Знак"/>
    <w:basedOn w:val="5"/>
    <w:link w:val="14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character" w:customStyle="1" w:styleId="24">
    <w:name w:val="animate-in"/>
    <w:basedOn w:val="5"/>
    <w:qFormat/>
    <w:uiPriority w:val="0"/>
  </w:style>
  <w:style w:type="character" w:customStyle="1" w:styleId="25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6">
    <w:name w:val="ds-markdown-paragraph"/>
    <w:basedOn w:val="1"/>
    <w:qFormat/>
    <w:uiPriority w:val="0"/>
    <w:pPr>
      <w:spacing w:before="100" w:beforeAutospacing="1" w:after="100" w:afterAutospacing="1"/>
    </w:pPr>
  </w:style>
  <w:style w:type="character" w:customStyle="1" w:styleId="27">
    <w:name w:val="Заголовок 1 Знак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ru-RU"/>
    </w:rPr>
  </w:style>
  <w:style w:type="character" w:customStyle="1" w:styleId="28">
    <w:name w:val="token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5DBCC-6556-44DB-98BF-68C31024F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</Company>
  <Pages>32</Pages>
  <Words>4258</Words>
  <Characters>24273</Characters>
  <Lines>202</Lines>
  <Paragraphs>56</Paragraphs>
  <TotalTime>476</TotalTime>
  <ScaleCrop>false</ScaleCrop>
  <LinksUpToDate>false</LinksUpToDate>
  <CharactersWithSpaces>28475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2025-07-05T11:04:00Z</dcterms:created>
  <dc:creator>Катя</dc:creator>
  <cp:lastModifiedBy>User</cp:lastModifiedBy>
  <dcterms:modified xsi:type="dcterms:W3CDTF">2025-07-06T16:56:34Z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1049-12.2.0.21931</vt:lpwstr>
  </property>
  <property fmtid="{D5CDD505-2E9C-101B-9397-08002B2CF9AE}" pid="3" name="ICV">
    <vt:lpwstr>CE7D57EE62754FFA8002F83ED0D95958_12</vt:lpwstr>
  </property>
</Properties>
</file>