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br/>
        <w:t>Rechnung</w:t>
      </w:r>
    </w:p>
    <w:p>
      <w:r>
        <w:t>Rechnung Nr.: 2024-001</w:t>
      </w:r>
    </w:p>
    <w:p>
      <w:r>
        <w:t>Rechnungsdatum: [Datum]</w:t>
      </w:r>
    </w:p>
    <w:p>
      <w:r>
        <w:t>Kunde: [Kundenname]</w:t>
      </w:r>
    </w:p>
    <w:p>
      <w:r>
        <w:t>Adresse: [Straße, PLZ Ort]</w:t>
      </w:r>
    </w:p>
    <w:p>
      <w:r>
        <w:br/>
        <w:t>Leistungsübersicht: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Pos.</w:t>
            </w:r>
          </w:p>
        </w:tc>
        <w:tc>
          <w:tcPr>
            <w:tcW w:type="dxa" w:w="2160"/>
          </w:tcPr>
          <w:p>
            <w:r>
              <w:t>Beschreibung</w:t>
            </w:r>
          </w:p>
        </w:tc>
        <w:tc>
          <w:tcPr>
            <w:tcW w:type="dxa" w:w="2160"/>
          </w:tcPr>
          <w:p>
            <w:r>
              <w:t>Einzelpreis</w:t>
            </w:r>
          </w:p>
        </w:tc>
        <w:tc>
          <w:tcPr>
            <w:tcW w:type="dxa" w:w="2160"/>
          </w:tcPr>
          <w:p>
            <w:r>
              <w:t>Gesamtpreis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KI-Schulung (90 Min)</w:t>
            </w:r>
          </w:p>
        </w:tc>
        <w:tc>
          <w:tcPr>
            <w:tcW w:type="dxa" w:w="2160"/>
          </w:tcPr>
          <w:p>
            <w:r>
              <w:t>199,00 €</w:t>
            </w:r>
          </w:p>
        </w:tc>
        <w:tc>
          <w:tcPr>
            <w:tcW w:type="dxa" w:w="2160"/>
          </w:tcPr>
          <w:p>
            <w:r>
              <w:t>199,00 €</w:t>
            </w:r>
          </w:p>
        </w:tc>
      </w:tr>
    </w:tbl>
    <w:p>
      <w:r>
        <w:br/>
        <w:t>Gesamtsumme: 199,00 €</w:t>
      </w:r>
    </w:p>
    <w:p>
      <w:r>
        <w:t>Hinweis: Gemäß §19 UStG wird keine Umsatzsteuer berechnet.</w:t>
      </w:r>
    </w:p>
    <w:p>
      <w:r>
        <w:t>Zahlungsziel: 7 Tage nach Rechnungserhalt</w:t>
      </w:r>
    </w:p>
    <w:p>
      <w:r>
        <w:t>Bankverbindung: Christoph Raffel, IBAN: [DE00...]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Christoph Raffel Creative Solutions, Boyer Markt 8, 46240 Bottrop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2743200" cy="27432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27432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