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00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00FFFF" w:val="clear"/>
        </w:rPr>
        <w:t xml:space="preserve">RollNo --&gt; 22SW040 --&gt; Section : 01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00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00FFFF" w:val="clear"/>
        </w:rPr>
        <w:t xml:space="preserve">DBS LAB  --&gt; 10 query practice of sql language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00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00FFFF" w:val="clear"/>
        </w:rPr>
        <w:t xml:space="preserve">Screen Shots Of Output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0" style="width:415.500000pt;height:23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1" style="width:415.500000pt;height:233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2" style="width:415.500000pt;height:233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3" style="width:415.500000pt;height:233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4" style="width:415.500000pt;height:233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5" style="width:415.500000pt;height:23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6" style="width:415.500000pt;height:233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7" style="width:415.500000pt;height:23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8" style="width:415.500000pt;height:233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09" style="width:415.500000pt;height:23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65">
          <v:rect xmlns:o="urn:schemas-microsoft-com:office:office" xmlns:v="urn:schemas-microsoft-com:vml" id="rectole0000000010" style="width:415.500000pt;height:233.2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