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85F58" w14:textId="77777777" w:rsidR="00BE0819" w:rsidRDefault="00000000" w:rsidP="005C7E01">
      <w:pPr>
        <w:pStyle w:val="Heading1"/>
        <w:numPr>
          <w:ilvl w:val="0"/>
          <w:numId w:val="18"/>
        </w:numPr>
      </w:pPr>
      <w:r>
        <w:t>Red Team, Blue Team, and Purple Team</w:t>
      </w:r>
    </w:p>
    <w:p w14:paraId="56CE7A86" w14:textId="77777777" w:rsidR="00BE0819" w:rsidRDefault="00000000" w:rsidP="005C7E01">
      <w:pPr>
        <w:pStyle w:val="Heading2"/>
        <w:numPr>
          <w:ilvl w:val="0"/>
          <w:numId w:val="18"/>
        </w:numPr>
      </w:pPr>
      <w:r>
        <w:t>Overview</w:t>
      </w:r>
    </w:p>
    <w:p w14:paraId="4A3F526D" w14:textId="77777777" w:rsidR="00BE0819" w:rsidRDefault="00000000" w:rsidP="005C7E01">
      <w:pPr>
        <w:pStyle w:val="ListParagraph"/>
        <w:numPr>
          <w:ilvl w:val="0"/>
          <w:numId w:val="18"/>
        </w:numPr>
      </w:pPr>
      <w:r>
        <w:t>In cybersecurity, the concepts of Red Team, Blue Team, and Purple Team are integral to assessing and improving an organization's defense mechanisms. These teams adopt adversarial, defensive, and collaborative roles to simulate cyber threats and strengthen security.</w:t>
      </w:r>
    </w:p>
    <w:p w14:paraId="7A4A0113" w14:textId="77777777" w:rsidR="00BE0819" w:rsidRDefault="00000000" w:rsidP="005C7E01">
      <w:pPr>
        <w:pStyle w:val="Heading2"/>
        <w:numPr>
          <w:ilvl w:val="0"/>
          <w:numId w:val="18"/>
        </w:numPr>
      </w:pPr>
      <w:r>
        <w:t>Red Team</w:t>
      </w:r>
    </w:p>
    <w:p w14:paraId="0418422C" w14:textId="77777777" w:rsidR="00BE0819" w:rsidRDefault="00000000" w:rsidP="005C7E01">
      <w:pPr>
        <w:pStyle w:val="Heading3"/>
        <w:numPr>
          <w:ilvl w:val="0"/>
          <w:numId w:val="18"/>
        </w:numPr>
      </w:pPr>
      <w:r>
        <w:t>Definition:</w:t>
      </w:r>
    </w:p>
    <w:p w14:paraId="31AF46A9" w14:textId="77777777" w:rsidR="00BE0819" w:rsidRDefault="00000000" w:rsidP="005C7E01">
      <w:pPr>
        <w:pStyle w:val="ListParagraph"/>
        <w:numPr>
          <w:ilvl w:val="0"/>
          <w:numId w:val="18"/>
        </w:numPr>
      </w:pPr>
      <w:r>
        <w:t>The Red Team is a group of ethical hackers who simulate real-world attacks to test the organization’s defenses. Their goal is to identify vulnerabilities by acting as malicious actors.</w:t>
      </w:r>
    </w:p>
    <w:p w14:paraId="2C368F79" w14:textId="77777777" w:rsidR="00BE0819" w:rsidRDefault="00000000" w:rsidP="005C7E01">
      <w:pPr>
        <w:pStyle w:val="Heading3"/>
        <w:numPr>
          <w:ilvl w:val="0"/>
          <w:numId w:val="18"/>
        </w:numPr>
      </w:pPr>
      <w:r>
        <w:t>Key Activities:</w:t>
      </w:r>
    </w:p>
    <w:p w14:paraId="442AD2C6" w14:textId="29B22C9F" w:rsidR="00BE0819" w:rsidRDefault="00000000" w:rsidP="005C7E01">
      <w:pPr>
        <w:pStyle w:val="ListParagraph"/>
        <w:numPr>
          <w:ilvl w:val="1"/>
          <w:numId w:val="18"/>
        </w:numPr>
      </w:pPr>
      <w:r>
        <w:t>Conducting penetration testing.</w:t>
      </w:r>
      <w:r>
        <w:br/>
        <w:t>- Simulating phishing and social engineering attacks.</w:t>
      </w:r>
      <w:r>
        <w:br/>
        <w:t>- Exploiting vulnerabilities in applications, networks, and systems.</w:t>
      </w:r>
      <w:r>
        <w:br/>
        <w:t>- Testing physical security measures.</w:t>
      </w:r>
    </w:p>
    <w:p w14:paraId="39E4CA26" w14:textId="77777777" w:rsidR="00BE0819" w:rsidRDefault="00000000" w:rsidP="005C7E01">
      <w:pPr>
        <w:pStyle w:val="Heading3"/>
        <w:numPr>
          <w:ilvl w:val="0"/>
          <w:numId w:val="18"/>
        </w:numPr>
      </w:pPr>
      <w:r>
        <w:t>Skills Required:</w:t>
      </w:r>
    </w:p>
    <w:p w14:paraId="192BF3F1" w14:textId="5E1ACDFE" w:rsidR="00BE0819" w:rsidRDefault="00000000" w:rsidP="005C7E01">
      <w:pPr>
        <w:pStyle w:val="ListParagraph"/>
        <w:numPr>
          <w:ilvl w:val="1"/>
          <w:numId w:val="18"/>
        </w:numPr>
      </w:pPr>
      <w:r>
        <w:t>Expertise in hacking tools like Metasploit, Nmap, and Wireshark.</w:t>
      </w:r>
      <w:r>
        <w:br/>
        <w:t>- Knowledge of malware development and evasion techniques.</w:t>
      </w:r>
      <w:r>
        <w:br/>
        <w:t>- Proficiency in programming and scripting languages.</w:t>
      </w:r>
    </w:p>
    <w:p w14:paraId="463A19C0" w14:textId="77777777" w:rsidR="00BE0819" w:rsidRDefault="00000000" w:rsidP="005C7E01">
      <w:pPr>
        <w:pStyle w:val="Heading3"/>
        <w:numPr>
          <w:ilvl w:val="0"/>
          <w:numId w:val="18"/>
        </w:numPr>
      </w:pPr>
      <w:r>
        <w:t>Real-Life Example:</w:t>
      </w:r>
    </w:p>
    <w:p w14:paraId="3DFAB33E" w14:textId="77777777" w:rsidR="00BE0819" w:rsidRDefault="00000000" w:rsidP="005C7E01">
      <w:pPr>
        <w:pStyle w:val="ListParagraph"/>
        <w:numPr>
          <w:ilvl w:val="0"/>
          <w:numId w:val="18"/>
        </w:numPr>
      </w:pPr>
      <w:r>
        <w:t>Red Team Exercise at a Financial Institution</w:t>
      </w:r>
      <w:r>
        <w:br/>
        <w:t>- A Red Team simulated a ransomware attack on a bank by exploiting outdated software.</w:t>
      </w:r>
      <w:r>
        <w:br/>
        <w:t>- They gained access to critical systems, demonstrating the need for timely software updates.</w:t>
      </w:r>
    </w:p>
    <w:p w14:paraId="55BB18DB" w14:textId="77777777" w:rsidR="00BE0819" w:rsidRDefault="00000000" w:rsidP="005C7E01">
      <w:pPr>
        <w:pStyle w:val="Heading2"/>
        <w:numPr>
          <w:ilvl w:val="0"/>
          <w:numId w:val="18"/>
        </w:numPr>
      </w:pPr>
      <w:r>
        <w:t>Blue Team</w:t>
      </w:r>
    </w:p>
    <w:p w14:paraId="05B56068" w14:textId="77777777" w:rsidR="00BE0819" w:rsidRDefault="00000000" w:rsidP="005C7E01">
      <w:pPr>
        <w:pStyle w:val="Heading3"/>
        <w:numPr>
          <w:ilvl w:val="0"/>
          <w:numId w:val="18"/>
        </w:numPr>
      </w:pPr>
      <w:r>
        <w:t>Definition:</w:t>
      </w:r>
    </w:p>
    <w:p w14:paraId="1A4016E7" w14:textId="77777777" w:rsidR="00BE0819" w:rsidRDefault="00000000" w:rsidP="005C7E01">
      <w:pPr>
        <w:pStyle w:val="ListParagraph"/>
        <w:numPr>
          <w:ilvl w:val="0"/>
          <w:numId w:val="18"/>
        </w:numPr>
      </w:pPr>
      <w:r>
        <w:t>The Blue Team is responsible for defending the organization’s infrastructure from threats. They monitor systems, respond to incidents, and ensure the organization's cybersecurity posture is robust.</w:t>
      </w:r>
    </w:p>
    <w:p w14:paraId="27BB5A56" w14:textId="77777777" w:rsidR="00BE0819" w:rsidRDefault="00000000" w:rsidP="005C7E01">
      <w:pPr>
        <w:pStyle w:val="Heading3"/>
        <w:numPr>
          <w:ilvl w:val="0"/>
          <w:numId w:val="18"/>
        </w:numPr>
      </w:pPr>
      <w:r>
        <w:t>Key Activities:</w:t>
      </w:r>
    </w:p>
    <w:p w14:paraId="5985547B" w14:textId="76EFE4D7" w:rsidR="00BE0819" w:rsidRDefault="00000000" w:rsidP="005C7E01">
      <w:pPr>
        <w:pStyle w:val="ListParagraph"/>
        <w:numPr>
          <w:ilvl w:val="1"/>
          <w:numId w:val="18"/>
        </w:numPr>
      </w:pPr>
      <w:r>
        <w:t>Monitoring logs and network traffic for anomalies.</w:t>
      </w:r>
      <w:r>
        <w:br/>
        <w:t xml:space="preserve">- Implementing security measures like firewalls and intrusion detection </w:t>
      </w:r>
      <w:r>
        <w:lastRenderedPageBreak/>
        <w:t>systems (IDS).</w:t>
      </w:r>
      <w:r>
        <w:br/>
        <w:t>- Conducting regular audits and vulnerability assessments.</w:t>
      </w:r>
      <w:r>
        <w:br/>
        <w:t>- Responding to and mitigating security incidents.</w:t>
      </w:r>
    </w:p>
    <w:p w14:paraId="6B06D836" w14:textId="77777777" w:rsidR="00BE0819" w:rsidRDefault="00000000" w:rsidP="005C7E01">
      <w:pPr>
        <w:pStyle w:val="Heading3"/>
        <w:numPr>
          <w:ilvl w:val="0"/>
          <w:numId w:val="18"/>
        </w:numPr>
      </w:pPr>
      <w:r>
        <w:t>Skills Required:</w:t>
      </w:r>
    </w:p>
    <w:p w14:paraId="00A16E2E" w14:textId="0F4A04B2" w:rsidR="00BE0819" w:rsidRDefault="00000000" w:rsidP="005C7E01">
      <w:pPr>
        <w:pStyle w:val="ListParagraph"/>
        <w:numPr>
          <w:ilvl w:val="1"/>
          <w:numId w:val="18"/>
        </w:numPr>
      </w:pPr>
      <w:r>
        <w:t>Knowledge of tools like Splunk, ELK Stack, and endpoint detection systems.</w:t>
      </w:r>
      <w:r>
        <w:br/>
        <w:t>- Proficiency in incident response and threat intelligence.</w:t>
      </w:r>
      <w:r>
        <w:br/>
        <w:t>- Understanding of secure configuration and hardening techniques.</w:t>
      </w:r>
    </w:p>
    <w:p w14:paraId="4C0C972D" w14:textId="77777777" w:rsidR="00BE0819" w:rsidRDefault="00000000" w:rsidP="005C7E01">
      <w:pPr>
        <w:pStyle w:val="Heading3"/>
        <w:numPr>
          <w:ilvl w:val="0"/>
          <w:numId w:val="18"/>
        </w:numPr>
      </w:pPr>
      <w:r>
        <w:t>Real-Life Example:</w:t>
      </w:r>
    </w:p>
    <w:p w14:paraId="1A108998" w14:textId="77777777" w:rsidR="00BE0819" w:rsidRDefault="00000000" w:rsidP="005C7E01">
      <w:pPr>
        <w:pStyle w:val="ListParagraph"/>
        <w:numPr>
          <w:ilvl w:val="0"/>
          <w:numId w:val="18"/>
        </w:numPr>
      </w:pPr>
      <w:r>
        <w:t>Defense Against Phishing Campaign</w:t>
      </w:r>
      <w:r>
        <w:br/>
        <w:t>- A Blue Team identified and neutralized a phishing campaign targeting employees by blocking malicious domains and educating staff on recognizing phishing emails.</w:t>
      </w:r>
    </w:p>
    <w:p w14:paraId="077B4EE9" w14:textId="77777777" w:rsidR="00BE0819" w:rsidRDefault="00000000" w:rsidP="005C7E01">
      <w:pPr>
        <w:pStyle w:val="Heading2"/>
        <w:numPr>
          <w:ilvl w:val="0"/>
          <w:numId w:val="18"/>
        </w:numPr>
      </w:pPr>
      <w:r>
        <w:t>Purple Team</w:t>
      </w:r>
    </w:p>
    <w:p w14:paraId="208EE716" w14:textId="77777777" w:rsidR="00BE0819" w:rsidRDefault="00000000" w:rsidP="005C7E01">
      <w:pPr>
        <w:pStyle w:val="Heading3"/>
        <w:numPr>
          <w:ilvl w:val="0"/>
          <w:numId w:val="18"/>
        </w:numPr>
      </w:pPr>
      <w:r>
        <w:t>Definition:</w:t>
      </w:r>
    </w:p>
    <w:p w14:paraId="2543F170" w14:textId="77777777" w:rsidR="00BE0819" w:rsidRDefault="00000000" w:rsidP="005C7E01">
      <w:pPr>
        <w:pStyle w:val="ListParagraph"/>
        <w:numPr>
          <w:ilvl w:val="0"/>
          <w:numId w:val="18"/>
        </w:numPr>
      </w:pPr>
      <w:r>
        <w:t>The Purple Team bridges the gap between the Red and Blue Teams. Their role is to ensure effective communication and collaboration between adversarial and defensive efforts, optimizing the security process.</w:t>
      </w:r>
    </w:p>
    <w:p w14:paraId="3A92233D" w14:textId="77777777" w:rsidR="00BE0819" w:rsidRDefault="00000000" w:rsidP="005C7E01">
      <w:pPr>
        <w:pStyle w:val="Heading3"/>
        <w:numPr>
          <w:ilvl w:val="0"/>
          <w:numId w:val="18"/>
        </w:numPr>
      </w:pPr>
      <w:r>
        <w:t>Key Activities:</w:t>
      </w:r>
    </w:p>
    <w:p w14:paraId="135EB4ED" w14:textId="4154148C" w:rsidR="00BE0819" w:rsidRDefault="00000000" w:rsidP="005C7E01">
      <w:pPr>
        <w:pStyle w:val="ListParagraph"/>
        <w:numPr>
          <w:ilvl w:val="1"/>
          <w:numId w:val="18"/>
        </w:numPr>
      </w:pPr>
      <w:r>
        <w:t>Facilitating knowledge transfer between Red and Blue Teams.</w:t>
      </w:r>
      <w:r>
        <w:br/>
        <w:t>- Conducting joint simulations to test and improve defenses.</w:t>
      </w:r>
      <w:r>
        <w:br/>
        <w:t>- Developing a continuous feedback loop for improvement.</w:t>
      </w:r>
      <w:r>
        <w:br/>
        <w:t>- Automating security processes using tools like SOAR (Security Orchestration, Automation, and Response).</w:t>
      </w:r>
    </w:p>
    <w:p w14:paraId="334FB2CD" w14:textId="77777777" w:rsidR="00BE0819" w:rsidRDefault="00000000" w:rsidP="005C7E01">
      <w:pPr>
        <w:pStyle w:val="Heading3"/>
        <w:numPr>
          <w:ilvl w:val="0"/>
          <w:numId w:val="18"/>
        </w:numPr>
      </w:pPr>
      <w:r>
        <w:t>Skills Required:</w:t>
      </w:r>
    </w:p>
    <w:p w14:paraId="138B3FFC" w14:textId="690A5471" w:rsidR="00BE0819" w:rsidRDefault="00000000" w:rsidP="005C7E01">
      <w:pPr>
        <w:pStyle w:val="ListParagraph"/>
        <w:numPr>
          <w:ilvl w:val="1"/>
          <w:numId w:val="18"/>
        </w:numPr>
      </w:pPr>
      <w:r>
        <w:t>Deep understanding of offensive and defensive security practices.</w:t>
      </w:r>
      <w:r>
        <w:br/>
        <w:t>- Strong communication and collaboration skills.</w:t>
      </w:r>
      <w:r>
        <w:br/>
        <w:t>- Expertise in cybersecurity frameworks like MITRE ATT&amp;CK.</w:t>
      </w:r>
    </w:p>
    <w:p w14:paraId="60227465" w14:textId="77777777" w:rsidR="00BE0819" w:rsidRDefault="00000000" w:rsidP="005C7E01">
      <w:pPr>
        <w:pStyle w:val="Heading3"/>
        <w:numPr>
          <w:ilvl w:val="0"/>
          <w:numId w:val="18"/>
        </w:numPr>
      </w:pPr>
      <w:r>
        <w:t>Real-Life Example:</w:t>
      </w:r>
    </w:p>
    <w:p w14:paraId="24D83C55" w14:textId="77777777" w:rsidR="00BE0819" w:rsidRDefault="00000000" w:rsidP="005C7E01">
      <w:pPr>
        <w:pStyle w:val="ListParagraph"/>
        <w:numPr>
          <w:ilvl w:val="0"/>
          <w:numId w:val="18"/>
        </w:numPr>
      </w:pPr>
      <w:r>
        <w:t>Purple Teaming in a Healthcare Organization</w:t>
      </w:r>
      <w:r>
        <w:br/>
        <w:t>- A Purple Team coordinated an exercise where the Red Team simulated an attack on patient data systems, and the Blue Team responded in real-time.</w:t>
      </w:r>
      <w:r>
        <w:br/>
        <w:t>- The collaborative effort highlighted gaps in response procedures and led to the implementation of improved security measures.</w:t>
      </w:r>
    </w:p>
    <w:p w14:paraId="5F80597B" w14:textId="77777777" w:rsidR="00BE0819" w:rsidRDefault="00000000" w:rsidP="005C7E01">
      <w:pPr>
        <w:pStyle w:val="Heading2"/>
        <w:numPr>
          <w:ilvl w:val="0"/>
          <w:numId w:val="18"/>
        </w:numPr>
      </w:pPr>
      <w:r>
        <w:t>Practical Applications in Organizations</w:t>
      </w:r>
    </w:p>
    <w:p w14:paraId="59F5B3A0" w14:textId="77777777" w:rsidR="00BE0819" w:rsidRDefault="00000000" w:rsidP="005C7E01">
      <w:pPr>
        <w:pStyle w:val="Heading3"/>
        <w:numPr>
          <w:ilvl w:val="0"/>
          <w:numId w:val="18"/>
        </w:numPr>
      </w:pPr>
      <w:r>
        <w:t>Use Case 1: Enhancing Security</w:t>
      </w:r>
    </w:p>
    <w:p w14:paraId="41F8E933" w14:textId="026C36D7" w:rsidR="00BE0819" w:rsidRDefault="00000000" w:rsidP="005C7E01">
      <w:pPr>
        <w:pStyle w:val="ListParagraph"/>
        <w:numPr>
          <w:ilvl w:val="1"/>
          <w:numId w:val="18"/>
        </w:numPr>
      </w:pPr>
      <w:r>
        <w:t>Regular Red Team exercises help uncover weaknesses.</w:t>
      </w:r>
      <w:r>
        <w:br/>
        <w:t xml:space="preserve">- </w:t>
      </w:r>
      <w:proofErr w:type="gramStart"/>
      <w:r>
        <w:t>Blue</w:t>
      </w:r>
      <w:proofErr w:type="gramEnd"/>
      <w:r>
        <w:t xml:space="preserve"> Team uses findings to bolster defenses.</w:t>
      </w:r>
      <w:r>
        <w:br/>
        <w:t>- Purple Team ensures lessons are effectively applied.</w:t>
      </w:r>
    </w:p>
    <w:p w14:paraId="05172ED6" w14:textId="77777777" w:rsidR="00BE0819" w:rsidRDefault="00000000" w:rsidP="005C7E01">
      <w:pPr>
        <w:pStyle w:val="Heading3"/>
        <w:numPr>
          <w:ilvl w:val="0"/>
          <w:numId w:val="18"/>
        </w:numPr>
      </w:pPr>
      <w:r>
        <w:lastRenderedPageBreak/>
        <w:t>Use Case 2: Training and Awareness</w:t>
      </w:r>
    </w:p>
    <w:p w14:paraId="656C6B08" w14:textId="2140C916" w:rsidR="00BE0819" w:rsidRDefault="00000000" w:rsidP="005C7E01">
      <w:pPr>
        <w:pStyle w:val="ListParagraph"/>
        <w:numPr>
          <w:ilvl w:val="1"/>
          <w:numId w:val="18"/>
        </w:numPr>
      </w:pPr>
      <w:r>
        <w:t>Red Teams simulate realistic attacks to train Blue Teams.</w:t>
      </w:r>
      <w:r>
        <w:br/>
        <w:t>- Purple Teams facilitate workshops for seamless knowledge sharing.</w:t>
      </w:r>
    </w:p>
    <w:p w14:paraId="0B5300F4" w14:textId="77777777" w:rsidR="00BE0819" w:rsidRDefault="00000000" w:rsidP="005C7E01">
      <w:pPr>
        <w:pStyle w:val="Heading3"/>
        <w:numPr>
          <w:ilvl w:val="0"/>
          <w:numId w:val="18"/>
        </w:numPr>
      </w:pPr>
      <w:r>
        <w:t>Use Case 3: Regulatory Compliance</w:t>
      </w:r>
    </w:p>
    <w:p w14:paraId="0A584B77" w14:textId="4EB794B1" w:rsidR="00BE0819" w:rsidRDefault="00000000" w:rsidP="005C7E01">
      <w:pPr>
        <w:pStyle w:val="ListParagraph"/>
        <w:numPr>
          <w:ilvl w:val="1"/>
          <w:numId w:val="18"/>
        </w:numPr>
      </w:pPr>
      <w:r>
        <w:t>Collaborative exercises demonstrate proactive security measures to regulators.</w:t>
      </w:r>
    </w:p>
    <w:p w14:paraId="7853B7E5" w14:textId="77777777" w:rsidR="00BE0819" w:rsidRDefault="00000000" w:rsidP="005C7E01">
      <w:pPr>
        <w:pStyle w:val="Heading2"/>
        <w:numPr>
          <w:ilvl w:val="0"/>
          <w:numId w:val="18"/>
        </w:numPr>
      </w:pPr>
      <w:r>
        <w:t>Conclusion</w:t>
      </w:r>
    </w:p>
    <w:p w14:paraId="3EC2B7B7" w14:textId="77777777" w:rsidR="00BE0819" w:rsidRDefault="00000000" w:rsidP="005C7E01">
      <w:pPr>
        <w:pStyle w:val="ListParagraph"/>
        <w:numPr>
          <w:ilvl w:val="0"/>
          <w:numId w:val="18"/>
        </w:numPr>
      </w:pPr>
      <w:r>
        <w:t>Red, Blue, and Purple Teams play crucial roles in modern cybersecurity. Red Teams mimic attackers, Blue Teams defend against them, and Purple Teams integrate both perspectives to build resilient systems. Understanding these roles and their interplay is vital for any organization aiming to stay ahead of cyber threats.</w:t>
      </w:r>
    </w:p>
    <w:p w14:paraId="088BA2EB" w14:textId="77777777" w:rsidR="005C7E01" w:rsidRDefault="005C7E01"/>
    <w:p w14:paraId="1913CB6F" w14:textId="77777777" w:rsidR="005C7E01" w:rsidRPr="005C7E01" w:rsidRDefault="005C7E01" w:rsidP="005C7E01">
      <w:pPr>
        <w:pStyle w:val="ListParagraph"/>
        <w:numPr>
          <w:ilvl w:val="0"/>
          <w:numId w:val="18"/>
        </w:numPr>
        <w:rPr>
          <w:lang w:val="en-PK"/>
        </w:rPr>
      </w:pPr>
      <w:r w:rsidRPr="005C7E01">
        <w:rPr>
          <w:lang w:val="en-PK"/>
        </w:rPr>
        <w:t xml:space="preserve">Many organizations employ Red, Blue, and Purple Teams to enhance their cybersecurity </w:t>
      </w:r>
      <w:proofErr w:type="spellStart"/>
      <w:r w:rsidRPr="005C7E01">
        <w:rPr>
          <w:lang w:val="en-PK"/>
        </w:rPr>
        <w:t>defenses</w:t>
      </w:r>
      <w:proofErr w:type="spellEnd"/>
      <w:r w:rsidRPr="005C7E01">
        <w:rPr>
          <w:lang w:val="en-PK"/>
        </w:rPr>
        <w:t>. Here are some notable examples:</w:t>
      </w:r>
    </w:p>
    <w:p w14:paraId="27702D87" w14:textId="00E1F33B" w:rsidR="005C7E01" w:rsidRPr="005C7E01" w:rsidRDefault="005C7E01" w:rsidP="005C7E01">
      <w:pPr>
        <w:pStyle w:val="ListParagraph"/>
        <w:numPr>
          <w:ilvl w:val="0"/>
          <w:numId w:val="18"/>
        </w:numPr>
        <w:rPr>
          <w:lang w:val="en-PK"/>
        </w:rPr>
      </w:pPr>
      <w:r w:rsidRPr="005C7E01">
        <w:rPr>
          <w:b/>
          <w:bCs/>
          <w:lang w:val="en-PK"/>
        </w:rPr>
        <w:t>JUMPSEC</w:t>
      </w:r>
    </w:p>
    <w:p w14:paraId="158F6378" w14:textId="77777777" w:rsidR="005C7E01" w:rsidRPr="005C7E01" w:rsidRDefault="005C7E01" w:rsidP="005C7E01">
      <w:pPr>
        <w:numPr>
          <w:ilvl w:val="0"/>
          <w:numId w:val="18"/>
        </w:numPr>
        <w:rPr>
          <w:lang w:val="en-PK"/>
        </w:rPr>
      </w:pPr>
      <w:r w:rsidRPr="005C7E01">
        <w:rPr>
          <w:b/>
          <w:bCs/>
          <w:lang w:val="en-PK"/>
        </w:rPr>
        <w:t>Overview:</w:t>
      </w:r>
      <w:r w:rsidRPr="005C7E01">
        <w:rPr>
          <w:lang w:val="en-PK"/>
        </w:rPr>
        <w:t xml:space="preserve"> A UK-based cybersecurity firm specializing in ethical hacking and security solutions.</w:t>
      </w:r>
    </w:p>
    <w:p w14:paraId="38E7BAC0" w14:textId="77777777" w:rsidR="005C7E01" w:rsidRPr="005C7E01" w:rsidRDefault="005C7E01" w:rsidP="005C7E01">
      <w:pPr>
        <w:numPr>
          <w:ilvl w:val="0"/>
          <w:numId w:val="18"/>
        </w:numPr>
        <w:rPr>
          <w:lang w:val="en-PK"/>
        </w:rPr>
      </w:pPr>
      <w:r w:rsidRPr="005C7E01">
        <w:rPr>
          <w:b/>
          <w:bCs/>
          <w:lang w:val="en-PK"/>
        </w:rPr>
        <w:t>Services:</w:t>
      </w:r>
      <w:r w:rsidRPr="005C7E01">
        <w:rPr>
          <w:lang w:val="en-PK"/>
        </w:rPr>
        <w:t xml:space="preserve"> Offers Purple Teaming exercises that simulate realistic cyber-attack scenarios, promoting real-time feedback and adaptation between offensive and defensive strategies. </w:t>
      </w:r>
    </w:p>
    <w:p w14:paraId="2CF42E85" w14:textId="77777777" w:rsidR="005C7E01" w:rsidRPr="005C7E01" w:rsidRDefault="005C7E01" w:rsidP="005C7E01">
      <w:pPr>
        <w:pStyle w:val="ListParagraph"/>
        <w:numPr>
          <w:ilvl w:val="0"/>
          <w:numId w:val="18"/>
        </w:numPr>
        <w:rPr>
          <w:lang w:val="en-PK"/>
        </w:rPr>
      </w:pPr>
      <w:hyperlink r:id="rId6" w:tgtFrame="_blank" w:history="1">
        <w:r w:rsidRPr="005C7E01">
          <w:rPr>
            <w:rStyle w:val="Hyperlink"/>
            <w:lang w:val="en-PK"/>
          </w:rPr>
          <w:t>IT Security Guru</w:t>
        </w:r>
      </w:hyperlink>
    </w:p>
    <w:p w14:paraId="2EA964D5" w14:textId="424C671E" w:rsidR="005C7E01" w:rsidRPr="005C7E01" w:rsidRDefault="005C7E01" w:rsidP="005C7E01">
      <w:pPr>
        <w:pStyle w:val="ListParagraph"/>
        <w:numPr>
          <w:ilvl w:val="0"/>
          <w:numId w:val="18"/>
        </w:numPr>
        <w:rPr>
          <w:lang w:val="en-PK"/>
        </w:rPr>
      </w:pPr>
      <w:proofErr w:type="spellStart"/>
      <w:r w:rsidRPr="005C7E01">
        <w:rPr>
          <w:b/>
          <w:bCs/>
          <w:lang w:val="en-PK"/>
        </w:rPr>
        <w:t>Redscan</w:t>
      </w:r>
      <w:proofErr w:type="spellEnd"/>
    </w:p>
    <w:p w14:paraId="338E01EB" w14:textId="77777777" w:rsidR="005C7E01" w:rsidRPr="005C7E01" w:rsidRDefault="005C7E01" w:rsidP="005C7E01">
      <w:pPr>
        <w:numPr>
          <w:ilvl w:val="0"/>
          <w:numId w:val="18"/>
        </w:numPr>
        <w:rPr>
          <w:lang w:val="en-PK"/>
        </w:rPr>
      </w:pPr>
      <w:r w:rsidRPr="005C7E01">
        <w:rPr>
          <w:b/>
          <w:bCs/>
          <w:lang w:val="en-PK"/>
        </w:rPr>
        <w:t>Overview:</w:t>
      </w:r>
      <w:r w:rsidRPr="005C7E01">
        <w:rPr>
          <w:lang w:val="en-PK"/>
        </w:rPr>
        <w:t xml:space="preserve"> A cybersecurity company providing a range of services to assess and improve security postures.</w:t>
      </w:r>
    </w:p>
    <w:p w14:paraId="69EC533C" w14:textId="77777777" w:rsidR="005C7E01" w:rsidRPr="005C7E01" w:rsidRDefault="005C7E01" w:rsidP="005C7E01">
      <w:pPr>
        <w:numPr>
          <w:ilvl w:val="0"/>
          <w:numId w:val="18"/>
        </w:numPr>
        <w:rPr>
          <w:lang w:val="en-PK"/>
        </w:rPr>
      </w:pPr>
      <w:r w:rsidRPr="005C7E01">
        <w:rPr>
          <w:b/>
          <w:bCs/>
          <w:lang w:val="en-PK"/>
        </w:rPr>
        <w:t>Services:</w:t>
      </w:r>
      <w:r w:rsidRPr="005C7E01">
        <w:rPr>
          <w:lang w:val="en-PK"/>
        </w:rPr>
        <w:t xml:space="preserve"> Conducts Purple Team Operations that evaluate how effectively an organization's technology, personnel, and protocols can detect and respond to sophisticated attacks over an extended period. </w:t>
      </w:r>
    </w:p>
    <w:p w14:paraId="2A420DD9" w14:textId="77777777" w:rsidR="005C7E01" w:rsidRPr="005C7E01" w:rsidRDefault="005C7E01" w:rsidP="005C7E01">
      <w:pPr>
        <w:pStyle w:val="ListParagraph"/>
        <w:numPr>
          <w:ilvl w:val="0"/>
          <w:numId w:val="18"/>
        </w:numPr>
        <w:rPr>
          <w:lang w:val="en-PK"/>
        </w:rPr>
      </w:pPr>
      <w:hyperlink r:id="rId7" w:tgtFrame="_blank" w:history="1">
        <w:r w:rsidRPr="005C7E01">
          <w:rPr>
            <w:rStyle w:val="Hyperlink"/>
            <w:lang w:val="en-PK"/>
          </w:rPr>
          <w:t>IT Security Guru</w:t>
        </w:r>
      </w:hyperlink>
    </w:p>
    <w:p w14:paraId="431A0AA2" w14:textId="39F1860A" w:rsidR="005C7E01" w:rsidRPr="005C7E01" w:rsidRDefault="005C7E01" w:rsidP="005C7E01">
      <w:pPr>
        <w:pStyle w:val="ListParagraph"/>
        <w:numPr>
          <w:ilvl w:val="0"/>
          <w:numId w:val="18"/>
        </w:numPr>
        <w:rPr>
          <w:lang w:val="en-PK"/>
        </w:rPr>
      </w:pPr>
      <w:r w:rsidRPr="005C7E01">
        <w:rPr>
          <w:b/>
          <w:bCs/>
          <w:lang w:val="en-PK"/>
        </w:rPr>
        <w:t>CyberArk</w:t>
      </w:r>
    </w:p>
    <w:p w14:paraId="5916C9A8" w14:textId="77777777" w:rsidR="005C7E01" w:rsidRPr="005C7E01" w:rsidRDefault="005C7E01" w:rsidP="005C7E01">
      <w:pPr>
        <w:numPr>
          <w:ilvl w:val="0"/>
          <w:numId w:val="18"/>
        </w:numPr>
        <w:rPr>
          <w:lang w:val="en-PK"/>
        </w:rPr>
      </w:pPr>
      <w:r w:rsidRPr="005C7E01">
        <w:rPr>
          <w:b/>
          <w:bCs/>
          <w:lang w:val="en-PK"/>
        </w:rPr>
        <w:t>Overview:</w:t>
      </w:r>
      <w:r w:rsidRPr="005C7E01">
        <w:rPr>
          <w:lang w:val="en-PK"/>
        </w:rPr>
        <w:t xml:space="preserve"> A global leader in identity security, focusing on protecting privileged access.</w:t>
      </w:r>
    </w:p>
    <w:p w14:paraId="5A4325F2" w14:textId="77777777" w:rsidR="005C7E01" w:rsidRPr="005C7E01" w:rsidRDefault="005C7E01" w:rsidP="005C7E01">
      <w:pPr>
        <w:numPr>
          <w:ilvl w:val="0"/>
          <w:numId w:val="18"/>
        </w:numPr>
        <w:rPr>
          <w:lang w:val="en-PK"/>
        </w:rPr>
      </w:pPr>
      <w:r w:rsidRPr="005C7E01">
        <w:rPr>
          <w:b/>
          <w:bCs/>
          <w:lang w:val="en-PK"/>
        </w:rPr>
        <w:t>Services:</w:t>
      </w:r>
      <w:r w:rsidRPr="005C7E01">
        <w:rPr>
          <w:lang w:val="en-PK"/>
        </w:rPr>
        <w:t xml:space="preserve"> Provides Purple Teaming services that evaluate </w:t>
      </w:r>
      <w:proofErr w:type="spellStart"/>
      <w:r w:rsidRPr="005C7E01">
        <w:rPr>
          <w:lang w:val="en-PK"/>
        </w:rPr>
        <w:t>defense</w:t>
      </w:r>
      <w:proofErr w:type="spellEnd"/>
      <w:r w:rsidRPr="005C7E01">
        <w:rPr>
          <w:lang w:val="en-PK"/>
        </w:rPr>
        <w:t xml:space="preserve"> capabilities against cyber-attacks targeting computing and development infrastructures, emphasizing cloud and hybrid environments and DevOps pipelines. </w:t>
      </w:r>
    </w:p>
    <w:p w14:paraId="5D138EAD" w14:textId="77777777" w:rsidR="005C7E01" w:rsidRPr="005C7E01" w:rsidRDefault="005C7E01" w:rsidP="005C7E01">
      <w:pPr>
        <w:pStyle w:val="ListParagraph"/>
        <w:numPr>
          <w:ilvl w:val="0"/>
          <w:numId w:val="18"/>
        </w:numPr>
        <w:rPr>
          <w:lang w:val="en-PK"/>
        </w:rPr>
      </w:pPr>
      <w:hyperlink r:id="rId8" w:tgtFrame="_blank" w:history="1">
        <w:r w:rsidRPr="005C7E01">
          <w:rPr>
            <w:rStyle w:val="Hyperlink"/>
            <w:lang w:val="en-PK"/>
          </w:rPr>
          <w:t>IT Security Guru</w:t>
        </w:r>
      </w:hyperlink>
    </w:p>
    <w:p w14:paraId="525573EA" w14:textId="23E4189D" w:rsidR="005C7E01" w:rsidRPr="005C7E01" w:rsidRDefault="005C7E01" w:rsidP="005C7E01">
      <w:pPr>
        <w:pStyle w:val="ListParagraph"/>
        <w:numPr>
          <w:ilvl w:val="0"/>
          <w:numId w:val="18"/>
        </w:numPr>
        <w:rPr>
          <w:lang w:val="en-PK"/>
        </w:rPr>
      </w:pPr>
      <w:proofErr w:type="spellStart"/>
      <w:r w:rsidRPr="005C7E01">
        <w:rPr>
          <w:b/>
          <w:bCs/>
          <w:lang w:val="en-PK"/>
        </w:rPr>
        <w:t>Rootshell</w:t>
      </w:r>
      <w:proofErr w:type="spellEnd"/>
      <w:r w:rsidRPr="005C7E01">
        <w:rPr>
          <w:b/>
          <w:bCs/>
          <w:lang w:val="en-PK"/>
        </w:rPr>
        <w:t xml:space="preserve"> Security</w:t>
      </w:r>
    </w:p>
    <w:p w14:paraId="334CB585" w14:textId="77777777" w:rsidR="005C7E01" w:rsidRPr="005C7E01" w:rsidRDefault="005C7E01" w:rsidP="005C7E01">
      <w:pPr>
        <w:numPr>
          <w:ilvl w:val="0"/>
          <w:numId w:val="18"/>
        </w:numPr>
        <w:rPr>
          <w:lang w:val="en-PK"/>
        </w:rPr>
      </w:pPr>
      <w:r w:rsidRPr="005C7E01">
        <w:rPr>
          <w:b/>
          <w:bCs/>
          <w:lang w:val="en-PK"/>
        </w:rPr>
        <w:t>Overview:</w:t>
      </w:r>
      <w:r w:rsidRPr="005C7E01">
        <w:rPr>
          <w:lang w:val="en-PK"/>
        </w:rPr>
        <w:t xml:space="preserve"> A cybersecurity firm offering comprehensive security assessments and solutions.</w:t>
      </w:r>
    </w:p>
    <w:p w14:paraId="20DC7D2B" w14:textId="77777777" w:rsidR="005C7E01" w:rsidRPr="005C7E01" w:rsidRDefault="005C7E01" w:rsidP="005C7E01">
      <w:pPr>
        <w:numPr>
          <w:ilvl w:val="0"/>
          <w:numId w:val="18"/>
        </w:numPr>
        <w:rPr>
          <w:lang w:val="en-PK"/>
        </w:rPr>
      </w:pPr>
      <w:r w:rsidRPr="005C7E01">
        <w:rPr>
          <w:b/>
          <w:bCs/>
          <w:lang w:val="en-PK"/>
        </w:rPr>
        <w:t>Services:</w:t>
      </w:r>
      <w:r w:rsidRPr="005C7E01">
        <w:rPr>
          <w:lang w:val="en-PK"/>
        </w:rPr>
        <w:t xml:space="preserve"> Offers Purple Team as a Service, simulating real-world cyber-attacks to test security measures, procedures, and team effectiveness, providing insights into organizational </w:t>
      </w:r>
      <w:proofErr w:type="spellStart"/>
      <w:r w:rsidRPr="005C7E01">
        <w:rPr>
          <w:lang w:val="en-PK"/>
        </w:rPr>
        <w:t>defenses</w:t>
      </w:r>
      <w:proofErr w:type="spellEnd"/>
      <w:r w:rsidRPr="005C7E01">
        <w:rPr>
          <w:lang w:val="en-PK"/>
        </w:rPr>
        <w:t xml:space="preserve">. </w:t>
      </w:r>
    </w:p>
    <w:p w14:paraId="45BAA9E5" w14:textId="77777777" w:rsidR="005C7E01" w:rsidRPr="005C7E01" w:rsidRDefault="005C7E01" w:rsidP="005C7E01">
      <w:pPr>
        <w:pStyle w:val="ListParagraph"/>
        <w:numPr>
          <w:ilvl w:val="0"/>
          <w:numId w:val="18"/>
        </w:numPr>
        <w:rPr>
          <w:lang w:val="en-PK"/>
        </w:rPr>
      </w:pPr>
      <w:hyperlink r:id="rId9" w:tgtFrame="_blank" w:history="1">
        <w:r w:rsidRPr="005C7E01">
          <w:rPr>
            <w:rStyle w:val="Hyperlink"/>
            <w:lang w:val="en-PK"/>
          </w:rPr>
          <w:t>IT Security Guru</w:t>
        </w:r>
      </w:hyperlink>
    </w:p>
    <w:p w14:paraId="251496C7" w14:textId="7265B623" w:rsidR="005C7E01" w:rsidRPr="005C7E01" w:rsidRDefault="005C7E01" w:rsidP="005C7E01">
      <w:pPr>
        <w:pStyle w:val="ListParagraph"/>
        <w:numPr>
          <w:ilvl w:val="0"/>
          <w:numId w:val="18"/>
        </w:numPr>
        <w:rPr>
          <w:lang w:val="en-PK"/>
        </w:rPr>
      </w:pPr>
      <w:r w:rsidRPr="005C7E01">
        <w:rPr>
          <w:b/>
          <w:bCs/>
          <w:lang w:val="en-PK"/>
        </w:rPr>
        <w:t>Atos Group (Paladion)</w:t>
      </w:r>
    </w:p>
    <w:p w14:paraId="21E908F1" w14:textId="77777777" w:rsidR="005C7E01" w:rsidRPr="005C7E01" w:rsidRDefault="005C7E01" w:rsidP="005C7E01">
      <w:pPr>
        <w:numPr>
          <w:ilvl w:val="0"/>
          <w:numId w:val="18"/>
        </w:numPr>
        <w:rPr>
          <w:lang w:val="en-PK"/>
        </w:rPr>
      </w:pPr>
      <w:r w:rsidRPr="005C7E01">
        <w:rPr>
          <w:b/>
          <w:bCs/>
          <w:lang w:val="en-PK"/>
        </w:rPr>
        <w:t>Overview:</w:t>
      </w:r>
      <w:r w:rsidRPr="005C7E01">
        <w:rPr>
          <w:lang w:val="en-PK"/>
        </w:rPr>
        <w:t xml:space="preserve"> A global digital transformation company with a focus on cybersecurity services.</w:t>
      </w:r>
    </w:p>
    <w:p w14:paraId="0408C552" w14:textId="77777777" w:rsidR="005C7E01" w:rsidRPr="005C7E01" w:rsidRDefault="005C7E01" w:rsidP="005C7E01">
      <w:pPr>
        <w:numPr>
          <w:ilvl w:val="0"/>
          <w:numId w:val="18"/>
        </w:numPr>
        <w:rPr>
          <w:lang w:val="en-PK"/>
        </w:rPr>
      </w:pPr>
      <w:r w:rsidRPr="005C7E01">
        <w:rPr>
          <w:b/>
          <w:bCs/>
          <w:lang w:val="en-PK"/>
        </w:rPr>
        <w:t>Services:</w:t>
      </w:r>
      <w:r w:rsidRPr="005C7E01">
        <w:rPr>
          <w:lang w:val="en-PK"/>
        </w:rPr>
        <w:t xml:space="preserve"> Through its subsidiary Paladion, offers Purple Teaming services that provide a collaborative approach to enhancing security posture by combining offensive and defensive tactics in realistic cybersecurity tests. </w:t>
      </w:r>
    </w:p>
    <w:p w14:paraId="5F867E01" w14:textId="77777777" w:rsidR="005C7E01" w:rsidRPr="005C7E01" w:rsidRDefault="005C7E01" w:rsidP="005C7E01">
      <w:pPr>
        <w:pStyle w:val="ListParagraph"/>
        <w:numPr>
          <w:ilvl w:val="0"/>
          <w:numId w:val="18"/>
        </w:numPr>
        <w:rPr>
          <w:lang w:val="en-PK"/>
        </w:rPr>
      </w:pPr>
      <w:hyperlink r:id="rId10" w:tgtFrame="_blank" w:history="1">
        <w:r w:rsidRPr="005C7E01">
          <w:rPr>
            <w:rStyle w:val="Hyperlink"/>
            <w:lang w:val="en-PK"/>
          </w:rPr>
          <w:t>IT Security Guru</w:t>
        </w:r>
      </w:hyperlink>
    </w:p>
    <w:p w14:paraId="459CD470" w14:textId="4D49EEE7" w:rsidR="005C7E01" w:rsidRPr="005C7E01" w:rsidRDefault="005C7E01" w:rsidP="005C7E01">
      <w:pPr>
        <w:pStyle w:val="ListParagraph"/>
        <w:numPr>
          <w:ilvl w:val="0"/>
          <w:numId w:val="18"/>
        </w:numPr>
        <w:rPr>
          <w:lang w:val="en-PK"/>
        </w:rPr>
      </w:pPr>
      <w:r w:rsidRPr="005C7E01">
        <w:rPr>
          <w:b/>
          <w:bCs/>
          <w:lang w:val="en-PK"/>
        </w:rPr>
        <w:t>McAfee</w:t>
      </w:r>
    </w:p>
    <w:p w14:paraId="2C8EB1FE" w14:textId="77777777" w:rsidR="005C7E01" w:rsidRPr="005C7E01" w:rsidRDefault="005C7E01" w:rsidP="005C7E01">
      <w:pPr>
        <w:numPr>
          <w:ilvl w:val="0"/>
          <w:numId w:val="18"/>
        </w:numPr>
        <w:rPr>
          <w:lang w:val="en-PK"/>
        </w:rPr>
      </w:pPr>
      <w:r w:rsidRPr="005C7E01">
        <w:rPr>
          <w:b/>
          <w:bCs/>
          <w:lang w:val="en-PK"/>
        </w:rPr>
        <w:t>Overview:</w:t>
      </w:r>
      <w:r w:rsidRPr="005C7E01">
        <w:rPr>
          <w:lang w:val="en-PK"/>
        </w:rPr>
        <w:t xml:space="preserve"> A well-known cybersecurity company providing comprehensive security solutions.</w:t>
      </w:r>
    </w:p>
    <w:p w14:paraId="794F26ED" w14:textId="77777777" w:rsidR="005C7E01" w:rsidRPr="005C7E01" w:rsidRDefault="005C7E01" w:rsidP="005C7E01">
      <w:pPr>
        <w:numPr>
          <w:ilvl w:val="0"/>
          <w:numId w:val="18"/>
        </w:numPr>
        <w:rPr>
          <w:lang w:val="en-PK"/>
        </w:rPr>
      </w:pPr>
      <w:r w:rsidRPr="005C7E01">
        <w:rPr>
          <w:b/>
          <w:bCs/>
          <w:lang w:val="en-PK"/>
        </w:rPr>
        <w:t>Services:</w:t>
      </w:r>
      <w:r w:rsidRPr="005C7E01">
        <w:rPr>
          <w:lang w:val="en-PK"/>
        </w:rPr>
        <w:t xml:space="preserve"> Delivers Purple Teaming services aimed at strengthening security posture by fostering collaboration between internal security teams and McAfee experts through controlled attack and </w:t>
      </w:r>
      <w:proofErr w:type="spellStart"/>
      <w:r w:rsidRPr="005C7E01">
        <w:rPr>
          <w:lang w:val="en-PK"/>
        </w:rPr>
        <w:t>defense</w:t>
      </w:r>
      <w:proofErr w:type="spellEnd"/>
      <w:r w:rsidRPr="005C7E01">
        <w:rPr>
          <w:lang w:val="en-PK"/>
        </w:rPr>
        <w:t xml:space="preserve"> simulations. </w:t>
      </w:r>
    </w:p>
    <w:p w14:paraId="6C954124" w14:textId="77777777" w:rsidR="005C7E01" w:rsidRPr="005C7E01" w:rsidRDefault="005C7E01" w:rsidP="005C7E01">
      <w:pPr>
        <w:pStyle w:val="ListParagraph"/>
        <w:numPr>
          <w:ilvl w:val="0"/>
          <w:numId w:val="18"/>
        </w:numPr>
        <w:rPr>
          <w:lang w:val="en-PK"/>
        </w:rPr>
      </w:pPr>
      <w:hyperlink r:id="rId11" w:tgtFrame="_blank" w:history="1">
        <w:r w:rsidRPr="005C7E01">
          <w:rPr>
            <w:rStyle w:val="Hyperlink"/>
            <w:lang w:val="en-PK"/>
          </w:rPr>
          <w:t>IT Security Guru</w:t>
        </w:r>
      </w:hyperlink>
    </w:p>
    <w:p w14:paraId="34F0E369" w14:textId="028B4A61" w:rsidR="005C7E01" w:rsidRPr="005C7E01" w:rsidRDefault="005C7E01" w:rsidP="005C7E01">
      <w:pPr>
        <w:pStyle w:val="ListParagraph"/>
        <w:numPr>
          <w:ilvl w:val="0"/>
          <w:numId w:val="18"/>
        </w:numPr>
        <w:rPr>
          <w:lang w:val="en-PK"/>
        </w:rPr>
      </w:pPr>
      <w:r w:rsidRPr="005C7E01">
        <w:rPr>
          <w:b/>
          <w:bCs/>
          <w:lang w:val="en-PK"/>
        </w:rPr>
        <w:t>CrowdStrike</w:t>
      </w:r>
    </w:p>
    <w:p w14:paraId="18510B30" w14:textId="77777777" w:rsidR="005C7E01" w:rsidRPr="005C7E01" w:rsidRDefault="005C7E01" w:rsidP="005C7E01">
      <w:pPr>
        <w:numPr>
          <w:ilvl w:val="0"/>
          <w:numId w:val="18"/>
        </w:numPr>
        <w:rPr>
          <w:lang w:val="en-PK"/>
        </w:rPr>
      </w:pPr>
      <w:r w:rsidRPr="005C7E01">
        <w:rPr>
          <w:b/>
          <w:bCs/>
          <w:lang w:val="en-PK"/>
        </w:rPr>
        <w:t>Overview:</w:t>
      </w:r>
      <w:r w:rsidRPr="005C7E01">
        <w:rPr>
          <w:lang w:val="en-PK"/>
        </w:rPr>
        <w:t xml:space="preserve"> A cybersecurity company specializing in endpoint protection and threat intelligence.</w:t>
      </w:r>
    </w:p>
    <w:p w14:paraId="7826F452" w14:textId="77777777" w:rsidR="005C7E01" w:rsidRPr="005C7E01" w:rsidRDefault="005C7E01" w:rsidP="005C7E01">
      <w:pPr>
        <w:numPr>
          <w:ilvl w:val="0"/>
          <w:numId w:val="18"/>
        </w:numPr>
        <w:rPr>
          <w:lang w:val="en-PK"/>
        </w:rPr>
      </w:pPr>
      <w:r w:rsidRPr="005C7E01">
        <w:rPr>
          <w:b/>
          <w:bCs/>
          <w:lang w:val="en-PK"/>
        </w:rPr>
        <w:t>Services:</w:t>
      </w:r>
      <w:r w:rsidRPr="005C7E01">
        <w:rPr>
          <w:lang w:val="en-PK"/>
        </w:rPr>
        <w:t xml:space="preserve"> Provides services that help organizations detect and respond to advanced cyber threats, emphasizing the importance of integrating offensive and defensive strategies. </w:t>
      </w:r>
    </w:p>
    <w:p w14:paraId="0977DD5C" w14:textId="77777777" w:rsidR="005C7E01" w:rsidRPr="005C7E01" w:rsidRDefault="005C7E01" w:rsidP="005C7E01">
      <w:pPr>
        <w:pStyle w:val="ListParagraph"/>
        <w:numPr>
          <w:ilvl w:val="0"/>
          <w:numId w:val="18"/>
        </w:numPr>
        <w:rPr>
          <w:lang w:val="en-PK"/>
        </w:rPr>
      </w:pPr>
      <w:hyperlink r:id="rId12" w:tgtFrame="_blank" w:history="1">
        <w:r w:rsidRPr="005C7E01">
          <w:rPr>
            <w:rStyle w:val="Hyperlink"/>
            <w:lang w:val="en-PK"/>
          </w:rPr>
          <w:t>IT Security Guru</w:t>
        </w:r>
      </w:hyperlink>
    </w:p>
    <w:p w14:paraId="5673D7BB" w14:textId="10D38693" w:rsidR="005C7E01" w:rsidRPr="005C7E01" w:rsidRDefault="005C7E01" w:rsidP="005C7E01">
      <w:pPr>
        <w:pStyle w:val="ListParagraph"/>
        <w:numPr>
          <w:ilvl w:val="0"/>
          <w:numId w:val="18"/>
        </w:numPr>
        <w:rPr>
          <w:lang w:val="en-PK"/>
        </w:rPr>
      </w:pPr>
      <w:r w:rsidRPr="005C7E01">
        <w:rPr>
          <w:b/>
          <w:bCs/>
          <w:lang w:val="en-PK"/>
        </w:rPr>
        <w:t>Deloitte</w:t>
      </w:r>
    </w:p>
    <w:p w14:paraId="3527FB73" w14:textId="77777777" w:rsidR="005C7E01" w:rsidRPr="005C7E01" w:rsidRDefault="005C7E01" w:rsidP="005C7E01">
      <w:pPr>
        <w:numPr>
          <w:ilvl w:val="0"/>
          <w:numId w:val="18"/>
        </w:numPr>
        <w:rPr>
          <w:lang w:val="en-PK"/>
        </w:rPr>
      </w:pPr>
      <w:r w:rsidRPr="005C7E01">
        <w:rPr>
          <w:b/>
          <w:bCs/>
          <w:lang w:val="en-PK"/>
        </w:rPr>
        <w:t>Overview:</w:t>
      </w:r>
      <w:r w:rsidRPr="005C7E01">
        <w:rPr>
          <w:lang w:val="en-PK"/>
        </w:rPr>
        <w:t xml:space="preserve"> A multinational professional services network offering a range of consulting services, including cybersecurity.</w:t>
      </w:r>
    </w:p>
    <w:p w14:paraId="59E62E70" w14:textId="77777777" w:rsidR="005C7E01" w:rsidRPr="005C7E01" w:rsidRDefault="005C7E01" w:rsidP="005C7E01">
      <w:pPr>
        <w:numPr>
          <w:ilvl w:val="0"/>
          <w:numId w:val="18"/>
        </w:numPr>
        <w:rPr>
          <w:lang w:val="en-PK"/>
        </w:rPr>
      </w:pPr>
      <w:r w:rsidRPr="005C7E01">
        <w:rPr>
          <w:b/>
          <w:bCs/>
          <w:lang w:val="en-PK"/>
        </w:rPr>
        <w:lastRenderedPageBreak/>
        <w:t>Services:</w:t>
      </w:r>
      <w:r w:rsidRPr="005C7E01">
        <w:rPr>
          <w:lang w:val="en-PK"/>
        </w:rPr>
        <w:t xml:space="preserve"> Employs skilled cybersecurity experts to craft realistic attack simulations during red teaming activities, helping organizations assess and improve their security measures. </w:t>
      </w:r>
    </w:p>
    <w:p w14:paraId="6E905959" w14:textId="77777777" w:rsidR="005C7E01" w:rsidRPr="005C7E01" w:rsidRDefault="005C7E01" w:rsidP="005C7E01">
      <w:pPr>
        <w:pStyle w:val="ListParagraph"/>
        <w:numPr>
          <w:ilvl w:val="0"/>
          <w:numId w:val="18"/>
        </w:numPr>
        <w:rPr>
          <w:lang w:val="en-PK"/>
        </w:rPr>
      </w:pPr>
      <w:hyperlink r:id="rId13" w:tgtFrame="_blank" w:history="1">
        <w:r w:rsidRPr="005C7E01">
          <w:rPr>
            <w:rStyle w:val="Hyperlink"/>
            <w:lang w:val="en-PK"/>
          </w:rPr>
          <w:t>IT Security Guru</w:t>
        </w:r>
      </w:hyperlink>
    </w:p>
    <w:p w14:paraId="32C0A34B" w14:textId="77777777" w:rsidR="005C7E01" w:rsidRPr="005C7E01" w:rsidRDefault="005C7E01" w:rsidP="005C7E01">
      <w:pPr>
        <w:pStyle w:val="ListParagraph"/>
        <w:numPr>
          <w:ilvl w:val="0"/>
          <w:numId w:val="18"/>
        </w:numPr>
        <w:rPr>
          <w:lang w:val="en-PK"/>
        </w:rPr>
      </w:pPr>
      <w:r w:rsidRPr="005C7E01">
        <w:rPr>
          <w:lang w:val="en-PK"/>
        </w:rPr>
        <w:t>These organizations utilize Red, Blue, and Purple Team strategies to simulate cyber-attacks, defend against them, and foster collaboration between offensive and defensive teams, thereby enhancing overall cybersecurity resilience.</w:t>
      </w:r>
    </w:p>
    <w:p w14:paraId="44A71252" w14:textId="77777777" w:rsidR="005C7E01" w:rsidRDefault="005C7E01"/>
    <w:sectPr w:rsidR="005C7E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5C61AB"/>
    <w:multiLevelType w:val="multilevel"/>
    <w:tmpl w:val="6AA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03CBF"/>
    <w:multiLevelType w:val="multilevel"/>
    <w:tmpl w:val="501C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16F49"/>
    <w:multiLevelType w:val="multilevel"/>
    <w:tmpl w:val="0488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B68D0"/>
    <w:multiLevelType w:val="multilevel"/>
    <w:tmpl w:val="7FE8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F2BA0"/>
    <w:multiLevelType w:val="multilevel"/>
    <w:tmpl w:val="88A8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406E4"/>
    <w:multiLevelType w:val="hybridMultilevel"/>
    <w:tmpl w:val="75305548"/>
    <w:lvl w:ilvl="0" w:tplc="20000009">
      <w:start w:val="1"/>
      <w:numFmt w:val="bullet"/>
      <w:lvlText w:val=""/>
      <w:lvlJc w:val="left"/>
      <w:pPr>
        <w:ind w:left="720" w:hanging="360"/>
      </w:pPr>
      <w:rPr>
        <w:rFonts w:ascii="Wingdings" w:hAnsi="Wingdings" w:hint="default"/>
      </w:rPr>
    </w:lvl>
    <w:lvl w:ilvl="1" w:tplc="FEF8018A">
      <w:start w:val="8"/>
      <w:numFmt w:val="bullet"/>
      <w:lvlText w:val="-"/>
      <w:lvlJc w:val="left"/>
      <w:pPr>
        <w:ind w:left="1440" w:hanging="360"/>
      </w:pPr>
      <w:rPr>
        <w:rFonts w:ascii="Cambria" w:eastAsiaTheme="minorEastAsia" w:hAnsi="Cambria"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2325BB5"/>
    <w:multiLevelType w:val="multilevel"/>
    <w:tmpl w:val="EB4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B281E"/>
    <w:multiLevelType w:val="hybridMultilevel"/>
    <w:tmpl w:val="4BBE32AE"/>
    <w:lvl w:ilvl="0" w:tplc="C4347B6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801802"/>
    <w:multiLevelType w:val="multilevel"/>
    <w:tmpl w:val="6DF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317D4"/>
    <w:multiLevelType w:val="multilevel"/>
    <w:tmpl w:val="9DDA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476827">
    <w:abstractNumId w:val="8"/>
  </w:num>
  <w:num w:numId="2" w16cid:durableId="1594164081">
    <w:abstractNumId w:val="6"/>
  </w:num>
  <w:num w:numId="3" w16cid:durableId="2105151838">
    <w:abstractNumId w:val="5"/>
  </w:num>
  <w:num w:numId="4" w16cid:durableId="1583175731">
    <w:abstractNumId w:val="4"/>
  </w:num>
  <w:num w:numId="5" w16cid:durableId="1459379265">
    <w:abstractNumId w:val="7"/>
  </w:num>
  <w:num w:numId="6" w16cid:durableId="1701587229">
    <w:abstractNumId w:val="3"/>
  </w:num>
  <w:num w:numId="7" w16cid:durableId="1203052371">
    <w:abstractNumId w:val="2"/>
  </w:num>
  <w:num w:numId="8" w16cid:durableId="199632723">
    <w:abstractNumId w:val="1"/>
  </w:num>
  <w:num w:numId="9" w16cid:durableId="47998979">
    <w:abstractNumId w:val="0"/>
  </w:num>
  <w:num w:numId="10" w16cid:durableId="1186095018">
    <w:abstractNumId w:val="17"/>
  </w:num>
  <w:num w:numId="11" w16cid:durableId="983005643">
    <w:abstractNumId w:val="13"/>
  </w:num>
  <w:num w:numId="12" w16cid:durableId="174467594">
    <w:abstractNumId w:val="10"/>
  </w:num>
  <w:num w:numId="13" w16cid:durableId="695473324">
    <w:abstractNumId w:val="12"/>
  </w:num>
  <w:num w:numId="14" w16cid:durableId="103307477">
    <w:abstractNumId w:val="9"/>
  </w:num>
  <w:num w:numId="15" w16cid:durableId="837841985">
    <w:abstractNumId w:val="15"/>
  </w:num>
  <w:num w:numId="16" w16cid:durableId="2094812136">
    <w:abstractNumId w:val="11"/>
  </w:num>
  <w:num w:numId="17" w16cid:durableId="1268349670">
    <w:abstractNumId w:val="18"/>
  </w:num>
  <w:num w:numId="18" w16cid:durableId="1157646649">
    <w:abstractNumId w:val="14"/>
  </w:num>
  <w:num w:numId="19" w16cid:durableId="8077468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6982"/>
    <w:rsid w:val="0029639D"/>
    <w:rsid w:val="00326F90"/>
    <w:rsid w:val="00493382"/>
    <w:rsid w:val="005C7E01"/>
    <w:rsid w:val="00AA1D8D"/>
    <w:rsid w:val="00B47730"/>
    <w:rsid w:val="00BE0819"/>
    <w:rsid w:val="00CB0664"/>
    <w:rsid w:val="00D26CEF"/>
    <w:rsid w:val="00D832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91380"/>
  <w14:defaultImageDpi w14:val="300"/>
  <w15:docId w15:val="{F7CC4654-0253-45FC-8A0D-6DE368A7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C7E01"/>
    <w:rPr>
      <w:color w:val="0000FF" w:themeColor="hyperlink"/>
      <w:u w:val="single"/>
    </w:rPr>
  </w:style>
  <w:style w:type="character" w:styleId="UnresolvedMention">
    <w:name w:val="Unresolved Mention"/>
    <w:basedOn w:val="DefaultParagraphFont"/>
    <w:uiPriority w:val="99"/>
    <w:semiHidden/>
    <w:unhideWhenUsed/>
    <w:rsid w:val="005C7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548780">
      <w:bodyDiv w:val="1"/>
      <w:marLeft w:val="0"/>
      <w:marRight w:val="0"/>
      <w:marTop w:val="0"/>
      <w:marBottom w:val="0"/>
      <w:divBdr>
        <w:top w:val="none" w:sz="0" w:space="0" w:color="auto"/>
        <w:left w:val="none" w:sz="0" w:space="0" w:color="auto"/>
        <w:bottom w:val="none" w:sz="0" w:space="0" w:color="auto"/>
        <w:right w:val="none" w:sz="0" w:space="0" w:color="auto"/>
      </w:divBdr>
      <w:divsChild>
        <w:div w:id="948850629">
          <w:marLeft w:val="0"/>
          <w:marRight w:val="0"/>
          <w:marTop w:val="0"/>
          <w:marBottom w:val="0"/>
          <w:divBdr>
            <w:top w:val="none" w:sz="0" w:space="0" w:color="auto"/>
            <w:left w:val="none" w:sz="0" w:space="0" w:color="auto"/>
            <w:bottom w:val="none" w:sz="0" w:space="0" w:color="auto"/>
            <w:right w:val="none" w:sz="0" w:space="0" w:color="auto"/>
          </w:divBdr>
        </w:div>
        <w:div w:id="563107533">
          <w:marLeft w:val="0"/>
          <w:marRight w:val="0"/>
          <w:marTop w:val="0"/>
          <w:marBottom w:val="0"/>
          <w:divBdr>
            <w:top w:val="none" w:sz="0" w:space="0" w:color="auto"/>
            <w:left w:val="none" w:sz="0" w:space="0" w:color="auto"/>
            <w:bottom w:val="none" w:sz="0" w:space="0" w:color="auto"/>
            <w:right w:val="none" w:sz="0" w:space="0" w:color="auto"/>
          </w:divBdr>
        </w:div>
        <w:div w:id="1980264621">
          <w:marLeft w:val="0"/>
          <w:marRight w:val="0"/>
          <w:marTop w:val="0"/>
          <w:marBottom w:val="0"/>
          <w:divBdr>
            <w:top w:val="none" w:sz="0" w:space="0" w:color="auto"/>
            <w:left w:val="none" w:sz="0" w:space="0" w:color="auto"/>
            <w:bottom w:val="none" w:sz="0" w:space="0" w:color="auto"/>
            <w:right w:val="none" w:sz="0" w:space="0" w:color="auto"/>
          </w:divBdr>
        </w:div>
        <w:div w:id="858083951">
          <w:marLeft w:val="0"/>
          <w:marRight w:val="0"/>
          <w:marTop w:val="0"/>
          <w:marBottom w:val="0"/>
          <w:divBdr>
            <w:top w:val="none" w:sz="0" w:space="0" w:color="auto"/>
            <w:left w:val="none" w:sz="0" w:space="0" w:color="auto"/>
            <w:bottom w:val="none" w:sz="0" w:space="0" w:color="auto"/>
            <w:right w:val="none" w:sz="0" w:space="0" w:color="auto"/>
          </w:divBdr>
        </w:div>
        <w:div w:id="540173145">
          <w:marLeft w:val="0"/>
          <w:marRight w:val="0"/>
          <w:marTop w:val="0"/>
          <w:marBottom w:val="0"/>
          <w:divBdr>
            <w:top w:val="none" w:sz="0" w:space="0" w:color="auto"/>
            <w:left w:val="none" w:sz="0" w:space="0" w:color="auto"/>
            <w:bottom w:val="none" w:sz="0" w:space="0" w:color="auto"/>
            <w:right w:val="none" w:sz="0" w:space="0" w:color="auto"/>
          </w:divBdr>
        </w:div>
        <w:div w:id="969288771">
          <w:marLeft w:val="0"/>
          <w:marRight w:val="0"/>
          <w:marTop w:val="0"/>
          <w:marBottom w:val="0"/>
          <w:divBdr>
            <w:top w:val="none" w:sz="0" w:space="0" w:color="auto"/>
            <w:left w:val="none" w:sz="0" w:space="0" w:color="auto"/>
            <w:bottom w:val="none" w:sz="0" w:space="0" w:color="auto"/>
            <w:right w:val="none" w:sz="0" w:space="0" w:color="auto"/>
          </w:divBdr>
        </w:div>
        <w:div w:id="1128621066">
          <w:marLeft w:val="0"/>
          <w:marRight w:val="0"/>
          <w:marTop w:val="0"/>
          <w:marBottom w:val="0"/>
          <w:divBdr>
            <w:top w:val="none" w:sz="0" w:space="0" w:color="auto"/>
            <w:left w:val="none" w:sz="0" w:space="0" w:color="auto"/>
            <w:bottom w:val="none" w:sz="0" w:space="0" w:color="auto"/>
            <w:right w:val="none" w:sz="0" w:space="0" w:color="auto"/>
          </w:divBdr>
        </w:div>
        <w:div w:id="516313042">
          <w:marLeft w:val="0"/>
          <w:marRight w:val="0"/>
          <w:marTop w:val="0"/>
          <w:marBottom w:val="0"/>
          <w:divBdr>
            <w:top w:val="none" w:sz="0" w:space="0" w:color="auto"/>
            <w:left w:val="none" w:sz="0" w:space="0" w:color="auto"/>
            <w:bottom w:val="none" w:sz="0" w:space="0" w:color="auto"/>
            <w:right w:val="none" w:sz="0" w:space="0" w:color="auto"/>
          </w:divBdr>
        </w:div>
      </w:divsChild>
    </w:div>
    <w:div w:id="1679429574">
      <w:bodyDiv w:val="1"/>
      <w:marLeft w:val="0"/>
      <w:marRight w:val="0"/>
      <w:marTop w:val="0"/>
      <w:marBottom w:val="0"/>
      <w:divBdr>
        <w:top w:val="none" w:sz="0" w:space="0" w:color="auto"/>
        <w:left w:val="none" w:sz="0" w:space="0" w:color="auto"/>
        <w:bottom w:val="none" w:sz="0" w:space="0" w:color="auto"/>
        <w:right w:val="none" w:sz="0" w:space="0" w:color="auto"/>
      </w:divBdr>
      <w:divsChild>
        <w:div w:id="1387293014">
          <w:marLeft w:val="0"/>
          <w:marRight w:val="0"/>
          <w:marTop w:val="0"/>
          <w:marBottom w:val="0"/>
          <w:divBdr>
            <w:top w:val="none" w:sz="0" w:space="0" w:color="auto"/>
            <w:left w:val="none" w:sz="0" w:space="0" w:color="auto"/>
            <w:bottom w:val="none" w:sz="0" w:space="0" w:color="auto"/>
            <w:right w:val="none" w:sz="0" w:space="0" w:color="auto"/>
          </w:divBdr>
        </w:div>
        <w:div w:id="395317779">
          <w:marLeft w:val="0"/>
          <w:marRight w:val="0"/>
          <w:marTop w:val="0"/>
          <w:marBottom w:val="0"/>
          <w:divBdr>
            <w:top w:val="none" w:sz="0" w:space="0" w:color="auto"/>
            <w:left w:val="none" w:sz="0" w:space="0" w:color="auto"/>
            <w:bottom w:val="none" w:sz="0" w:space="0" w:color="auto"/>
            <w:right w:val="none" w:sz="0" w:space="0" w:color="auto"/>
          </w:divBdr>
        </w:div>
        <w:div w:id="1140146828">
          <w:marLeft w:val="0"/>
          <w:marRight w:val="0"/>
          <w:marTop w:val="0"/>
          <w:marBottom w:val="0"/>
          <w:divBdr>
            <w:top w:val="none" w:sz="0" w:space="0" w:color="auto"/>
            <w:left w:val="none" w:sz="0" w:space="0" w:color="auto"/>
            <w:bottom w:val="none" w:sz="0" w:space="0" w:color="auto"/>
            <w:right w:val="none" w:sz="0" w:space="0" w:color="auto"/>
          </w:divBdr>
        </w:div>
        <w:div w:id="104005758">
          <w:marLeft w:val="0"/>
          <w:marRight w:val="0"/>
          <w:marTop w:val="0"/>
          <w:marBottom w:val="0"/>
          <w:divBdr>
            <w:top w:val="none" w:sz="0" w:space="0" w:color="auto"/>
            <w:left w:val="none" w:sz="0" w:space="0" w:color="auto"/>
            <w:bottom w:val="none" w:sz="0" w:space="0" w:color="auto"/>
            <w:right w:val="none" w:sz="0" w:space="0" w:color="auto"/>
          </w:divBdr>
        </w:div>
        <w:div w:id="769204886">
          <w:marLeft w:val="0"/>
          <w:marRight w:val="0"/>
          <w:marTop w:val="0"/>
          <w:marBottom w:val="0"/>
          <w:divBdr>
            <w:top w:val="none" w:sz="0" w:space="0" w:color="auto"/>
            <w:left w:val="none" w:sz="0" w:space="0" w:color="auto"/>
            <w:bottom w:val="none" w:sz="0" w:space="0" w:color="auto"/>
            <w:right w:val="none" w:sz="0" w:space="0" w:color="auto"/>
          </w:divBdr>
        </w:div>
        <w:div w:id="1626960735">
          <w:marLeft w:val="0"/>
          <w:marRight w:val="0"/>
          <w:marTop w:val="0"/>
          <w:marBottom w:val="0"/>
          <w:divBdr>
            <w:top w:val="none" w:sz="0" w:space="0" w:color="auto"/>
            <w:left w:val="none" w:sz="0" w:space="0" w:color="auto"/>
            <w:bottom w:val="none" w:sz="0" w:space="0" w:color="auto"/>
            <w:right w:val="none" w:sz="0" w:space="0" w:color="auto"/>
          </w:divBdr>
        </w:div>
        <w:div w:id="1771467051">
          <w:marLeft w:val="0"/>
          <w:marRight w:val="0"/>
          <w:marTop w:val="0"/>
          <w:marBottom w:val="0"/>
          <w:divBdr>
            <w:top w:val="none" w:sz="0" w:space="0" w:color="auto"/>
            <w:left w:val="none" w:sz="0" w:space="0" w:color="auto"/>
            <w:bottom w:val="none" w:sz="0" w:space="0" w:color="auto"/>
            <w:right w:val="none" w:sz="0" w:space="0" w:color="auto"/>
          </w:divBdr>
        </w:div>
        <w:div w:id="12050975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securityguru.org/2024/02/22/top-10-purple-teaming-companies-uk/?utm_source=chatgpt.com" TargetMode="External"/><Relationship Id="rId13" Type="http://schemas.openxmlformats.org/officeDocument/2006/relationships/hyperlink" Target="https://www.itsecurityguru.org/2024/02/22/top-10-purple-teaming-companies-uk/?utm_source=chatgpt.com" TargetMode="External"/><Relationship Id="rId3" Type="http://schemas.openxmlformats.org/officeDocument/2006/relationships/styles" Target="styles.xml"/><Relationship Id="rId7" Type="http://schemas.openxmlformats.org/officeDocument/2006/relationships/hyperlink" Target="https://www.itsecurityguru.org/2024/02/22/top-10-purple-teaming-companies-uk/?utm_source=chatgpt.com" TargetMode="External"/><Relationship Id="rId12" Type="http://schemas.openxmlformats.org/officeDocument/2006/relationships/hyperlink" Target="https://www.itsecurityguru.org/2024/02/22/top-10-purple-teaming-companies-uk/?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tsecurityguru.org/2024/02/22/top-10-purple-teaming-companies-uk/?utm_source=chatgpt.com" TargetMode="External"/><Relationship Id="rId11" Type="http://schemas.openxmlformats.org/officeDocument/2006/relationships/hyperlink" Target="https://www.itsecurityguru.org/2024/02/22/top-10-purple-teaming-companies-uk/?utm_source=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tsecurityguru.org/2024/02/22/top-10-purple-teaming-companies-uk/?utm_source=chatgpt.com" TargetMode="External"/><Relationship Id="rId4" Type="http://schemas.openxmlformats.org/officeDocument/2006/relationships/settings" Target="settings.xml"/><Relationship Id="rId9" Type="http://schemas.openxmlformats.org/officeDocument/2006/relationships/hyperlink" Target="https://www.itsecurityguru.org/2024/02/22/top-10-purple-teaming-companies-uk/?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22SW040</cp:lastModifiedBy>
  <cp:revision>2</cp:revision>
  <dcterms:created xsi:type="dcterms:W3CDTF">2024-12-19T07:41:00Z</dcterms:created>
  <dcterms:modified xsi:type="dcterms:W3CDTF">2024-12-19T07:41:00Z</dcterms:modified>
  <cp:category/>
</cp:coreProperties>
</file>