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79AA" w14:textId="38DFC366" w:rsidR="00AC64FA" w:rsidRDefault="00F90290">
      <w:pPr>
        <w:rPr>
          <w:rFonts w:ascii="Arial" w:eastAsia="Microsoft YaHei" w:hAnsi="Arial" w:cs="Arial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0290">
        <w:rPr>
          <w:rFonts w:ascii="Arial" w:eastAsia="Microsoft YaHei" w:hAnsi="Arial" w:cs="Arial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Built-in </w:t>
      </w:r>
      <w:r w:rsidRPr="00F90290">
        <w:rPr>
          <w:rFonts w:ascii="Arial" w:eastAsia="Microsoft YaHei" w:hAnsi="Arial" w:cs="Arial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F90290">
        <w:rPr>
          <w:rFonts w:ascii="Arial" w:eastAsia="Microsoft YaHei" w:hAnsi="Arial" w:cs="Arial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0290">
        <w:rPr>
          <w:rFonts w:ascii="Arial" w:eastAsia="Microsoft YaHei" w:hAnsi="Arial" w:cs="Arial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containers</w:t>
      </w:r>
    </w:p>
    <w:p w14:paraId="75ED1C76" w14:textId="19E4899D" w:rsidR="00F90290" w:rsidRDefault="00F90290" w:rsidP="00F90290">
      <w:pPr>
        <w:jc w:val="both"/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</w:pPr>
      <w:r w:rsidRPr="00F90290">
        <w:rPr>
          <w:rFonts w:ascii="Raleway" w:hAnsi="Raleway"/>
          <w:color w:val="000000"/>
          <w:sz w:val="24"/>
          <w:szCs w:val="24"/>
          <w:shd w:val="clear" w:color="auto" w:fill="FFFFFF"/>
        </w:rPr>
        <w:t>During the integration tests, we’ll spin up a Docker container containing the database server. Since the database port exposed by the container will be dynamically allocated, we cannot define the database URL in the properties file. </w:t>
      </w:r>
      <w:r w:rsidRPr="00F90290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As a result, for a Spring Boot application with a version prior to 3.1, we’d need to use </w:t>
      </w:r>
      <w:r w:rsidRPr="00F90290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@DynamicPropertySource </w:t>
      </w:r>
      <w:r w:rsidRPr="00F90290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annotation in order to add these properties to a </w:t>
      </w:r>
      <w:proofErr w:type="spellStart"/>
      <w:r w:rsidRPr="00F90290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DynamicPropertyRegistry</w:t>
      </w:r>
      <w:proofErr w:type="spellEnd"/>
      <w:r w:rsidRPr="00F90290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:</w:t>
      </w:r>
    </w:p>
    <w:p w14:paraId="77302FA7" w14:textId="77777777" w:rsidR="00F90290" w:rsidRPr="00F90290" w:rsidRDefault="00F90290" w:rsidP="00F9029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0C7"/>
          <w:sz w:val="20"/>
          <w:szCs w:val="20"/>
        </w:rPr>
      </w:pPr>
      <w:r w:rsidRPr="00F90290">
        <w:rPr>
          <w:rFonts w:ascii="Courier New" w:eastAsia="Times New Roman" w:hAnsi="Courier New" w:cs="Courier New"/>
          <w:color w:val="BBB529"/>
          <w:sz w:val="20"/>
          <w:szCs w:val="20"/>
        </w:rPr>
        <w:t>@DynamicPropertySource</w:t>
      </w:r>
      <w:r w:rsidRPr="00F9029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9029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static void </w:t>
      </w:r>
      <w:proofErr w:type="spellStart"/>
      <w:proofErr w:type="gramStart"/>
      <w:r w:rsidRPr="00F90290">
        <w:rPr>
          <w:rFonts w:ascii="Courier New" w:eastAsia="Times New Roman" w:hAnsi="Courier New" w:cs="Courier New"/>
          <w:color w:val="FFC107"/>
          <w:sz w:val="20"/>
          <w:szCs w:val="20"/>
        </w:rPr>
        <w:t>setProperties</w:t>
      </w:r>
      <w:proofErr w:type="spellEnd"/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(</w:t>
      </w:r>
      <w:proofErr w:type="spellStart"/>
      <w:proofErr w:type="gramEnd"/>
      <w:r w:rsidRPr="00F90290">
        <w:rPr>
          <w:rFonts w:ascii="Courier New" w:eastAsia="Times New Roman" w:hAnsi="Courier New" w:cs="Courier New"/>
          <w:color w:val="C5E1A5"/>
          <w:sz w:val="20"/>
          <w:szCs w:val="20"/>
        </w:rPr>
        <w:t>DynamicPropertyRegistry</w:t>
      </w:r>
      <w:proofErr w:type="spellEnd"/>
      <w:r w:rsidRPr="00F90290">
        <w:rPr>
          <w:rFonts w:ascii="Courier New" w:eastAsia="Times New Roman" w:hAnsi="Courier New" w:cs="Courier New"/>
          <w:color w:val="C5E1A5"/>
          <w:sz w:val="20"/>
          <w:szCs w:val="20"/>
        </w:rPr>
        <w:t xml:space="preserve"> </w:t>
      </w:r>
      <w:proofErr w:type="spellStart"/>
      <w:r w:rsidRPr="00F90290">
        <w:rPr>
          <w:rFonts w:ascii="Courier New" w:eastAsia="Times New Roman" w:hAnsi="Courier New" w:cs="Courier New"/>
          <w:color w:val="6BA5D3"/>
          <w:sz w:val="20"/>
          <w:szCs w:val="20"/>
        </w:rPr>
        <w:t>dynamicPropertyRegistry</w:t>
      </w:r>
      <w:proofErr w:type="spellEnd"/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){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br/>
        <w:t xml:space="preserve">   </w:t>
      </w:r>
      <w:r w:rsidRPr="00F90290">
        <w:rPr>
          <w:rFonts w:ascii="Courier New" w:eastAsia="Times New Roman" w:hAnsi="Courier New" w:cs="Courier New"/>
          <w:color w:val="6BA5D3"/>
          <w:sz w:val="20"/>
          <w:szCs w:val="20"/>
        </w:rPr>
        <w:t>dynamicPropertyRegistry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.</w:t>
      </w:r>
      <w:r w:rsidRPr="00F90290">
        <w:rPr>
          <w:rFonts w:ascii="Courier New" w:eastAsia="Times New Roman" w:hAnsi="Courier New" w:cs="Courier New"/>
          <w:color w:val="FFC107"/>
          <w:sz w:val="20"/>
          <w:szCs w:val="20"/>
        </w:rPr>
        <w:t>add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(</w:t>
      </w:r>
      <w:r w:rsidRPr="00F90290">
        <w:rPr>
          <w:rFonts w:ascii="Courier New" w:eastAsia="Times New Roman" w:hAnsi="Courier New" w:cs="Courier New"/>
          <w:color w:val="3AD900"/>
          <w:sz w:val="20"/>
          <w:szCs w:val="20"/>
        </w:rPr>
        <w:t>"spring.data.mongodb.uri"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,</w:t>
      </w:r>
      <w:r w:rsidRPr="00F90290">
        <w:rPr>
          <w:rFonts w:ascii="Courier New" w:eastAsia="Times New Roman" w:hAnsi="Courier New" w:cs="Courier New"/>
          <w:b/>
          <w:bCs/>
          <w:i/>
          <w:iCs/>
          <w:color w:val="FDA5FF"/>
          <w:sz w:val="20"/>
          <w:szCs w:val="20"/>
        </w:rPr>
        <w:t>mongoDBContainer</w:t>
      </w:r>
      <w:r w:rsidRPr="00F90290">
        <w:rPr>
          <w:rFonts w:ascii="Courier New" w:eastAsia="Times New Roman" w:hAnsi="Courier New" w:cs="Courier New"/>
          <w:color w:val="FFF0C7"/>
          <w:sz w:val="20"/>
          <w:szCs w:val="20"/>
        </w:rPr>
        <w:t>::</w:t>
      </w:r>
      <w:r w:rsidRPr="00F90290">
        <w:rPr>
          <w:rFonts w:ascii="Courier New" w:eastAsia="Times New Roman" w:hAnsi="Courier New" w:cs="Courier New"/>
          <w:color w:val="FFC107"/>
          <w:sz w:val="20"/>
          <w:szCs w:val="20"/>
        </w:rPr>
        <w:t>getReplicaSetUrl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t>);</w:t>
      </w:r>
      <w:r w:rsidRPr="00F90290">
        <w:rPr>
          <w:rFonts w:ascii="Courier New" w:eastAsia="Times New Roman" w:hAnsi="Courier New" w:cs="Courier New"/>
          <w:color w:val="E1EFFF"/>
          <w:sz w:val="20"/>
          <w:szCs w:val="20"/>
        </w:rPr>
        <w:br/>
        <w:t>}</w:t>
      </w:r>
    </w:p>
    <w:p w14:paraId="7D0B6136" w14:textId="52F5EB8E" w:rsidR="00F90290" w:rsidRDefault="00F90290" w:rsidP="00F90290">
      <w:pPr>
        <w:jc w:val="both"/>
        <w:rPr>
          <w:rFonts w:ascii="Arial" w:eastAsia="Microsoft YaHei" w:hAnsi="Arial" w:cs="Arial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Microsoft YaHei" w:hAnsi="Arial" w:cs="Arial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</w:p>
    <w:p w14:paraId="4E5BE1A9" w14:textId="77777777" w:rsidR="00F90290" w:rsidRDefault="00F90290" w:rsidP="00F90290">
      <w:pPr>
        <w:pStyle w:val="HTMLPreformatted"/>
        <w:shd w:val="clear" w:color="auto" w:fill="002240"/>
        <w:rPr>
          <w:color w:val="FFF0C7"/>
        </w:rPr>
      </w:pPr>
      <w:r>
        <w:rPr>
          <w:color w:val="BBB529"/>
        </w:rPr>
        <w:t>@Testcontainers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SpringBootTest</w:t>
      </w:r>
      <w:r>
        <w:rPr>
          <w:color w:val="E1EFFF"/>
        </w:rPr>
        <w:t>(</w:t>
      </w:r>
      <w:proofErr w:type="gramEnd"/>
      <w:r>
        <w:rPr>
          <w:color w:val="FFF0C7"/>
        </w:rPr>
        <w:t xml:space="preserve">webEnvironment </w:t>
      </w:r>
      <w:r>
        <w:rPr>
          <w:color w:val="FF9D00"/>
        </w:rPr>
        <w:t xml:space="preserve">= </w:t>
      </w:r>
      <w:r>
        <w:rPr>
          <w:color w:val="FFF0C7"/>
        </w:rPr>
        <w:t>DEFINED_PORT</w:t>
      </w:r>
      <w:r>
        <w:rPr>
          <w:color w:val="E1EFFF"/>
        </w:rPr>
        <w:t>)</w:t>
      </w:r>
      <w:r>
        <w:rPr>
          <w:color w:val="E1EFFF"/>
        </w:rPr>
        <w:br/>
      </w:r>
      <w:r>
        <w:rPr>
          <w:color w:val="FF9D00"/>
        </w:rPr>
        <w:t xml:space="preserve">class </w:t>
      </w:r>
      <w:proofErr w:type="spellStart"/>
      <w:r>
        <w:rPr>
          <w:color w:val="FFC107"/>
        </w:rPr>
        <w:t>DynamicPropertiesIntegrationTest</w:t>
      </w:r>
      <w:proofErr w:type="spellEnd"/>
      <w:r>
        <w:rPr>
          <w:color w:val="FFC107"/>
        </w:rPr>
        <w:t xml:space="preserve"> </w:t>
      </w:r>
      <w:r>
        <w:rPr>
          <w:color w:val="E1EFFF"/>
        </w:rPr>
        <w:t>{</w:t>
      </w:r>
      <w:r>
        <w:rPr>
          <w:color w:val="E1EFFF"/>
        </w:rPr>
        <w:br/>
        <w:t xml:space="preserve">   </w:t>
      </w:r>
      <w:r>
        <w:rPr>
          <w:color w:val="BBB529"/>
        </w:rPr>
        <w:t>@Container</w:t>
      </w:r>
      <w:r>
        <w:rPr>
          <w:color w:val="BBB529"/>
        </w:rPr>
        <w:br/>
        <w:t xml:space="preserve">   </w:t>
      </w:r>
      <w:r>
        <w:rPr>
          <w:color w:val="FFF0C7"/>
        </w:rPr>
        <w:t xml:space="preserve">Static </w:t>
      </w:r>
      <w:proofErr w:type="spellStart"/>
      <w:r>
        <w:rPr>
          <w:color w:val="FFF0C7"/>
        </w:rPr>
        <w:t>MongoDBContainer</w:t>
      </w:r>
      <w:proofErr w:type="spellEnd"/>
      <w:r>
        <w:rPr>
          <w:color w:val="FFF0C7"/>
        </w:rPr>
        <w:t xml:space="preserve"> </w:t>
      </w:r>
      <w:proofErr w:type="spellStart"/>
      <w:r>
        <w:rPr>
          <w:color w:val="FFF0C7"/>
        </w:rPr>
        <w:t>mongoDBContainer</w:t>
      </w:r>
      <w:proofErr w:type="spellEnd"/>
      <w:r>
        <w:rPr>
          <w:color w:val="FFF0C7"/>
        </w:rPr>
        <w:t xml:space="preserve"> </w:t>
      </w:r>
      <w:r>
        <w:rPr>
          <w:color w:val="FF9D00"/>
        </w:rPr>
        <w:t xml:space="preserve">= new </w:t>
      </w:r>
      <w:proofErr w:type="spellStart"/>
      <w:r>
        <w:rPr>
          <w:color w:val="FFC107"/>
        </w:rPr>
        <w:t>MongoDBContainer</w:t>
      </w:r>
      <w:proofErr w:type="spellEnd"/>
      <w:r>
        <w:rPr>
          <w:color w:val="E1EFFF"/>
        </w:rPr>
        <w:t>(</w:t>
      </w:r>
      <w:proofErr w:type="spellStart"/>
      <w:r>
        <w:rPr>
          <w:color w:val="FFF0C7"/>
        </w:rPr>
        <w:t>DockerImageName</w:t>
      </w:r>
      <w:r>
        <w:rPr>
          <w:color w:val="E1EFFF"/>
        </w:rPr>
        <w:t>.</w:t>
      </w:r>
      <w:r>
        <w:rPr>
          <w:color w:val="FFF0C7"/>
        </w:rPr>
        <w:t>parse</w:t>
      </w:r>
      <w:proofErr w:type="spellEnd"/>
      <w:r>
        <w:rPr>
          <w:color w:val="E1EFFF"/>
        </w:rPr>
        <w:t>(</w:t>
      </w:r>
      <w:r>
        <w:rPr>
          <w:color w:val="3AD900"/>
        </w:rPr>
        <w:t>"mongo:4.0.10"</w:t>
      </w:r>
      <w:r>
        <w:rPr>
          <w:color w:val="E1EFFF"/>
        </w:rPr>
        <w:t>));</w:t>
      </w:r>
      <w:r>
        <w:rPr>
          <w:color w:val="E1EFFF"/>
        </w:rPr>
        <w:br/>
        <w:t xml:space="preserve">   </w:t>
      </w:r>
      <w:r>
        <w:rPr>
          <w:color w:val="BBB529"/>
        </w:rPr>
        <w:t>@DynamicPropertySource</w:t>
      </w:r>
      <w:r>
        <w:rPr>
          <w:color w:val="BBB529"/>
        </w:rPr>
        <w:br/>
        <w:t xml:space="preserve">   </w:t>
      </w:r>
      <w:r>
        <w:rPr>
          <w:color w:val="FF9D00"/>
        </w:rPr>
        <w:t xml:space="preserve">static void </w:t>
      </w:r>
      <w:proofErr w:type="spellStart"/>
      <w:r>
        <w:rPr>
          <w:color w:val="FFC107"/>
        </w:rPr>
        <w:t>setProperties</w:t>
      </w:r>
      <w:proofErr w:type="spellEnd"/>
      <w:r>
        <w:rPr>
          <w:color w:val="E1EFFF"/>
        </w:rPr>
        <w:t>(</w:t>
      </w:r>
      <w:proofErr w:type="spellStart"/>
      <w:r>
        <w:rPr>
          <w:color w:val="C5E1A5"/>
        </w:rPr>
        <w:t>DynamicPropertyRegistry</w:t>
      </w:r>
      <w:proofErr w:type="spellEnd"/>
      <w:r>
        <w:rPr>
          <w:color w:val="C5E1A5"/>
        </w:rPr>
        <w:t xml:space="preserve"> </w:t>
      </w:r>
      <w:r>
        <w:rPr>
          <w:color w:val="6BA5D3"/>
        </w:rPr>
        <w:t>registry</w:t>
      </w:r>
      <w:r>
        <w:rPr>
          <w:color w:val="E1EFFF"/>
        </w:rPr>
        <w:t>) {</w:t>
      </w:r>
      <w:r>
        <w:rPr>
          <w:color w:val="E1EFFF"/>
        </w:rPr>
        <w:br/>
        <w:t xml:space="preserve">      </w:t>
      </w:r>
      <w:proofErr w:type="spellStart"/>
      <w:r>
        <w:rPr>
          <w:color w:val="6BA5D3"/>
        </w:rPr>
        <w:t>registry</w:t>
      </w:r>
      <w:r>
        <w:rPr>
          <w:color w:val="E1EFFF"/>
        </w:rPr>
        <w:t>.</w:t>
      </w:r>
      <w:r>
        <w:rPr>
          <w:color w:val="FFC107"/>
        </w:rPr>
        <w:t>add</w:t>
      </w:r>
      <w:proofErr w:type="spellEnd"/>
      <w:r>
        <w:rPr>
          <w:color w:val="E1EFFF"/>
        </w:rPr>
        <w:t>(</w:t>
      </w:r>
      <w:r>
        <w:rPr>
          <w:color w:val="3AD900"/>
        </w:rPr>
        <w:t>"</w:t>
      </w:r>
      <w:proofErr w:type="spellStart"/>
      <w:r>
        <w:rPr>
          <w:color w:val="3AD900"/>
        </w:rPr>
        <w:t>spring.data.mongodb.uri</w:t>
      </w:r>
      <w:proofErr w:type="spellEnd"/>
      <w:r>
        <w:rPr>
          <w:color w:val="3AD900"/>
        </w:rPr>
        <w:t>"</w:t>
      </w:r>
      <w:r>
        <w:rPr>
          <w:color w:val="E1EFFF"/>
        </w:rPr>
        <w:t xml:space="preserve">, </w:t>
      </w:r>
      <w:proofErr w:type="spellStart"/>
      <w:r>
        <w:rPr>
          <w:color w:val="FFF0C7"/>
        </w:rPr>
        <w:t>mongoDBContainer</w:t>
      </w:r>
      <w:proofErr w:type="spellEnd"/>
      <w:r>
        <w:rPr>
          <w:color w:val="FFF0C7"/>
        </w:rPr>
        <w:t>::</w:t>
      </w:r>
      <w:proofErr w:type="spellStart"/>
      <w:r>
        <w:rPr>
          <w:color w:val="FFF0C7"/>
        </w:rPr>
        <w:t>getReplicaSetUrl</w:t>
      </w:r>
      <w:proofErr w:type="spellEnd"/>
      <w:r>
        <w:rPr>
          <w:color w:val="E1EFFF"/>
        </w:rPr>
        <w:t>);</w:t>
      </w:r>
      <w:r>
        <w:rPr>
          <w:color w:val="E1EFFF"/>
        </w:rPr>
        <w:br/>
        <w:t xml:space="preserve">   }</w:t>
      </w:r>
      <w:r>
        <w:rPr>
          <w:color w:val="E1EFFF"/>
        </w:rPr>
        <w:br/>
        <w:t xml:space="preserve">   </w:t>
      </w:r>
      <w:r>
        <w:rPr>
          <w:i/>
          <w:iCs/>
          <w:color w:val="0088FF"/>
        </w:rPr>
        <w:t>// ...</w:t>
      </w:r>
      <w:r>
        <w:rPr>
          <w:i/>
          <w:iCs/>
          <w:color w:val="0088FF"/>
        </w:rPr>
        <w:br/>
      </w:r>
      <w:r>
        <w:rPr>
          <w:color w:val="E1EFFF"/>
        </w:rPr>
        <w:t>}</w:t>
      </w:r>
    </w:p>
    <w:p w14:paraId="5BA7366C" w14:textId="25F81B10" w:rsidR="00F90290" w:rsidRDefault="00F90290" w:rsidP="00F90290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F90290">
        <w:rPr>
          <w:rFonts w:ascii="Raleway" w:hAnsi="Raleway"/>
          <w:color w:val="000000"/>
          <w:sz w:val="24"/>
          <w:szCs w:val="24"/>
          <w:shd w:val="clear" w:color="auto" w:fill="FFFFFF"/>
        </w:rPr>
        <w:t>For the integration test, we’ll use the </w:t>
      </w:r>
      <w:r w:rsidRPr="00F90290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@SpringBootTest</w:t>
      </w:r>
      <w:r w:rsidRPr="00F90290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 annotation to start the application on the port defined in the configuration files. Additionally, we’ll use </w:t>
      </w:r>
      <w:proofErr w:type="spellStart"/>
      <w:r w:rsidRPr="00F90290">
        <w:rPr>
          <w:rFonts w:ascii="Raleway" w:hAnsi="Raleway"/>
          <w:color w:val="000000"/>
          <w:sz w:val="24"/>
          <w:szCs w:val="24"/>
          <w:shd w:val="clear" w:color="auto" w:fill="FFFFFF"/>
        </w:rPr>
        <w:t>Testcontainers</w:t>
      </w:r>
      <w:proofErr w:type="spellEnd"/>
      <w:r w:rsidRPr="00F90290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for setting up the environment.</w:t>
      </w:r>
    </w:p>
    <w:p w14:paraId="6579A382" w14:textId="28B37DB5" w:rsidR="000161A1" w:rsidRDefault="000161A1" w:rsidP="00F90290">
      <w:pPr>
        <w:jc w:val="both"/>
        <w:rPr>
          <w:rFonts w:ascii="Arial" w:hAnsi="Arial" w:cs="Arial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0161A1">
          <w:rPr>
            <w:rStyle w:val="Hyperlink"/>
            <w:rFonts w:ascii="Arial" w:hAnsi="Arial" w:cs="Arial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Intro to the Jackson </w:t>
        </w:r>
        <w:proofErr w:type="spellStart"/>
        <w:r w:rsidRPr="000161A1">
          <w:rPr>
            <w:rStyle w:val="Hyperlink"/>
            <w:rFonts w:ascii="Arial" w:hAnsi="Arial" w:cs="Arial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ObjectMapper</w:t>
        </w:r>
        <w:proofErr w:type="spellEnd"/>
      </w:hyperlink>
    </w:p>
    <w:p w14:paraId="416D234E" w14:textId="12839DE4" w:rsidR="000161A1" w:rsidRPr="000161A1" w:rsidRDefault="000161A1" w:rsidP="00F90290">
      <w:pPr>
        <w:jc w:val="both"/>
        <w:rPr>
          <w:rFonts w:ascii="Arial" w:hAnsi="Arial" w:cs="Arial"/>
          <w:b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 tutorial focuses on understanding the Jackson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ObjectMapper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class and how to serialize Java objects into JSON and deserialize JSON string into Java objects.</w:t>
      </w:r>
    </w:p>
    <w:sectPr w:rsidR="000161A1" w:rsidRPr="0001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90"/>
    <w:rsid w:val="000161A1"/>
    <w:rsid w:val="00AC64FA"/>
    <w:rsid w:val="00B61BBC"/>
    <w:rsid w:val="00F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0390"/>
  <w15:chartTrackingRefBased/>
  <w15:docId w15:val="{3345398F-3050-4D05-A25F-A25B4514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0290"/>
    <w:rPr>
      <w:b/>
      <w:bCs/>
    </w:rPr>
  </w:style>
  <w:style w:type="character" w:styleId="Emphasis">
    <w:name w:val="Emphasis"/>
    <w:basedOn w:val="DefaultParagraphFont"/>
    <w:uiPriority w:val="20"/>
    <w:qFormat/>
    <w:rsid w:val="00F902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jackson-object-mappe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</cp:revision>
  <dcterms:created xsi:type="dcterms:W3CDTF">2023-10-08T14:55:00Z</dcterms:created>
  <dcterms:modified xsi:type="dcterms:W3CDTF">2023-10-08T16:33:00Z</dcterms:modified>
</cp:coreProperties>
</file>