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01A5B41" w:rsidR="00811466" w:rsidRPr="00AB19E7" w:rsidRDefault="006804BD" w:rsidP="00ED4712">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811466" w:rsidRPr="00AB19E7">
              <w:rPr>
                <w:rFonts w:ascii="Arial" w:hAnsi="Arial" w:cs="Arial"/>
                <w:b/>
                <w:bCs/>
                <w:sz w:val="22"/>
                <w:szCs w:val="22"/>
              </w:rPr>
              <w:t xml:space="preserve">BTS </w:t>
            </w:r>
            <w:r w:rsidR="00811466" w:rsidRPr="00AB19E7">
              <w:rPr>
                <w:rFonts w:ascii="Arial" w:hAnsi="Arial" w:cs="Arial"/>
                <w:b/>
                <w:caps/>
                <w:sz w:val="22"/>
                <w:szCs w:val="22"/>
              </w:rPr>
              <w:t>Services informatiques aux organisations</w:t>
            </w:r>
            <w:r w:rsidR="00811466"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245FD2FE"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r w:rsidR="00A527F5">
              <w:rPr>
                <w:rFonts w:ascii="Arial" w:hAnsi="Arial"/>
                <w:b/>
                <w:sz w:val="20"/>
              </w:rPr>
              <w:t xml:space="preserve"> 1</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0D9055B0" w:rsidR="002E29E2" w:rsidRPr="00A527F5"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527F5">
              <w:rPr>
                <w:rFonts w:ascii="Arial" w:hAnsi="Arial"/>
                <w:b/>
                <w:sz w:val="20"/>
                <w:lang w:val="ru-RU"/>
              </w:rPr>
              <w:t xml:space="preserve"> </w:t>
            </w:r>
            <w:r w:rsidR="00A527F5">
              <w:rPr>
                <w:rFonts w:ascii="Arial" w:hAnsi="Arial"/>
                <w:b/>
                <w:sz w:val="20"/>
              </w:rPr>
              <w:t>Spirine Vladimir</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6DC0524D"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r w:rsidR="00A527F5" w:rsidRPr="00A527F5">
              <w:rPr>
                <w:rFonts w:ascii="Arial" w:hAnsi="Arial"/>
                <w:b/>
                <w:sz w:val="20"/>
                <w:szCs w:val="20"/>
              </w:rPr>
              <w:t xml:space="preserve"> 2545863387</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5AACEB7" w:rsidR="00811466" w:rsidRPr="00A527F5" w:rsidRDefault="00811466" w:rsidP="00ED4712">
            <w:pPr>
              <w:tabs>
                <w:tab w:val="right" w:pos="2554"/>
              </w:tabs>
              <w:snapToGrid w:val="0"/>
              <w:spacing w:before="120" w:after="120"/>
              <w:jc w:val="both"/>
              <w:rPr>
                <w:rFonts w:asciiTheme="minorHAnsi" w:hAnsiTheme="minorHAnsi"/>
                <w:b/>
                <w:sz w:val="20"/>
                <w:szCs w:val="21"/>
                <w:lang w:val="ru-RU"/>
              </w:rPr>
            </w:pPr>
            <w:r w:rsidRPr="00AE43D0">
              <w:rPr>
                <w:rFonts w:ascii="Arial" w:hAnsi="Arial"/>
                <w:b/>
                <w:sz w:val="20"/>
                <w:szCs w:val="21"/>
              </w:rPr>
              <w:t>Épreuve ponctuelle</w:t>
            </w:r>
            <w:r w:rsidRPr="00AE43D0">
              <w:rPr>
                <w:rFonts w:ascii="Arial" w:hAnsi="Arial"/>
                <w:b/>
                <w:sz w:val="20"/>
                <w:szCs w:val="21"/>
              </w:rPr>
              <w:tab/>
            </w:r>
            <w:r w:rsidR="00A527F5">
              <w:rPr>
                <w:rFonts w:ascii="Segoe UI Symbol" w:hAnsi="Segoe UI Symbol"/>
                <w:b/>
                <w:sz w:val="20"/>
                <w:szCs w:val="21"/>
                <w:lang w:val="ru-RU"/>
              </w:rPr>
              <w:t>☑</w:t>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41C33496"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0705F7">
              <w:rPr>
                <w:rFonts w:ascii="Arial" w:hAnsi="Arial" w:cs="Arial"/>
                <w:sz w:val="20"/>
                <w:szCs w:val="20"/>
              </w:rPr>
              <w:t>08</w:t>
            </w:r>
            <w:r w:rsidR="00A527F5">
              <w:rPr>
                <w:rFonts w:ascii="Arial" w:hAnsi="Arial" w:cs="Arial"/>
                <w:sz w:val="20"/>
                <w:szCs w:val="20"/>
              </w:rPr>
              <w:t>/0</w:t>
            </w:r>
            <w:r w:rsidR="000705F7">
              <w:rPr>
                <w:rFonts w:ascii="Arial" w:hAnsi="Arial" w:cs="Arial"/>
                <w:sz w:val="20"/>
                <w:szCs w:val="20"/>
              </w:rPr>
              <w:t>6</w:t>
            </w:r>
            <w:r w:rsidR="00A527F5">
              <w:rPr>
                <w:rFonts w:ascii="Arial" w:hAnsi="Arial" w:cs="Arial"/>
                <w:sz w:val="20"/>
                <w:szCs w:val="20"/>
              </w:rPr>
              <w:t>/2026</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08776B24" w:rsidR="00811466" w:rsidRPr="001C04B4" w:rsidRDefault="00A527F5" w:rsidP="00ED4712">
            <w:pPr>
              <w:rPr>
                <w:rFonts w:ascii="Arial" w:hAnsi="Arial" w:cs="Arial"/>
                <w:sz w:val="20"/>
              </w:rPr>
            </w:pPr>
            <w:r>
              <w:rPr>
                <w:rFonts w:ascii="Arial" w:hAnsi="Arial" w:cs="Arial"/>
                <w:sz w:val="20"/>
              </w:rPr>
              <w:t xml:space="preserve"> SYADEM</w:t>
            </w: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7652FD3E" w:rsidR="00811466" w:rsidRPr="001C04B4" w:rsidRDefault="00A527F5" w:rsidP="00ED4712">
            <w:pPr>
              <w:rPr>
                <w:rFonts w:ascii="Arial" w:hAnsi="Arial" w:cs="Arial"/>
                <w:sz w:val="20"/>
              </w:rPr>
            </w:pPr>
            <w:r>
              <w:rPr>
                <w:rFonts w:ascii="Arial" w:hAnsi="Arial" w:cs="Arial"/>
                <w:sz w:val="20"/>
              </w:rPr>
              <w:t xml:space="preserve"> Outils d’analyse de tickets</w:t>
            </w: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2175E4DC" w:rsidR="00811466" w:rsidRPr="00A527F5" w:rsidRDefault="00811466" w:rsidP="00ED4712">
            <w:pPr>
              <w:pStyle w:val="Titre9"/>
              <w:tabs>
                <w:tab w:val="left" w:pos="0"/>
                <w:tab w:val="right" w:leader="dot" w:pos="5104"/>
                <w:tab w:val="right" w:leader="dot" w:pos="9781"/>
              </w:tabs>
              <w:spacing w:before="120" w:after="0" w:line="276" w:lineRule="auto"/>
              <w:rPr>
                <w:bCs/>
                <w:sz w:val="20"/>
                <w:szCs w:val="24"/>
              </w:rPr>
            </w:pPr>
            <w:r w:rsidRPr="00DB3A7A">
              <w:rPr>
                <w:b/>
                <w:sz w:val="20"/>
                <w:szCs w:val="24"/>
              </w:rPr>
              <w:t>Période de réalisation :</w:t>
            </w:r>
            <w:r w:rsidRPr="001C04B4">
              <w:rPr>
                <w:bCs/>
                <w:sz w:val="20"/>
                <w:szCs w:val="24"/>
              </w:rPr>
              <w:t xml:space="preserve"> </w:t>
            </w:r>
            <w:r w:rsidR="00A527F5">
              <w:rPr>
                <w:bCs/>
                <w:sz w:val="20"/>
                <w:szCs w:val="24"/>
              </w:rPr>
              <w:t>Décembre 2024 – Mars 2026</w:t>
            </w:r>
            <w:r w:rsidRPr="001C04B4">
              <w:rPr>
                <w:b/>
                <w:sz w:val="20"/>
                <w:szCs w:val="24"/>
              </w:rPr>
              <w:t xml:space="preserve"> </w:t>
            </w:r>
            <w:r w:rsidRPr="00DB3A7A">
              <w:rPr>
                <w:b/>
                <w:sz w:val="20"/>
                <w:szCs w:val="24"/>
              </w:rPr>
              <w:t>Lieu :</w:t>
            </w:r>
            <w:r w:rsidRPr="001C04B4">
              <w:rPr>
                <w:bCs/>
                <w:sz w:val="20"/>
                <w:szCs w:val="24"/>
              </w:rPr>
              <w:t xml:space="preserve"> </w:t>
            </w:r>
            <w:r w:rsidR="00A527F5">
              <w:rPr>
                <w:bCs/>
                <w:sz w:val="20"/>
                <w:szCs w:val="24"/>
              </w:rPr>
              <w:t>Bordeaux</w:t>
            </w:r>
          </w:p>
          <w:p w14:paraId="1C9DFE10" w14:textId="61923C65"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A527F5" w:rsidRPr="00A527F5">
              <w:rPr>
                <w:rFonts w:ascii="Segoe UI Symbol" w:hAnsi="Segoe UI Symbol"/>
                <w:b/>
                <w:sz w:val="20"/>
                <w:szCs w:val="24"/>
              </w:rPr>
              <w:t>☑</w:t>
            </w:r>
            <w:r w:rsidR="00A527F5" w:rsidRPr="00A527F5">
              <w:rPr>
                <w:rFonts w:asciiTheme="minorHAnsi" w:hAnsiTheme="minorHAnsi"/>
                <w:b/>
                <w:sz w:val="20"/>
                <w:szCs w:val="24"/>
              </w:rPr>
              <w:t xml:space="preserve"> </w:t>
            </w:r>
            <w:r w:rsidRPr="001C04B4">
              <w:rPr>
                <w:b/>
                <w:sz w:val="20"/>
                <w:szCs w:val="24"/>
              </w:rPr>
              <w:t>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35341FD2"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79C4F080"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3D136E34"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00A527F5">
              <w:rPr>
                <w:rFonts w:ascii="Segoe UI Symbol" w:hAnsi="Segoe UI Symbol" w:cs="Arial"/>
                <w:b/>
                <w:sz w:val="20"/>
                <w:lang w:val="ru-RU"/>
              </w:rPr>
              <w:t>☑</w:t>
            </w:r>
            <w:r w:rsidR="00A527F5">
              <w:rPr>
                <w:rFonts w:asciiTheme="minorHAnsi" w:hAnsiTheme="minorHAnsi" w:cs="Arial"/>
                <w:b/>
                <w:sz w:val="20"/>
                <w:lang w:val="ru-RU"/>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1"/>
            </w:r>
            <w:r w:rsidRPr="2AE8524A">
              <w:rPr>
                <w:rFonts w:ascii="Arial" w:hAnsi="Arial" w:cs="Arial"/>
                <w:b/>
                <w:bCs/>
                <w:sz w:val="20"/>
                <w:szCs w:val="20"/>
              </w:rPr>
              <w:t xml:space="preserve"> (ressources fournies, résultats attendus)</w:t>
            </w:r>
          </w:p>
          <w:p w14:paraId="4B163464" w14:textId="618AC3A3" w:rsidR="00A527F5" w:rsidRPr="00A527F5" w:rsidRDefault="00A527F5" w:rsidP="00A527F5">
            <w:pPr>
              <w:pStyle w:val="Titre9"/>
              <w:tabs>
                <w:tab w:val="left" w:pos="0"/>
              </w:tabs>
              <w:snapToGrid w:val="0"/>
              <w:rPr>
                <w:bCs/>
                <w:sz w:val="18"/>
              </w:rPr>
            </w:pPr>
            <w:r w:rsidRPr="00A527F5">
              <w:rPr>
                <w:bCs/>
                <w:sz w:val="18"/>
              </w:rPr>
              <w:t xml:space="preserve">Ressources fournies : Exports de tickets </w:t>
            </w:r>
            <w:proofErr w:type="spellStart"/>
            <w:r w:rsidRPr="00A527F5">
              <w:rPr>
                <w:bCs/>
                <w:sz w:val="18"/>
              </w:rPr>
              <w:t>Zendesk</w:t>
            </w:r>
            <w:proofErr w:type="spellEnd"/>
            <w:r w:rsidRPr="00A527F5">
              <w:rPr>
                <w:bCs/>
                <w:sz w:val="18"/>
              </w:rPr>
              <w:t xml:space="preserve"> au format XML, environnement de développement Ruby, accès aux données utiles du support, outils locaux d’analyse et de traitement</w:t>
            </w:r>
            <w:r w:rsidR="00FA7A4A">
              <w:rPr>
                <w:bCs/>
                <w:sz w:val="18"/>
              </w:rPr>
              <w:t xml:space="preserve"> LLM</w:t>
            </w:r>
            <w:r w:rsidRPr="00A527F5">
              <w:rPr>
                <w:bCs/>
                <w:sz w:val="18"/>
              </w:rPr>
              <w:t>.</w:t>
            </w:r>
          </w:p>
          <w:p w14:paraId="0E4632EC" w14:textId="1F40D2A8" w:rsidR="00811466" w:rsidRPr="001C04B4" w:rsidRDefault="00A527F5" w:rsidP="00A527F5">
            <w:pPr>
              <w:pStyle w:val="Titre9"/>
              <w:tabs>
                <w:tab w:val="left" w:pos="0"/>
              </w:tabs>
              <w:snapToGrid w:val="0"/>
              <w:rPr>
                <w:sz w:val="20"/>
              </w:rPr>
            </w:pPr>
            <w:r w:rsidRPr="00A527F5">
              <w:rPr>
                <w:bCs/>
                <w:sz w:val="18"/>
              </w:rPr>
              <w:t>Résultats attendus : Mettre en place un outil capable d’importer, nettoyer, structurer et analyser les tickets afin d’identifier les problèmes récurrents, faciliter leur exploitation et produire des résultats utiles sous forme de regroupements, résumés et statistiques.</w:t>
            </w: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Appelnotedebasdep"/>
                <w:rFonts w:ascii="Arial" w:hAnsi="Arial" w:cs="Arial"/>
                <w:b/>
                <w:sz w:val="20"/>
              </w:rPr>
              <w:footnoteReference w:id="2"/>
            </w:r>
          </w:p>
          <w:p w14:paraId="3316F243" w14:textId="77777777" w:rsidR="00BA23AF" w:rsidRPr="00BA23AF" w:rsidRDefault="00BA23AF" w:rsidP="00BA23AF">
            <w:pPr>
              <w:snapToGrid w:val="0"/>
              <w:jc w:val="both"/>
              <w:rPr>
                <w:rFonts w:ascii="Arial" w:hAnsi="Arial" w:cs="Arial"/>
                <w:bCs/>
                <w:sz w:val="20"/>
              </w:rPr>
            </w:pPr>
            <w:r w:rsidRPr="00BA23AF">
              <w:rPr>
                <w:rFonts w:ascii="Arial" w:hAnsi="Arial" w:cs="Arial"/>
                <w:bCs/>
                <w:sz w:val="20"/>
              </w:rPr>
              <w:t>Ressources documentaires :</w:t>
            </w:r>
          </w:p>
          <w:p w14:paraId="1258CC62" w14:textId="77777777" w:rsidR="00BA23AF" w:rsidRPr="00BA23AF" w:rsidRDefault="00BA23AF" w:rsidP="00BA23AF">
            <w:pPr>
              <w:snapToGrid w:val="0"/>
              <w:jc w:val="both"/>
              <w:rPr>
                <w:rFonts w:ascii="Arial" w:hAnsi="Arial" w:cs="Arial"/>
                <w:bCs/>
                <w:sz w:val="20"/>
              </w:rPr>
            </w:pPr>
            <w:r w:rsidRPr="00BA23AF">
              <w:rPr>
                <w:rFonts w:ascii="Arial" w:hAnsi="Arial" w:cs="Arial"/>
                <w:bCs/>
                <w:sz w:val="20"/>
              </w:rPr>
              <w:t xml:space="preserve">Documentation Ruby, documentation </w:t>
            </w:r>
            <w:proofErr w:type="spellStart"/>
            <w:r w:rsidRPr="00BA23AF">
              <w:rPr>
                <w:rFonts w:ascii="Arial" w:hAnsi="Arial" w:cs="Arial"/>
                <w:bCs/>
                <w:sz w:val="20"/>
              </w:rPr>
              <w:t>Nokogiri</w:t>
            </w:r>
            <w:proofErr w:type="spellEnd"/>
            <w:r w:rsidRPr="00BA23AF">
              <w:rPr>
                <w:rFonts w:ascii="Arial" w:hAnsi="Arial" w:cs="Arial"/>
                <w:bCs/>
                <w:sz w:val="20"/>
              </w:rPr>
              <w:t xml:space="preserve">, documentation </w:t>
            </w:r>
            <w:proofErr w:type="spellStart"/>
            <w:r w:rsidRPr="00BA23AF">
              <w:rPr>
                <w:rFonts w:ascii="Arial" w:hAnsi="Arial" w:cs="Arial"/>
                <w:bCs/>
                <w:sz w:val="20"/>
              </w:rPr>
              <w:t>Zendesk</w:t>
            </w:r>
            <w:proofErr w:type="spellEnd"/>
            <w:r w:rsidRPr="00BA23AF">
              <w:rPr>
                <w:rFonts w:ascii="Arial" w:hAnsi="Arial" w:cs="Arial"/>
                <w:bCs/>
                <w:sz w:val="20"/>
              </w:rPr>
              <w:t xml:space="preserve"> API, documentation Ollama, documentation Git ainsi que les échanges et besoins </w:t>
            </w:r>
            <w:proofErr w:type="gramStart"/>
            <w:r w:rsidRPr="00BA23AF">
              <w:rPr>
                <w:rFonts w:ascii="Arial" w:hAnsi="Arial" w:cs="Arial"/>
                <w:bCs/>
                <w:sz w:val="20"/>
              </w:rPr>
              <w:t>métier liés</w:t>
            </w:r>
            <w:proofErr w:type="gramEnd"/>
            <w:r w:rsidRPr="00BA23AF">
              <w:rPr>
                <w:rFonts w:ascii="Arial" w:hAnsi="Arial" w:cs="Arial"/>
                <w:bCs/>
                <w:sz w:val="20"/>
              </w:rPr>
              <w:t xml:space="preserve"> à l’analyse des tickets.</w:t>
            </w:r>
          </w:p>
          <w:p w14:paraId="73A58F7C" w14:textId="77777777" w:rsidR="00BA23AF" w:rsidRPr="00BA23AF" w:rsidRDefault="00BA23AF" w:rsidP="00BA23AF">
            <w:pPr>
              <w:snapToGrid w:val="0"/>
              <w:jc w:val="both"/>
              <w:rPr>
                <w:rFonts w:ascii="Arial" w:hAnsi="Arial" w:cs="Arial"/>
                <w:bCs/>
                <w:sz w:val="20"/>
              </w:rPr>
            </w:pPr>
          </w:p>
          <w:p w14:paraId="317E779E" w14:textId="77777777" w:rsidR="00BA23AF" w:rsidRPr="00BA23AF" w:rsidRDefault="00BA23AF" w:rsidP="00BA23AF">
            <w:pPr>
              <w:snapToGrid w:val="0"/>
              <w:jc w:val="both"/>
              <w:rPr>
                <w:rFonts w:ascii="Arial" w:hAnsi="Arial" w:cs="Arial"/>
                <w:bCs/>
                <w:sz w:val="20"/>
              </w:rPr>
            </w:pPr>
            <w:r w:rsidRPr="00BA23AF">
              <w:rPr>
                <w:rFonts w:ascii="Arial" w:hAnsi="Arial" w:cs="Arial"/>
                <w:bCs/>
                <w:sz w:val="20"/>
              </w:rPr>
              <w:t>Ressources matérielles :</w:t>
            </w:r>
          </w:p>
          <w:p w14:paraId="5BBFADB5" w14:textId="3DB8B99D" w:rsidR="00BA23AF" w:rsidRPr="00BA23AF" w:rsidRDefault="00BA23AF" w:rsidP="00BA23AF">
            <w:pPr>
              <w:snapToGrid w:val="0"/>
              <w:jc w:val="both"/>
              <w:rPr>
                <w:rFonts w:ascii="Arial" w:hAnsi="Arial" w:cs="Arial"/>
                <w:bCs/>
                <w:sz w:val="20"/>
              </w:rPr>
            </w:pPr>
            <w:r w:rsidRPr="00BA23AF">
              <w:rPr>
                <w:rFonts w:ascii="Arial" w:hAnsi="Arial" w:cs="Arial"/>
                <w:bCs/>
                <w:sz w:val="20"/>
              </w:rPr>
              <w:t>Ordinateur de développement, environnement local de test et d’exécution</w:t>
            </w:r>
            <w:r w:rsidR="00FA7A4A">
              <w:rPr>
                <w:rFonts w:ascii="Arial" w:hAnsi="Arial" w:cs="Arial"/>
                <w:bCs/>
                <w:sz w:val="20"/>
              </w:rPr>
              <w:t>, LLM</w:t>
            </w:r>
            <w:r w:rsidRPr="00BA23AF">
              <w:rPr>
                <w:rFonts w:ascii="Arial" w:hAnsi="Arial" w:cs="Arial"/>
                <w:bCs/>
                <w:sz w:val="20"/>
              </w:rPr>
              <w:t>.</w:t>
            </w:r>
          </w:p>
          <w:p w14:paraId="6377D344" w14:textId="77777777" w:rsidR="00BA23AF" w:rsidRPr="00BA23AF" w:rsidRDefault="00BA23AF" w:rsidP="00BA23AF">
            <w:pPr>
              <w:snapToGrid w:val="0"/>
              <w:jc w:val="both"/>
              <w:rPr>
                <w:rFonts w:ascii="Arial" w:hAnsi="Arial" w:cs="Arial"/>
                <w:bCs/>
                <w:sz w:val="20"/>
              </w:rPr>
            </w:pPr>
          </w:p>
          <w:p w14:paraId="06F0C1BB" w14:textId="77777777" w:rsidR="00BA23AF" w:rsidRPr="00BA23AF" w:rsidRDefault="00BA23AF" w:rsidP="00BA23AF">
            <w:pPr>
              <w:snapToGrid w:val="0"/>
              <w:jc w:val="both"/>
              <w:rPr>
                <w:rFonts w:ascii="Arial" w:hAnsi="Arial" w:cs="Arial"/>
                <w:bCs/>
                <w:sz w:val="20"/>
              </w:rPr>
            </w:pPr>
            <w:r w:rsidRPr="00BA23AF">
              <w:rPr>
                <w:rFonts w:ascii="Arial" w:hAnsi="Arial" w:cs="Arial"/>
                <w:bCs/>
                <w:sz w:val="20"/>
              </w:rPr>
              <w:t>Ressources logicielles :</w:t>
            </w:r>
          </w:p>
          <w:p w14:paraId="7B252692" w14:textId="5D44D73B" w:rsidR="00811466" w:rsidRPr="001C04B4" w:rsidRDefault="00BA23AF" w:rsidP="00BA23AF">
            <w:pPr>
              <w:snapToGrid w:val="0"/>
              <w:jc w:val="both"/>
              <w:rPr>
                <w:rFonts w:ascii="Arial" w:hAnsi="Arial" w:cs="Arial"/>
                <w:bCs/>
                <w:sz w:val="20"/>
              </w:rPr>
            </w:pPr>
            <w:r w:rsidRPr="00BA23AF">
              <w:rPr>
                <w:rFonts w:ascii="Arial" w:hAnsi="Arial" w:cs="Arial"/>
                <w:bCs/>
                <w:sz w:val="20"/>
              </w:rPr>
              <w:t xml:space="preserve">Ruby, </w:t>
            </w:r>
            <w:proofErr w:type="spellStart"/>
            <w:r w:rsidRPr="00BA23AF">
              <w:rPr>
                <w:rFonts w:ascii="Arial" w:hAnsi="Arial" w:cs="Arial"/>
                <w:bCs/>
                <w:sz w:val="20"/>
              </w:rPr>
              <w:t>Nokogiri</w:t>
            </w:r>
            <w:proofErr w:type="spellEnd"/>
            <w:r w:rsidRPr="00BA23AF">
              <w:rPr>
                <w:rFonts w:ascii="Arial" w:hAnsi="Arial" w:cs="Arial"/>
                <w:bCs/>
                <w:sz w:val="20"/>
              </w:rPr>
              <w:t xml:space="preserve">, </w:t>
            </w:r>
            <w:proofErr w:type="spellStart"/>
            <w:r w:rsidRPr="00BA23AF">
              <w:rPr>
                <w:rFonts w:ascii="Arial" w:hAnsi="Arial" w:cs="Arial"/>
                <w:bCs/>
                <w:sz w:val="20"/>
              </w:rPr>
              <w:t>Zendesk</w:t>
            </w:r>
            <w:proofErr w:type="spellEnd"/>
            <w:r w:rsidRPr="00BA23AF">
              <w:rPr>
                <w:rFonts w:ascii="Arial" w:hAnsi="Arial" w:cs="Arial"/>
                <w:bCs/>
                <w:sz w:val="20"/>
              </w:rPr>
              <w:t xml:space="preserve"> API, Ollama, Git, Visual Studio Code, outils de traitement et d’analyse de données.</w:t>
            </w: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3"/>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4"/>
            </w:r>
          </w:p>
          <w:p w14:paraId="1AB7C2C7" w14:textId="77777777" w:rsidR="00811466" w:rsidRPr="001C04B4" w:rsidRDefault="00811466" w:rsidP="00ED4712">
            <w:pPr>
              <w:snapToGrid w:val="0"/>
              <w:jc w:val="both"/>
              <w:rPr>
                <w:rFonts w:ascii="Arial" w:hAnsi="Arial" w:cs="Arial"/>
                <w:bCs/>
                <w:sz w:val="20"/>
              </w:rPr>
            </w:pPr>
          </w:p>
          <w:p w14:paraId="16B7F954" w14:textId="013D5FC9" w:rsidR="00811466" w:rsidRDefault="00FA7A4A" w:rsidP="00ED4712">
            <w:pPr>
              <w:snapToGrid w:val="0"/>
              <w:jc w:val="both"/>
              <w:rPr>
                <w:rFonts w:ascii="Arial" w:hAnsi="Arial" w:cs="Arial"/>
                <w:bCs/>
                <w:sz w:val="20"/>
              </w:rPr>
            </w:pPr>
            <w:r w:rsidRPr="00FA7A4A">
              <w:rPr>
                <w:rFonts w:ascii="Arial" w:hAnsi="Arial" w:cs="Arial"/>
                <w:bCs/>
                <w:sz w:val="20"/>
              </w:rPr>
              <w:t>https://github.com/Farounaga/rb_tkts</w:t>
            </w: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50592331"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Cette réalisation professionnelle a consisté en la conception et le développement d’un outil d’analyse de tickets de support en Ruby, dans le cadre de mon alternance chez SYADEM.</w:t>
            </w:r>
          </w:p>
          <w:p w14:paraId="06A7F8AE" w14:textId="77777777" w:rsidR="00BA23AF" w:rsidRPr="00BA23AF" w:rsidRDefault="00BA23AF" w:rsidP="00BA23AF">
            <w:pPr>
              <w:snapToGrid w:val="0"/>
              <w:spacing w:line="276" w:lineRule="auto"/>
              <w:rPr>
                <w:rFonts w:ascii="Arial" w:hAnsi="Arial"/>
                <w:bCs/>
                <w:sz w:val="20"/>
                <w:szCs w:val="20"/>
              </w:rPr>
            </w:pPr>
          </w:p>
          <w:p w14:paraId="74FBD192"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L’objectif était de faciliter l’exploitation d’un volume important de tickets en automatisant plusieurs étapes de traitement : importation des données depuis des exports XML, extraction des informations utiles, nettoyage et normalisation des contenus textuels, puis préparation des données pour leur analyse.</w:t>
            </w:r>
          </w:p>
          <w:p w14:paraId="7BA3CE3D" w14:textId="77777777" w:rsidR="00BA23AF" w:rsidRPr="00BA23AF" w:rsidRDefault="00BA23AF" w:rsidP="00BA23AF">
            <w:pPr>
              <w:snapToGrid w:val="0"/>
              <w:spacing w:line="276" w:lineRule="auto"/>
              <w:rPr>
                <w:rFonts w:ascii="Arial" w:hAnsi="Arial"/>
                <w:bCs/>
                <w:sz w:val="20"/>
                <w:szCs w:val="20"/>
              </w:rPr>
            </w:pPr>
          </w:p>
          <w:p w14:paraId="562BF245"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Les productions réalisées comprennent :</w:t>
            </w:r>
          </w:p>
          <w:p w14:paraId="6EFA217F"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le développement de scripts Ruby dédiés à l’import et au traitement des tickets ;</w:t>
            </w:r>
          </w:p>
          <w:p w14:paraId="0CE3FC93"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la structuration des données extraites ;</w:t>
            </w:r>
          </w:p>
          <w:p w14:paraId="215D5B8F"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la mise en place d’étapes de nettoyage et de normalisation ;</w:t>
            </w:r>
          </w:p>
          <w:p w14:paraId="158E53B8"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la préparation des données pour l’analyse et l’identification de récurrences ;</w:t>
            </w:r>
          </w:p>
          <w:p w14:paraId="102E7A5C"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la production de résultats exploitables sous forme de regroupements, de synthèses et de statistiques.</w:t>
            </w:r>
          </w:p>
          <w:p w14:paraId="6218DDF5" w14:textId="77777777" w:rsidR="00BA23AF" w:rsidRPr="00BA23AF" w:rsidRDefault="00BA23AF" w:rsidP="00BA23AF">
            <w:pPr>
              <w:snapToGrid w:val="0"/>
              <w:spacing w:line="276" w:lineRule="auto"/>
              <w:rPr>
                <w:rFonts w:ascii="Arial" w:hAnsi="Arial"/>
                <w:bCs/>
                <w:sz w:val="20"/>
                <w:szCs w:val="20"/>
              </w:rPr>
            </w:pPr>
          </w:p>
          <w:p w14:paraId="6F07E53B"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Schéma explicatif :</w:t>
            </w:r>
          </w:p>
          <w:p w14:paraId="1CF1F17C"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1. Importation des tickets</w:t>
            </w:r>
          </w:p>
          <w:p w14:paraId="08C9EF00"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2. Extraction des données</w:t>
            </w:r>
          </w:p>
          <w:p w14:paraId="45E29B61"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3. Nettoyage et normalisation</w:t>
            </w:r>
          </w:p>
          <w:p w14:paraId="216FC3EA"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4. Analyse et regroupement</w:t>
            </w:r>
          </w:p>
          <w:p w14:paraId="57BB9C28"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5. Restitution des résultats</w:t>
            </w:r>
          </w:p>
          <w:p w14:paraId="5362948E" w14:textId="77777777" w:rsidR="00BA23AF" w:rsidRPr="00BA23AF" w:rsidRDefault="00BA23AF" w:rsidP="00BA23AF">
            <w:pPr>
              <w:snapToGrid w:val="0"/>
              <w:spacing w:line="276" w:lineRule="auto"/>
              <w:rPr>
                <w:rFonts w:ascii="Arial" w:hAnsi="Arial"/>
                <w:bCs/>
                <w:sz w:val="20"/>
                <w:szCs w:val="20"/>
              </w:rPr>
            </w:pPr>
          </w:p>
          <w:p w14:paraId="380A5CD8" w14:textId="07E9E641" w:rsidR="00811466" w:rsidRPr="001C04B4" w:rsidRDefault="00BA23AF" w:rsidP="00BA23AF">
            <w:pPr>
              <w:snapToGrid w:val="0"/>
              <w:spacing w:line="276" w:lineRule="auto"/>
              <w:rPr>
                <w:rFonts w:ascii="Arial" w:hAnsi="Arial"/>
                <w:bCs/>
                <w:sz w:val="20"/>
                <w:szCs w:val="20"/>
              </w:rPr>
            </w:pPr>
            <w:r w:rsidRPr="00BA23AF">
              <w:rPr>
                <w:rFonts w:ascii="Arial" w:hAnsi="Arial"/>
                <w:bCs/>
                <w:sz w:val="20"/>
                <w:szCs w:val="20"/>
              </w:rPr>
              <w:t>Cette réalisation s’inscrit dans une démarche de développement applicatif et de gestion de données, appliquée à un besoin concret en entreprise.</w:t>
            </w:r>
          </w:p>
        </w:tc>
      </w:tr>
    </w:tbl>
    <w:p w14:paraId="6B7C117F" w14:textId="57305783" w:rsidR="00D87FDB" w:rsidRPr="001452A4" w:rsidRDefault="00D87FDB" w:rsidP="00666AEB">
      <w:pPr>
        <w:suppressAutoHyphens w:val="0"/>
        <w:rPr>
          <w:rFonts w:ascii="Arial" w:hAnsi="Arial" w:cs="Arial"/>
          <w:b/>
          <w:bCs/>
          <w:sz w:val="22"/>
          <w:szCs w:val="22"/>
        </w:rPr>
      </w:pPr>
    </w:p>
    <w:sectPr w:rsidR="00D87FDB" w:rsidRPr="001452A4" w:rsidSect="00666AEB">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795FA" w14:textId="77777777" w:rsidR="00101F0F" w:rsidRDefault="00101F0F" w:rsidP="00226081">
      <w:r>
        <w:separator/>
      </w:r>
    </w:p>
  </w:endnote>
  <w:endnote w:type="continuationSeparator" w:id="0">
    <w:p w14:paraId="66665129" w14:textId="77777777" w:rsidR="00101F0F" w:rsidRDefault="00101F0F"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45A09" w14:textId="77777777" w:rsidR="00101F0F" w:rsidRDefault="00101F0F" w:rsidP="00226081">
      <w:r>
        <w:separator/>
      </w:r>
    </w:p>
  </w:footnote>
  <w:footnote w:type="continuationSeparator" w:id="0">
    <w:p w14:paraId="4B36CA1C" w14:textId="77777777" w:rsidR="00101F0F" w:rsidRDefault="00101F0F" w:rsidP="00226081">
      <w:r>
        <w:continuationSeparator/>
      </w:r>
    </w:p>
  </w:footnote>
  <w:footnote w:id="1">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2">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4">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5589060">
    <w:abstractNumId w:val="5"/>
  </w:num>
  <w:num w:numId="2" w16cid:durableId="102041419">
    <w:abstractNumId w:val="4"/>
  </w:num>
  <w:num w:numId="3" w16cid:durableId="896815832">
    <w:abstractNumId w:val="6"/>
  </w:num>
  <w:num w:numId="4" w16cid:durableId="548497077">
    <w:abstractNumId w:val="8"/>
  </w:num>
  <w:num w:numId="5" w16cid:durableId="1110012414">
    <w:abstractNumId w:val="2"/>
  </w:num>
  <w:num w:numId="6" w16cid:durableId="1145708365">
    <w:abstractNumId w:val="9"/>
  </w:num>
  <w:num w:numId="7" w16cid:durableId="1248153105">
    <w:abstractNumId w:val="0"/>
  </w:num>
  <w:num w:numId="8" w16cid:durableId="1448348936">
    <w:abstractNumId w:val="11"/>
  </w:num>
  <w:num w:numId="9" w16cid:durableId="638343289">
    <w:abstractNumId w:val="3"/>
  </w:num>
  <w:num w:numId="10" w16cid:durableId="1740133904">
    <w:abstractNumId w:val="12"/>
  </w:num>
  <w:num w:numId="11" w16cid:durableId="1617784306">
    <w:abstractNumId w:val="1"/>
  </w:num>
  <w:num w:numId="12" w16cid:durableId="576520348">
    <w:abstractNumId w:val="10"/>
  </w:num>
  <w:num w:numId="13" w16cid:durableId="792141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5F7"/>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1F0F"/>
    <w:rsid w:val="00102B00"/>
    <w:rsid w:val="001103B9"/>
    <w:rsid w:val="00111CF2"/>
    <w:rsid w:val="00114716"/>
    <w:rsid w:val="0011562F"/>
    <w:rsid w:val="0012021E"/>
    <w:rsid w:val="00120DC4"/>
    <w:rsid w:val="001452A4"/>
    <w:rsid w:val="00145BBA"/>
    <w:rsid w:val="00150D2B"/>
    <w:rsid w:val="00153E1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FA5"/>
    <w:rsid w:val="001E09A3"/>
    <w:rsid w:val="001F123E"/>
    <w:rsid w:val="001F3E35"/>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90308"/>
    <w:rsid w:val="003933A6"/>
    <w:rsid w:val="003A1777"/>
    <w:rsid w:val="003A72AF"/>
    <w:rsid w:val="003B1E3F"/>
    <w:rsid w:val="003C4A33"/>
    <w:rsid w:val="003D28E2"/>
    <w:rsid w:val="003E01BB"/>
    <w:rsid w:val="003E2210"/>
    <w:rsid w:val="003E3675"/>
    <w:rsid w:val="003E64B5"/>
    <w:rsid w:val="003F2BE7"/>
    <w:rsid w:val="003F576C"/>
    <w:rsid w:val="00403363"/>
    <w:rsid w:val="0040725B"/>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501A99"/>
    <w:rsid w:val="00513D1F"/>
    <w:rsid w:val="0051518A"/>
    <w:rsid w:val="00531BAF"/>
    <w:rsid w:val="0053594A"/>
    <w:rsid w:val="0054138A"/>
    <w:rsid w:val="005573A1"/>
    <w:rsid w:val="00560696"/>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5336"/>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61D91"/>
    <w:rsid w:val="00666AEB"/>
    <w:rsid w:val="00667B00"/>
    <w:rsid w:val="00677549"/>
    <w:rsid w:val="006804BD"/>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20C36"/>
    <w:rsid w:val="00A22BEC"/>
    <w:rsid w:val="00A36469"/>
    <w:rsid w:val="00A431CB"/>
    <w:rsid w:val="00A450E1"/>
    <w:rsid w:val="00A527F5"/>
    <w:rsid w:val="00A60A56"/>
    <w:rsid w:val="00A6209E"/>
    <w:rsid w:val="00A701F3"/>
    <w:rsid w:val="00A83859"/>
    <w:rsid w:val="00A92565"/>
    <w:rsid w:val="00A9459A"/>
    <w:rsid w:val="00A9592B"/>
    <w:rsid w:val="00AA0ADB"/>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83C16"/>
    <w:rsid w:val="00B874C1"/>
    <w:rsid w:val="00B97E6E"/>
    <w:rsid w:val="00BA23AF"/>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0A62"/>
    <w:rsid w:val="00D4167C"/>
    <w:rsid w:val="00D46A54"/>
    <w:rsid w:val="00D70264"/>
    <w:rsid w:val="00D73735"/>
    <w:rsid w:val="00D74382"/>
    <w:rsid w:val="00D764C1"/>
    <w:rsid w:val="00D764ED"/>
    <w:rsid w:val="00D82FF4"/>
    <w:rsid w:val="00D83727"/>
    <w:rsid w:val="00D84ECA"/>
    <w:rsid w:val="00D87FDB"/>
    <w:rsid w:val="00D93F24"/>
    <w:rsid w:val="00D95317"/>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85561"/>
    <w:rsid w:val="00FA21C8"/>
    <w:rsid w:val="00FA5B4B"/>
    <w:rsid w:val="00FA7A4A"/>
    <w:rsid w:val="00FB2C02"/>
    <w:rsid w:val="00FB7CA3"/>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1</Pages>
  <Words>531</Words>
  <Characters>3031</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Vladimir S</cp:lastModifiedBy>
  <cp:revision>127</cp:revision>
  <cp:lastPrinted>2021-10-24T08:53:00Z</cp:lastPrinted>
  <dcterms:created xsi:type="dcterms:W3CDTF">2021-03-05T14:49:00Z</dcterms:created>
  <dcterms:modified xsi:type="dcterms:W3CDTF">2026-04-23T07:06:00Z</dcterms:modified>
</cp:coreProperties>
</file>