
<file path=[Content_Types].xml><?xml version="1.0" encoding="utf-8"?>
<Types xmlns="http://schemas.openxmlformats.org/package/2006/content-types">
  <Default Extension="png" ContentType="image/png"/>
  <Default Extension="jpeg" ContentType="image/jpeg"/>
  <Default Extension="webp" ContentType="image/webp"/>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53A0" w:rsidRDefault="00641C3D">
      <w:pPr>
        <w:widowControl w:val="0"/>
        <w:wordWrap w:val="0"/>
        <w:spacing w:line="240" w:lineRule="auto"/>
        <w:ind w:right="3488"/>
        <w:jc w:val="right"/>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LENNY SAMUEL</w:t>
      </w:r>
    </w:p>
    <w:p w:rsidR="000D53A0" w:rsidRDefault="00B941C1">
      <w:pPr>
        <w:widowControl w:val="0"/>
        <w:spacing w:before="178" w:line="240" w:lineRule="auto"/>
        <w:ind w:right="3585"/>
        <w:jc w:val="right"/>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C02</w:t>
      </w:r>
      <w:r w:rsidR="00641C3D">
        <w:rPr>
          <w:rFonts w:ascii="Times New Roman" w:eastAsia="Times New Roman" w:hAnsi="Times New Roman" w:cs="Times New Roman"/>
          <w:b/>
          <w:color w:val="050E17"/>
          <w:sz w:val="28"/>
          <w:szCs w:val="28"/>
        </w:rPr>
        <w:t xml:space="preserve">7-01-1123 </w:t>
      </w:r>
      <w:r>
        <w:rPr>
          <w:rFonts w:ascii="Times New Roman" w:eastAsia="Times New Roman" w:hAnsi="Times New Roman" w:cs="Times New Roman"/>
          <w:b/>
          <w:color w:val="050E17"/>
          <w:sz w:val="28"/>
          <w:szCs w:val="28"/>
        </w:rPr>
        <w:t xml:space="preserve">SCIENCE </w:t>
      </w:r>
      <w:r>
        <w:rPr>
          <w:rFonts w:ascii="Times New Roman" w:eastAsia="Times New Roman" w:hAnsi="Times New Roman" w:cs="Times New Roman"/>
          <w:b/>
          <w:color w:val="050E17"/>
          <w:sz w:val="28"/>
          <w:szCs w:val="28"/>
        </w:rPr>
        <w:t>/2021</w:t>
      </w:r>
    </w:p>
    <w:p w:rsidR="000D53A0" w:rsidRDefault="00B941C1">
      <w:pPr>
        <w:widowControl w:val="0"/>
        <w:spacing w:before="181" w:line="722" w:lineRule="auto"/>
        <w:ind w:left="2114" w:right="721"/>
        <w:jc w:val="center"/>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 xml:space="preserve">BACHELOR OF </w:t>
      </w:r>
      <w:r>
        <w:rPr>
          <w:rFonts w:ascii="Times New Roman" w:eastAsia="Times New Roman" w:hAnsi="Times New Roman" w:cs="Times New Roman"/>
          <w:b/>
          <w:color w:val="050E17"/>
          <w:sz w:val="28"/>
          <w:szCs w:val="28"/>
        </w:rPr>
        <w:t xml:space="preserve">SCIENCE </w:t>
      </w:r>
      <w:r>
        <w:rPr>
          <w:rFonts w:ascii="Times New Roman" w:eastAsia="Times New Roman" w:hAnsi="Times New Roman" w:cs="Times New Roman"/>
          <w:b/>
          <w:color w:val="050E17"/>
          <w:sz w:val="28"/>
          <w:szCs w:val="28"/>
        </w:rPr>
        <w:t xml:space="preserve">IN </w:t>
      </w:r>
      <w:r>
        <w:rPr>
          <w:rFonts w:ascii="Times New Roman" w:eastAsia="Times New Roman" w:hAnsi="Times New Roman" w:cs="Times New Roman"/>
          <w:b/>
          <w:color w:val="050E17"/>
          <w:sz w:val="28"/>
          <w:szCs w:val="28"/>
        </w:rPr>
        <w:t xml:space="preserve">BUSINESS </w:t>
      </w:r>
      <w:r>
        <w:rPr>
          <w:rFonts w:ascii="Times New Roman" w:eastAsia="Times New Roman" w:hAnsi="Times New Roman" w:cs="Times New Roman"/>
          <w:b/>
          <w:color w:val="050E17"/>
          <w:sz w:val="28"/>
          <w:szCs w:val="28"/>
        </w:rPr>
        <w:t xml:space="preserve">INFORMATION TECHNOLOGY </w:t>
      </w:r>
    </w:p>
    <w:p w:rsidR="000D53A0" w:rsidRDefault="00B941C1">
      <w:pPr>
        <w:widowControl w:val="0"/>
        <w:spacing w:before="181" w:line="722" w:lineRule="auto"/>
        <w:ind w:left="2114" w:right="721"/>
        <w:jc w:val="center"/>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CAPSTONE PROJECT</w:t>
      </w:r>
    </w:p>
    <w:p w:rsidR="000D53A0" w:rsidRDefault="00B941C1">
      <w:pPr>
        <w:widowControl w:val="0"/>
        <w:spacing w:line="343" w:lineRule="auto"/>
        <w:ind w:left="1446"/>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 xml:space="preserve">A PHOTOGRAPHIC ESSAY ON ANY IMPORTANT ISSUE YOU MAY  IDENTIFY IN THE AFRICAN COMMUNITY </w:t>
      </w:r>
    </w:p>
    <w:p w:rsidR="000D53A0" w:rsidRDefault="00B941C1">
      <w:pPr>
        <w:widowControl w:val="0"/>
        <w:spacing w:before="518" w:line="356" w:lineRule="auto"/>
        <w:ind w:left="1440" w:right="998" w:firstLine="9"/>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 xml:space="preserve">Title: Quality Education in the African Community: Bridging the Gap </w:t>
      </w:r>
    </w:p>
    <w:p w:rsidR="000D53A0" w:rsidRDefault="00B941C1">
      <w:pPr>
        <w:widowControl w:val="0"/>
        <w:spacing w:before="518" w:line="356" w:lineRule="auto"/>
        <w:ind w:left="1440" w:right="998" w:firstLine="9"/>
        <w:rPr>
          <w:rFonts w:ascii="Times New Roman" w:eastAsia="Times New Roman" w:hAnsi="Times New Roman" w:cs="Times New Roman"/>
          <w:b/>
          <w:color w:val="050E17"/>
          <w:sz w:val="28"/>
          <w:szCs w:val="28"/>
        </w:rPr>
      </w:pPr>
      <w:r>
        <w:rPr>
          <w:noProof/>
        </w:rPr>
        <w:drawing>
          <wp:inline distT="0" distB="0" distL="114300" distR="114300">
            <wp:extent cx="6430645" cy="3304540"/>
            <wp:effectExtent l="0" t="0" r="8255" b="10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tretch>
                      <a:fillRect/>
                    </a:stretch>
                  </pic:blipFill>
                  <pic:spPr>
                    <a:xfrm>
                      <a:off x="0" y="0"/>
                      <a:ext cx="6430645" cy="3304540"/>
                    </a:xfrm>
                    <a:prstGeom prst="rect">
                      <a:avLst/>
                    </a:prstGeom>
                    <a:noFill/>
                    <a:ln>
                      <a:noFill/>
                    </a:ln>
                  </pic:spPr>
                </pic:pic>
              </a:graphicData>
            </a:graphic>
          </wp:inline>
        </w:drawing>
      </w:r>
    </w:p>
    <w:p w:rsidR="000D53A0" w:rsidRDefault="00B941C1">
      <w:pPr>
        <w:widowControl w:val="0"/>
        <w:spacing w:line="240" w:lineRule="auto"/>
        <w:ind w:left="1445"/>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Introduction:  </w:t>
      </w:r>
    </w:p>
    <w:p w:rsidR="000D53A0" w:rsidRDefault="00B941C1">
      <w:pPr>
        <w:widowControl w:val="0"/>
        <w:spacing w:before="135" w:line="344" w:lineRule="auto"/>
        <w:ind w:left="1444" w:right="166" w:firstLine="6"/>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Quality education is a fundamental right and a key driver of social and economic development.  However, within the African community, there exists a persistent issue of inadequate access to  and provision of quality education. This essay aims to shed light</w:t>
      </w:r>
      <w:r>
        <w:rPr>
          <w:rFonts w:ascii="Times New Roman" w:eastAsia="Times New Roman" w:hAnsi="Times New Roman" w:cs="Times New Roman"/>
          <w:color w:val="050E17"/>
          <w:sz w:val="24"/>
          <w:szCs w:val="24"/>
        </w:rPr>
        <w:t xml:space="preserve"> on the challenges faced by  African communities in attaining quality education and explore potential solutions to bridge the  </w:t>
      </w:r>
      <w:r>
        <w:rPr>
          <w:rFonts w:ascii="Times New Roman" w:eastAsia="Times New Roman" w:hAnsi="Times New Roman" w:cs="Times New Roman"/>
          <w:color w:val="050E17"/>
          <w:sz w:val="24"/>
          <w:szCs w:val="24"/>
        </w:rPr>
        <w:lastRenderedPageBreak/>
        <w:t xml:space="preserve">gap. </w:t>
      </w:r>
    </w:p>
    <w:p w:rsidR="000D53A0" w:rsidRDefault="00B941C1">
      <w:pPr>
        <w:widowControl w:val="0"/>
        <w:spacing w:before="442" w:line="240" w:lineRule="auto"/>
        <w:ind w:left="1445"/>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Historical Context and Colonial Legacy </w:t>
      </w:r>
    </w:p>
    <w:p w:rsidR="000D53A0" w:rsidRDefault="00B941C1">
      <w:pPr>
        <w:widowControl w:val="0"/>
        <w:spacing w:before="132" w:line="345" w:lineRule="auto"/>
        <w:ind w:left="1446" w:right="161" w:hanging="1"/>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The issue of quality education in Africa cannot be discussed without considering th</w:t>
      </w:r>
      <w:r>
        <w:rPr>
          <w:rFonts w:ascii="Times New Roman" w:eastAsia="Times New Roman" w:hAnsi="Times New Roman" w:cs="Times New Roman"/>
          <w:color w:val="050E17"/>
          <w:sz w:val="24"/>
          <w:szCs w:val="24"/>
        </w:rPr>
        <w:t>e historical  context and the lingering effects of colonialism. The colonial legacy left behind a fragmented  education system that perpetuated inequalities and failed to address the unique needs of African  communities.</w:t>
      </w:r>
    </w:p>
    <w:p w:rsidR="000D53A0" w:rsidRDefault="00B941C1">
      <w:pPr>
        <w:widowControl w:val="0"/>
        <w:spacing w:line="206" w:lineRule="auto"/>
        <w:ind w:left="1445" w:right="2299" w:hanging="5"/>
        <w:rPr>
          <w:rFonts w:ascii="Times New Roman" w:eastAsia="Times New Roman" w:hAnsi="Times New Roman" w:cs="Times New Roman"/>
          <w:b/>
          <w:color w:val="050E17"/>
          <w:sz w:val="24"/>
          <w:szCs w:val="24"/>
        </w:rPr>
      </w:pPr>
      <w:r>
        <w:rPr>
          <w:rFonts w:ascii="SimSun" w:eastAsia="SimSun" w:hAnsi="SimSun" w:cs="SimSun"/>
          <w:noProof/>
          <w:sz w:val="24"/>
          <w:szCs w:val="24"/>
        </w:rPr>
        <w:drawing>
          <wp:inline distT="0" distB="0" distL="114300" distR="114300">
            <wp:extent cx="5858510" cy="2945130"/>
            <wp:effectExtent l="0" t="0" r="8890" b="762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7"/>
                    <a:stretch>
                      <a:fillRect/>
                    </a:stretch>
                  </pic:blipFill>
                  <pic:spPr>
                    <a:xfrm>
                      <a:off x="0" y="0"/>
                      <a:ext cx="5858510" cy="2945130"/>
                    </a:xfrm>
                    <a:prstGeom prst="rect">
                      <a:avLst/>
                    </a:prstGeom>
                    <a:noFill/>
                    <a:ln w="9525">
                      <a:noFill/>
                    </a:ln>
                  </pic:spPr>
                </pic:pic>
              </a:graphicData>
            </a:graphic>
          </wp:inline>
        </w:drawing>
      </w:r>
      <w:r>
        <w:rPr>
          <w:rFonts w:ascii="Times New Roman" w:eastAsia="Times New Roman" w:hAnsi="Times New Roman" w:cs="Times New Roman"/>
          <w:b/>
          <w:color w:val="050E17"/>
          <w:sz w:val="24"/>
          <w:szCs w:val="24"/>
        </w:rPr>
        <w:t xml:space="preserve">Limited Infrastructure and Resources </w:t>
      </w:r>
    </w:p>
    <w:p w:rsidR="000D53A0" w:rsidRDefault="00B941C1">
      <w:pPr>
        <w:widowControl w:val="0"/>
        <w:spacing w:before="74" w:line="344" w:lineRule="auto"/>
        <w:ind w:left="1446" w:right="505" w:firstLine="2"/>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One of the primary challenges to quality education in the African community is the lack of  adequate infrastructure and resources. Many schools suffer from overcrowded classrooms, a  shortage of textbooks, inadequate t</w:t>
      </w:r>
      <w:r>
        <w:rPr>
          <w:rFonts w:ascii="Times New Roman" w:eastAsia="Times New Roman" w:hAnsi="Times New Roman" w:cs="Times New Roman"/>
          <w:color w:val="050E17"/>
          <w:sz w:val="24"/>
          <w:szCs w:val="24"/>
        </w:rPr>
        <w:t xml:space="preserve">eaching materials, and insufficient facilities, hindering  effective learning. </w:t>
      </w:r>
    </w:p>
    <w:p w:rsidR="000D53A0" w:rsidRDefault="00B941C1">
      <w:pPr>
        <w:widowControl w:val="0"/>
        <w:spacing w:before="74" w:line="344" w:lineRule="auto"/>
        <w:ind w:left="1446" w:right="505" w:firstLine="2"/>
        <w:rPr>
          <w:rFonts w:ascii="Times New Roman" w:eastAsia="Times New Roman" w:hAnsi="Times New Roman" w:cs="Times New Roman"/>
          <w:color w:val="050E17"/>
          <w:sz w:val="24"/>
          <w:szCs w:val="24"/>
        </w:rPr>
      </w:pPr>
      <w:r>
        <w:rPr>
          <w:rFonts w:ascii="SimSun" w:eastAsia="SimSun" w:hAnsi="SimSun" w:cs="SimSun"/>
          <w:noProof/>
          <w:sz w:val="24"/>
          <w:szCs w:val="24"/>
        </w:rPr>
        <w:lastRenderedPageBreak/>
        <w:drawing>
          <wp:inline distT="0" distB="0" distL="114300" distR="114300">
            <wp:extent cx="6372860" cy="3667125"/>
            <wp:effectExtent l="0" t="0" r="8890" b="9525"/>
            <wp:docPr id="1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6"/>
                    <pic:cNvPicPr>
                      <a:picLocks noChangeAspect="1"/>
                    </pic:cNvPicPr>
                  </pic:nvPicPr>
                  <pic:blipFill>
                    <a:blip r:embed="rId8"/>
                    <a:stretch>
                      <a:fillRect/>
                    </a:stretch>
                  </pic:blipFill>
                  <pic:spPr>
                    <a:xfrm>
                      <a:off x="0" y="0"/>
                      <a:ext cx="6372860" cy="3667125"/>
                    </a:xfrm>
                    <a:prstGeom prst="rect">
                      <a:avLst/>
                    </a:prstGeom>
                    <a:noFill/>
                    <a:ln w="9525">
                      <a:noFill/>
                    </a:ln>
                  </pic:spPr>
                </pic:pic>
              </a:graphicData>
            </a:graphic>
          </wp:inline>
        </w:drawing>
      </w:r>
    </w:p>
    <w:p w:rsidR="000D53A0" w:rsidRDefault="000D53A0">
      <w:pPr>
        <w:widowControl w:val="0"/>
        <w:spacing w:before="74" w:line="344" w:lineRule="auto"/>
        <w:ind w:left="1446" w:right="505" w:firstLine="2"/>
        <w:rPr>
          <w:rFonts w:ascii="Times New Roman" w:eastAsia="Times New Roman" w:hAnsi="Times New Roman" w:cs="Times New Roman"/>
          <w:color w:val="050E17"/>
          <w:sz w:val="24"/>
          <w:szCs w:val="24"/>
        </w:rPr>
      </w:pPr>
    </w:p>
    <w:p w:rsidR="000D53A0" w:rsidRDefault="00B941C1">
      <w:pPr>
        <w:widowControl w:val="0"/>
        <w:spacing w:before="443" w:line="240" w:lineRule="auto"/>
        <w:ind w:left="1447"/>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Teacher Shortages and Low Remuneration </w:t>
      </w:r>
    </w:p>
    <w:p w:rsidR="000D53A0" w:rsidRDefault="00B941C1">
      <w:pPr>
        <w:widowControl w:val="0"/>
        <w:spacing w:before="135" w:line="349" w:lineRule="auto"/>
        <w:ind w:left="1440" w:right="211" w:firstLine="4"/>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African communities often face a shortage of qualified and motivated teachers. Low salaries,  limited professional development opport</w:t>
      </w:r>
      <w:r>
        <w:rPr>
          <w:rFonts w:ascii="Times New Roman" w:eastAsia="Times New Roman" w:hAnsi="Times New Roman" w:cs="Times New Roman"/>
          <w:color w:val="050E17"/>
          <w:sz w:val="24"/>
          <w:szCs w:val="24"/>
        </w:rPr>
        <w:t>unities, and challenging working conditions contribute  to teacher shortages, impacting the quality of education provided to students.</w:t>
      </w:r>
    </w:p>
    <w:p w:rsidR="000D53A0" w:rsidRDefault="000D53A0">
      <w:pPr>
        <w:widowControl w:val="0"/>
        <w:spacing w:line="240" w:lineRule="auto"/>
        <w:rPr>
          <w:rFonts w:ascii="Times New Roman" w:eastAsia="Times New Roman" w:hAnsi="Times New Roman" w:cs="Times New Roman"/>
          <w:b/>
          <w:color w:val="050E17"/>
          <w:sz w:val="24"/>
          <w:szCs w:val="24"/>
        </w:rPr>
      </w:pPr>
    </w:p>
    <w:p w:rsidR="000D53A0" w:rsidRDefault="00B941C1">
      <w:pPr>
        <w:widowControl w:val="0"/>
        <w:spacing w:line="240" w:lineRule="auto"/>
        <w:ind w:left="1449"/>
        <w:rPr>
          <w:rFonts w:ascii="Times New Roman" w:eastAsia="Times New Roman" w:hAnsi="Times New Roman" w:cs="Times New Roman"/>
          <w:b/>
          <w:color w:val="050E17"/>
          <w:sz w:val="24"/>
          <w:szCs w:val="24"/>
        </w:rPr>
      </w:pPr>
      <w:r>
        <w:rPr>
          <w:rFonts w:ascii="SimSun" w:eastAsia="SimSun" w:hAnsi="SimSun" w:cs="SimSun"/>
          <w:noProof/>
          <w:sz w:val="24"/>
          <w:szCs w:val="24"/>
        </w:rPr>
        <w:drawing>
          <wp:inline distT="0" distB="0" distL="114300" distR="114300">
            <wp:extent cx="6439535" cy="3468370"/>
            <wp:effectExtent l="0" t="0" r="18415" b="17780"/>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9"/>
                    <a:stretch>
                      <a:fillRect/>
                    </a:stretch>
                  </pic:blipFill>
                  <pic:spPr>
                    <a:xfrm>
                      <a:off x="0" y="0"/>
                      <a:ext cx="6439535" cy="3468370"/>
                    </a:xfrm>
                    <a:prstGeom prst="rect">
                      <a:avLst/>
                    </a:prstGeom>
                    <a:noFill/>
                    <a:ln w="9525">
                      <a:noFill/>
                    </a:ln>
                  </pic:spPr>
                </pic:pic>
              </a:graphicData>
            </a:graphic>
          </wp:inline>
        </w:drawing>
      </w:r>
      <w:r>
        <w:rPr>
          <w:rFonts w:ascii="Times New Roman" w:eastAsia="Times New Roman" w:hAnsi="Times New Roman" w:cs="Times New Roman"/>
          <w:b/>
          <w:color w:val="050E17"/>
          <w:sz w:val="24"/>
          <w:szCs w:val="24"/>
        </w:rPr>
        <w:lastRenderedPageBreak/>
        <w:t xml:space="preserve">Gender Disparities in Education </w:t>
      </w:r>
    </w:p>
    <w:p w:rsidR="000D53A0" w:rsidRDefault="00B941C1">
      <w:pPr>
        <w:widowControl w:val="0"/>
        <w:spacing w:before="132" w:line="344" w:lineRule="auto"/>
        <w:ind w:left="1444" w:right="519" w:firstLine="3"/>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Gender disparities in education persist in many African communities, with girls facing</w:t>
      </w:r>
      <w:r>
        <w:rPr>
          <w:rFonts w:ascii="Times New Roman" w:eastAsia="Times New Roman" w:hAnsi="Times New Roman" w:cs="Times New Roman"/>
          <w:color w:val="050E17"/>
          <w:sz w:val="24"/>
          <w:szCs w:val="24"/>
        </w:rPr>
        <w:t xml:space="preserve">  significant barriers to accessing quality education. Factors such as early marriage, cultural  norms, and household responsibilities often hinder girls' enrollment and retention in schools. </w:t>
      </w:r>
    </w:p>
    <w:p w:rsidR="000D53A0" w:rsidRDefault="00B941C1">
      <w:pPr>
        <w:widowControl w:val="0"/>
        <w:spacing w:before="443" w:line="240" w:lineRule="auto"/>
        <w:ind w:left="1445"/>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Inadequate Access to Early Childhood Education </w:t>
      </w:r>
    </w:p>
    <w:p w:rsidR="000D53A0" w:rsidRDefault="00B941C1">
      <w:pPr>
        <w:widowControl w:val="0"/>
        <w:spacing w:before="135" w:line="344" w:lineRule="auto"/>
        <w:ind w:left="1446" w:right="353" w:hanging="3"/>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Early childhood</w:t>
      </w:r>
      <w:r>
        <w:rPr>
          <w:rFonts w:ascii="Times New Roman" w:eastAsia="Times New Roman" w:hAnsi="Times New Roman" w:cs="Times New Roman"/>
          <w:color w:val="050E17"/>
          <w:sz w:val="24"/>
          <w:szCs w:val="24"/>
        </w:rPr>
        <w:t xml:space="preserve"> education plays a crucial role in a child's development, yet many African  communities lack access to quality preschools and</w:t>
      </w:r>
      <w:bookmarkStart w:id="0" w:name="_GoBack"/>
      <w:bookmarkEnd w:id="0"/>
      <w:r>
        <w:rPr>
          <w:rFonts w:ascii="Times New Roman" w:eastAsia="Times New Roman" w:hAnsi="Times New Roman" w:cs="Times New Roman"/>
          <w:color w:val="050E17"/>
          <w:sz w:val="24"/>
          <w:szCs w:val="24"/>
        </w:rPr>
        <w:t xml:space="preserve"> early learning programs. This lack of early  childhood education opportunities contributes to educational inequalities later in li</w:t>
      </w:r>
      <w:r>
        <w:rPr>
          <w:rFonts w:ascii="Times New Roman" w:eastAsia="Times New Roman" w:hAnsi="Times New Roman" w:cs="Times New Roman"/>
          <w:color w:val="050E17"/>
          <w:sz w:val="24"/>
          <w:szCs w:val="24"/>
        </w:rPr>
        <w:t xml:space="preserve">fe. </w:t>
      </w:r>
    </w:p>
    <w:p w:rsidR="000D53A0" w:rsidRDefault="00B941C1">
      <w:pPr>
        <w:widowControl w:val="0"/>
        <w:spacing w:before="443" w:line="240" w:lineRule="auto"/>
        <w:ind w:left="1445"/>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Language Barriers and Inclusive Education </w:t>
      </w:r>
    </w:p>
    <w:p w:rsidR="000D53A0" w:rsidRDefault="00B941C1">
      <w:pPr>
        <w:widowControl w:val="0"/>
        <w:spacing w:before="132" w:line="349" w:lineRule="auto"/>
        <w:ind w:left="1440" w:right="293" w:firstLine="3"/>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Language barriers pose a significant challenge to quality education in many African  communities. The mismatch between the language of instruction and students' mother tongues  hampers effective learning and inclusivity, particularly for marginalized group</w:t>
      </w:r>
      <w:r>
        <w:rPr>
          <w:rFonts w:ascii="Times New Roman" w:eastAsia="Times New Roman" w:hAnsi="Times New Roman" w:cs="Times New Roman"/>
          <w:color w:val="050E17"/>
          <w:sz w:val="24"/>
          <w:szCs w:val="24"/>
        </w:rPr>
        <w:t xml:space="preserve">s. </w:t>
      </w:r>
    </w:p>
    <w:p w:rsidR="000D53A0" w:rsidRDefault="00B941C1">
      <w:pPr>
        <w:widowControl w:val="0"/>
        <w:spacing w:before="132" w:line="349" w:lineRule="auto"/>
        <w:ind w:left="1440" w:right="293" w:firstLine="3"/>
        <w:rPr>
          <w:rFonts w:ascii="Times New Roman" w:eastAsia="Times New Roman" w:hAnsi="Times New Roman" w:cs="Times New Roman"/>
          <w:color w:val="050E17"/>
          <w:sz w:val="24"/>
          <w:szCs w:val="24"/>
        </w:rPr>
      </w:pPr>
      <w:r>
        <w:rPr>
          <w:rFonts w:ascii="SimSun" w:eastAsia="SimSun" w:hAnsi="SimSun" w:cs="SimSun"/>
          <w:noProof/>
          <w:sz w:val="24"/>
          <w:szCs w:val="24"/>
        </w:rPr>
        <w:drawing>
          <wp:inline distT="0" distB="0" distL="114300" distR="114300">
            <wp:extent cx="6286500" cy="3283585"/>
            <wp:effectExtent l="0" t="0" r="0" b="12065"/>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0"/>
                    <a:stretch>
                      <a:fillRect/>
                    </a:stretch>
                  </pic:blipFill>
                  <pic:spPr>
                    <a:xfrm>
                      <a:off x="0" y="0"/>
                      <a:ext cx="6286500" cy="3283585"/>
                    </a:xfrm>
                    <a:prstGeom prst="rect">
                      <a:avLst/>
                    </a:prstGeom>
                    <a:noFill/>
                    <a:ln w="9525">
                      <a:noFill/>
                    </a:ln>
                  </pic:spPr>
                </pic:pic>
              </a:graphicData>
            </a:graphic>
          </wp:inline>
        </w:drawing>
      </w:r>
    </w:p>
    <w:p w:rsidR="000D53A0" w:rsidRDefault="00B941C1">
      <w:pPr>
        <w:widowControl w:val="0"/>
        <w:spacing w:line="240" w:lineRule="auto"/>
        <w:ind w:left="1445"/>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Insufficient Investment in Education </w:t>
      </w:r>
    </w:p>
    <w:p w:rsidR="000D53A0" w:rsidRDefault="00B941C1">
      <w:pPr>
        <w:widowControl w:val="0"/>
        <w:spacing w:before="132" w:line="345" w:lineRule="auto"/>
        <w:ind w:left="1444" w:right="3"/>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African countries often face budgetary constraints and limited investment in the education sector.  Insufficient funding leads to inadequate infrastructure, inadequate teacher training, and a lack of  educational</w:t>
      </w:r>
      <w:r>
        <w:rPr>
          <w:rFonts w:ascii="Times New Roman" w:eastAsia="Times New Roman" w:hAnsi="Times New Roman" w:cs="Times New Roman"/>
          <w:color w:val="050E17"/>
          <w:sz w:val="24"/>
          <w:szCs w:val="24"/>
        </w:rPr>
        <w:t xml:space="preserve"> resources, perpetuating the cycle of poor-quality education. </w:t>
      </w:r>
    </w:p>
    <w:p w:rsidR="000D53A0" w:rsidRDefault="00B941C1">
      <w:pPr>
        <w:widowControl w:val="0"/>
        <w:spacing w:before="442" w:line="240" w:lineRule="auto"/>
        <w:ind w:left="1448"/>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Socioeconomic Disparities and Education </w:t>
      </w:r>
    </w:p>
    <w:p w:rsidR="000D53A0" w:rsidRDefault="00B941C1">
      <w:pPr>
        <w:widowControl w:val="0"/>
        <w:spacing w:before="135" w:line="344" w:lineRule="auto"/>
        <w:ind w:left="1446" w:right="622" w:firstLine="4"/>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Socioeconomic disparities further exacerbate the issue of quality education in African  </w:t>
      </w:r>
      <w:r>
        <w:rPr>
          <w:rFonts w:ascii="Times New Roman" w:eastAsia="Times New Roman" w:hAnsi="Times New Roman" w:cs="Times New Roman"/>
          <w:color w:val="050E17"/>
          <w:sz w:val="24"/>
          <w:szCs w:val="24"/>
        </w:rPr>
        <w:lastRenderedPageBreak/>
        <w:t>communities. Children from economically disadvantaged background</w:t>
      </w:r>
      <w:r>
        <w:rPr>
          <w:rFonts w:ascii="Times New Roman" w:eastAsia="Times New Roman" w:hAnsi="Times New Roman" w:cs="Times New Roman"/>
          <w:color w:val="050E17"/>
          <w:sz w:val="24"/>
          <w:szCs w:val="24"/>
        </w:rPr>
        <w:t>s often lack access to  educational opportunities, perpetuating the cycle of poverty and inequality.</w:t>
      </w:r>
    </w:p>
    <w:p w:rsidR="000D53A0" w:rsidRDefault="00B941C1">
      <w:pPr>
        <w:widowControl w:val="0"/>
        <w:spacing w:line="240" w:lineRule="auto"/>
        <w:ind w:left="1448"/>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SOLUTIONS </w:t>
      </w:r>
    </w:p>
    <w:p w:rsidR="000D53A0" w:rsidRDefault="00B941C1">
      <w:pPr>
        <w:widowControl w:val="0"/>
        <w:spacing w:before="151" w:line="240" w:lineRule="auto"/>
        <w:ind w:left="1440"/>
        <w:rPr>
          <w:rFonts w:ascii="Times New Roman" w:eastAsia="Times New Roman" w:hAnsi="Times New Roman" w:cs="Times New Roman"/>
          <w:b/>
          <w:color w:val="050E17"/>
          <w:sz w:val="24"/>
          <w:szCs w:val="24"/>
        </w:rPr>
      </w:pPr>
      <w:r>
        <w:rPr>
          <w:rFonts w:ascii="SimSun" w:eastAsia="SimSun" w:hAnsi="SimSun" w:cs="SimSun"/>
          <w:noProof/>
          <w:sz w:val="24"/>
          <w:szCs w:val="24"/>
        </w:rPr>
        <w:drawing>
          <wp:inline distT="0" distB="0" distL="114300" distR="114300">
            <wp:extent cx="304800" cy="304800"/>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extent cx="6348730" cy="3759200"/>
            <wp:effectExtent l="0" t="0" r="13970" b="12700"/>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pic:cNvPicPr>
                  </pic:nvPicPr>
                  <pic:blipFill>
                    <a:blip r:embed="rId12"/>
                    <a:stretch>
                      <a:fillRect/>
                    </a:stretch>
                  </pic:blipFill>
                  <pic:spPr>
                    <a:xfrm>
                      <a:off x="0" y="0"/>
                      <a:ext cx="6348730" cy="3759200"/>
                    </a:xfrm>
                    <a:prstGeom prst="rect">
                      <a:avLst/>
                    </a:prstGeom>
                    <a:noFill/>
                    <a:ln w="9525">
                      <a:noFill/>
                    </a:ln>
                  </pic:spPr>
                </pic:pic>
              </a:graphicData>
            </a:graphic>
          </wp:inline>
        </w:drawing>
      </w:r>
    </w:p>
    <w:p w:rsidR="000D53A0" w:rsidRDefault="00B941C1">
      <w:pPr>
        <w:widowControl w:val="0"/>
        <w:spacing w:line="240" w:lineRule="auto"/>
        <w:ind w:left="1446"/>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Role of Technology in Education </w:t>
      </w:r>
    </w:p>
    <w:p w:rsidR="000D53A0" w:rsidRDefault="00B941C1">
      <w:pPr>
        <w:widowControl w:val="0"/>
        <w:spacing w:before="132" w:line="344" w:lineRule="auto"/>
        <w:ind w:left="1446" w:right="87" w:hanging="1"/>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 xml:space="preserve">Harnessing technology can be a potential solution to overcome some of the challenges in quality  education. Integrating digital tools, online resources, and e-learning platforms can enhance  access to educational materials and bridge the gap between rural </w:t>
      </w:r>
      <w:r>
        <w:rPr>
          <w:rFonts w:ascii="Times New Roman" w:eastAsia="Times New Roman" w:hAnsi="Times New Roman" w:cs="Times New Roman"/>
          <w:color w:val="050E17"/>
          <w:sz w:val="24"/>
          <w:szCs w:val="24"/>
        </w:rPr>
        <w:t xml:space="preserve">and urban areas. </w:t>
      </w:r>
    </w:p>
    <w:p w:rsidR="000D53A0" w:rsidRDefault="00B941C1">
      <w:pPr>
        <w:widowControl w:val="0"/>
        <w:spacing w:before="443" w:line="240" w:lineRule="auto"/>
        <w:ind w:left="1448"/>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Strengthening Teacher Training and Professional Development </w:t>
      </w:r>
    </w:p>
    <w:p w:rsidR="000D53A0" w:rsidRDefault="00B941C1">
      <w:pPr>
        <w:widowControl w:val="0"/>
        <w:spacing w:before="135" w:line="344" w:lineRule="auto"/>
        <w:ind w:left="1444" w:right="385"/>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Investing in comprehensive teacher training programs and providing ongoing professional  development opportunities can improve the quality of education. Equipping teachers with  modern teaching methodologies and pedagogical skills will enhance their effect</w:t>
      </w:r>
      <w:r>
        <w:rPr>
          <w:rFonts w:ascii="Times New Roman" w:eastAsia="Times New Roman" w:hAnsi="Times New Roman" w:cs="Times New Roman"/>
          <w:color w:val="050E17"/>
          <w:sz w:val="24"/>
          <w:szCs w:val="24"/>
        </w:rPr>
        <w:t xml:space="preserve">iveness in the  classroom. </w:t>
      </w:r>
    </w:p>
    <w:p w:rsidR="000D53A0" w:rsidRDefault="00B941C1">
      <w:pPr>
        <w:widowControl w:val="0"/>
        <w:spacing w:before="443" w:line="240" w:lineRule="auto"/>
        <w:ind w:left="1444"/>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Promoting Gender Equality in Education </w:t>
      </w:r>
    </w:p>
    <w:p w:rsidR="000D53A0" w:rsidRDefault="00B941C1">
      <w:pPr>
        <w:widowControl w:val="0"/>
        <w:spacing w:before="135" w:line="345" w:lineRule="auto"/>
        <w:ind w:left="1441" w:right="294" w:firstLine="1"/>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Fostering a supportive environment that promotes gender equality in education is crucial. This  involves initiatives to address cultural biases, provide scholarships for girls, and impleme</w:t>
      </w:r>
      <w:r>
        <w:rPr>
          <w:rFonts w:ascii="Times New Roman" w:eastAsia="Times New Roman" w:hAnsi="Times New Roman" w:cs="Times New Roman"/>
          <w:color w:val="050E17"/>
          <w:sz w:val="24"/>
          <w:szCs w:val="24"/>
        </w:rPr>
        <w:t>nt  policies that protect against gender-based discrimination.</w:t>
      </w:r>
    </w:p>
    <w:p w:rsidR="000D53A0" w:rsidRDefault="00B941C1">
      <w:pPr>
        <w:widowControl w:val="0"/>
        <w:spacing w:line="240" w:lineRule="auto"/>
        <w:ind w:left="1440"/>
        <w:rPr>
          <w:rFonts w:ascii="Times New Roman" w:eastAsia="Times New Roman" w:hAnsi="Times New Roman" w:cs="Times New Roman"/>
          <w:color w:val="050E17"/>
          <w:sz w:val="24"/>
          <w:szCs w:val="24"/>
        </w:rPr>
      </w:pPr>
      <w:r>
        <w:rPr>
          <w:rFonts w:ascii="SimSun" w:eastAsia="SimSun" w:hAnsi="SimSun" w:cs="SimSun"/>
          <w:noProof/>
          <w:sz w:val="24"/>
          <w:szCs w:val="24"/>
        </w:rPr>
        <w:lastRenderedPageBreak/>
        <w:drawing>
          <wp:inline distT="0" distB="0" distL="114300" distR="114300">
            <wp:extent cx="5989955" cy="3609340"/>
            <wp:effectExtent l="0" t="0" r="10795" b="1016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13"/>
                    <a:stretch>
                      <a:fillRect/>
                    </a:stretch>
                  </pic:blipFill>
                  <pic:spPr>
                    <a:xfrm>
                      <a:off x="0" y="0"/>
                      <a:ext cx="5989955" cy="3609340"/>
                    </a:xfrm>
                    <a:prstGeom prst="rect">
                      <a:avLst/>
                    </a:prstGeom>
                    <a:noFill/>
                    <a:ln w="9525">
                      <a:noFill/>
                    </a:ln>
                  </pic:spPr>
                </pic:pic>
              </a:graphicData>
            </a:graphic>
          </wp:inline>
        </w:drawing>
      </w:r>
    </w:p>
    <w:p w:rsidR="000D53A0" w:rsidRDefault="00B941C1">
      <w:pPr>
        <w:widowControl w:val="0"/>
        <w:spacing w:line="240" w:lineRule="auto"/>
        <w:ind w:left="1444"/>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Enhancing Early Childhood Education </w:t>
      </w:r>
    </w:p>
    <w:p w:rsidR="000D53A0" w:rsidRDefault="00B941C1">
      <w:pPr>
        <w:widowControl w:val="0"/>
        <w:spacing w:before="132" w:line="344" w:lineRule="auto"/>
        <w:ind w:left="1445" w:right="94" w:hanging="1"/>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Expanding access to quality early childhood education programs will lay a strong foundation for  lifelong learning. Governments and stakeholders must prio</w:t>
      </w:r>
      <w:r>
        <w:rPr>
          <w:rFonts w:ascii="Times New Roman" w:eastAsia="Times New Roman" w:hAnsi="Times New Roman" w:cs="Times New Roman"/>
          <w:color w:val="050E17"/>
          <w:sz w:val="24"/>
          <w:szCs w:val="24"/>
        </w:rPr>
        <w:t xml:space="preserve">ritize investment in early childhood  education to ensure all children have equal opportunities for success. </w:t>
      </w:r>
    </w:p>
    <w:p w:rsidR="000D53A0" w:rsidRDefault="00B941C1">
      <w:pPr>
        <w:widowControl w:val="0"/>
        <w:spacing w:before="443" w:line="240" w:lineRule="auto"/>
        <w:ind w:left="1448"/>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Strengthening Education Governance and Accountability </w:t>
      </w:r>
    </w:p>
    <w:p w:rsidR="000D53A0" w:rsidRDefault="00B941C1">
      <w:pPr>
        <w:widowControl w:val="0"/>
        <w:spacing w:before="135" w:line="345" w:lineRule="auto"/>
        <w:ind w:left="1444" w:right="121"/>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Improving education governance and accountability mechanisms is essential for addressing th</w:t>
      </w:r>
      <w:r>
        <w:rPr>
          <w:rFonts w:ascii="Times New Roman" w:eastAsia="Times New Roman" w:hAnsi="Times New Roman" w:cs="Times New Roman"/>
          <w:color w:val="050E17"/>
          <w:sz w:val="24"/>
          <w:szCs w:val="24"/>
        </w:rPr>
        <w:t xml:space="preserve">e  issue of quality education. Transparent and efficient management of education systems, coupled  with robust monitoring and evaluation frameworks, can drive positive change. </w:t>
      </w:r>
    </w:p>
    <w:p w:rsidR="000D53A0" w:rsidRDefault="00B941C1">
      <w:pPr>
        <w:widowControl w:val="0"/>
        <w:spacing w:before="442" w:line="240" w:lineRule="auto"/>
        <w:ind w:left="1444"/>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Promoting Partnerships and Collaboration </w:t>
      </w:r>
    </w:p>
    <w:p w:rsidR="000D53A0" w:rsidRDefault="00B941C1">
      <w:pPr>
        <w:widowControl w:val="0"/>
        <w:spacing w:before="132" w:line="344" w:lineRule="auto"/>
        <w:ind w:left="1449" w:right="20" w:hanging="5"/>
        <w:rPr>
          <w:rFonts w:ascii="Times New Roman" w:eastAsia="Times New Roman" w:hAnsi="Times New Roman" w:cs="Times New Roman"/>
          <w:color w:val="050E17"/>
          <w:sz w:val="24"/>
          <w:szCs w:val="24"/>
        </w:rPr>
      </w:pPr>
      <w:r>
        <w:rPr>
          <w:rFonts w:ascii="Times New Roman" w:eastAsia="Times New Roman" w:hAnsi="Times New Roman" w:cs="Times New Roman"/>
          <w:color w:val="050E17"/>
          <w:sz w:val="24"/>
          <w:szCs w:val="24"/>
        </w:rPr>
        <w:t>Addressing the issue of quality educa</w:t>
      </w:r>
      <w:r>
        <w:rPr>
          <w:rFonts w:ascii="Times New Roman" w:eastAsia="Times New Roman" w:hAnsi="Times New Roman" w:cs="Times New Roman"/>
          <w:color w:val="050E17"/>
          <w:sz w:val="24"/>
          <w:szCs w:val="24"/>
        </w:rPr>
        <w:t xml:space="preserve">tion in the African community requires collaboration  among governments, civil society organizations, and international partners. By working together,  stakeholders can pool resources, share best practices, and implement sustainable solutions. </w:t>
      </w:r>
    </w:p>
    <w:p w:rsidR="000D53A0" w:rsidRDefault="00B941C1">
      <w:pPr>
        <w:widowControl w:val="0"/>
        <w:spacing w:before="443" w:line="240" w:lineRule="auto"/>
        <w:ind w:left="1452"/>
        <w:rPr>
          <w:rFonts w:ascii="Times New Roman" w:eastAsia="Times New Roman" w:hAnsi="Times New Roman" w:cs="Times New Roman"/>
          <w:b/>
          <w:color w:val="050E17"/>
          <w:sz w:val="24"/>
          <w:szCs w:val="24"/>
        </w:rPr>
      </w:pPr>
      <w:r>
        <w:rPr>
          <w:rFonts w:ascii="Times New Roman" w:eastAsia="Times New Roman" w:hAnsi="Times New Roman" w:cs="Times New Roman"/>
          <w:b/>
          <w:color w:val="050E17"/>
          <w:sz w:val="24"/>
          <w:szCs w:val="24"/>
        </w:rPr>
        <w:t xml:space="preserve">Conclusion </w:t>
      </w:r>
    </w:p>
    <w:p w:rsidR="000D53A0" w:rsidRDefault="00B941C1">
      <w:pPr>
        <w:widowControl w:val="0"/>
        <w:spacing w:before="135" w:line="344" w:lineRule="auto"/>
        <w:ind w:left="1441" w:right="34" w:firstLine="3"/>
        <w:rPr>
          <w:rFonts w:ascii="Times New Roman" w:eastAsia="Times New Roman" w:hAnsi="Times New Roman" w:cs="Times New Roman"/>
          <w:color w:val="050E17"/>
          <w:sz w:val="24"/>
          <w:szCs w:val="24"/>
        </w:rPr>
        <w:sectPr w:rsidR="000D53A0">
          <w:pgSz w:w="12240" w:h="15840"/>
          <w:pgMar w:top="1421" w:right="1390" w:bottom="0" w:left="0" w:header="0" w:footer="720" w:gutter="0"/>
          <w:pgNumType w:start="1"/>
          <w:cols w:space="720"/>
        </w:sectPr>
      </w:pPr>
      <w:r>
        <w:rPr>
          <w:rFonts w:ascii="Times New Roman" w:eastAsia="Times New Roman" w:hAnsi="Times New Roman" w:cs="Times New Roman"/>
          <w:color w:val="050E17"/>
          <w:sz w:val="24"/>
          <w:szCs w:val="24"/>
        </w:rPr>
        <w:t xml:space="preserve">The issue of quality education in the African community is complex and multifaceted. However,  by addressing challenges such as limited infrastructure, teacher shortages, gender disparities, and  inadequate investment, it is possible to </w:t>
      </w:r>
      <w:r>
        <w:rPr>
          <w:rFonts w:ascii="Times New Roman" w:eastAsia="Times New Roman" w:hAnsi="Times New Roman" w:cs="Times New Roman"/>
          <w:color w:val="050E17"/>
          <w:sz w:val="24"/>
          <w:szCs w:val="24"/>
        </w:rPr>
        <w:t xml:space="preserve">bridge the gap. Through concerted efforts, inclusive  policies, and targeted interventions, African communities can provide quality education that  empowers individuals, fosters socioeconomic development, and paves the way for a brighter  </w:t>
      </w:r>
      <w:r>
        <w:rPr>
          <w:rFonts w:ascii="Times New Roman" w:eastAsia="Times New Roman" w:hAnsi="Times New Roman" w:cs="Times New Roman"/>
          <w:color w:val="050E17"/>
          <w:sz w:val="24"/>
          <w:szCs w:val="24"/>
        </w:rPr>
        <w:lastRenderedPageBreak/>
        <w:t>future.</w:t>
      </w:r>
    </w:p>
    <w:p w:rsidR="000D53A0" w:rsidRDefault="00B941C1">
      <w:pPr>
        <w:widowControl w:val="0"/>
        <w:spacing w:line="780" w:lineRule="auto"/>
        <w:rPr>
          <w:rFonts w:ascii="Times New Roman" w:eastAsia="Times New Roman" w:hAnsi="Times New Roman" w:cs="Times New Roman"/>
          <w:color w:val="050E17"/>
          <w:sz w:val="24"/>
          <w:szCs w:val="24"/>
        </w:rPr>
      </w:pPr>
      <w:r>
        <w:rPr>
          <w:rFonts w:ascii="SimSun" w:eastAsia="SimSun" w:hAnsi="SimSun" w:cs="SimSun"/>
          <w:noProof/>
          <w:sz w:val="24"/>
          <w:szCs w:val="24"/>
        </w:rPr>
        <w:drawing>
          <wp:inline distT="0" distB="0" distL="114300" distR="114300">
            <wp:extent cx="5914390" cy="3857625"/>
            <wp:effectExtent l="0" t="0" r="10160" b="952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14"/>
                    <a:stretch>
                      <a:fillRect/>
                    </a:stretch>
                  </pic:blipFill>
                  <pic:spPr>
                    <a:xfrm>
                      <a:off x="0" y="0"/>
                      <a:ext cx="5914390" cy="3857625"/>
                    </a:xfrm>
                    <a:prstGeom prst="rect">
                      <a:avLst/>
                    </a:prstGeom>
                    <a:noFill/>
                    <a:ln w="9525">
                      <a:noFill/>
                    </a:ln>
                  </pic:spPr>
                </pic:pic>
              </a:graphicData>
            </a:graphic>
          </wp:inline>
        </w:drawing>
      </w:r>
    </w:p>
    <w:sectPr w:rsidR="000D53A0">
      <w:type w:val="continuous"/>
      <w:pgSz w:w="12240" w:h="15840"/>
      <w:pgMar w:top="1421" w:right="1440" w:bottom="0" w:left="1440" w:header="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1C1" w:rsidRDefault="00B941C1">
      <w:pPr>
        <w:spacing w:line="240" w:lineRule="auto"/>
      </w:pPr>
      <w:r>
        <w:separator/>
      </w:r>
    </w:p>
  </w:endnote>
  <w:endnote w:type="continuationSeparator" w:id="0">
    <w:p w:rsidR="00B941C1" w:rsidRDefault="00B94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1C1" w:rsidRDefault="00B941C1">
      <w:r>
        <w:separator/>
      </w:r>
    </w:p>
  </w:footnote>
  <w:footnote w:type="continuationSeparator" w:id="0">
    <w:p w:rsidR="00B941C1" w:rsidRDefault="00B941C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3A0"/>
    <w:rsid w:val="000D53A0"/>
    <w:rsid w:val="00641C3D"/>
    <w:rsid w:val="00B941C1"/>
    <w:rsid w:val="29A237DB"/>
    <w:rsid w:val="302C7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5EFB4"/>
  <w15:docId w15:val="{683C0E61-6108-4789-9956-9F281607F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rFonts w:ascii="Arial" w:eastAsia="Arial" w:hAnsi="Arial" w:cs="Arial"/>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webp"/><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NUL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PC</cp:lastModifiedBy>
  <cp:revision>2</cp:revision>
  <dcterms:created xsi:type="dcterms:W3CDTF">2024-08-24T14:06:00Z</dcterms:created>
  <dcterms:modified xsi:type="dcterms:W3CDTF">2024-08-24T14:06:00Z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4AE9FB1225AE4F6F96D228B738E3782E_13</vt:lpwstr>
  </property>
</Properties>
</file>