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Brief — Venue Pitch (Outreach + Follow-Up + One-Page Handout)</w:t>
      </w:r>
    </w:p>
    <w:p>
      <w:r>
        <w:rPr>
          <w:i/>
        </w:rPr>
        <w:t>Inherits from `00-master-creative-brief-template.md`. Open every venue session by pasting Section 1 + Section 4. Fill all 9 sections before producing.</w:t>
      </w:r>
    </w:p>
    <w:p>
      <w:r>
        <w:br w:type="page"/>
      </w:r>
    </w:p>
    <w:p>
      <w:r>
        <w:br w:type="page"/>
      </w:r>
    </w:p>
    <w:p>
      <w:pPr>
        <w:pStyle w:val="Heading2"/>
      </w:pPr>
      <w:r>
        <w:t>Section 1 — The Spine Reminder (paste-in)</w:t>
      </w:r>
    </w:p>
    <w:p>
      <w:pPr>
        <w:spacing w:before="40" w:after="40"/>
        <w:ind w:left="576"/>
      </w:pPr>
      <w:r>
        <w:rPr>
          <w:i/>
          <w:color w:val="555555"/>
        </w:rPr>
        <w:t>Resonance is heart encounters, not head encounters — a daytime, sober dance party in Chicago for people who want to meet a partner. The mechanic is body-first: the music does the emotional labor so the people don't have to. The metric is couples, not followers.</w:t>
      </w:r>
    </w:p>
    <w:p>
      <w:r>
        <w:br w:type="page"/>
      </w:r>
    </w:p>
    <w:p>
      <w:r>
        <w:br w:type="page"/>
      </w:r>
    </w:p>
    <w:p>
      <w:pPr>
        <w:pStyle w:val="Heading2"/>
      </w:pPr>
      <w:r>
        <w:t>Section 2 — What This Brief Is For (purpose)</w:t>
      </w:r>
    </w:p>
    <w:p>
      <w:r>
        <w:t>This brief produces three linked assets: (a) a venue outreach email — cold or warm — proposing Event #N, (b) a 5-day follow-up email when no response lands, and (c) a 1-page venue-host handout (PDF) that lives as the link inside both emails. Its job is to secure a venue partnership for a single Event #N with a venue partner who understands what they're hosting: a daytime, sober, curated dance event for ~50 people, ~3 hours including setup. It sits at the top of the operations funnel — no event without a venue. The one thing it must do: leave the venue partner with a clear, honest picture of the format and a low-friction next step (15-min call), so the partnership conversation starts on Resonance's terms, not on a generic-event-rental script.</w:t>
      </w:r>
    </w:p>
    <w:p>
      <w:r>
        <w:br w:type="page"/>
      </w:r>
    </w:p>
    <w:p>
      <w:pPr>
        <w:pStyle w:val="Heading2"/>
      </w:pPr>
      <w:r>
        <w:t>Section 3 — ICP Target (the venue is the customer here)</w:t>
      </w:r>
    </w:p>
    <w:p>
      <w:r>
        <w:t>Three venue profiles. Each has different fears, different yes-conditions, different language registers.</w:t>
      </w:r>
    </w:p>
    <w:p>
      <w:pPr>
        <w:pStyle w:val="Heading3"/>
      </w:pPr>
      <w:r>
        <w:t>Profile A — The Arts Space Owner (cold, mission-aligned)</w:t>
      </w:r>
    </w:p>
    <w:p>
      <w:r>
        <w:t>Age 35-55. Runs a small Chicago arts space — a Humboldt Park studio, a Pilsen gallery, a West Loop loft used for residencies and curated film nights. Modest revenue from rentals; rentals are a margin layer on top of a mission-led operation. Has hosted creative events before — readings, listening parties, exhibition openings.</w:t>
      </w:r>
    </w:p>
    <w:p>
      <w:pPr>
        <w:pStyle w:val="ListBullet"/>
      </w:pPr>
      <w:r>
        <w:rPr>
          <w:b/>
        </w:rPr>
        <w:t>What they care about</w:t>
      </w:r>
      <w:r>
        <w:t>: values alignment. Whether the brand reads serious. Whether the people coming will respect the space. Whether they'll be able to tell their board they hosted something they're proud of.</w:t>
      </w:r>
    </w:p>
    <w:p>
      <w:pPr>
        <w:pStyle w:val="ListBullet"/>
      </w:pPr>
      <w:r>
        <w:rPr>
          <w:b/>
        </w:rPr>
        <w:t>What they fear</w:t>
      </w:r>
      <w:r>
        <w:t>: a tenant who treats their space like a rental warehouse. People drinking spilled wine on a $8K wood floor. A rowdy late-night crowd in a building with residential neighbors. A "singles event" that reads as crass.</w:t>
      </w:r>
    </w:p>
    <w:p>
      <w:pPr>
        <w:pStyle w:val="ListBullet"/>
      </w:pPr>
      <w:r>
        <w:rPr>
          <w:b/>
        </w:rPr>
        <w:t>What makes them say yes</w:t>
      </w:r>
      <w:r>
        <w:t>: "daytime, sober, ~50 people, no bar service, curated admission" hits four of their concerns at once. The values frame ("heart encounters, not head encounters") matters as much as the rental rate. They will say yes for $300-500 if they trust the operator.</w:t>
      </w:r>
    </w:p>
    <w:p>
      <w:pPr>
        <w:pStyle w:val="Heading3"/>
      </w:pPr>
      <w:r>
        <w:t>Profile B — The Restaurant / Hotel Private Room Manager (cold, commercial)</w:t>
      </w:r>
    </w:p>
    <w:p>
      <w:r>
        <w:t>Age 28-45. Manages event sales for a restaurant private dining room, hotel ballroom annex, or boutique event venue. KPI is bookings × average rate. Cares about cleanliness, on-time exits, predictable behavior, signed contracts.</w:t>
      </w:r>
    </w:p>
    <w:p>
      <w:pPr>
        <w:pStyle w:val="ListBullet"/>
      </w:pPr>
      <w:r>
        <w:rPr>
          <w:b/>
        </w:rPr>
        <w:t>What they care about</w:t>
      </w:r>
      <w:r>
        <w:t>: revenue / effort ratio. Whether the booker is professional. Liability coverage. Whether the format fits their floor plan and won't damage finishes.</w:t>
      </w:r>
    </w:p>
    <w:p>
      <w:pPr>
        <w:pStyle w:val="ListBullet"/>
      </w:pPr>
      <w:r>
        <w:rPr>
          <w:b/>
        </w:rPr>
        <w:t>What they fear</w:t>
      </w:r>
      <w:r>
        <w:t>: a flake who cancels three days out. A "creative" event that runs over. Damage to AV or furniture. A booker who tries to negotiate the rate down after the contract is signed.</w:t>
      </w:r>
    </w:p>
    <w:p>
      <w:pPr>
        <w:pStyle w:val="ListBullet"/>
      </w:pPr>
      <w:r>
        <w:rPr>
          <w:b/>
        </w:rPr>
        <w:t>What makes them say yes</w:t>
      </w:r>
      <w:r>
        <w:t>: a clean rate offer at the upper end of their daytime range, a signed contract, $1M liability already secured, a specific damage-deposit number, and a calendar date that sits inside a soft window for them (Saturday 12-5pm is dead time at most restaurants). They will say yes for $600-1,200 if the operator reads commercial.</w:t>
      </w:r>
    </w:p>
    <w:p>
      <w:pPr>
        <w:pStyle w:val="Heading3"/>
      </w:pPr>
      <w:r>
        <w:t>Profile C — The House / Loft Host (warm, friend-of-friend)</w:t>
      </w:r>
    </w:p>
    <w:p>
      <w:r>
        <w:t>Age 30-45. Owns a private home, loft, or backyard with enough open floor for ~50 people to dance. Came in via Andrea's network — friend-of-a-friend, music community, art community. Generous, curious about Resonance, sometimes nervous about wear-and-tear or about losing control of who's in their home.</w:t>
      </w:r>
    </w:p>
    <w:p>
      <w:pPr>
        <w:pStyle w:val="ListBullet"/>
      </w:pPr>
      <w:r>
        <w:rPr>
          <w:b/>
        </w:rPr>
        <w:t>What they care about</w:t>
      </w:r>
      <w:r>
        <w:t>: trust in Andrea. Knowing exactly who's coming. Confidence the space will be left as it was found. Feeling part of something — not used.</w:t>
      </w:r>
    </w:p>
    <w:p>
      <w:pPr>
        <w:pStyle w:val="ListBullet"/>
      </w:pPr>
      <w:r>
        <w:rPr>
          <w:b/>
        </w:rPr>
        <w:t>What they fear</w:t>
      </w:r>
      <w:r>
        <w:t>: 50 strangers in their living room. A spill on the rug they've had since their grandmother. Their address in the wild. A "branded" event that stops feeling like their home.</w:t>
      </w:r>
    </w:p>
    <w:p>
      <w:pPr>
        <w:pStyle w:val="ListBullet"/>
      </w:pPr>
      <w:r>
        <w:rPr>
          <w:b/>
        </w:rPr>
        <w:t>What makes them say yes</w:t>
      </w:r>
      <w:r>
        <w:t>: Andrea's character + a small, specific cleanup commitment + a clear protocol on the address (released only the morning of, to vetted attendees) + a thank-you gesture (donation to their work, dinner out, a fee). They will say yes for free or for $150-300 of "thank you" if the relational fit is right.</w:t>
      </w:r>
    </w:p>
    <w:p>
      <w:r>
        <w:rPr>
          <w:b/>
        </w:rPr>
        <w:t>Bridge message to all three</w:t>
      </w:r>
      <w:r>
        <w:t xml:space="preserve"> (paraphrased per profile): </w:t>
      </w:r>
      <w:r>
        <w:rPr>
          <w:i/>
        </w:rPr>
        <w:t>"This is the daytime, sober, curated room for people who want to meet a partner. We bring the people, the music, and the protocol. You bring the floor. The format protects your space."</w:t>
      </w:r>
    </w:p>
    <w:p>
      <w:r>
        <w:br w:type="page"/>
      </w:r>
    </w:p>
    <w:p>
      <w:pPr>
        <w:pStyle w:val="Heading2"/>
      </w:pPr>
      <w:r>
        <w:t>Section 4 — Voice Rules (compressed)</w:t>
      </w:r>
    </w:p>
    <w:p>
      <w:pPr>
        <w:spacing w:before="40" w:after="40"/>
        <w:ind w:left="576"/>
      </w:pPr>
      <w:r>
        <w:rPr>
          <w:i/>
          <w:color w:val="555555"/>
        </w:rPr>
        <w:t xml:space="preserve">Warm, direct, confident, never preachy, never corporate. Show &gt; tell at sentence level. Heart-encounter language as headline, body-first only as explanation. Em-dashes ≤2 per piece. No "Here's what/why/how" openers. Name the enemy by name (apps / bars at 11pm / speed-dating-as-party) only when it clarifies — venues don't always need the enemy named; the format details do most of the work. Never preach sobriety — </w:t>
      </w:r>
      <w:r>
        <w:rPr>
          <w:i/>
          <w:color w:val="555555"/>
        </w:rPr>
        <w:t>"there's no bar service"</w:t>
      </w:r>
      <w:r>
        <w:rPr>
          <w:i/>
          <w:color w:val="555555"/>
        </w:rPr>
        <w:t xml:space="preserve"> not </w:t>
      </w:r>
      <w:r>
        <w:rPr>
          <w:i/>
          <w:color w:val="555555"/>
        </w:rPr>
        <w:t>"sober is a path."</w:t>
      </w:r>
      <w:r>
        <w:rPr>
          <w:i/>
          <w:color w:val="555555"/>
        </w:rPr>
        <w:t xml:space="preserve"> "Community" only when earned. Voice test: would Andrea say this to a friend over coffee?</w:t>
      </w:r>
    </w:p>
    <w:p>
      <w:r>
        <w:rPr>
          <w:b/>
        </w:rPr>
        <w:t>Patterns this asset leans on most</w:t>
      </w:r>
      <w:r>
        <w:t>:</w:t>
      </w:r>
    </w:p>
    <w:p>
      <w:pPr>
        <w:pStyle w:val="ListNumber"/>
      </w:pPr>
      <w:r>
        <w:rPr>
          <w:b/>
        </w:rPr>
        <w:t>Frame-then-sharpen</w:t>
      </w:r>
      <w:r>
        <w:t xml:space="preserve"> for the cold open (clean declarative + specific operational facts).</w:t>
      </w:r>
    </w:p>
    <w:p>
      <w:pPr>
        <w:pStyle w:val="ListNumber"/>
      </w:pPr>
      <w:r>
        <w:rPr>
          <w:b/>
        </w:rPr>
        <w:t>Mechanic-as-sentence</w:t>
      </w:r>
      <w:r>
        <w:t xml:space="preserve"> (the daytime/sober/~50/3-hour facts are full sentences with stakes, not bullet salad).</w:t>
      </w:r>
    </w:p>
    <w:p>
      <w:pPr>
        <w:pStyle w:val="ListNumber"/>
      </w:pPr>
      <w:r>
        <w:rPr>
          <w:b/>
        </w:rPr>
        <w:t>Show-first</w:t>
      </w:r>
      <w:r>
        <w:t xml:space="preserve"> for the one-page handout (lead with a moment from the room, not a pitch).</w:t>
      </w:r>
    </w:p>
    <w:p>
      <w:r>
        <w:br w:type="page"/>
      </w:r>
    </w:p>
    <w:p>
      <w:pPr>
        <w:pStyle w:val="Heading2"/>
      </w:pPr>
      <w:r>
        <w:t>Section 5 — Format Spec</w:t>
      </w:r>
    </w:p>
    <w:p>
      <w:r>
        <w:rPr>
          <w:b/>
        </w:rPr>
        <w:t>Outreach email</w:t>
      </w:r>
    </w:p>
    <w:p>
      <w:pPr>
        <w:pStyle w:val="ListBullet"/>
      </w:pPr>
      <w:r>
        <w:t>150-250 words, not longer</w:t>
      </w:r>
    </w:p>
    <w:p>
      <w:pPr>
        <w:pStyle w:val="ListBullet"/>
      </w:pPr>
      <w:r>
        <w:t>Subject line ≤55 characters (mobile-truncation safe)</w:t>
      </w:r>
    </w:p>
    <w:p>
      <w:pPr>
        <w:pStyle w:val="ListBullet"/>
      </w:pPr>
      <w:r>
        <w:t>Three short paragraphs + one specific ask line</w:t>
      </w:r>
    </w:p>
    <w:p>
      <w:pPr>
        <w:pStyle w:val="ListBullet"/>
      </w:pPr>
      <w:r>
        <w:t>One link to the venue-host handout (Drive PDF or hosted link)</w:t>
      </w:r>
    </w:p>
    <w:p>
      <w:pPr>
        <w:pStyle w:val="ListBullet"/>
      </w:pPr>
      <w:r>
        <w:t>One line of credentials: Andrea's DJ practice + Farrice's strategic role</w:t>
      </w:r>
    </w:p>
    <w:p>
      <w:pPr>
        <w:pStyle w:val="ListBullet"/>
      </w:pPr>
      <w:r>
        <w:t>No attachments — link only (deliverability)</w:t>
      </w:r>
    </w:p>
    <w:p>
      <w:r>
        <w:rPr>
          <w:b/>
        </w:rPr>
        <w:t>Follow-up email (5 days post-original)</w:t>
      </w:r>
    </w:p>
    <w:p>
      <w:pPr>
        <w:pStyle w:val="ListBullet"/>
      </w:pPr>
      <w:r>
        <w:t>60-100 words</w:t>
      </w:r>
    </w:p>
    <w:p>
      <w:pPr>
        <w:pStyle w:val="ListBullet"/>
      </w:pPr>
      <w:r>
        <w:t>Subject line: "RE:" of the original (preserves thread)</w:t>
      </w:r>
    </w:p>
    <w:p>
      <w:pPr>
        <w:pStyle w:val="ListBullet"/>
      </w:pPr>
      <w:r>
        <w:t>Acknowledges silence, restates the specific ask, gives an out</w:t>
      </w:r>
    </w:p>
    <w:p>
      <w:pPr>
        <w:pStyle w:val="ListBullet"/>
      </w:pPr>
      <w:r>
        <w:t>One sentence of new information if available (date locked, JR confirmed, etc.)</w:t>
      </w:r>
    </w:p>
    <w:p>
      <w:r>
        <w:rPr>
          <w:b/>
        </w:rPr>
        <w:t>Venue-host handout (1-page PDF)</w:t>
      </w:r>
    </w:p>
    <w:p>
      <w:pPr>
        <w:pStyle w:val="ListBullet"/>
      </w:pPr>
      <w:r>
        <w:t>8.5×11 portrait, designed not Word-y</w:t>
      </w:r>
    </w:p>
    <w:p>
      <w:pPr>
        <w:pStyle w:val="ListBullet"/>
      </w:pPr>
      <w:r>
        <w:t xml:space="preserve">Photo-led header (real daylight, real room — see </w:t>
      </w:r>
      <w:r>
        <w:rPr>
          <w:rFonts w:ascii="Courier New" w:hAnsi="Courier New"/>
          <w:color w:val="884400"/>
          <w:sz w:val="20"/>
        </w:rPr>
        <w:t>01-visual/photography-rules.md</w:t>
      </w:r>
      <w:r>
        <w:t xml:space="preserve">; </w:t>
      </w:r>
      <w:r>
        <w:rPr>
          <w:i/>
        </w:rPr>
        <w:t>if a photo could have been taken at 11pm, it fails</w:t>
      </w:r>
      <w:r>
        <w:t>)</w:t>
      </w:r>
    </w:p>
    <w:p>
      <w:pPr>
        <w:pStyle w:val="ListBullet"/>
      </w:pPr>
      <w:r>
        <w:t>Body: the format in 9 lines (date, hours, capacity, setup, sound, alcohol, phones, cleanup, contract)</w:t>
      </w:r>
    </w:p>
    <w:p>
      <w:pPr>
        <w:pStyle w:val="ListBullet"/>
      </w:pPr>
      <w:r>
        <w:t>A 3-line "what this is" frame at the top</w:t>
      </w:r>
    </w:p>
    <w:p>
      <w:pPr>
        <w:pStyle w:val="ListBullet"/>
      </w:pPr>
      <w:r>
        <w:t>One quote (post-Event #1: an exit-interview line; pre-Event #1: from the manifesto)</w:t>
      </w:r>
    </w:p>
    <w:p>
      <w:pPr>
        <w:pStyle w:val="ListBullet"/>
      </w:pPr>
      <w:r>
        <w:t>Andrea's contact + the 12 Non-Negotiables linked at footer</w:t>
      </w:r>
    </w:p>
    <w:p>
      <w:r>
        <w:br w:type="page"/>
      </w:r>
    </w:p>
    <w:p>
      <w:pPr>
        <w:pStyle w:val="Heading2"/>
      </w:pPr>
      <w:r>
        <w:t>Section 6 — Hook &amp; Structure Patterns</w:t>
      </w:r>
    </w:p>
    <w:p>
      <w:pPr>
        <w:pStyle w:val="Heading3"/>
      </w:pPr>
      <w:r>
        <w:t>Pattern 1 — Frame-then-sharpen (for cold outreach to Profiles A and B)</w:t>
      </w:r>
    </w:p>
    <w:p>
      <w:r>
        <w:rPr>
          <w:b/>
        </w:rPr>
        <w:t>GOOD (Profile A, cold to an arts space):</w:t>
      </w:r>
    </w:p>
    <w:p>
      <w:pPr>
        <w:spacing w:before="40" w:after="40"/>
        <w:ind w:left="576"/>
      </w:pPr>
      <w:r>
        <w:rPr>
          <w:i/>
          <w:color w:val="555555"/>
        </w:rPr>
        <w:t>Subject: Daytime dance partnership — Sat Aug 16, 50 people</w:t>
      </w:r>
    </w:p>
    <w:p>
      <w:pPr>
        <w:spacing w:before="40" w:after="40"/>
        <w:ind w:left="576"/>
      </w:pPr>
      <w:r>
        <w:rPr>
          <w:i/>
          <w:color w:val="555555"/>
        </w:rPr>
        <w:t>Hi Maren,</w:t>
      </w:r>
    </w:p>
    <w:p>
      <w:pPr>
        <w:spacing w:before="40" w:after="40"/>
        <w:ind w:left="576"/>
      </w:pPr>
      <w:r>
        <w:rPr>
          <w:i/>
          <w:color w:val="555555"/>
        </w:rPr>
        <w:t>I've been to three openings at [Studio Name] and the space stays with me — the floor, the light at 2pm. I'm reaching out about a daytime partnership.</w:t>
      </w:r>
    </w:p>
    <w:p>
      <w:pPr>
        <w:spacing w:before="40" w:after="40"/>
        <w:ind w:left="576"/>
      </w:pPr>
      <w:r>
        <w:rPr>
          <w:i/>
          <w:color w:val="555555"/>
        </w:rPr>
        <w:t>I run Resonance, a daytime sober dance event in Chicago for people who want to meet a partner. We hold our events during the day with carefully curated music and a carefully curated crowd. Not a hookup mixer. Not speed dating. The room is small on purpose — about 50 people, all vetted in advance, on the floor by 2:15 and off by 5:15.</w:t>
      </w:r>
    </w:p>
    <w:p>
      <w:pPr>
        <w:spacing w:before="40" w:after="40"/>
        <w:ind w:left="576"/>
      </w:pPr>
      <w:r>
        <w:rPr>
          <w:i/>
          <w:color w:val="555555"/>
        </w:rPr>
        <w:t>For Event #N (Saturday, August 16) I'm looking for a 2-5pm slot in a space exactly like yours. No bar service required. We bring the sound, we bring the room, and your space stays as we found it. I'm offering $400 for the slot plus $200 cleaning deposit returned post-event.</w:t>
      </w:r>
    </w:p>
    <w:p>
      <w:pPr>
        <w:spacing w:before="40" w:after="40"/>
        <w:ind w:left="576"/>
      </w:pPr>
      <w:r>
        <w:rPr>
          <w:i/>
          <w:color w:val="555555"/>
        </w:rPr>
        <w:t>One-page on the format here: [link]. Could we do a 15-minute call this week or next?</w:t>
      </w:r>
    </w:p>
    <w:p>
      <w:pPr>
        <w:spacing w:before="40" w:after="40"/>
        <w:ind w:left="576"/>
      </w:pPr>
      <w:r>
        <w:rPr>
          <w:i/>
          <w:color w:val="555555"/>
        </w:rPr>
        <w:t>Andrea</w:t>
      </w:r>
    </w:p>
    <w:p>
      <w:pPr>
        <w:spacing w:before="40" w:after="40"/>
        <w:ind w:left="576"/>
      </w:pPr>
      <w:r>
        <w:rPr>
          <w:i/>
          <w:color w:val="555555"/>
        </w:rPr>
        <w:t>Resonance · @itsresonance · [phone]</w:t>
      </w:r>
    </w:p>
    <w:p>
      <w:r>
        <w:rPr>
          <w:b/>
        </w:rPr>
        <w:t>Diagnosis</w:t>
      </w:r>
      <w:r>
        <w:t>: The frame ("daytime sober dance event for people who want to meet a partner") is generic on its own. The sharpen — "not a hookup mixer, not speed dating, 50 people vetted in advance, on the floor by 2:15" — is what earns it. The rate is named in the email so the venue doesn't have to ask. The specific call window protects against vague "let's chat sometime" purgatory.</w:t>
      </w:r>
    </w:p>
    <w:p>
      <w:r>
        <w:rPr>
          <w:b/>
        </w:rPr>
        <w:t>BAD:</w:t>
      </w:r>
    </w:p>
    <w:p>
      <w:pPr>
        <w:spacing w:before="40" w:after="40"/>
        <w:ind w:left="576"/>
      </w:pPr>
      <w:r>
        <w:rPr>
          <w:i/>
          <w:color w:val="555555"/>
        </w:rPr>
        <w:t>Subject: Partnership Opportunity at [Studio Name]</w:t>
      </w:r>
    </w:p>
    <w:p>
      <w:pPr>
        <w:spacing w:before="40" w:after="40"/>
        <w:ind w:left="576"/>
      </w:pPr>
      <w:r>
        <w:rPr>
          <w:i/>
          <w:color w:val="555555"/>
        </w:rPr>
        <w:t>Hi there!</w:t>
      </w:r>
    </w:p>
    <w:p>
      <w:pPr>
        <w:spacing w:before="40" w:after="40"/>
        <w:ind w:left="576"/>
      </w:pPr>
      <w:r>
        <w:rPr>
          <w:i/>
          <w:color w:val="555555"/>
        </w:rPr>
        <w:t>I hope this email finds you well. I'm reaching out about a really exciting partnership opportunity. I run a curated singles event called Resonance and I think your beautiful space would be perfect for what we're creating. We bring high-quality, conscious singles together for an unforgettable experience.</w:t>
      </w:r>
    </w:p>
    <w:p>
      <w:pPr>
        <w:spacing w:before="40" w:after="40"/>
        <w:ind w:left="576"/>
      </w:pPr>
      <w:r>
        <w:rPr>
          <w:i/>
          <w:color w:val="555555"/>
        </w:rPr>
        <w:t>Would love to hop on a quick call to discuss further!</w:t>
      </w:r>
    </w:p>
    <w:p>
      <w:r>
        <w:rPr>
          <w:b/>
        </w:rPr>
        <w:t>Diagnosis</w:t>
      </w:r>
      <w:r>
        <w:t>: Title-case subject reads spam. "Hope this email finds you well" wastes the first impression on a stock pleasantry. "Beautiful space" "conscious singles" "unforgettable" are wellness-brand vocabulary that names nothing — the venue manager has read this email 50 times and it told them nothing. No date, no rate, no capacity, no specific ask.</w:t>
      </w:r>
    </w:p>
    <w:p>
      <w:pPr>
        <w:pStyle w:val="Heading3"/>
      </w:pPr>
      <w:r>
        <w:t>Pattern 2 — Mechanic-as-sentence (for the venue-host handout body)</w:t>
      </w:r>
    </w:p>
    <w:p>
      <w:r>
        <w:rPr>
          <w:b/>
        </w:rPr>
        <w:t>GOOD (handout body — the 9 facts as sentences, not bullets):</w:t>
      </w:r>
    </w:p>
    <w:p>
      <w:pPr>
        <w:spacing w:before="40" w:after="40"/>
        <w:ind w:left="576"/>
      </w:pPr>
      <w:r>
        <w:rPr>
          <w:i/>
          <w:color w:val="555555"/>
        </w:rPr>
        <w:t>The doors open at 2pm in real daylight. The event runs three hours; we're off the floor by 5:15. Capacity is 50 people, all vetted by us before the address goes out. We bring our own PA and DJ rig — we'll use your power and stay within your noise envelope. There's no bar service; attendees are sober from 2pm to 5pm. Phones go in a basket at the door. Setup begins at noon and the space looks the way we found it by 6pm. We carry $1M event liability with your venue listed as additional insured. The contract is signed and the deposit is paid before the date is locked.</w:t>
      </w:r>
    </w:p>
    <w:p>
      <w:r>
        <w:rPr>
          <w:b/>
        </w:rPr>
        <w:t>Diagnosis</w:t>
      </w:r>
      <w:r>
        <w:t>: The same nine facts as a bullet list would read as a vendor checklist. As sentences with stakes — "in real daylight," "all vetted by us before the address goes out," "the space looks the way we found it" — they show care, professionalism, and the specific protocols that protect the venue. Each sentence handles a fear before it gets asked.</w:t>
      </w:r>
    </w:p>
    <w:p>
      <w:r>
        <w:rPr>
          <w:b/>
        </w:rPr>
        <w:t>BAD:</w:t>
      </w:r>
    </w:p>
    <w:p>
      <w:pPr>
        <w:spacing w:before="40" w:after="40"/>
        <w:ind w:left="576"/>
      </w:pPr>
      <w:r>
        <w:rPr>
          <w:i/>
          <w:color w:val="555555"/>
        </w:rPr>
        <w:t>Format: Daytime</w:t>
      </w:r>
    </w:p>
    <w:p>
      <w:pPr>
        <w:spacing w:before="40" w:after="40"/>
        <w:ind w:left="576"/>
      </w:pPr>
      <w:r>
        <w:rPr>
          <w:i/>
          <w:color w:val="555555"/>
        </w:rPr>
        <w:t>Alcohol: None</w:t>
      </w:r>
    </w:p>
    <w:p>
      <w:pPr>
        <w:spacing w:before="40" w:after="40"/>
        <w:ind w:left="576"/>
      </w:pPr>
      <w:r>
        <w:rPr>
          <w:i/>
          <w:color w:val="555555"/>
        </w:rPr>
        <w:t>Capacity: 50</w:t>
      </w:r>
    </w:p>
    <w:p>
      <w:pPr>
        <w:spacing w:before="40" w:after="40"/>
        <w:ind w:left="576"/>
      </w:pPr>
      <w:r>
        <w:rPr>
          <w:i/>
          <w:color w:val="555555"/>
        </w:rPr>
        <w:t>Sound: Ours</w:t>
      </w:r>
    </w:p>
    <w:p>
      <w:pPr>
        <w:spacing w:before="40" w:after="40"/>
        <w:ind w:left="576"/>
      </w:pPr>
      <w:r>
        <w:rPr>
          <w:i/>
          <w:color w:val="555555"/>
        </w:rPr>
        <w:t>Phones: Off</w:t>
      </w:r>
    </w:p>
    <w:p>
      <w:pPr>
        <w:spacing w:before="40" w:after="40"/>
        <w:ind w:left="576"/>
      </w:pPr>
      <w:r>
        <w:rPr>
          <w:i/>
          <w:color w:val="555555"/>
        </w:rPr>
        <w:t>Insurance: Yes</w:t>
      </w:r>
    </w:p>
    <w:p>
      <w:pPr>
        <w:spacing w:before="40" w:after="40"/>
        <w:ind w:left="576"/>
      </w:pPr>
      <w:r>
        <w:rPr>
          <w:i/>
          <w:color w:val="555555"/>
        </w:rPr>
        <w:t>Cleanup: Yes</w:t>
      </w:r>
    </w:p>
    <w:p>
      <w:r>
        <w:rPr>
          <w:b/>
        </w:rPr>
        <w:t>Diagnosis</w:t>
      </w:r>
      <w:r>
        <w:t>: This is the spec sheet. It reads as bureaucratic and tells the venue manager nothing about the operator. Mechanics live inside sentences carrying the reason; a spec sheet shows none of the reason.</w:t>
      </w:r>
    </w:p>
    <w:p>
      <w:pPr>
        <w:pStyle w:val="Heading3"/>
      </w:pPr>
      <w:r>
        <w:t>Pattern 3 — Specific-asks structure (front-loaded, every email)</w:t>
      </w:r>
    </w:p>
    <w:p>
      <w:r>
        <w:t xml:space="preserve">The asks are always: </w:t>
      </w:r>
      <w:r>
        <w:rPr>
          <w:b/>
        </w:rPr>
        <w:t>date / hours / capacity / setup needs / budget</w:t>
      </w:r>
      <w:r>
        <w:t>. They appear in the first 60% of the email. This is the second-most important rule after voice match.</w:t>
      </w:r>
    </w:p>
    <w:p>
      <w:r>
        <w:rPr>
          <w:b/>
        </w:rPr>
        <w:t>GOOD (asks visible at a glance):</w:t>
      </w:r>
    </w:p>
    <w:p>
      <w:pPr>
        <w:spacing w:before="40" w:after="40"/>
        <w:ind w:left="576"/>
      </w:pPr>
      <w:r>
        <w:rPr>
          <w:i/>
          <w:color w:val="555555"/>
        </w:rPr>
        <w:t>Date: Saturday, August 16</w:t>
      </w:r>
    </w:p>
    <w:p>
      <w:pPr>
        <w:spacing w:before="40" w:after="40"/>
        <w:ind w:left="576"/>
      </w:pPr>
      <w:r>
        <w:rPr>
          <w:i/>
          <w:color w:val="555555"/>
        </w:rPr>
        <w:t>Hours: 2pm–5pm event, 12pm–6pm building access</w:t>
      </w:r>
    </w:p>
    <w:p>
      <w:pPr>
        <w:spacing w:before="40" w:after="40"/>
        <w:ind w:left="576"/>
      </w:pPr>
      <w:r>
        <w:rPr>
          <w:i/>
          <w:color w:val="555555"/>
        </w:rPr>
        <w:t>Capacity: 50 people, plus 4 setup crew</w:t>
      </w:r>
    </w:p>
    <w:p>
      <w:pPr>
        <w:spacing w:before="40" w:after="40"/>
        <w:ind w:left="576"/>
      </w:pPr>
      <w:r>
        <w:rPr>
          <w:i/>
          <w:color w:val="555555"/>
        </w:rPr>
        <w:t>Setup needs: 1 power circuit (we bring PA), open floor ~800 sq ft, restroom access</w:t>
      </w:r>
    </w:p>
    <w:p>
      <w:pPr>
        <w:spacing w:before="40" w:after="40"/>
        <w:ind w:left="576"/>
      </w:pPr>
      <w:r>
        <w:rPr>
          <w:i/>
          <w:color w:val="555555"/>
        </w:rPr>
        <w:t>Budget: $400 venue fee + $200 cleaning deposit</w:t>
      </w:r>
    </w:p>
    <w:p>
      <w:r>
        <w:rPr>
          <w:b/>
        </w:rPr>
        <w:t>BAD (asks buried under brand explanation):</w:t>
      </w:r>
    </w:p>
    <w:p>
      <w:pPr>
        <w:spacing w:before="40" w:after="40"/>
        <w:ind w:left="576"/>
      </w:pPr>
      <w:r>
        <w:rPr>
          <w:i/>
          <w:color w:val="555555"/>
        </w:rPr>
        <w:t>...and our community is built around the principles of intentionality and connection. We're hoping to find a space that aligns with our values for a Saturday in mid-August, ideally three hours of programming. Our group is small but mighty. We can discuss budget on a call — looking forward to chatting!</w:t>
      </w:r>
    </w:p>
    <w:p>
      <w:r>
        <w:rPr>
          <w:b/>
        </w:rPr>
        <w:t>Diagnosis</w:t>
      </w:r>
      <w:r>
        <w:t>: The bad version makes the venue do the work of extracting the operational facts. Venues with full inboxes will not. Front-load the facts; let the brand explain itself in two sentences after.</w:t>
      </w:r>
    </w:p>
    <w:p>
      <w:pPr>
        <w:pStyle w:val="Heading3"/>
      </w:pPr>
      <w:r>
        <w:t>Pattern 4 — Show-first (for the warm-host handout, Profile C only)</w:t>
      </w:r>
    </w:p>
    <w:p>
      <w:r>
        <w:t>The Profile C version of the handout swaps the cold-email opening for a moment from the room.</w:t>
      </w:r>
    </w:p>
    <w:p>
      <w:r>
        <w:rPr>
          <w:b/>
        </w:rPr>
        <w:t>GOOD (Profile C, warm-host opener):</w:t>
      </w:r>
    </w:p>
    <w:p>
      <w:pPr>
        <w:spacing w:before="40" w:after="40"/>
        <w:ind w:left="576"/>
      </w:pPr>
      <w:r>
        <w:rPr>
          <w:i/>
          <w:color w:val="555555"/>
        </w:rPr>
        <w:t>Last June, two people met on a song they would have ignored an hour earlier. They left holding hands. That's the kind of room I'm asking to borrow your loft for.</w:t>
      </w:r>
    </w:p>
    <w:p>
      <w:pPr>
        <w:spacing w:before="40" w:after="40"/>
        <w:ind w:left="576"/>
      </w:pPr>
      <w:r>
        <w:rPr>
          <w:i/>
          <w:color w:val="555555"/>
        </w:rPr>
        <w:t>Resonance is a daytime, sober dance event for 50 people who want to meet a partner. Saturday August 16, 2-5pm. The doors open in your living room. Phones go in a basket. The floor is clean by 6.</w:t>
      </w:r>
    </w:p>
    <w:p>
      <w:pPr>
        <w:spacing w:before="40" w:after="40"/>
        <w:ind w:left="576"/>
      </w:pPr>
      <w:r>
        <w:rPr>
          <w:i/>
          <w:color w:val="555555"/>
        </w:rPr>
        <w:t>What I need from you: a yes, the address released the morning of to vetted attendees only, and a thank-you of your choosing — donation to your work, dinner, or a $200 fee, whichever lands right.</w:t>
      </w:r>
    </w:p>
    <w:p>
      <w:r>
        <w:rPr>
          <w:b/>
        </w:rPr>
        <w:t>Diagnosis</w:t>
      </w:r>
      <w:r>
        <w:t>: A friend doesn't get a venue-pitch email; they get a small story and a clean ask. The format facts are the same as Profiles A/B — capacity, hours, sober, phones — but the framing leads with the moment and treats the host as an insider, not a vendor.</w:t>
      </w:r>
    </w:p>
    <w:p>
      <w:r>
        <w:br w:type="page"/>
      </w:r>
    </w:p>
    <w:p>
      <w:pPr>
        <w:pStyle w:val="Heading2"/>
      </w:pPr>
      <w:r>
        <w:t>Section 7 — Visual Spec (handout PDF only)</w:t>
      </w:r>
    </w:p>
    <w:p>
      <w:pPr>
        <w:pStyle w:val="ListBullet"/>
      </w:pPr>
      <w:r>
        <w:rPr>
          <w:b/>
        </w:rPr>
        <w:t>Photography</w:t>
      </w:r>
      <w:r>
        <w:t xml:space="preserve">: real daylight, real Chicago room. No nightclub silhouettes, no bar lighting, no AI-portraits, no stock dancers. </w:t>
      </w:r>
      <w:r>
        <w:rPr>
          <w:i/>
        </w:rPr>
        <w:t>If a photo could have been taken at 11pm, it fails.</w:t>
      </w:r>
      <w:r>
        <w:t xml:space="preserve"> Cite </w:t>
      </w:r>
      <w:r>
        <w:rPr>
          <w:rFonts w:ascii="Courier New" w:hAnsi="Courier New"/>
          <w:color w:val="884400"/>
          <w:sz w:val="20"/>
        </w:rPr>
        <w:t>01-visual/photography-rules.md</w:t>
      </w:r>
      <w:r>
        <w:t>.</w:t>
      </w:r>
    </w:p>
    <w:p>
      <w:pPr>
        <w:pStyle w:val="ListBullet"/>
      </w:pPr>
      <w:r>
        <w:rPr>
          <w:b/>
        </w:rPr>
        <w:t>Color</w:t>
      </w:r>
      <w:r>
        <w:t xml:space="preserve">: cream background, terracotta header band, midnight blue text, gold accent for the date. Hex codes in </w:t>
      </w:r>
      <w:r>
        <w:rPr>
          <w:rFonts w:ascii="Courier New" w:hAnsi="Courier New"/>
          <w:color w:val="884400"/>
          <w:sz w:val="20"/>
        </w:rPr>
        <w:t>01-visual/DESIGN.md</w:t>
      </w:r>
      <w:r>
        <w:t>.</w:t>
      </w:r>
    </w:p>
    <w:p>
      <w:pPr>
        <w:pStyle w:val="ListBullet"/>
      </w:pPr>
      <w:r>
        <w:rPr>
          <w:b/>
        </w:rPr>
        <w:t>Type</w:t>
      </w:r>
      <w:r>
        <w:t>: heat serif for the headline ("Resonance — Saturday, August 16"); clean sans (Inter or Plus Jakarta) for body. Hand-script reserved for Andrea's signature in the footer.</w:t>
      </w:r>
    </w:p>
    <w:p>
      <w:pPr>
        <w:pStyle w:val="ListBullet"/>
      </w:pPr>
      <w:r>
        <w:rPr>
          <w:b/>
        </w:rPr>
        <w:t>Layout</w:t>
      </w:r>
      <w:r>
        <w:t>: photo header (top 40%), 3-line "what this is" frame, 9-line format body, one quote, contact block + 12 Non-Negotiables linked at footer. One page only.</w:t>
      </w:r>
    </w:p>
    <w:p>
      <w:pPr>
        <w:pStyle w:val="ListBullet"/>
      </w:pPr>
      <w:r>
        <w:rPr>
          <w:b/>
        </w:rPr>
        <w:t>Anti-patterns</w:t>
      </w:r>
      <w:r>
        <w:t>: no neon, no chrome, no club-deck design vocabulary. No cluttered icon strips. No corporate-deck blue-on-white. No "Save the Date" graphic-design tropes.</w:t>
      </w:r>
    </w:p>
    <w:p>
      <w:r>
        <w:br w:type="page"/>
      </w:r>
    </w:p>
    <w:p>
      <w:pPr>
        <w:pStyle w:val="Heading2"/>
      </w:pPr>
      <w:r>
        <w:t>Section 8 — AI Prompt Formula (paste-in)</w:t>
      </w:r>
    </w:p>
    <w:p>
      <w:pPr>
        <w:spacing w:before="0" w:after="0"/>
        <w:ind w:left="432"/>
      </w:pPr>
      <w:r>
        <w:rPr>
          <w:rFonts w:ascii="Courier New" w:hAnsi="Courier New"/>
          <w:color w:val="555555"/>
          <w:sz w:val="18"/>
        </w:rPr>
        <w:t>[Spine reminder verbatim — Section 1]</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[Voice rules — Section 4 paragraph]</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[12 Non-Negotiables: paste from 00-foundation/05-non-negotiables.md]</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[Venue profile target: A / B / C — name which]</w:t>
      </w:r>
    </w:p>
    <w:p>
      <w:pPr>
        <w:spacing w:before="0" w:after="0"/>
        <w:ind w:left="432"/>
      </w:pPr>
      <w:r>
        <w:rPr>
          <w:rFonts w:ascii="Courier New" w:hAnsi="Courier New"/>
          <w:color w:val="555555"/>
          <w:sz w:val="18"/>
        </w:rPr>
        <w:t>[Audience state: cold / warm / follow-up]</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Format spec:</w:t>
      </w:r>
    </w:p>
    <w:p>
      <w:pPr>
        <w:spacing w:before="0" w:after="0"/>
        <w:ind w:left="432"/>
      </w:pPr>
      <w:r>
        <w:rPr>
          <w:rFonts w:ascii="Courier New" w:hAnsi="Courier New"/>
          <w:color w:val="555555"/>
          <w:sz w:val="18"/>
        </w:rPr>
        <w:t>- Outreach email: 150-250 words, subject ≤55 chars, link to handout, no attachments</w:t>
      </w:r>
    </w:p>
    <w:p>
      <w:pPr>
        <w:spacing w:before="0" w:after="0"/>
        <w:ind w:left="432"/>
      </w:pPr>
      <w:r>
        <w:rPr>
          <w:rFonts w:ascii="Courier New" w:hAnsi="Courier New"/>
          <w:color w:val="555555"/>
          <w:sz w:val="18"/>
        </w:rPr>
        <w:t>- Follow-up: 60-100 words, "RE:" subject, one new fact if available</w:t>
      </w:r>
    </w:p>
    <w:p>
      <w:pPr>
        <w:spacing w:before="0" w:after="0"/>
        <w:ind w:left="432"/>
      </w:pPr>
      <w:r>
        <w:rPr>
          <w:rFonts w:ascii="Courier New" w:hAnsi="Courier New"/>
          <w:color w:val="555555"/>
          <w:sz w:val="18"/>
        </w:rPr>
        <w:t>- Handout: 1-page PDF, photo-led, 9-line format body as sentences, one quote, footer with 12 Lines link</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Patterns this asset uses:</w:t>
      </w:r>
    </w:p>
    <w:p>
      <w:pPr>
        <w:spacing w:before="0" w:after="0"/>
        <w:ind w:left="432"/>
      </w:pPr>
      <w:r>
        <w:rPr>
          <w:rFonts w:ascii="Courier New" w:hAnsi="Courier New"/>
          <w:color w:val="555555"/>
          <w:sz w:val="18"/>
        </w:rPr>
        <w:t>- Frame-then-sharpen (cold outreach)</w:t>
      </w:r>
    </w:p>
    <w:p>
      <w:pPr>
        <w:spacing w:before="0" w:after="0"/>
        <w:ind w:left="432"/>
      </w:pPr>
      <w:r>
        <w:rPr>
          <w:rFonts w:ascii="Courier New" w:hAnsi="Courier New"/>
          <w:color w:val="555555"/>
          <w:sz w:val="18"/>
        </w:rPr>
        <w:t>- Mechanic-as-sentence (handout body)</w:t>
      </w:r>
    </w:p>
    <w:p>
      <w:pPr>
        <w:spacing w:before="0" w:after="0"/>
        <w:ind w:left="432"/>
      </w:pPr>
      <w:r>
        <w:rPr>
          <w:rFonts w:ascii="Courier New" w:hAnsi="Courier New"/>
          <w:color w:val="555555"/>
          <w:sz w:val="18"/>
        </w:rPr>
        <w:t>- Specific-asks structure (front-loaded date/hours/capacity/setup/budget)</w:t>
      </w:r>
    </w:p>
    <w:p>
      <w:pPr>
        <w:spacing w:before="0" w:after="0"/>
        <w:ind w:left="432"/>
      </w:pPr>
      <w:r>
        <w:rPr>
          <w:rFonts w:ascii="Courier New" w:hAnsi="Courier New"/>
          <w:color w:val="555555"/>
          <w:sz w:val="18"/>
        </w:rPr>
        <w:t>- Show-first opener (Profile C warm only)</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TASK: [the specific request — see three example fills below]</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CALIBRATE BEFORE WRITING:</w:t>
      </w:r>
    </w:p>
    <w:p>
      <w:pPr>
        <w:spacing w:before="0" w:after="0"/>
        <w:ind w:left="432"/>
      </w:pPr>
      <w:r>
        <w:rPr>
          <w:rFonts w:ascii="Courier New" w:hAnsi="Courier New"/>
          <w:color w:val="555555"/>
          <w:sz w:val="18"/>
        </w:rPr>
        <w:t>- Re-read the spine and voice rules</w:t>
      </w:r>
    </w:p>
    <w:p>
      <w:pPr>
        <w:spacing w:before="0" w:after="0"/>
        <w:ind w:left="432"/>
      </w:pPr>
      <w:r>
        <w:rPr>
          <w:rFonts w:ascii="Courier New" w:hAnsi="Courier New"/>
          <w:color w:val="555555"/>
          <w:sz w:val="18"/>
        </w:rPr>
        <w:t>- Name which voice pattern you're using</w:t>
      </w:r>
    </w:p>
    <w:p>
      <w:pPr>
        <w:spacing w:before="0" w:after="0"/>
        <w:ind w:left="432"/>
      </w:pPr>
      <w:r>
        <w:rPr>
          <w:rFonts w:ascii="Courier New" w:hAnsi="Courier New"/>
          <w:color w:val="555555"/>
          <w:sz w:val="18"/>
        </w:rPr>
        <w:t>- Self-check the output against banned phrases (no "Here's what/why/how," no "vibes" unearned, no "community" unearned, no "conscious singles," em-dashes ≤2)</w:t>
      </w:r>
    </w:p>
    <w:p>
      <w:pPr>
        <w:spacing w:before="0" w:after="0"/>
        <w:ind w:left="432"/>
      </w:pPr>
      <w:r>
        <w:rPr>
          <w:rFonts w:ascii="Courier New" w:hAnsi="Courier New"/>
          <w:color w:val="555555"/>
          <w:sz w:val="18"/>
        </w:rPr>
        <w:t>- Confirm the asset honors the format spec (word count, subject line length, asks front-loaded)</w:t>
      </w:r>
    </w:p>
    <w:p>
      <w:pPr>
        <w:spacing w:before="0" w:after="0"/>
        <w:ind w:left="432"/>
      </w:pPr>
      <w:r>
        <w:rPr>
          <w:rFonts w:ascii="Courier New" w:hAnsi="Courier New"/>
          <w:color w:val="555555"/>
          <w:sz w:val="18"/>
        </w:rPr>
        <w:t>- Confirm the 12 Non-Negotiables are not bent anywhere in the copy</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Then produce one version. Not three options. One.</w:t>
      </w:r>
    </w:p>
    <w:p>
      <w:pPr>
        <w:pStyle w:val="Heading3"/>
      </w:pPr>
      <w:r>
        <w:t>Example fill 1 — Cold pitch to an arts space (Profile A)</w:t>
      </w:r>
    </w:p>
    <w:p>
      <w:pPr>
        <w:spacing w:before="0" w:after="0"/>
        <w:ind w:left="432"/>
      </w:pPr>
      <w:r>
        <w:rPr>
          <w:rFonts w:ascii="Courier New" w:hAnsi="Courier New"/>
          <w:color w:val="555555"/>
          <w:sz w:val="18"/>
        </w:rPr>
        <w:t>TASK: Draft a 200-word cold outreach email from Andrea to Maren at [Humboldt Park Studio Name] proposing a partnership for Event #1 on Saturday June 20, 2pm-5pm. Andrea has been to three of their openings; that's the warm thread. Use frame-then-sharpen + specific-asks. Subject line ≤55 chars. End with a 15-min call ask and the handout link. Mention the $400 fee + $200 cleaning deposit. Mention the 50-person capacity and that admission is vetted. Sign as Andrea with the @itsresonance handle and her phone.</w:t>
      </w:r>
    </w:p>
    <w:p>
      <w:pPr>
        <w:pStyle w:val="Heading3"/>
      </w:pPr>
      <w:r>
        <w:t>Example fill 2 — Warm referral pitch to a friend-of-friend with a private loft (Profile C)</w:t>
      </w:r>
    </w:p>
    <w:p>
      <w:pPr>
        <w:spacing w:before="0" w:after="0"/>
        <w:ind w:left="432"/>
      </w:pPr>
      <w:r>
        <w:rPr>
          <w:rFonts w:ascii="Courier New" w:hAnsi="Courier New"/>
          <w:color w:val="555555"/>
          <w:sz w:val="18"/>
        </w:rPr>
        <w:t>TASK: Draft a 180-word warm pitch from Andrea to Lia (friend of Sam, Sam's connection) about borrowing Lia's West Loop loft for Event #2 on Saturday, August 16, 2pm-5pm. Lia has hosted listening parties before but not a dance event. Use show-first opener (the "two people met on a song" moment, or pre-Event #1 use a moment from one of Andrea's prior DJ sets). Lead with the story, then the format, then the ask. Frame the thank-you as her choice: donation, dinner, or $200 fee. Mention vetted attendees, address-released-morning-of, sober, phones-off. Sign as Andrea, casual.</w:t>
      </w:r>
    </w:p>
    <w:p>
      <w:pPr>
        <w:pStyle w:val="Heading3"/>
      </w:pPr>
      <w:r>
        <w:t>Example fill 3 — Follow-up email after no response in 5 days</w:t>
      </w:r>
    </w:p>
    <w:p>
      <w:pPr>
        <w:spacing w:before="0" w:after="0"/>
        <w:ind w:left="432"/>
      </w:pPr>
      <w:r>
        <w:rPr>
          <w:rFonts w:ascii="Courier New" w:hAnsi="Courier New"/>
          <w:color w:val="555555"/>
          <w:sz w:val="18"/>
        </w:rPr>
        <w:t>TASK: Draft an 80-word follow-up email five days after the original outreach. Subject is "RE:" of the original. Acknowledge the silence without apology. Restate the date and the specific ask in one sentence. Add one new fact if useful (e.g., "JR — my co-DJ — is now confirmed for that date" or "we're at 30 of 50 vetted RSVPs already"). Give an explicit out: "if it's not the right room, a one-line no is plenty and we'll move on." Sign as Andrea.</w:t>
      </w:r>
    </w:p>
    <w:p>
      <w:r>
        <w:br w:type="page"/>
      </w:r>
    </w:p>
    <w:p>
      <w:pPr>
        <w:pStyle w:val="Heading2"/>
      </w:pPr>
      <w:r>
        <w:t>Section 9 — Self-Check Questions</w:t>
      </w:r>
    </w:p>
    <w:p>
      <w:r>
        <w:t>Before sending any venue email or handout produced from this brief:</w:t>
      </w:r>
    </w:p>
    <w:p>
      <w:pPr>
        <w:pStyle w:val="ListNumber"/>
      </w:pPr>
      <w:r>
        <w:rPr>
          <w:b/>
        </w:rPr>
        <w:t>Spine fidelity</w:t>
      </w:r>
      <w:r>
        <w:t>: Does the copy honor heart-encounter, daytime, sober, curated? Or did "evening" or "alcohol" or "open admission" slip in?</w:t>
      </w:r>
    </w:p>
    <w:p>
      <w:pPr>
        <w:pStyle w:val="ListNumber"/>
      </w:pPr>
      <w:r>
        <w:rPr>
          <w:b/>
        </w:rPr>
        <w:t>12 Non-Negotiables check</w:t>
      </w:r>
      <w:r>
        <w:t>: Does the offer require softening any Line? (Especially Lines 1, 2, 3, 6 — daytime, sober, curated admission, Resonance-curated music.) If yes, the venue is wrong, not the email.</w:t>
      </w:r>
    </w:p>
    <w:p>
      <w:pPr>
        <w:pStyle w:val="ListNumber"/>
      </w:pPr>
      <w:r>
        <w:rPr>
          <w:b/>
        </w:rPr>
        <w:t>Profile fit</w:t>
      </w:r>
      <w:r>
        <w:t>: Does the email read appropriately for Profile A / B / C? Profile A wants values + format clarity; Profile B wants commercial cleanness; Profile C wants warmth + relational care.</w:t>
      </w:r>
    </w:p>
    <w:p>
      <w:pPr>
        <w:pStyle w:val="ListNumber"/>
      </w:pPr>
      <w:r>
        <w:rPr>
          <w:b/>
        </w:rPr>
        <w:t>Voice match</w:t>
      </w:r>
      <w:r>
        <w:t>: Could Andrea send this email tomorrow without editing? If no, rewrite.</w:t>
      </w:r>
    </w:p>
    <w:p>
      <w:pPr>
        <w:pStyle w:val="ListNumber"/>
      </w:pPr>
      <w:r>
        <w:rPr>
          <w:b/>
        </w:rPr>
        <w:t>Asks front-loaded</w:t>
      </w:r>
      <w:r>
        <w:t>: Are date / hours / capacity / setup / budget visible in the first 60% of the email?</w:t>
      </w:r>
    </w:p>
    <w:p>
      <w:pPr>
        <w:pStyle w:val="ListNumber"/>
      </w:pPr>
      <w:r>
        <w:rPr>
          <w:b/>
        </w:rPr>
        <w:t>AI tells</w:t>
      </w:r>
      <w:r>
        <w:t>: Any "Here's what/why/how" openers? Any "It's not X. It's Y." reveals? "Hope this finds you well"? Em-dashes ≤2?</w:t>
      </w:r>
    </w:p>
    <w:p>
      <w:pPr>
        <w:pStyle w:val="ListNumber"/>
      </w:pPr>
      <w:r>
        <w:rPr>
          <w:b/>
        </w:rPr>
        <w:t>Banned phrases</w:t>
      </w:r>
      <w:r>
        <w:t>: "Beautiful space" used as the only descriptor? "Conscious singles"? "High-vibe humans"? "Game-changing"? "Curated" used 3+ times?</w:t>
      </w:r>
    </w:p>
    <w:p>
      <w:pPr>
        <w:pStyle w:val="ListNumber"/>
      </w:pPr>
      <w:r>
        <w:rPr>
          <w:b/>
        </w:rPr>
        <w:t>Handout test</w:t>
      </w:r>
      <w:r>
        <w:t>: Could a venue manager who has never heard of Resonance read the one-pager in 90 seconds and say yes or no with confidence?</w:t>
      </w:r>
    </w:p>
    <w:p>
      <w:r>
        <w:t>If any answer is no, revise.</w:t>
      </w:r>
    </w:p>
    <w:p>
      <w:r>
        <w:br w:type="page"/>
      </w:r>
    </w:p>
    <w:p>
      <w:pPr>
        <w:pStyle w:val="Heading2"/>
      </w:pPr>
      <w:r>
        <w:t>Section 10 — Source Citations</w:t>
      </w:r>
    </w:p>
    <w:p>
      <w:pPr>
        <w:pStyle w:val="ListBullet"/>
      </w:pPr>
      <w:r>
        <w:rPr>
          <w:rFonts w:ascii="Courier New" w:hAnsi="Courier New"/>
          <w:color w:val="884400"/>
          <w:sz w:val="20"/>
        </w:rPr>
        <w:t>00-foundation/01-brand-bible.md</w:t>
      </w:r>
      <w:r>
        <w:t xml:space="preserve"> — spine, manifesto, voice rules</w:t>
      </w:r>
    </w:p>
    <w:p>
      <w:pPr>
        <w:pStyle w:val="ListBullet"/>
      </w:pPr>
      <w:r>
        <w:rPr>
          <w:rFonts w:ascii="Courier New" w:hAnsi="Courier New"/>
          <w:color w:val="884400"/>
          <w:sz w:val="20"/>
        </w:rPr>
        <w:t>00-foundation/03-voice-document.md</w:t>
      </w:r>
      <w:r>
        <w:t xml:space="preserve"> — Six patterns, banned phrases, voice handoff block</w:t>
      </w:r>
    </w:p>
    <w:p>
      <w:pPr>
        <w:pStyle w:val="ListBullet"/>
      </w:pPr>
      <w:r>
        <w:rPr>
          <w:rFonts w:ascii="Courier New" w:hAnsi="Courier New"/>
          <w:color w:val="884400"/>
          <w:sz w:val="20"/>
        </w:rPr>
        <w:t>00-foundation/04-positioning-one-pager.md</w:t>
      </w:r>
      <w:r>
        <w:t xml:space="preserve"> — the "what / why / who / lines / promise" frame the handout summarizes</w:t>
      </w:r>
    </w:p>
    <w:p>
      <w:pPr>
        <w:pStyle w:val="ListBullet"/>
      </w:pPr>
      <w:r>
        <w:rPr>
          <w:rFonts w:ascii="Courier New" w:hAnsi="Courier New"/>
          <w:color w:val="884400"/>
          <w:sz w:val="20"/>
        </w:rPr>
        <w:t>00-foundation/05-non-negotiables.md</w:t>
      </w:r>
      <w:r>
        <w:t xml:space="preserve"> — the 12 Lines (paste-in canonical)</w:t>
      </w:r>
    </w:p>
    <w:p>
      <w:pPr>
        <w:pStyle w:val="ListBullet"/>
      </w:pPr>
      <w:r>
        <w:rPr>
          <w:rFonts w:ascii="Courier New" w:hAnsi="Courier New"/>
          <w:color w:val="884400"/>
          <w:sz w:val="20"/>
        </w:rPr>
        <w:t>_working/A1-reconciliation.md</w:t>
      </w:r>
      <w:r>
        <w:t xml:space="preserve"> §4 — verbatim crystallized phrases</w:t>
      </w:r>
    </w:p>
    <w:p>
      <w:pPr>
        <w:pStyle w:val="ListBullet"/>
      </w:pPr>
      <w:r>
        <w:rPr>
          <w:rFonts w:ascii="Courier New" w:hAnsi="Courier New"/>
          <w:color w:val="884400"/>
          <w:sz w:val="20"/>
        </w:rPr>
        <w:t>research/05-venue-and-pricing.md</w:t>
      </w:r>
      <w:r>
        <w:t xml:space="preserve"> — venue type research (NOTE: written in evening voice; rate ranges port; framing rewrites for daytime)</w:t>
      </w:r>
    </w:p>
    <w:p>
      <w:pPr>
        <w:pStyle w:val="ListBullet"/>
      </w:pPr>
      <w:r>
        <w:rPr>
          <w:rFonts w:ascii="Courier New" w:hAnsi="Courier New"/>
          <w:color w:val="884400"/>
          <w:sz w:val="20"/>
        </w:rPr>
        <w:t>RISKS.md</w:t>
      </w:r>
      <w:r>
        <w:t xml:space="preserve"> — current state of venue path (house vs. arts studio), JR availability</w:t>
      </w:r>
    </w:p>
    <w:p>
      <w:pPr>
        <w:pStyle w:val="ListBullet"/>
      </w:pPr>
      <w:r>
        <w:rPr>
          <w:rFonts w:ascii="Courier New" w:hAnsi="Courier New"/>
          <w:color w:val="884400"/>
          <w:sz w:val="20"/>
        </w:rPr>
        <w:t>00-foundation/02-icp-master.md</w:t>
      </w:r>
      <w:r>
        <w:t xml:space="preserve"> — ICP profiles for the </w:t>
      </w:r>
      <w:r>
        <w:rPr>
          <w:i/>
        </w:rPr>
        <w:t>guest</w:t>
      </w:r>
      <w:r>
        <w:t xml:space="preserve"> side (this brief targets </w:t>
      </w:r>
      <w:r>
        <w:rPr>
          <w:i/>
        </w:rPr>
        <w:t>venues</w:t>
      </w:r>
      <w:r>
        <w:t>, not guests; cited for context only)</w:t>
      </w:r>
    </w:p>
    <w:p>
      <w:r>
        <w:br w:type="page"/>
      </w:r>
    </w:p>
    <w:p>
      <w:r>
        <w:rPr>
          <w:i/>
        </w:rPr>
        <w:t>Brief ends. Update when Andrea names a venue lock or amends a Line in writing.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