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02 — Handoff Checklist</w:t>
      </w:r>
    </w:p>
    <w:p>
      <w:r>
        <w:rPr>
          <w:i/>
        </w:rPr>
        <w:t>Heart encounters, not head encounters. Daytime. Sober. Curated.</w:t>
      </w:r>
    </w:p>
    <w:p>
      <w:r>
        <w:rPr>
          <w:i/>
        </w:rPr>
        <w:t>The pre-shipping checklist for any AI-produced asset. Run this before a designer touches it, before it gets posted, before it gets sent to a person.</w:t>
      </w:r>
    </w:p>
    <w:p>
      <w:r>
        <w:br w:type="page"/>
      </w:r>
    </w:p>
    <w:p>
      <w:r>
        <w:br w:type="page"/>
      </w:r>
    </w:p>
    <w:p>
      <w:pPr>
        <w:pStyle w:val="Heading2"/>
      </w:pPr>
      <w:r>
        <w:t>1. When To Use This Checklist</w:t>
      </w:r>
    </w:p>
    <w:p>
      <w:r>
        <w:t>Run this before any AI-produced asset goes to a designer, gets posted publicly, or gets sent to a person — journalist, venue, sponsor, attendee, friend.</w:t>
      </w:r>
    </w:p>
    <w:p>
      <w:r>
        <w:t>The point is twofold. First: catch on-brand failures before they ship. A bad caption that hits Instagram is harder to recall than a bad caption caught in a Notion doc. Second, longer-arc: build the muscle of voice-fidelity over time. The patterns of failure surface when the failures are tracked. The system gets sharper because the failures get logged.</w:t>
      </w:r>
    </w:p>
    <w:p>
      <w:r>
        <w:t>Skip this checklist only for assets that don't reach a person — internal notes, scratch drafts, exploratory prompts. Anything that lands in a human's inbox or feed runs the gate.</w:t>
      </w:r>
    </w:p>
    <w:p>
      <w:r>
        <w:br w:type="page"/>
      </w:r>
    </w:p>
    <w:p>
      <w:r>
        <w:br w:type="page"/>
      </w:r>
    </w:p>
    <w:p>
      <w:pPr>
        <w:pStyle w:val="Heading2"/>
      </w:pPr>
      <w:r>
        <w:t>2. The 7-Step Handoff Checklist</w:t>
      </w:r>
    </w:p>
    <w:p>
      <w:r>
        <w:t>Each step: what to check, how to check it, what failure looks like.</w:t>
      </w:r>
    </w:p>
    <w:p>
      <w:pPr>
        <w:pStyle w:val="Heading3"/>
      </w:pPr>
      <w:r>
        <w:t>Step 1 — Spine Fidelity</w:t>
      </w:r>
    </w:p>
    <w:p>
      <w:r>
        <w:rPr>
          <w:b/>
        </w:rPr>
        <w:t>Check:</w:t>
      </w:r>
      <w:r>
        <w:t xml:space="preserve"> Does the asset honor heart-encounter, daytime, sober, curated? Does any line drift?</w:t>
      </w:r>
    </w:p>
    <w:p>
      <w:r>
        <w:rPr>
          <w:b/>
        </w:rPr>
        <w:t>How:</w:t>
      </w:r>
      <w:r>
        <w:t xml:space="preserve"> Read the asset top-to-bottom. Then read the spine sentence: </w:t>
      </w:r>
      <w:r>
        <w:rPr>
          <w:i/>
        </w:rPr>
        <w:t>Heart encounters, not head encounters — a daytime, sober dance party in Chicago for people who want to meet a partner.</w:t>
      </w:r>
      <w:r>
        <w:t xml:space="preserve"> Does the asset reflect every word, or has one quietly gone missing?</w:t>
      </w:r>
    </w:p>
    <w:p>
      <w:r>
        <w:rPr>
          <w:b/>
        </w:rPr>
        <w:t>Failure looks like:</w:t>
      </w:r>
      <w:r>
        <w:t xml:space="preserve"> A post that mentions "intentional sober dance space" without the daytime mechanic. A flyer that drops "for people who want to meet a partner" because it felt heavy-handed. Any version of the asset where you could remove a spine word and the asset still reads fine — that's the word that drifted.</w:t>
      </w:r>
    </w:p>
    <w:p>
      <w:pPr>
        <w:pStyle w:val="Heading3"/>
      </w:pPr>
      <w:r>
        <w:t>Step 2 — Profile Fit</w:t>
      </w:r>
    </w:p>
    <w:p>
      <w:r>
        <w:rPr>
          <w:b/>
        </w:rPr>
        <w:t>Check:</w:t>
      </w:r>
      <w:r>
        <w:t xml:space="preserve"> Would the targeted profile (Nora / Imani / Marcus, or the umbrella ICP) recognize themselves in this asset?</w:t>
      </w:r>
    </w:p>
    <w:p>
      <w:r>
        <w:rPr>
          <w:b/>
        </w:rPr>
        <w:t>How:</w:t>
      </w:r>
      <w:r>
        <w:t xml:space="preserve"> Name the target profile out loud before reading the asset. Then read it. Would Nora — 32, arts worker, $75K, has tried the apps and the bars — read this and feel seen? Or does it read like generic singles-event content that could be for anyone?</w:t>
      </w:r>
    </w:p>
    <w:p>
      <w:r>
        <w:rPr>
          <w:b/>
        </w:rPr>
        <w:t>Failure looks like:</w:t>
      </w:r>
      <w:r>
        <w:t xml:space="preserve"> Copy that scans as "for adults in their 30s in Chicago who are dating." That's not a profile; that's a demographic. The targeted profile has a specific exhaustion and a specific hope, and the asset should make both visible.</w:t>
      </w:r>
    </w:p>
    <w:p>
      <w:pPr>
        <w:pStyle w:val="Heading3"/>
      </w:pPr>
      <w:r>
        <w:t>Step 3 — Voice Match</w:t>
      </w:r>
    </w:p>
    <w:p>
      <w:r>
        <w:rPr>
          <w:b/>
        </w:rPr>
        <w:t>Check:</w:t>
      </w:r>
      <w:r>
        <w:t xml:space="preserve"> Could Andrea say this to a friend over coffee?</w:t>
      </w:r>
    </w:p>
    <w:p>
      <w:r>
        <w:rPr>
          <w:b/>
        </w:rPr>
        <w:t>How:</w:t>
      </w:r>
      <w:r>
        <w:t xml:space="preserve"> Read the asset out loud in Andrea's voice. Specifically — not in a "professional Andrea" voice, but in the voice she uses when she is telling a friend what Resonance actually is. The voice test from the Brand Bible: </w:t>
      </w:r>
      <w:r>
        <w:rPr>
          <w:i/>
        </w:rPr>
        <w:t>would Andrea say this to a friend over coffee? If no, rewrite.</w:t>
      </w:r>
    </w:p>
    <w:p>
      <w:r>
        <w:rPr>
          <w:b/>
        </w:rPr>
        <w:t>Failure looks like:</w:t>
      </w:r>
      <w:r>
        <w:t xml:space="preserve"> Corporate register ("an immersive experiential community"). Vague abstractions ("connection, intentionality, resonance"). AI-generated warmth that doesn't track to anyone Andrea would actually be. Wellness-retreat language ("sacred container," "vibrational"). Any sentence that survives a polish pass but couldn't survive Andrea reading it back.</w:t>
      </w:r>
    </w:p>
    <w:p>
      <w:pPr>
        <w:pStyle w:val="Heading3"/>
      </w:pPr>
      <w:r>
        <w:t>Step 4 — AI-Tells Scan</w:t>
      </w:r>
    </w:p>
    <w:p>
      <w:r>
        <w:rPr>
          <w:b/>
        </w:rPr>
        <w:t>Check:</w:t>
      </w:r>
      <w:r>
        <w:t xml:space="preserve"> Are there structural AI tells in the asset?</w:t>
      </w:r>
    </w:p>
    <w:p>
      <w:r>
        <w:rPr>
          <w:b/>
        </w:rPr>
        <w:t>How:</w:t>
      </w:r>
      <w:r>
        <w:t xml:space="preserve"> Scan for these specific moves:</w:t>
      </w:r>
    </w:p>
    <w:p>
      <w:pPr>
        <w:pStyle w:val="ListBullet"/>
      </w:pPr>
      <w:r>
        <w:rPr>
          <w:i/>
        </w:rPr>
        <w:t>"Here's what / why / how..."</w:t>
      </w:r>
      <w:r>
        <w:t xml:space="preserve"> openings</w:t>
      </w:r>
    </w:p>
    <w:p>
      <w:pPr>
        <w:pStyle w:val="ListBullet"/>
      </w:pPr>
      <w:r>
        <w:rPr>
          <w:i/>
        </w:rPr>
        <w:t>"It's not X. It's Y."</w:t>
      </w:r>
      <w:r>
        <w:t xml:space="preserve"> reveals</w:t>
      </w:r>
    </w:p>
    <w:p>
      <w:pPr>
        <w:pStyle w:val="ListBullet"/>
      </w:pPr>
      <w:r>
        <w:t>Em-dashes — count them. More than 2 across the asset? Flag.</w:t>
      </w:r>
    </w:p>
    <w:p>
      <w:pPr>
        <w:pStyle w:val="ListBullet"/>
      </w:pPr>
      <w:r>
        <w:t>Mic-drop endings (the deflated final aphorism)</w:t>
      </w:r>
    </w:p>
    <w:p>
      <w:pPr>
        <w:pStyle w:val="ListBullet"/>
      </w:pPr>
      <w:r>
        <w:t>Triple-beat anaphora that wasn't earned</w:t>
      </w:r>
    </w:p>
    <w:p>
      <w:pPr>
        <w:pStyle w:val="ListBullet"/>
      </w:pPr>
      <w:r>
        <w:rPr>
          <w:i/>
        </w:rPr>
        <w:t>"Here is the part nobody talks about..."</w:t>
      </w:r>
      <w:r>
        <w:t xml:space="preserve"> framing</w:t>
      </w:r>
    </w:p>
    <w:p>
      <w:pPr>
        <w:pStyle w:val="ListBullet"/>
      </w:pPr>
      <w:r>
        <w:t>Italicized mid-paragraph aphorisms</w:t>
      </w:r>
    </w:p>
    <w:p>
      <w:r>
        <w:rPr>
          <w:b/>
        </w:rPr>
        <w:t>Failure looks like:</w:t>
      </w:r>
      <w:r>
        <w:t xml:space="preserve"> Any of the above. The phrase-level AI bans matter, but the structural moves matter more — they're harder to catch and they're the ones that read as AI-generated even when the words sound fine. If the asset has a structural tell, rewrite the structure, not just the words.</w:t>
      </w:r>
    </w:p>
    <w:p>
      <w:pPr>
        <w:pStyle w:val="Heading3"/>
      </w:pPr>
      <w:r>
        <w:t>Step 5 — Banned Phrases Check</w:t>
      </w:r>
    </w:p>
    <w:p>
      <w:r>
        <w:rPr>
          <w:b/>
        </w:rPr>
        <w:t>Check:</w:t>
      </w:r>
      <w:r>
        <w:t xml:space="preserve"> Does the asset use any of the wince-list words and phrases?</w:t>
      </w:r>
    </w:p>
    <w:p>
      <w:r>
        <w:rPr>
          <w:b/>
        </w:rPr>
        <w:t>How:</w:t>
      </w:r>
      <w:r>
        <w:t xml:space="preserve"> Scan for these (full list lives in the voice document; this is the high-frequency cut):</w:t>
      </w:r>
    </w:p>
    <w:p>
      <w:pPr>
        <w:pStyle w:val="ListBullet"/>
      </w:pPr>
      <w:r>
        <w:t>manifest, manifesting</w:t>
      </w:r>
    </w:p>
    <w:p>
      <w:pPr>
        <w:pStyle w:val="ListBullet"/>
      </w:pPr>
      <w:r>
        <w:t>sacred container</w:t>
      </w:r>
    </w:p>
    <w:p>
      <w:pPr>
        <w:pStyle w:val="ListBullet"/>
      </w:pPr>
      <w:r>
        <w:t>vibrational, high-vibe, vibes (in any new-age sense)</w:t>
      </w:r>
    </w:p>
    <w:p>
      <w:pPr>
        <w:pStyle w:val="ListBullet"/>
      </w:pPr>
      <w:r>
        <w:t>conscious singles</w:t>
      </w:r>
    </w:p>
    <w:p>
      <w:pPr>
        <w:pStyle w:val="ListBullet"/>
      </w:pPr>
      <w:r>
        <w:t>sober-curious community</w:t>
      </w:r>
    </w:p>
    <w:p>
      <w:pPr>
        <w:pStyle w:val="ListBullet"/>
      </w:pPr>
      <w:r>
        <w:t>"drunk enough to approach you" (legacy framing — retired)</w:t>
      </w:r>
    </w:p>
    <w:p>
      <w:pPr>
        <w:pStyle w:val="ListBullet"/>
      </w:pPr>
      <w:r>
        <w:t>tribe</w:t>
      </w:r>
    </w:p>
    <w:p>
      <w:pPr>
        <w:pStyle w:val="ListBullet"/>
      </w:pPr>
      <w:r>
        <w:t>"find your person" as a guarantee</w:t>
      </w:r>
    </w:p>
    <w:p>
      <w:pPr>
        <w:pStyle w:val="ListBullet"/>
      </w:pPr>
      <w:r>
        <w:t xml:space="preserve">"sober community" as a noun describing Resonance (Andrea uses </w:t>
      </w:r>
      <w:r>
        <w:rPr>
          <w:i/>
        </w:rPr>
        <w:t>room</w:t>
      </w:r>
      <w:r>
        <w:t xml:space="preserve">, never </w:t>
      </w:r>
      <w:r>
        <w:rPr>
          <w:i/>
        </w:rPr>
        <w:t>community</w:t>
      </w:r>
      <w:r>
        <w:t>)</w:t>
      </w:r>
    </w:p>
    <w:p>
      <w:pPr>
        <w:pStyle w:val="ListBullet"/>
      </w:pPr>
      <w:r>
        <w:t>"intentional" as a generic adjective without specifics</w:t>
      </w:r>
    </w:p>
    <w:p>
      <w:r>
        <w:rPr>
          <w:b/>
        </w:rPr>
        <w:t>Failure looks like:</w:t>
      </w:r>
      <w:r>
        <w:t xml:space="preserve"> Any of these phrases. They are not blocked because they are wrong — they are blocked because every other dating brand uses them and Resonance does not sound like every other dating brand. The voice has to earn its difference at the word level.</w:t>
      </w:r>
    </w:p>
    <w:p>
      <w:pPr>
        <w:pStyle w:val="Heading3"/>
      </w:pPr>
      <w:r>
        <w:t>Step 6 — Specificity Test</w:t>
      </w:r>
    </w:p>
    <w:p>
      <w:r>
        <w:rPr>
          <w:b/>
        </w:rPr>
        <w:t>Check:</w:t>
      </w:r>
      <w:r>
        <w:t xml:space="preserve"> Show &gt; tell at the sentence level? Concrete moments and details, not abstract benefits?</w:t>
      </w:r>
    </w:p>
    <w:p>
      <w:r>
        <w:rPr>
          <w:b/>
        </w:rPr>
        <w:t>How:</w:t>
      </w:r>
      <w:r>
        <w:t xml:space="preserve"> Pick three lines at random from the asset. For each: is it a </w:t>
      </w:r>
      <w:r>
        <w:rPr>
          <w:i/>
        </w:rPr>
        <w:t>moment</w:t>
      </w:r>
      <w:r>
        <w:t xml:space="preserve"> (a thing happening, with details, that you could film)? Or is it an </w:t>
      </w:r>
      <w:r>
        <w:rPr>
          <w:i/>
        </w:rPr>
        <w:t>adjective stack</w:t>
      </w:r>
      <w:r>
        <w:t xml:space="preserve"> (warm, intimate, transformative, intentional)?</w:t>
      </w:r>
    </w:p>
    <w:p>
      <w:r>
        <w:rPr>
          <w:b/>
        </w:rPr>
        <w:t>Failure looks like:</w:t>
      </w:r>
      <w:r>
        <w:t xml:space="preserve"> Copy that describes the event in adjectives instead of moments. </w:t>
      </w:r>
      <w:r>
        <w:rPr>
          <w:i/>
        </w:rPr>
        <w:t>"An intimate atmosphere where you can be your full self"</w:t>
      </w:r>
      <w:r>
        <w:t xml:space="preserve"> fails. </w:t>
      </w:r>
      <w:r>
        <w:rPr>
          <w:i/>
        </w:rPr>
        <w:t>"The way they were standing when the song shifted"</w:t>
      </w:r>
      <w:r>
        <w:t xml:space="preserve"> — from Andrea's manifesto — passes. The brand earns trust by showing what the room looks like, never by claiming what the room feels like.</w:t>
      </w:r>
    </w:p>
    <w:p>
      <w:pPr>
        <w:pStyle w:val="Heading3"/>
      </w:pPr>
      <w:r>
        <w:t>Step 7 — Drift Signal Cross-Check</w:t>
      </w:r>
    </w:p>
    <w:p>
      <w:r>
        <w:rPr>
          <w:b/>
        </w:rPr>
        <w:t>Check:</w:t>
      </w:r>
      <w:r>
        <w:t xml:space="preserve"> Are any of the 10 drift signals firing on this asset?</w:t>
      </w:r>
    </w:p>
    <w:p>
      <w:r>
        <w:rPr>
          <w:b/>
        </w:rPr>
        <w:t>How:</w:t>
      </w:r>
      <w:r>
        <w:t xml:space="preserve"> Open </w:t>
      </w:r>
      <w:r>
        <w:rPr>
          <w:rFonts w:ascii="Courier New" w:hAnsi="Courier New"/>
          <w:color w:val="884400"/>
          <w:sz w:val="20"/>
        </w:rPr>
        <w:t>05-ops/03-drift-signals.md</w:t>
      </w:r>
      <w:r>
        <w:t>. Read the 10 signals against the asset. Is the asset prioritizing followers, virality, press coverage, or "scene" energy over the room and the couples?</w:t>
      </w:r>
    </w:p>
    <w:p>
      <w:r>
        <w:rPr>
          <w:b/>
        </w:rPr>
        <w:t>Failure looks like:</w:t>
      </w:r>
      <w:r>
        <w:t xml:space="preserve"> A flyer designed for IG screenshot virality more than for venue presence. A press one-sheeter that frames Resonance as a "rising scene" rather than a curated room. A reel script optimized for follower growth over couple-formation. Any asset where the metric the asset is chasing is not the metric Resonance counts.</w:t>
      </w:r>
    </w:p>
    <w:p>
      <w:r>
        <w:br w:type="page"/>
      </w:r>
    </w:p>
    <w:p>
      <w:r>
        <w:br w:type="page"/>
      </w:r>
    </w:p>
    <w:p>
      <w:pPr>
        <w:pStyle w:val="Heading2"/>
      </w:pPr>
      <w:r>
        <w:t>3. The Fast-Lane (High-Frequency, Low-Stakes Assets)</w:t>
      </w:r>
    </w:p>
    <w:p>
      <w:r>
        <w:t>Some assets don't need all 7 steps. A daily IG story, a quick reply DM, a one-line caption tweak — these are high-frequency and low-stakes. The 7-step gate would slow Andrea's daily rhythm to a stop.</w:t>
      </w:r>
    </w:p>
    <w:p>
      <w:r>
        <w:rPr>
          <w:b/>
        </w:rPr>
        <w:t>Fast-lane checklist (3 questions, &lt;30 seconds):</w:t>
      </w:r>
    </w:p>
    <w:p>
      <w:pPr>
        <w:pStyle w:val="ListNumber"/>
      </w:pPr>
      <w:r>
        <w:rPr>
          <w:b/>
        </w:rPr>
        <w:t>Voice match?</w:t>
      </w:r>
      <w:r>
        <w:t xml:space="preserve"> (Step 3 — could Andrea say this to a friend?)</w:t>
      </w:r>
    </w:p>
    <w:p>
      <w:pPr>
        <w:pStyle w:val="ListNumber"/>
      </w:pPr>
      <w:r>
        <w:rPr>
          <w:b/>
        </w:rPr>
        <w:t>AI tells?</w:t>
      </w:r>
      <w:r>
        <w:t xml:space="preserve"> (Step 4 — any structural giveaways?)</w:t>
      </w:r>
    </w:p>
    <w:p>
      <w:pPr>
        <w:pStyle w:val="ListNumber"/>
      </w:pPr>
      <w:r>
        <w:rPr>
          <w:b/>
        </w:rPr>
        <w:t>Banned phrases?</w:t>
      </w:r>
      <w:r>
        <w:t xml:space="preserve"> (Step 5 — any wince words?)</w:t>
      </w:r>
    </w:p>
    <w:p>
      <w:r>
        <w:t xml:space="preserve">If Andrea can answer </w:t>
      </w:r>
      <w:r>
        <w:rPr>
          <w:i/>
        </w:rPr>
        <w:t>yes-no-no</w:t>
      </w:r>
      <w:r>
        <w:t xml:space="preserve"> in under 30 seconds, the asset ships.</w:t>
      </w:r>
    </w:p>
    <w:p>
      <w:r>
        <w:t>If any of the three fails, slow-lane the asset back through the full 7-step. Failing the fast-lane is a signal that the prompt or the brief needs work, not just the asset.</w:t>
      </w:r>
    </w:p>
    <w:p>
      <w:r>
        <w:br w:type="page"/>
      </w:r>
    </w:p>
    <w:p>
      <w:r>
        <w:br w:type="page"/>
      </w:r>
    </w:p>
    <w:p>
      <w:pPr>
        <w:pStyle w:val="Heading2"/>
      </w:pPr>
      <w:r>
        <w:t>4. The Slow-Lane (High-Stakes Assets)</w:t>
      </w:r>
    </w:p>
    <w:p>
      <w:r>
        <w:t>Press one-sheeter, venue pitch, a big editorial newsletter, a manifesto reprise, anything to a journalist or sponsor — full 7-step plus a second-pass review by Farrice.</w:t>
      </w:r>
    </w:p>
    <w:p>
      <w:r>
        <w:rPr>
          <w:b/>
        </w:rPr>
        <w:t>Slow-lane process:</w:t>
      </w:r>
    </w:p>
    <w:p>
      <w:pPr>
        <w:pStyle w:val="ListNumber"/>
      </w:pPr>
      <w:r>
        <w:t>Andrea runs the full 7-step.</w:t>
      </w:r>
    </w:p>
    <w:p>
      <w:pPr>
        <w:pStyle w:val="ListNumber"/>
      </w:pPr>
      <w:r>
        <w:t>Farrice runs a second-pass review against the same 7 steps.</w:t>
      </w:r>
    </w:p>
    <w:p>
      <w:pPr>
        <w:pStyle w:val="ListNumber"/>
      </w:pPr>
      <w:r>
        <w:t>If both pass, ship.</w:t>
      </w:r>
    </w:p>
    <w:p>
      <w:pPr>
        <w:pStyle w:val="ListNumber"/>
      </w:pPr>
      <w:r>
        <w:t>If either flags something, the flag gets named in writing (which step, what specifically) and the asset gets revised.</w:t>
      </w:r>
    </w:p>
    <w:p>
      <w:pPr>
        <w:pStyle w:val="ListNumber"/>
      </w:pPr>
      <w:r>
        <w:t xml:space="preserve">Major-launch assets (event launch post, manifesto reprise, press hit, Year 1 retrospective) get a third pass: an adversarial review where Farrice reads the asset specifically looking for what's </w:t>
      </w:r>
      <w:r>
        <w:rPr>
          <w:i/>
        </w:rPr>
        <w:t>off</w:t>
      </w:r>
      <w:r>
        <w:t xml:space="preserve"> about it. Adversarial review is a generative posture, not a critique posture — the goal is to find the failure mode before it ships, not to be right about it.</w:t>
      </w:r>
    </w:p>
    <w:p>
      <w:r>
        <w:t>The slow-lane takes longer. It is supposed to. The blast radius of a high-stakes asset is high enough that the cost of a slow review is always lower than the cost of a public miss.</w:t>
      </w:r>
    </w:p>
    <w:p>
      <w:r>
        <w:br w:type="page"/>
      </w:r>
    </w:p>
    <w:p>
      <w:r>
        <w:br w:type="page"/>
      </w:r>
    </w:p>
    <w:p>
      <w:pPr>
        <w:pStyle w:val="Heading2"/>
      </w:pPr>
      <w:r>
        <w:t>5. Recording Failures</w:t>
      </w:r>
    </w:p>
    <w:p>
      <w:r>
        <w:t>When an asset fails the checklist, capture the failure: which step it failed, what specifically failed, and what the corrected version looks like.</w:t>
      </w:r>
    </w:p>
    <w:p>
      <w:r>
        <w:rPr>
          <w:b/>
        </w:rPr>
        <w:t>Why this matters:</w:t>
      </w:r>
      <w:r>
        <w:t xml:space="preserve"> patterns surface over time. Frequent failures on Step 4 (AI tells) means the prompt library needs better calibration — the prompts are leaving room for AI structural moves. Frequent failures on Step 6 (specificity) means the briefs are too abstract — they're prompting for concept, not moment. Frequent failures on Step 5 (banned phrases) means a specific banned word is sneaking in repeatedly and the prompt needs to call it out by name.</w:t>
      </w:r>
    </w:p>
    <w:p>
      <w:r>
        <w:rPr>
          <w:b/>
        </w:rPr>
        <w:t>Where to log:</w:t>
      </w:r>
      <w:r>
        <w:t xml:space="preserve"> a simple Notion log or shared Google Doc — </w:t>
      </w:r>
      <w:r>
        <w:rPr>
          <w:rFonts w:ascii="Courier New" w:hAnsi="Courier New"/>
          <w:color w:val="884400"/>
          <w:sz w:val="20"/>
        </w:rPr>
        <w:t>bos-handoff-failures</w:t>
      </w:r>
      <w:r>
        <w:t xml:space="preserve"> or similar. Format:</w:t>
      </w:r>
    </w:p>
    <w:p>
      <w:pPr>
        <w:spacing w:before="0" w:after="0"/>
        <w:ind w:left="432"/>
      </w:pPr>
      <w:r>
        <w:rPr>
          <w:rFonts w:ascii="Courier New" w:hAnsi="Courier New"/>
          <w:color w:val="555555"/>
          <w:sz w:val="18"/>
        </w:rPr>
        <w:t>[Date] — [Asset type] — [Step that failed] — [What specifically] — [Corrected version]</w:t>
      </w:r>
    </w:p>
    <w:p>
      <w:r>
        <w:t xml:space="preserve">Monthly, Farrice reviews the failure log and surfaces patterns. Patterns become amendments to the prompt library, the briefs, or the voice document — logged in </w:t>
      </w:r>
      <w:r>
        <w:rPr>
          <w:rFonts w:ascii="Courier New" w:hAnsi="Courier New"/>
          <w:color w:val="884400"/>
          <w:sz w:val="20"/>
        </w:rPr>
        <w:t>05-ops/01-change-log.md</w:t>
      </w:r>
      <w:r>
        <w:t xml:space="preserve"> per the update protocol.</w:t>
      </w:r>
    </w:p>
    <w:p>
      <w:r>
        <w:br w:type="page"/>
      </w:r>
    </w:p>
    <w:p>
      <w:r>
        <w:br w:type="page"/>
      </w:r>
    </w:p>
    <w:p>
      <w:pPr>
        <w:pStyle w:val="Heading2"/>
      </w:pPr>
      <w:r>
        <w:t>6. The Review Cadence</w:t>
      </w:r>
    </w:p>
    <w:p>
      <w:r>
        <w:t>Different assets have different review weights. The cadence below is the default; Andrea can override for any specific piece.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Asset type</w:t>
            </w:r>
          </w:p>
        </w:tc>
        <w:tc>
          <w:tcPr>
            <w:tcW w:type="dxa" w:w="3120"/>
          </w:tcPr>
          <w:p>
            <w:pPr/>
            <w:r>
              <w:rPr>
                <w:b/>
              </w:rPr>
            </w:r>
            <w:r>
              <w:rPr>
                <w:b/>
              </w:rPr>
              <w:t>Cadence</w:t>
            </w:r>
          </w:p>
        </w:tc>
        <w:tc>
          <w:tcPr>
            <w:tcW w:type="dxa" w:w="3120"/>
          </w:tcPr>
          <w:p>
            <w:pPr/>
            <w:r>
              <w:rPr>
                <w:b/>
              </w:rPr>
            </w:r>
            <w:r>
              <w:rPr>
                <w:b/>
              </w:rPr>
              <w:t>Review weight</w:t>
            </w:r>
          </w:p>
        </w:tc>
      </w:tr>
      <w:tr>
        <w:tc>
          <w:tcPr>
            <w:tcW w:type="dxa" w:w="3120"/>
          </w:tcPr>
          <w:p>
            <w:pPr/>
            <w:r/>
            <w:r>
              <w:rPr>
                <w:b/>
              </w:rPr>
              <w:t>Daily</w:t>
            </w:r>
            <w:r>
              <w:t xml:space="preserve"> (IG story, DM, quick caption)</w:t>
            </w:r>
          </w:p>
        </w:tc>
        <w:tc>
          <w:tcPr>
            <w:tcW w:type="dxa" w:w="3120"/>
          </w:tcPr>
          <w:p>
            <w:pPr/>
            <w:r/>
            <w:r>
              <w:t>Fast-lane</w:t>
            </w:r>
          </w:p>
        </w:tc>
        <w:tc>
          <w:tcPr>
            <w:tcW w:type="dxa" w:w="3120"/>
          </w:tcPr>
          <w:p>
            <w:pPr/>
            <w:r/>
            <w:r>
              <w:t>Andrea-only</w:t>
            </w:r>
          </w:p>
        </w:tc>
      </w:tr>
      <w:tr>
        <w:tc>
          <w:tcPr>
            <w:tcW w:type="dxa" w:w="3120"/>
          </w:tcPr>
          <w:p>
            <w:pPr/>
            <w:r/>
            <w:r>
              <w:rPr>
                <w:b/>
              </w:rPr>
              <w:t>Weekly</w:t>
            </w:r>
            <w:r>
              <w:t xml:space="preserve"> (IG feed post, reel, weekly newsletter)</w:t>
            </w:r>
          </w:p>
        </w:tc>
        <w:tc>
          <w:tcPr>
            <w:tcW w:type="dxa" w:w="3120"/>
          </w:tcPr>
          <w:p>
            <w:pPr/>
            <w:r/>
            <w:r>
              <w:t>Full 7-step</w:t>
            </w:r>
          </w:p>
        </w:tc>
        <w:tc>
          <w:tcPr>
            <w:tcW w:type="dxa" w:w="3120"/>
          </w:tcPr>
          <w:p>
            <w:pPr/>
            <w:r/>
            <w:r>
              <w:t>Andrea</w:t>
            </w:r>
          </w:p>
        </w:tc>
      </w:tr>
      <w:tr>
        <w:tc>
          <w:tcPr>
            <w:tcW w:type="dxa" w:w="3120"/>
          </w:tcPr>
          <w:p>
            <w:pPr/>
            <w:r/>
            <w:r>
              <w:rPr>
                <w:b/>
              </w:rPr>
              <w:t>Monthly</w:t>
            </w:r>
            <w:r>
              <w:t xml:space="preserve"> (editorial newsletter issue, new brief, press piece)</w:t>
            </w:r>
          </w:p>
        </w:tc>
        <w:tc>
          <w:tcPr>
            <w:tcW w:type="dxa" w:w="3120"/>
          </w:tcPr>
          <w:p>
            <w:pPr/>
            <w:r/>
            <w:r>
              <w:t>Slow-lane</w:t>
            </w:r>
          </w:p>
        </w:tc>
        <w:tc>
          <w:tcPr>
            <w:tcW w:type="dxa" w:w="3120"/>
          </w:tcPr>
          <w:p>
            <w:pPr/>
            <w:r/>
            <w:r>
              <w:t>Andrea + Farrice</w:t>
            </w:r>
          </w:p>
        </w:tc>
      </w:tr>
      <w:tr>
        <w:tc>
          <w:tcPr>
            <w:tcW w:type="dxa" w:w="3120"/>
          </w:tcPr>
          <w:p>
            <w:pPr/>
            <w:r/>
            <w:r>
              <w:rPr>
                <w:b/>
              </w:rPr>
              <w:t>Major-launch</w:t>
            </w:r>
            <w:r>
              <w:t xml:space="preserve"> (event launch post, manifesto reprise, press hit)</w:t>
            </w:r>
          </w:p>
        </w:tc>
        <w:tc>
          <w:tcPr>
            <w:tcW w:type="dxa" w:w="3120"/>
          </w:tcPr>
          <w:p>
            <w:pPr/>
            <w:r/>
            <w:r>
              <w:t>Slow-lane + adversarial review</w:t>
            </w:r>
          </w:p>
        </w:tc>
        <w:tc>
          <w:tcPr>
            <w:tcW w:type="dxa" w:w="3120"/>
          </w:tcPr>
          <w:p>
            <w:pPr/>
            <w:r/>
            <w:r>
              <w:t>Andrea + Farrice + adversarial pass</w:t>
            </w:r>
          </w:p>
        </w:tc>
      </w:tr>
    </w:tbl>
    <w:p/>
    <w:p>
      <w:r>
        <w:t>The cadence is the floor. Andrea can always escalate an asset upward (treat a weekly post as a major-launch if it matters that week) but should not de-escalate downward without a reason — fast-laning a press one-sheeter is the kind of move that misses something it shouldn't.</w:t>
      </w:r>
    </w:p>
    <w:p>
      <w:r>
        <w:br w:type="page"/>
      </w:r>
    </w:p>
    <w:p>
      <w:r>
        <w:br w:type="page"/>
      </w:r>
    </w:p>
    <w:p>
      <w:pPr>
        <w:pStyle w:val="Heading2"/>
      </w:pPr>
      <w:r>
        <w:t>7. Why This Checklist Exists</w:t>
      </w:r>
    </w:p>
    <w:p>
      <w:r>
        <w:t xml:space="preserve">The Brand Operating System is built on the Constitution principle: amend, don't rewrite. The checklist is the operational expression of that principle at the asset level. Every asset that ships either honors the spine or quietly bends it. The checklist makes the bending visible </w:t>
      </w:r>
      <w:r>
        <w:rPr>
          <w:i/>
        </w:rPr>
        <w:t>before</w:t>
      </w:r>
      <w:r>
        <w:t xml:space="preserve"> the asset ships — which is the only time it can still be fixed.</w:t>
      </w:r>
    </w:p>
    <w:p>
      <w:r>
        <w:t>A polished asset that drifts is worse than a rough draft that holds the line. The checklist is biased toward catching drift, not toward smoothing rough edges. If an asset feels rough but holds, it ships. If an asset feels polished but drifts, it gets rewritten.</w:t>
      </w:r>
    </w:p>
    <w:p>
      <w:r>
        <w:t>The lines hold because somebody is checking.</w:t>
      </w:r>
    </w:p>
    <w:p>
      <w:r>
        <w:br w:type="page"/>
      </w:r>
    </w:p>
    <w:p>
      <w:r>
        <w:rPr>
          <w:i/>
        </w:rPr>
        <w:t>Source documents: `00-foundation/01-brand-bible.md` · `00-foundation/03-voice-document.md` · `00-foundation/05-non-negotiables.md` · `05-ops/00-update-protocol.md` · `05-ops/03-drift-signals.md`. Updated when Andrea or Farrice surfaces a new failure pattern that warrants a new step or a refined gate. Otherwise, this stands.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