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04 — Curation Mechanics</w:t>
      </w:r>
    </w:p>
    <w:p>
      <w:r>
        <w:rPr>
          <w:i/>
        </w:rPr>
        <w:t>Heart encounters, not head encounters... a daytime, sober dance party in Chicago for people who want to meet a partner. The mechanic is body-first: the music does the emotional labor so the people don't have to. The metric is couples, not followers.</w:t>
      </w:r>
    </w:p>
    <w:p>
      <w:r>
        <w:rPr>
          <w:i/>
        </w:rPr>
        <w:t>The structured admission system. Curation is the product. Source ratios from Monday Package `02-pulse-who.md`; extended with the why-gate, the 5th decline script, and waitlist mechanics.</w:t>
      </w:r>
    </w:p>
    <w:p>
      <w:r>
        <w:br w:type="page"/>
      </w:r>
    </w:p>
    <w:p>
      <w:r>
        <w:br w:type="page"/>
      </w:r>
    </w:p>
    <w:p>
      <w:pPr>
        <w:pStyle w:val="Heading2"/>
      </w:pPr>
      <w:r>
        <w:t>How To Use This Document</w:t>
      </w:r>
    </w:p>
    <w:p>
      <w:r>
        <w:t>Andrea opens this when:</w:t>
      </w:r>
    </w:p>
    <w:p>
      <w:pPr>
        <w:pStyle w:val="ListBullet"/>
      </w:pPr>
      <w:r>
        <w:t>She has an applicant in front of her and needs the right script</w:t>
      </w:r>
    </w:p>
    <w:p>
      <w:pPr>
        <w:pStyle w:val="ListBullet"/>
      </w:pPr>
      <w:r>
        <w:t>A friend asks "can you let X in?" and she needs to know if X qualifies</w:t>
      </w:r>
    </w:p>
    <w:p>
      <w:pPr>
        <w:pStyle w:val="ListBullet"/>
      </w:pPr>
      <w:r>
        <w:t>The why-gate is producing too many declines (or not enough)</w:t>
      </w:r>
    </w:p>
    <w:p>
      <w:pPr>
        <w:pStyle w:val="ListBullet"/>
      </w:pPr>
      <w:r>
        <w:t>She's writing the next event's invite ratio plan</w:t>
      </w:r>
    </w:p>
    <w:p>
      <w:r>
        <w:t>Curation is not a vibe check. It's the entire product. One contaminant kills a room; the lines protect the room before they protect the brand.</w:t>
      </w:r>
    </w:p>
    <w:p>
      <w:r>
        <w:br w:type="page"/>
      </w:r>
    </w:p>
    <w:p>
      <w:r>
        <w:br w:type="page"/>
      </w:r>
    </w:p>
    <w:p>
      <w:pPr>
        <w:pStyle w:val="Heading2"/>
      </w:pPr>
      <w:r>
        <w:t>Section 1 — The Curation Stack</w:t>
      </w:r>
    </w:p>
    <w:p>
      <w:r>
        <w:t>Three tiers of admission. Each tier has a different mechanism. All three honor Non-Negotiable Lines 3 (curated admission), 4 (no hookup culture), and 5 (founder-curated).</w:t>
      </w:r>
    </w:p>
    <w:p>
      <w:pPr>
        <w:pStyle w:val="Heading3"/>
      </w:pPr>
      <w:r>
        <w:t>Tier 1 — Hand-Picked (Andrea's invitations by name)</w:t>
      </w:r>
    </w:p>
    <w:p>
      <w:r>
        <w:t>Andrea texts a specific person. She knows them or has clocked them through a trusted hand. There is no form. The invitation is the filter.</w:t>
      </w:r>
    </w:p>
    <w:p>
      <w:r>
        <w:rPr>
          <w:b/>
        </w:rPr>
        <w:t>Activation.</w:t>
      </w:r>
      <w:r>
        <w:t xml:space="preserve"> Phase 1 of every event cycle. Heaviest at Event #1 (25 of 50 seats). Continues through Event 12 with diminishing share as referral and public flow scale.</w:t>
      </w:r>
    </w:p>
    <w:p>
      <w:r>
        <w:rPr>
          <w:b/>
        </w:rPr>
        <w:t>Quality control.</w:t>
      </w:r>
      <w:r>
        <w:t xml:space="preserve"> Andrea's gut, applied to a specific person she could describe to a friend in three sentences. If she can't, the person isn't ready to be a Tier 1 invite.</w:t>
      </w:r>
    </w:p>
    <w:p>
      <w:pPr>
        <w:pStyle w:val="Heading3"/>
      </w:pPr>
      <w:r>
        <w:t>Tier 2 — Referrals (warm chain through Tier 1)</w:t>
      </w:r>
    </w:p>
    <w:p>
      <w:r>
        <w:t>A Tier 1 invitee nominates one friend. The nomination flows through Andrea, who calls yes-or-no on the gut check. The referrer's reputation is the first filter; Andrea's gut is the second.</w:t>
      </w:r>
    </w:p>
    <w:p>
      <w:r>
        <w:rPr>
          <w:b/>
        </w:rPr>
        <w:t>Activation.</w:t>
      </w:r>
      <w:r>
        <w:t xml:space="preserve"> Phase 2 of every event cycle (15 of 50 seats at Event #1). Becomes the dominant inflow at Events #2-#5 per the Couples Recommendation Flywheel (70% of seats).</w:t>
      </w:r>
    </w:p>
    <w:p>
      <w:r>
        <w:rPr>
          <w:b/>
        </w:rPr>
        <w:t>Quality control.</w:t>
      </w:r>
      <w:r>
        <w:t xml:space="preserve"> Two-step: the referrer has skin in the game (their reputation), and Andrea has the final call. If the referrer's first three nominations were misses, future referrals from that person get an extra check.</w:t>
      </w:r>
    </w:p>
    <w:p>
      <w:pPr>
        <w:pStyle w:val="Heading3"/>
      </w:pPr>
      <w:r>
        <w:t>Tier 3 — Public Application via the Why-Gate</w:t>
      </w:r>
    </w:p>
    <w:p>
      <w:r>
        <w:t xml:space="preserve">The IG-promoted application form. Single question: </w:t>
      </w:r>
      <w:r>
        <w:rPr>
          <w:i/>
        </w:rPr>
        <w:t>"In one or two sentences, why do you want to be in this room?"</w:t>
      </w:r>
      <w:r>
        <w:t xml:space="preserve"> Andrea reads every submission. Approves the hell-yeses. Declines the rest.</w:t>
      </w:r>
    </w:p>
    <w:p>
      <w:r>
        <w:rPr>
          <w:b/>
        </w:rPr>
        <w:t>Activation.</w:t>
      </w:r>
      <w:r>
        <w:t xml:space="preserve"> Phase 3 of every event cycle (10 of 50 seats at Event #1). Mechanic detailed in </w:t>
      </w:r>
      <w:r>
        <w:rPr>
          <w:rFonts w:ascii="Courier New" w:hAnsi="Courier New"/>
          <w:color w:val="884400"/>
          <w:sz w:val="20"/>
        </w:rPr>
        <w:t>03-marketing/06-why-gate-mechanics.md</w:t>
      </w:r>
      <w:r>
        <w:t>.</w:t>
      </w:r>
    </w:p>
    <w:p>
      <w:r>
        <w:rPr>
          <w:b/>
        </w:rPr>
        <w:t>Quality control.</w:t>
      </w:r>
      <w:r>
        <w:t xml:space="preserve"> The why-answer plus a 10-second IG sanity-check. The form is the filter; the gut is the verdict.</w:t>
      </w:r>
    </w:p>
    <w:p>
      <w:r>
        <w:br w:type="page"/>
      </w:r>
    </w:p>
    <w:p>
      <w:r>
        <w:br w:type="page"/>
      </w:r>
    </w:p>
    <w:p>
      <w:pPr>
        <w:pStyle w:val="Heading2"/>
      </w:pPr>
      <w:r>
        <w:t>Section 2 — Per-Event Ratio</w:t>
      </w:r>
    </w:p>
    <w:p>
      <w:r>
        <w:t>The math of who fills which seats, by event phase.</w:t>
      </w:r>
    </w:p>
    <w:p>
      <w:pPr>
        <w:pStyle w:val="Heading3"/>
      </w:pPr>
      <w:r>
        <w:t>Event #1 — The 25 / 15 / 10 Ratio (50 seats, 55 hard cap)</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tcPr>
          <w:p>
            <w:pPr/>
            <w:r>
              <w:rPr>
                <w:b/>
              </w:rPr>
            </w:r>
            <w:r>
              <w:rPr>
                <w:b/>
              </w:rPr>
              <w:t>Tier</w:t>
            </w:r>
          </w:p>
        </w:tc>
        <w:tc>
          <w:tcPr>
            <w:tcW w:type="dxa" w:w="2340"/>
          </w:tcPr>
          <w:p>
            <w:pPr/>
            <w:r>
              <w:rPr>
                <w:b/>
              </w:rPr>
            </w:r>
            <w:r>
              <w:rPr>
                <w:b/>
              </w:rPr>
              <w:t>Seats</w:t>
            </w:r>
          </w:p>
        </w:tc>
        <w:tc>
          <w:tcPr>
            <w:tcW w:type="dxa" w:w="2340"/>
          </w:tcPr>
          <w:p>
            <w:pPr/>
            <w:r>
              <w:rPr>
                <w:b/>
              </w:rPr>
            </w:r>
            <w:r>
              <w:rPr>
                <w:b/>
              </w:rPr>
              <w:t>Source</w:t>
            </w:r>
          </w:p>
        </w:tc>
        <w:tc>
          <w:tcPr>
            <w:tcW w:type="dxa" w:w="2340"/>
          </w:tcPr>
          <w:p>
            <w:pPr/>
            <w:r>
              <w:rPr>
                <w:b/>
              </w:rPr>
            </w:r>
            <w:r>
              <w:rPr>
                <w:b/>
              </w:rPr>
              <w:t>Public-facing?</w:t>
            </w:r>
          </w:p>
        </w:tc>
      </w:tr>
      <w:tr>
        <w:tc>
          <w:tcPr>
            <w:tcW w:type="dxa" w:w="2340"/>
          </w:tcPr>
          <w:p>
            <w:pPr/>
            <w:r/>
            <w:r>
              <w:t>Tier 1: Hand-picked</w:t>
            </w:r>
          </w:p>
        </w:tc>
        <w:tc>
          <w:tcPr>
            <w:tcW w:type="dxa" w:w="2340"/>
          </w:tcPr>
          <w:p>
            <w:pPr/>
            <w:r/>
            <w:r>
              <w:t>25</w:t>
            </w:r>
          </w:p>
        </w:tc>
        <w:tc>
          <w:tcPr>
            <w:tcW w:type="dxa" w:w="2340"/>
          </w:tcPr>
          <w:p>
            <w:pPr/>
            <w:r/>
            <w:r>
              <w:t xml:space="preserve">Andrea + Farrice's combined network. Friends, friends-of-friends, the </w:t>
            </w:r>
            <w:r>
              <w:rPr>
                <w:i/>
              </w:rPr>
              <w:t>"oh, they'd love this"</w:t>
            </w:r>
            <w:r>
              <w:t xml:space="preserve"> people.</w:t>
            </w:r>
          </w:p>
        </w:tc>
        <w:tc>
          <w:tcPr>
            <w:tcW w:type="dxa" w:w="2340"/>
          </w:tcPr>
          <w:p>
            <w:pPr/>
            <w:r/>
            <w:r>
              <w:t>No. Direct text invitation.</w:t>
            </w:r>
          </w:p>
        </w:tc>
      </w:tr>
      <w:tr>
        <w:tc>
          <w:tcPr>
            <w:tcW w:type="dxa" w:w="2340"/>
          </w:tcPr>
          <w:p>
            <w:pPr/>
            <w:r/>
            <w:r>
              <w:t>Tier 2: Referrals</w:t>
            </w:r>
          </w:p>
        </w:tc>
        <w:tc>
          <w:tcPr>
            <w:tcW w:type="dxa" w:w="2340"/>
          </w:tcPr>
          <w:p>
            <w:pPr/>
            <w:r/>
            <w:r>
              <w:t>15</w:t>
            </w:r>
          </w:p>
        </w:tc>
        <w:tc>
          <w:tcPr>
            <w:tcW w:type="dxa" w:w="2340"/>
          </w:tcPr>
          <w:p>
            <w:pPr/>
            <w:r/>
            <w:r>
              <w:t>Each Tier 1 invitee can nominate one friend. Andrea calls each.</w:t>
            </w:r>
          </w:p>
        </w:tc>
        <w:tc>
          <w:tcPr>
            <w:tcW w:type="dxa" w:w="2340"/>
          </w:tcPr>
          <w:p>
            <w:pPr/>
            <w:r/>
            <w:r>
              <w:t>No. Through the Tier 1 introducer.</w:t>
            </w:r>
          </w:p>
        </w:tc>
      </w:tr>
      <w:tr>
        <w:tc>
          <w:tcPr>
            <w:tcW w:type="dxa" w:w="2340"/>
          </w:tcPr>
          <w:p>
            <w:pPr/>
            <w:r/>
            <w:r>
              <w:t>Tier 3: Public via why-gate</w:t>
            </w:r>
          </w:p>
        </w:tc>
        <w:tc>
          <w:tcPr>
            <w:tcW w:type="dxa" w:w="2340"/>
          </w:tcPr>
          <w:p>
            <w:pPr/>
            <w:r/>
            <w:r>
              <w:t>10</w:t>
            </w:r>
          </w:p>
        </w:tc>
        <w:tc>
          <w:tcPr>
            <w:tcW w:type="dxa" w:w="2340"/>
          </w:tcPr>
          <w:p>
            <w:pPr/>
            <w:r/>
            <w:r>
              <w:t>IG-promoted application link. The why-question filters.</w:t>
            </w:r>
          </w:p>
        </w:tc>
        <w:tc>
          <w:tcPr>
            <w:tcW w:type="dxa" w:w="2340"/>
          </w:tcPr>
          <w:p>
            <w:pPr/>
            <w:r/>
            <w:r>
              <w:t>Yes. Form-mediated.</w:t>
            </w:r>
          </w:p>
        </w:tc>
      </w:tr>
    </w:tbl>
    <w:p/>
    <w:p>
      <w:r>
        <w:rPr>
          <w:b/>
        </w:rPr>
        <w:t>The Under-35-by-T-10 Rule (preserved from Monday Package).</w:t>
      </w:r>
      <w:r>
        <w:t xml:space="preserve"> If confirmed yeses are under 35 ten days before the event, </w:t>
      </w:r>
      <w:r>
        <w:rPr>
          <w:b/>
        </w:rPr>
        <w:t>tighten to 40 attendees, do not pad to 50.</w:t>
      </w:r>
      <w:r>
        <w:t xml:space="preserve"> Anchor §3 line 3 (curated admission) trumps fill rate. An intimate 40 of all hell-yeses beats a padded 50 with 10 lukewarms.</w:t>
      </w:r>
    </w:p>
    <w:p>
      <w:pPr>
        <w:pStyle w:val="Heading3"/>
      </w:pPr>
      <w:r>
        <w:t>Events #2 - #5 — The Couples Recommendation Flywheel</w:t>
      </w:r>
    </w:p>
    <w:p>
      <w:r>
        <w:t>Once Event #1 has stories, the inflow flips: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Tier</w:t>
            </w:r>
          </w:p>
        </w:tc>
        <w:tc>
          <w:tcPr>
            <w:tcW w:type="dxa" w:w="3120"/>
          </w:tcPr>
          <w:p>
            <w:pPr/>
            <w:r>
              <w:rPr>
                <w:b/>
              </w:rPr>
            </w:r>
            <w:r>
              <w:rPr>
                <w:b/>
              </w:rPr>
              <w:t>Seats</w:t>
            </w:r>
          </w:p>
        </w:tc>
        <w:tc>
          <w:tcPr>
            <w:tcW w:type="dxa" w:w="3120"/>
          </w:tcPr>
          <w:p>
            <w:pPr/>
            <w:r>
              <w:rPr>
                <w:b/>
              </w:rPr>
            </w:r>
            <w:r>
              <w:rPr>
                <w:b/>
              </w:rPr>
              <w:t>Source</w:t>
            </w:r>
          </w:p>
        </w:tc>
      </w:tr>
      <w:tr>
        <w:tc>
          <w:tcPr>
            <w:tcW w:type="dxa" w:w="3120"/>
          </w:tcPr>
          <w:p>
            <w:pPr/>
            <w:r/>
            <w:r>
              <w:t>Tier 1+2 (Past attendees + their +1 nominations)</w:t>
            </w:r>
          </w:p>
        </w:tc>
        <w:tc>
          <w:tcPr>
            <w:tcW w:type="dxa" w:w="3120"/>
          </w:tcPr>
          <w:p>
            <w:pPr/>
            <w:r/>
            <w:r>
              <w:t>70% (~35 of 50)</w:t>
            </w:r>
          </w:p>
        </w:tc>
        <w:tc>
          <w:tcPr>
            <w:tcW w:type="dxa" w:w="3120"/>
          </w:tcPr>
          <w:p>
            <w:pPr/>
            <w:r/>
            <w:r>
              <w:t>Event #1 hell-yes attendees get priority email at T-21. Each can bring one nomination.</w:t>
            </w:r>
          </w:p>
        </w:tc>
      </w:tr>
      <w:tr>
        <w:tc>
          <w:tcPr>
            <w:tcW w:type="dxa" w:w="3120"/>
          </w:tcPr>
          <w:p>
            <w:pPr/>
            <w:r/>
            <w:r>
              <w:t>Tier 1 (Andrea's network, fresh invites)</w:t>
            </w:r>
          </w:p>
        </w:tc>
        <w:tc>
          <w:tcPr>
            <w:tcW w:type="dxa" w:w="3120"/>
          </w:tcPr>
          <w:p>
            <w:pPr/>
            <w:r/>
            <w:r>
              <w:t>20% (~10 of 50)</w:t>
            </w:r>
          </w:p>
        </w:tc>
        <w:tc>
          <w:tcPr>
            <w:tcW w:type="dxa" w:w="3120"/>
          </w:tcPr>
          <w:p>
            <w:pPr/>
            <w:r/>
            <w:r>
              <w:t>New friends-of-friends Andrea has clocked since the last event.</w:t>
            </w:r>
          </w:p>
        </w:tc>
      </w:tr>
      <w:tr>
        <w:tc>
          <w:tcPr>
            <w:tcW w:type="dxa" w:w="3120"/>
          </w:tcPr>
          <w:p>
            <w:pPr/>
            <w:r/>
            <w:r>
              <w:t>Tier 3 (Public via why-gate)</w:t>
            </w:r>
          </w:p>
        </w:tc>
        <w:tc>
          <w:tcPr>
            <w:tcW w:type="dxa" w:w="3120"/>
          </w:tcPr>
          <w:p>
            <w:pPr/>
            <w:r/>
            <w:r>
              <w:t>10% (~5 of 50)</w:t>
            </w:r>
          </w:p>
        </w:tc>
        <w:tc>
          <w:tcPr>
            <w:tcW w:type="dxa" w:w="3120"/>
          </w:tcPr>
          <w:p>
            <w:pPr/>
            <w:r/>
            <w:r>
              <w:t>The same gate; smaller share because referrals carry the load.</w:t>
            </w:r>
          </w:p>
        </w:tc>
      </w:tr>
    </w:tbl>
    <w:p/>
    <w:p>
      <w:r>
        <w:t>Every seat from Event #2 onward has a social-proof chain. Nobody walks in cold. The room pre-selects for shared values because the existing attendees are filtering.</w:t>
      </w:r>
    </w:p>
    <w:p>
      <w:pPr>
        <w:pStyle w:val="Heading3"/>
      </w:pPr>
      <w:r>
        <w:t>Events #6+ — The Member-Tier Evolution (Year 2+)</w:t>
      </w:r>
    </w:p>
    <w:p>
      <w:r>
        <w:t>When subscription launches per anchor §5, the ratio evolves again:</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Tier</w:t>
            </w:r>
          </w:p>
        </w:tc>
        <w:tc>
          <w:tcPr>
            <w:tcW w:type="dxa" w:w="3120"/>
          </w:tcPr>
          <w:p>
            <w:pPr/>
            <w:r>
              <w:rPr>
                <w:b/>
              </w:rPr>
            </w:r>
            <w:r>
              <w:rPr>
                <w:b/>
              </w:rPr>
              <w:t>Seats</w:t>
            </w:r>
          </w:p>
        </w:tc>
        <w:tc>
          <w:tcPr>
            <w:tcW w:type="dxa" w:w="3120"/>
          </w:tcPr>
          <w:p>
            <w:pPr/>
            <w:r>
              <w:rPr>
                <w:b/>
              </w:rPr>
            </w:r>
            <w:r>
              <w:rPr>
                <w:b/>
              </w:rPr>
              <w:t>Source</w:t>
            </w:r>
          </w:p>
        </w:tc>
      </w:tr>
      <w:tr>
        <w:tc>
          <w:tcPr>
            <w:tcW w:type="dxa" w:w="3120"/>
          </w:tcPr>
          <w:p>
            <w:pPr/>
            <w:r/>
            <w:r>
              <w:t>Founding members (subscribed)</w:t>
            </w:r>
          </w:p>
        </w:tc>
        <w:tc>
          <w:tcPr>
            <w:tcW w:type="dxa" w:w="3120"/>
          </w:tcPr>
          <w:p>
            <w:pPr/>
            <w:r/>
            <w:r>
              <w:t>60% (~30 of 50)</w:t>
            </w:r>
          </w:p>
        </w:tc>
        <w:tc>
          <w:tcPr>
            <w:tcW w:type="dxa" w:w="3120"/>
          </w:tcPr>
          <w:p>
            <w:pPr/>
            <w:r/>
            <w:r>
              <w:t>Pre-gated. Members RSVP within their season window.</w:t>
            </w:r>
          </w:p>
        </w:tc>
      </w:tr>
      <w:tr>
        <w:tc>
          <w:tcPr>
            <w:tcW w:type="dxa" w:w="3120"/>
          </w:tcPr>
          <w:p>
            <w:pPr/>
            <w:r/>
            <w:r>
              <w:t>Past-attendee referrals (still active)</w:t>
            </w:r>
          </w:p>
        </w:tc>
        <w:tc>
          <w:tcPr>
            <w:tcW w:type="dxa" w:w="3120"/>
          </w:tcPr>
          <w:p>
            <w:pPr/>
            <w:r/>
            <w:r>
              <w:t>25% (~12 of 50)</w:t>
            </w:r>
          </w:p>
        </w:tc>
        <w:tc>
          <w:tcPr>
            <w:tcW w:type="dxa" w:w="3120"/>
          </w:tcPr>
          <w:p>
            <w:pPr/>
            <w:r/>
            <w:r>
              <w:t>Non-member past attendees + their nominations.</w:t>
            </w:r>
          </w:p>
        </w:tc>
      </w:tr>
      <w:tr>
        <w:tc>
          <w:tcPr>
            <w:tcW w:type="dxa" w:w="3120"/>
          </w:tcPr>
          <w:p>
            <w:pPr/>
            <w:r/>
            <w:r>
              <w:t>Public via why-gate</w:t>
            </w:r>
          </w:p>
        </w:tc>
        <w:tc>
          <w:tcPr>
            <w:tcW w:type="dxa" w:w="3120"/>
          </w:tcPr>
          <w:p>
            <w:pPr/>
            <w:r/>
            <w:r>
              <w:t>15% (~8 of 50)</w:t>
            </w:r>
          </w:p>
        </w:tc>
        <w:tc>
          <w:tcPr>
            <w:tcW w:type="dxa" w:w="3120"/>
          </w:tcPr>
          <w:p>
            <w:pPr/>
            <w:r/>
            <w:r>
              <w:t>Public tier remains. The gate stays.</w:t>
            </w:r>
          </w:p>
        </w:tc>
      </w:tr>
    </w:tbl>
    <w:p/>
    <w:p>
      <w:r>
        <w:t>The why-gate never closes. Even at Year 5, ~10-15% of seats are reserved for hell-yes strangers, because closed rooms calcify and the brand's promise is that the right person can find their way in.</w:t>
      </w:r>
    </w:p>
    <w:p>
      <w:r>
        <w:br w:type="page"/>
      </w:r>
    </w:p>
    <w:p>
      <w:r>
        <w:br w:type="page"/>
      </w:r>
    </w:p>
    <w:p>
      <w:pPr>
        <w:pStyle w:val="Heading2"/>
      </w:pPr>
      <w:r>
        <w:t>Section 3 — The 5 Decline Scripts</w:t>
      </w:r>
    </w:p>
    <w:p>
      <w:r>
        <w:t xml:space="preserve">Five scripts, ready to send. Refreshed against Andrea's tighter spine. Originals from Monday Package </w:t>
      </w:r>
      <w:r>
        <w:rPr>
          <w:rFonts w:ascii="Courier New" w:hAnsi="Courier New"/>
          <w:color w:val="884400"/>
          <w:sz w:val="20"/>
        </w:rPr>
        <w:t>02-pulse-who.md</w:t>
      </w:r>
      <w:r>
        <w:t>; the 5th is new, addressing Line 11 (no already-coupled gatecrashers).</w:t>
      </w:r>
    </w:p>
    <w:p>
      <w:r>
        <w:t>Voice posture for all scripts: warm, firm, never apologetic for the room's structure. Specific to this round. Never engages if the applicant pushes back.</w:t>
      </w:r>
    </w:p>
    <w:p>
      <w:pPr>
        <w:pStyle w:val="Heading3"/>
      </w:pPr>
      <w:r>
        <w:t>Script 1 — The Hunter (quick, firm, no explanation)</w:t>
      </w:r>
    </w:p>
    <w:p>
      <w:r>
        <w:t>For: applicants who ask about the ratio, who ask if they can bring buddies, who introduce themselves with a model bio + suggestive feed pattern, who frame Resonance as a hunting ground in any wording.</w:t>
      </w:r>
    </w:p>
    <w:p>
      <w:pPr>
        <w:spacing w:before="40" w:after="40"/>
        <w:ind w:left="576"/>
      </w:pPr>
      <w:r>
        <w:rPr>
          <w:i/>
          <w:color w:val="555555"/>
        </w:rPr>
        <w:t>"Hey, thanks for the interest. Resonance isn't the right fit for what you're looking for. Best of luck out there."</w:t>
      </w:r>
    </w:p>
    <w:p>
      <w:r>
        <w:t>Do not elaborate. Do not apologize. Do not engage if they push back. If they push back, do not respond. Let the conversation end. The Hunter is the one category where any further engagement risks legitimizing the misread.</w:t>
      </w:r>
    </w:p>
    <w:p>
      <w:pPr>
        <w:pStyle w:val="Heading3"/>
      </w:pPr>
      <w:r>
        <w:t>Script 2 — The Performer (warm, deferred)</w:t>
      </w:r>
    </w:p>
    <w:p>
      <w:r>
        <w:t>For: applicants with 40K+ followers whose first instinct is to ask "to come check it out and post about it." Came to be seen, not to see. Their presence dims everyone else's. Not a no forever, just a no for Event #1.</w:t>
      </w:r>
    </w:p>
    <w:p>
      <w:pPr>
        <w:spacing w:before="40" w:after="40"/>
        <w:ind w:left="576"/>
      </w:pPr>
      <w:r>
        <w:rPr>
          <w:i/>
          <w:color w:val="555555"/>
        </w:rPr>
        <w:t>"Really appreciate you reaching out. The first event is fully curated and we're keeping it tight for our core community this round. I'd love to have you at a future event once we've got more stories. Can I loop you in when it's closer?"</w:t>
      </w:r>
    </w:p>
    <w:p>
      <w:r>
        <w:t>Almost always, they never follow up. Problem solved. If they do follow up at Event #3+, Andrea reassesses with the room's current weight in mind.</w:t>
      </w:r>
    </w:p>
    <w:p>
      <w:pPr>
        <w:pStyle w:val="Heading3"/>
      </w:pPr>
      <w:r>
        <w:t>Script 3 — The Recently-Heartbroken-Hunter (soft redirect)</w:t>
      </w:r>
    </w:p>
    <w:p>
      <w:r>
        <w:t>For: applicants whose why-answer mentions a recent breakup as the reason they're applying. Different from the Hunter. This person is raw, not predatory. They'll high on the night, latch on to someone, and the post-event story gets messy.</w:t>
      </w:r>
    </w:p>
    <w:p>
      <w:pPr>
        <w:spacing w:before="40" w:after="40"/>
        <w:ind w:left="576"/>
      </w:pPr>
      <w:r>
        <w:rPr>
          <w:i/>
          <w:color w:val="555555"/>
        </w:rPr>
        <w:t>"Hey, thank you for sharing that with me. I want to have you in the room, and I also want it to be the right moment for you. Give it a few weeks, take care of yourself, and message me again when things feel more settled. I'll save you a spot for the next round."</w:t>
      </w:r>
    </w:p>
    <w:p>
      <w:r>
        <w:t>People who respect this come back healthier. People who don't were never Resonance people anyway.</w:t>
      </w:r>
    </w:p>
    <w:p>
      <w:pPr>
        <w:pStyle w:val="Heading3"/>
      </w:pPr>
      <w:r>
        <w:t>Script 4 — The Tourist / Dancer-Averse (no-pressure defer)</w:t>
      </w:r>
    </w:p>
    <w:p>
      <w:r>
        <w:t xml:space="preserve">For: applicants whose answer says </w:t>
      </w:r>
      <w:r>
        <w:rPr>
          <w:i/>
        </w:rPr>
        <w:t>"curious to check it out"</w:t>
      </w:r>
      <w:r>
        <w:t xml:space="preserve"> or </w:t>
      </w:r>
      <w:r>
        <w:rPr>
          <w:i/>
        </w:rPr>
        <w:t>"I'd come but I'd probably just watch."</w:t>
      </w:r>
      <w:r>
        <w:t xml:space="preserve"> Curious, not committed. The dance floor is the protocol; the wall-hugger sets the room's energy template in the wrong direction.</w:t>
      </w:r>
    </w:p>
    <w:p>
      <w:pPr>
        <w:spacing w:before="40" w:after="40"/>
        <w:ind w:left="576"/>
      </w:pPr>
      <w:r>
        <w:rPr>
          <w:i/>
          <w:color w:val="555555"/>
        </w:rPr>
        <w:t>"Hey. The first round is small and we're keeping it to people who are ready to be on the floor. Want me to add you to the list and let you know about the next event? By then we'll have stories to share, and you'll know if it's your room."</w:t>
      </w:r>
    </w:p>
    <w:p>
      <w:r>
        <w:t>The defer is honest. Some Tourists will become hell-yeses by Event #2 once they've seen real-room photos. Some won't. Both outcomes are fine.</w:t>
      </w:r>
    </w:p>
    <w:p>
      <w:pPr>
        <w:pStyle w:val="Heading3"/>
      </w:pPr>
      <w:r>
        <w:t>Script 5 — The Already-Coupled Gatecrasher (firm, no defer)</w:t>
      </w:r>
    </w:p>
    <w:p>
      <w:r>
        <w:rPr>
          <w:b/>
        </w:rPr>
        <w:t>NEW.</w:t>
      </w:r>
      <w:r>
        <w:t xml:space="preserve"> Per Andrea's Anchor §3 Line 11: </w:t>
      </w:r>
      <w:r>
        <w:rPr>
          <w:i/>
        </w:rPr>
        <w:t>"No already-coupled attendees as gatecrashers. Coupled people only enter the room as carefully invited community-builders, if at all."</w:t>
      </w:r>
    </w:p>
    <w:p>
      <w:r>
        <w:t>For: a partnered person who applies to "come check it out with my partner for fun," or who asks if they can bring their partner as a +1, or who frames Resonance as a couples' date-night experience. This is poison for the room. It shifts the center of gravity from singles meeting from the body to couples spectating singles.</w:t>
      </w:r>
    </w:p>
    <w:p>
      <w:pPr>
        <w:spacing w:before="40" w:after="40"/>
        <w:ind w:left="576"/>
      </w:pPr>
      <w:r>
        <w:rPr>
          <w:i/>
          <w:color w:val="555555"/>
        </w:rPr>
        <w:t>"Hey, thanks for the interest. Resonance is built specifically for singles meeting from the body, and the room dynamic doesn't hold when couples come to spectate. We do invite past-attendee couples back later as community-builders, but this isn't an event we open to currently-coupled attendees as guests. Hope that lands cleanly."</w:t>
      </w:r>
    </w:p>
    <w:p>
      <w:r>
        <w:t>Firm. Honest. No defer (because the spine doesn't bend in 6 weeks). If they ask about being community-builders later, redirect to the post-Event #1 pathway and end the thread there.</w:t>
      </w:r>
    </w:p>
    <w:p>
      <w:r>
        <w:br w:type="page"/>
      </w:r>
    </w:p>
    <w:p>
      <w:r>
        <w:br w:type="page"/>
      </w:r>
    </w:p>
    <w:p>
      <w:pPr>
        <w:pStyle w:val="Heading2"/>
      </w:pPr>
      <w:r>
        <w:t>Section 4 — Waitlist Mechanics</w:t>
      </w:r>
    </w:p>
    <w:p>
      <w:r>
        <w:t>The waitlist exists because the why-gate produces more hell-yeses than a 50-seat room holds. Without a waitlist, those hell-yeses go cold; with one, they become the seed crystal of the next event.</w:t>
      </w:r>
    </w:p>
    <w:p>
      <w:pPr>
        <w:pStyle w:val="Heading3"/>
      </w:pPr>
      <w:r>
        <w:t>How the waitlist works</w:t>
      </w:r>
    </w:p>
    <w:p>
      <w:r>
        <w:rPr>
          <w:b/>
        </w:rPr>
        <w:t>Eligibility.</w:t>
      </w:r>
      <w:r>
        <w:t xml:space="preserve"> Any applicant who passes the gut-check and IG sanity-check but doesn't fit the current event's ratio. Includes:</w:t>
      </w:r>
    </w:p>
    <w:p>
      <w:pPr>
        <w:pStyle w:val="ListBullet"/>
      </w:pPr>
      <w:r>
        <w:t>Hell-yes Tier 3 applicants who applied after the 10 public seats filled</w:t>
      </w:r>
    </w:p>
    <w:p>
      <w:pPr>
        <w:pStyle w:val="ListBullet"/>
      </w:pPr>
      <w:r>
        <w:t>Soft-yeses who passed the follow-up DM but the round is full</w:t>
      </w:r>
    </w:p>
    <w:p>
      <w:pPr>
        <w:pStyle w:val="ListBullet"/>
      </w:pPr>
      <w:r>
        <w:t>Tier 2 referrals where Andrea ran out of room</w:t>
      </w:r>
    </w:p>
    <w:p>
      <w:r>
        <w:rPr>
          <w:b/>
        </w:rPr>
        <w:t>Storage.</w:t>
      </w:r>
      <w:r>
        <w:t xml:space="preserve"> Notion database, tagged "waitlist + reason + date." Per applicant: name, IG, why-answer, Andrea's read, the round they applied for.</w:t>
      </w:r>
    </w:p>
    <w:p>
      <w:r>
        <w:rPr>
          <w:b/>
        </w:rPr>
        <w:t>Activation triggers.</w:t>
      </w:r>
    </w:p>
    <w:p>
      <w:pPr>
        <w:pStyle w:val="ListNumber"/>
      </w:pPr>
      <w:r>
        <w:rPr>
          <w:b/>
        </w:rPr>
        <w:t>Same-event drop:</w:t>
      </w:r>
      <w:r>
        <w:t xml:space="preserve"> if a confirmed attendee cancels in the T-10 to T-3 window, Andrea pulls from the waitlist in order of submission. One DM, 24-hour reply window, then the next person up.</w:t>
      </w:r>
    </w:p>
    <w:p>
      <w:pPr>
        <w:pStyle w:val="ListNumber"/>
      </w:pPr>
      <w:r>
        <w:rPr>
          <w:b/>
        </w:rPr>
        <w:t>Next-event priority:</w:t>
      </w:r>
      <w:r>
        <w:t xml:space="preserve"> waitlisted hell-yeses get the priority invitation drop at T-21 of the next cycle, before the public form opens. They skip Tier 3; they go directly to Tier 1 with a personal text from Andrea.</w:t>
      </w:r>
    </w:p>
    <w:p>
      <w:pPr>
        <w:pStyle w:val="ListNumber"/>
      </w:pPr>
      <w:r>
        <w:rPr>
          <w:b/>
        </w:rPr>
        <w:t>Three-strikes archive:</w:t>
      </w:r>
      <w:r>
        <w:t xml:space="preserve"> if a waitlisted person doesn't apply or respond across three consecutive cycles, archive (not delete). They can re-apply through the public gate any time.</w:t>
      </w:r>
    </w:p>
    <w:p>
      <w:pPr>
        <w:pStyle w:val="Heading3"/>
      </w:pPr>
      <w:r>
        <w:t>The waitlist message templates</w:t>
      </w:r>
    </w:p>
    <w:p>
      <w:r>
        <w:rPr>
          <w:b/>
        </w:rPr>
        <w:t>Same-event activation (a seat just opened):</w:t>
      </w:r>
    </w:p>
    <w:p>
      <w:pPr>
        <w:spacing w:before="40" w:after="40"/>
        <w:ind w:left="576"/>
      </w:pPr>
      <w:r>
        <w:rPr>
          <w:i/>
          <w:color w:val="555555"/>
        </w:rPr>
        <w:t>"Hey [Name]. A spot just opened for [date]. If you're still in, reply 'yes' in the next 24 hours and I'll send the ticket. If timing's not right, no worries. I'll keep your application on file for the next round."</w:t>
      </w:r>
    </w:p>
    <w:p>
      <w:r>
        <w:rPr>
          <w:b/>
        </w:rPr>
        <w:t>Next-event priority (T-21 of new cycle):</w:t>
      </w:r>
    </w:p>
    <w:p>
      <w:pPr>
        <w:spacing w:before="40" w:after="40"/>
        <w:ind w:left="576"/>
      </w:pPr>
      <w:r>
        <w:rPr>
          <w:i/>
          <w:color w:val="555555"/>
        </w:rPr>
        <w:t>"Hey [Name]. We're opening Event #[N] for [date]. I'm reaching out before the public form because your application stuck with me from last round. If you're still a hell-yes, here's the ticket link before it goes public. If anything's changed, reply and let me know."</w:t>
      </w:r>
    </w:p>
    <w:p>
      <w:r>
        <w:t xml:space="preserve">Both messages are short, warm, specific to the round, and ungrudging. The waitlist is the room's way of saying </w:t>
      </w:r>
      <w:r>
        <w:rPr>
          <w:i/>
        </w:rPr>
        <w:t>I remembered you</w:t>
      </w:r>
      <w:r>
        <w:t xml:space="preserve">, not the room's way of saying </w:t>
      </w:r>
      <w:r>
        <w:rPr>
          <w:i/>
        </w:rPr>
        <w:t>we're squeezing you in</w:t>
      </w:r>
      <w:r>
        <w:t>.</w:t>
      </w:r>
    </w:p>
    <w:p>
      <w:pPr>
        <w:pStyle w:val="Heading3"/>
      </w:pPr>
      <w:r>
        <w:t>Waitlist anti-patterns</w:t>
      </w:r>
    </w:p>
    <w:p>
      <w:pPr>
        <w:pStyle w:val="ListBullet"/>
      </w:pPr>
      <w:r>
        <w:t>No public-facing waitlist counter. Don't post "47 people on the waitlist." That's manufactured urgency, banned per voice doc.</w:t>
      </w:r>
    </w:p>
    <w:p>
      <w:pPr>
        <w:pStyle w:val="ListBullet"/>
      </w:pPr>
      <w:r>
        <w:t>No waitlist "join here" form between cycles. The waitlist is consequential, not always-on. People get on it by applying through the gate during a cycle.</w:t>
      </w:r>
    </w:p>
    <w:p>
      <w:pPr>
        <w:pStyle w:val="ListBullet"/>
      </w:pPr>
      <w:r>
        <w:t>No automatic waitlist promotions. Every activation is a personal text from Andrea or her assigned curator. The personal text is the curation theater.</w:t>
      </w:r>
    </w:p>
    <w:p>
      <w:r>
        <w:br w:type="page"/>
      </w:r>
    </w:p>
    <w:p>
      <w:r>
        <w:br w:type="page"/>
      </w:r>
    </w:p>
    <w:p>
      <w:pPr>
        <w:pStyle w:val="Heading2"/>
      </w:pPr>
      <w:r>
        <w:t>Section 5 — Curation Drift Signals</w:t>
      </w:r>
    </w:p>
    <w:p>
      <w:r>
        <w:t>Specific to the curation layer. Each one fires when the gate has either tightened past usefulness or loosened into contamination.</w:t>
      </w:r>
    </w:p>
    <w:p>
      <w:pPr>
        <w:pStyle w:val="Heading3"/>
      </w:pPr>
      <w:r>
        <w:t>Too tight (the room becomes precious)</w:t>
      </w:r>
    </w:p>
    <w:p>
      <w:r>
        <w:rPr>
          <w:b/>
        </w:rPr>
        <w:t>Signal A: Decline rate &gt;70% across two cycles.</w:t>
      </w:r>
      <w:r>
        <w:t xml:space="preserve"> Curation is doing protective work, but if 7 of 10 hell-yes-by-form applicants get declined, the bar is too high or Andrea's tired. Mitigation: 24-hour break from reviewing. Pull 5 declined applications and second-pass them with fresh eyes. Recalibrate to the original hell-yes pattern by re-reading the strongest 5-10 from Event #1.</w:t>
      </w:r>
    </w:p>
    <w:p>
      <w:r>
        <w:rPr>
          <w:b/>
        </w:rPr>
        <w:t>Signal B: The same 8 people fill 60% of the room every event.</w:t>
      </w:r>
      <w:r>
        <w:t xml:space="preserve"> A curated room has weight; a closed clique has rot. If the same Tier 1 invitees + their +1s show up event after event with no fresh blood, the room calcifies. Mitigation: cap repeat-attendance at 4 of 6 cycles per person. Open more Tier 3 seats next event. Talk to past attendees about whether they're meeting new people or rehashing.</w:t>
      </w:r>
    </w:p>
    <w:p>
      <w:r>
        <w:rPr>
          <w:b/>
        </w:rPr>
        <w:t>Signal C: Andrea has started talking herself into declining hell-yeses.</w:t>
      </w:r>
      <w:r>
        <w:t xml:space="preserve"> </w:t>
      </w:r>
      <w:r>
        <w:rPr>
          <w:i/>
        </w:rPr>
        <w:t>"They're hell-yes but I don't know if they fit."</w:t>
      </w:r>
      <w:r>
        <w:t xml:space="preserve"> The fit-vs-hell-yes distinction is real, but if Andrea's gut produces "yes and yes, but..." three times in a week, she's protecting the room from imagined contamination instead of real contamination. Mitigation: pull last cycle's hell-yes admits and audit how they actually showed up. If the admits were strong, the gut is over-tuned. Recalibrate.</w:t>
      </w:r>
    </w:p>
    <w:p>
      <w:pPr>
        <w:pStyle w:val="Heading3"/>
      </w:pPr>
      <w:r>
        <w:t>Too loose (the room contaminates)</w:t>
      </w:r>
    </w:p>
    <w:p>
      <w:r>
        <w:rPr>
          <w:b/>
        </w:rPr>
        <w:t>Signal D: Two or more contaminants at the last event.</w:t>
      </w:r>
      <w:r>
        <w:t xml:space="preserve"> Any Hunter who slipped through, any Drunk Group, any Tourist who hugged a wall the whole night, any coupled gatecrasher. Two is the trigger because one is variance; two is pattern. Mitigation: post-event, identify which applications produced the contaminants. Flag the patterns Andrea missed in the why-answer or IG check. Tighten the gut-check: any application that takes &gt;10 seconds to decide goes to "soft-yes follow-up" with a specific diagnostic question, not directly to hell-yes.</w:t>
      </w:r>
    </w:p>
    <w:p>
      <w:r>
        <w:rPr>
          <w:b/>
        </w:rPr>
        <w:t>Signal E: The why-answers are starting to sound the same.</w:t>
      </w:r>
      <w:r>
        <w:t xml:space="preserve"> Curation produces a room of related-but-different people. If the why-answers have collapsed into formulaic shapes (</w:t>
      </w:r>
      <w:r>
        <w:rPr>
          <w:i/>
        </w:rPr>
        <w:t>"I'm tired of the apps and ready for something real"</w:t>
      </w:r>
      <w:r>
        <w:t xml:space="preserve"> with no specific texture), either the gate is leaking generic applicants through, or the form copy is coaching the answer. Mitigation: re-read the question stem. If it's drifted toward leading, restore it to </w:t>
      </w:r>
      <w:r>
        <w:rPr>
          <w:i/>
        </w:rPr>
        <w:t>"In one or two sentences, why do you want to be in this room?"</w:t>
      </w:r>
      <w:r>
        <w:t xml:space="preserve"> Decline three formulaic answers in a row and watch whether the next batch breaks pattern.</w:t>
      </w:r>
    </w:p>
    <w:p>
      <w:r>
        <w:rPr>
          <w:b/>
        </w:rPr>
        <w:t>Signal F: Past attendees aren't inviting +1s.</w:t>
      </w:r>
      <w:r>
        <w:t xml:space="preserve"> The flywheel relies on Tier 2 referrals at 20-70% of seats by Event #2+. If the +1 conversion is under 30%, past attendees aren't bringing people they trust the room to hold. Either the room is producing weaker connections than the metrics suggest, or attendees are unsure whether their friends would pass the gate. Mitigation: text 5 past attendees personally. Ask: </w:t>
      </w:r>
      <w:r>
        <w:rPr>
          <w:i/>
        </w:rPr>
        <w:t>"Was there someone you almost invited but didn't? What stopped you?"</w:t>
      </w:r>
      <w:r>
        <w:t xml:space="preserve"> Their answer tells you which mechanism is leaking.</w:t>
      </w:r>
    </w:p>
    <w:p>
      <w:pPr>
        <w:pStyle w:val="Heading3"/>
      </w:pPr>
      <w:r>
        <w:t>Cross-cutting</w:t>
      </w:r>
    </w:p>
    <w:p>
      <w:r>
        <w:rPr>
          <w:b/>
        </w:rPr>
        <w:t>Signal G: Andrea spends more time on the form review than on music curation.</w:t>
      </w:r>
      <w:r>
        <w:t xml:space="preserve"> Curation in the abstract, divorced from the room's actual mechanic, is admin theater. Cap weekly curation review at 90 minutes (the why-gate doc caps batches at 20/day). If it spills past that, prune the form's intake (close Tier 3 earlier, shrink the public window, route more through Tier 2).</w:t>
      </w:r>
    </w:p>
    <w:p>
      <w:r>
        <w:br w:type="page"/>
      </w:r>
    </w:p>
    <w:p>
      <w:r>
        <w:br w:type="page"/>
      </w:r>
    </w:p>
    <w:p>
      <w:pPr>
        <w:pStyle w:val="Heading2"/>
      </w:pPr>
      <w:r>
        <w:t>Section 6 — Curation Decision Workflow</w:t>
      </w:r>
    </w:p>
    <w:p>
      <w:r>
        <w:t>Every application gets the same five-step treatment. Tied to the why-gate flow.</w:t>
      </w:r>
    </w:p>
    <w:p>
      <w:pPr>
        <w:pStyle w:val="Heading3"/>
      </w:pPr>
      <w:r>
        <w:t>Step 1 — The 5-second judgment</w:t>
      </w:r>
    </w:p>
    <w:p>
      <w:r>
        <w:t>Read the why-answer. Just the why-answer. Spend 5 seconds. Snap-judge:</w:t>
      </w:r>
    </w:p>
    <w:p>
      <w:pPr>
        <w:pStyle w:val="ListBullet"/>
      </w:pPr>
      <w:r>
        <w:rPr>
          <w:b/>
        </w:rPr>
        <w:t>Hell-yes</w:t>
      </w:r>
      <w:r>
        <w:t>: specific, immediate, names a personal moment, sounds like the applicant talking to a friend. Tag green.</w:t>
      </w:r>
    </w:p>
    <w:p>
      <w:pPr>
        <w:pStyle w:val="ListBullet"/>
      </w:pPr>
      <w:r>
        <w:rPr>
          <w:b/>
        </w:rPr>
        <w:t>Soft-yes</w:t>
      </w:r>
      <w:r>
        <w:t>: earnest but generic. Could be right; needs a follow-up DM. Tag yellow.</w:t>
      </w:r>
    </w:p>
    <w:p>
      <w:pPr>
        <w:pStyle w:val="ListBullet"/>
      </w:pPr>
      <w:r>
        <w:rPr>
          <w:b/>
        </w:rPr>
        <w:t>Decline</w:t>
      </w:r>
      <w:r>
        <w:t>: clear filter trip. Hunter signal, Tourist signal, generic no-personal-stake answer, coupled-applying, recent-breakup-mentioned-as-reason. Tag red.</w:t>
      </w:r>
    </w:p>
    <w:p>
      <w:pPr>
        <w:pStyle w:val="ListBullet"/>
      </w:pPr>
      <w:r>
        <w:rPr>
          <w:b/>
        </w:rPr>
        <w:t>Pending</w:t>
      </w:r>
      <w:r>
        <w:t>: something specific is unclear (age signal, location signal, register-mismatch). Tag orange.</w:t>
      </w:r>
    </w:p>
    <w:p>
      <w:r>
        <w:t>If the read takes more than 10 seconds, default to soft-yes (yellow) and route to follow-up. Do not promote a slow read to hell-yes.</w:t>
      </w:r>
    </w:p>
    <w:p>
      <w:pPr>
        <w:pStyle w:val="Heading3"/>
      </w:pPr>
      <w:r>
        <w:t>Step 2 — The 10-second IG sanity-check</w:t>
      </w:r>
    </w:p>
    <w:p>
      <w:r>
        <w:t>Open the IG handle from the form. Spend 10 seconds. Looking for:</w:t>
      </w:r>
    </w:p>
    <w:p>
      <w:pPr>
        <w:pStyle w:val="ListBullet"/>
      </w:pPr>
      <w:r>
        <w:t>Is this a real person or a bot/burner account?</w:t>
      </w:r>
    </w:p>
    <w:p>
      <w:pPr>
        <w:pStyle w:val="ListBullet"/>
      </w:pPr>
      <w:r>
        <w:t>Does the visual register match the why-answer's voice register?</w:t>
      </w:r>
    </w:p>
    <w:p>
      <w:pPr>
        <w:pStyle w:val="ListBullet"/>
      </w:pPr>
      <w:r>
        <w:t>Any flags: Hunter aesthetic (model bio + suggestive feed), Performer aesthetic (40K+ + thirst-trap pattern), bot indicators (no posts, generic name, recent creation).</w:t>
      </w:r>
    </w:p>
    <w:p>
      <w:r>
        <w:t>If sanity-check contradicts the form read, downgrade to soft-yes and follow up. The form can be performed; the IG harder to.</w:t>
      </w:r>
    </w:p>
    <w:p>
      <w:pPr>
        <w:pStyle w:val="Heading3"/>
      </w:pPr>
      <w:r>
        <w:t>Step 3 — The Notion tag</w:t>
      </w:r>
    </w:p>
    <w:p>
      <w:r>
        <w:t>Tag the application in the Notion database:</w:t>
      </w:r>
    </w:p>
    <w:p>
      <w:pPr>
        <w:pStyle w:val="ListBullet"/>
      </w:pPr>
      <w:r>
        <w:t>Status: hell-yes / soft-yes / decline / pending</w:t>
      </w:r>
    </w:p>
    <w:p>
      <w:pPr>
        <w:pStyle w:val="ListBullet"/>
      </w:pPr>
      <w:r>
        <w:t>Tier source: T1 (hand-picked) / T2 (referral) / T3 (public)</w:t>
      </w:r>
    </w:p>
    <w:p>
      <w:pPr>
        <w:pStyle w:val="ListBullet"/>
      </w:pPr>
      <w:r>
        <w:t>Date applied</w:t>
      </w:r>
    </w:p>
    <w:p>
      <w:pPr>
        <w:pStyle w:val="ListBullet"/>
      </w:pPr>
      <w:r>
        <w:t>Reviewer (Andrea or assigned curator)</w:t>
      </w:r>
    </w:p>
    <w:p>
      <w:pPr>
        <w:pStyle w:val="ListBullet"/>
      </w:pPr>
      <w:r>
        <w:t xml:space="preserve">One-line note (Andrea's own register: </w:t>
      </w:r>
      <w:r>
        <w:rPr>
          <w:i/>
        </w:rPr>
        <w:t>"specific, mentions her friend just got married, I like her,"</w:t>
      </w:r>
      <w:r>
        <w:t xml:space="preserve"> or </w:t>
      </w:r>
      <w:r>
        <w:rPr>
          <w:i/>
        </w:rPr>
        <w:t>"vague, nothing personal, declines politely"</w:t>
      </w:r>
      <w:r>
        <w:t>)</w:t>
      </w:r>
    </w:p>
    <w:p>
      <w:pPr>
        <w:pStyle w:val="Heading3"/>
      </w:pPr>
      <w:r>
        <w:t>Step 4 — The 48-hour reply</w:t>
      </w:r>
    </w:p>
    <w:p>
      <w:r>
        <w:t>Reply within 48 hours. Always. Per the why-gate doc, anything longer kills momentum, and hell-yes applicants who wait 5 days lose 30% to "I forgot."</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tcPr>
          <w:p>
            <w:pPr/>
            <w:r>
              <w:rPr>
                <w:b/>
              </w:rPr>
            </w:r>
            <w:r>
              <w:rPr>
                <w:b/>
              </w:rPr>
              <w:t>Status</w:t>
            </w:r>
          </w:p>
        </w:tc>
        <w:tc>
          <w:tcPr>
            <w:tcW w:type="dxa" w:w="4680"/>
          </w:tcPr>
          <w:p>
            <w:pPr/>
            <w:r>
              <w:rPr>
                <w:b/>
              </w:rPr>
            </w:r>
            <w:r>
              <w:rPr>
                <w:b/>
              </w:rPr>
              <w:t>Reply</w:t>
            </w:r>
          </w:p>
        </w:tc>
      </w:tr>
      <w:tr>
        <w:tc>
          <w:tcPr>
            <w:tcW w:type="dxa" w:w="4680"/>
          </w:tcPr>
          <w:p>
            <w:pPr/>
            <w:r/>
            <w:r>
              <w:t>Hell-yes</w:t>
            </w:r>
          </w:p>
        </w:tc>
        <w:tc>
          <w:tcPr>
            <w:tcW w:type="dxa" w:w="4680"/>
          </w:tcPr>
          <w:p>
            <w:pPr/>
            <w:r/>
            <w:r>
              <w:t>Ticket link + warm reply (template in why-gate doc §Decision Workflow).</w:t>
            </w:r>
          </w:p>
        </w:tc>
      </w:tr>
      <w:tr>
        <w:tc>
          <w:tcPr>
            <w:tcW w:type="dxa" w:w="4680"/>
          </w:tcPr>
          <w:p>
            <w:pPr/>
            <w:r/>
            <w:r>
              <w:t>Soft-yes</w:t>
            </w:r>
          </w:p>
        </w:tc>
        <w:tc>
          <w:tcPr>
            <w:tcW w:type="dxa" w:w="4680"/>
          </w:tcPr>
          <w:p>
            <w:pPr/>
            <w:r/>
            <w:r>
              <w:t>Specific diagnostic question via DM (templates in why-gate doc).</w:t>
            </w:r>
          </w:p>
        </w:tc>
      </w:tr>
      <w:tr>
        <w:tc>
          <w:tcPr>
            <w:tcW w:type="dxa" w:w="4680"/>
          </w:tcPr>
          <w:p>
            <w:pPr/>
            <w:r/>
            <w:r>
              <w:t>Decline</w:t>
            </w:r>
          </w:p>
        </w:tc>
        <w:tc>
          <w:tcPr>
            <w:tcW w:type="dxa" w:w="4680"/>
          </w:tcPr>
          <w:p>
            <w:pPr/>
            <w:r/>
            <w:r>
              <w:t>One of the 5 scripts above, matched to the trigger.</w:t>
            </w:r>
          </w:p>
        </w:tc>
      </w:tr>
      <w:tr>
        <w:tc>
          <w:tcPr>
            <w:tcW w:type="dxa" w:w="4680"/>
          </w:tcPr>
          <w:p>
            <w:pPr/>
            <w:r/>
            <w:r>
              <w:t>Pending</w:t>
            </w:r>
          </w:p>
        </w:tc>
        <w:tc>
          <w:tcPr>
            <w:tcW w:type="dxa" w:w="4680"/>
          </w:tcPr>
          <w:p>
            <w:pPr/>
            <w:r/>
            <w:r>
              <w:t>Single DM with one specific clarifying question.</w:t>
            </w:r>
          </w:p>
        </w:tc>
      </w:tr>
    </w:tbl>
    <w:p/>
    <w:p>
      <w:pPr>
        <w:pStyle w:val="Heading3"/>
      </w:pPr>
      <w:r>
        <w:t>Step 5 — The 24-hour rule for pushback</w:t>
      </w:r>
    </w:p>
    <w:p>
      <w:r>
        <w:t>If a declined applicant pushes back ("but why?" / "I'd really like to come" / "are you sure?"), do not respond for 24 hours minimum. Most pushback resolves itself in that window. If they push again after 24 hours, do not engage at all. Closed thread. The decline is the curation; engaging the pushback is the leak.</w:t>
      </w:r>
    </w:p>
    <w:p>
      <w:pPr>
        <w:pStyle w:val="Heading3"/>
      </w:pPr>
      <w:r>
        <w:t>Tied to the why-gate</w:t>
      </w:r>
    </w:p>
    <w:p>
      <w:r>
        <w:t xml:space="preserve">The full why-gate mechanism (form fields, hell-yes reply template, soft-yes follow-up template, content flywheel) lives at </w:t>
      </w:r>
      <w:r>
        <w:rPr>
          <w:rFonts w:ascii="Courier New" w:hAnsi="Courier New"/>
          <w:color w:val="884400"/>
          <w:sz w:val="20"/>
        </w:rPr>
        <w:t>03-marketing/06-why-gate-mechanics.md</w:t>
      </w:r>
      <w:r>
        <w:t>. This document handles the human side of the decision; the why-gate doc handles the system side. They are paired.</w:t>
      </w:r>
    </w:p>
    <w:p>
      <w:r>
        <w:br w:type="page"/>
      </w:r>
    </w:p>
    <w:p>
      <w:r>
        <w:br w:type="page"/>
      </w:r>
    </w:p>
    <w:p>
      <w:pPr>
        <w:pStyle w:val="Heading2"/>
      </w:pPr>
      <w:r>
        <w:t>Sources</w:t>
      </w:r>
    </w:p>
    <w:p>
      <w:pPr>
        <w:pStyle w:val="ListBullet"/>
      </w:pPr>
      <w:r>
        <w:rPr>
          <w:rFonts w:ascii="Courier New" w:hAnsi="Courier New"/>
          <w:color w:val="884400"/>
          <w:sz w:val="20"/>
        </w:rPr>
        <w:t>00-foundation/02-icp-master.md</w:t>
      </w:r>
      <w:r>
        <w:t xml:space="preserve"> §5 (hell-yes filter operational form), §7 (anti-ICP, including the new coupled-gatecrasher)</w:t>
      </w:r>
    </w:p>
    <w:p>
      <w:pPr>
        <w:pStyle w:val="ListBullet"/>
      </w:pPr>
      <w:r>
        <w:rPr>
          <w:rFonts w:ascii="Courier New" w:hAnsi="Courier New"/>
          <w:color w:val="884400"/>
          <w:sz w:val="20"/>
        </w:rPr>
        <w:t>00-foundation/05-non-negotiables.md</w:t>
      </w:r>
      <w:r>
        <w:t xml:space="preserve"> Lines 3, 4, 5, 7, 11</w:t>
      </w:r>
    </w:p>
    <w:p>
      <w:pPr>
        <w:pStyle w:val="ListBullet"/>
      </w:pPr>
      <w:r>
        <w:rPr>
          <w:rFonts w:ascii="Courier New" w:hAnsi="Courier New"/>
          <w:color w:val="884400"/>
          <w:sz w:val="20"/>
        </w:rPr>
        <w:t>03-marketing/06-why-gate-mechanics.md</w:t>
      </w:r>
      <w:r>
        <w:t xml:space="preserve"> (form, decision flow, content flywheel)</w:t>
      </w:r>
    </w:p>
    <w:p>
      <w:pPr>
        <w:pStyle w:val="ListBullet"/>
      </w:pPr>
      <w:r>
        <w:rPr>
          <w:rFonts w:ascii="Courier New" w:hAnsi="Courier New"/>
          <w:color w:val="884400"/>
          <w:sz w:val="20"/>
        </w:rPr>
        <w:t>05-ops/03-drift-signals.md</w:t>
      </w:r>
      <w:r>
        <w:t xml:space="preserve"> (signals 1, 3, 9 inform curation drift)</w:t>
      </w:r>
    </w:p>
    <w:p>
      <w:pPr>
        <w:pStyle w:val="ListBullet"/>
      </w:pPr>
      <w:r>
        <w:rPr>
          <w:rFonts w:ascii="Courier New" w:hAnsi="Courier New"/>
          <w:color w:val="884400"/>
          <w:sz w:val="20"/>
        </w:rPr>
        <w:t>deliverables/2026-04-11-monday-package/02-pulse-who.md</w:t>
      </w:r>
      <w:r>
        <w:t xml:space="preserve"> "How You Actually Filter" + "Scripts for Declining" (Scripts 1-4 ported verbatim)</w:t>
      </w:r>
    </w:p>
    <w:p>
      <w:pPr>
        <w:pStyle w:val="ListBullet"/>
      </w:pPr>
      <w:r>
        <w:rPr>
          <w:rFonts w:ascii="Courier New" w:hAnsi="Courier New"/>
          <w:color w:val="884400"/>
          <w:sz w:val="20"/>
        </w:rPr>
        <w:t>_working/A1-reconciliation.md</w:t>
      </w:r>
      <w:r>
        <w:t xml:space="preserve"> §6 (cascading decisions: Lines and the curation cascade)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