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 — Image Prompt Formulas (Midjourney / Sora / Runway / Generative Video)</w:t>
      </w:r>
    </w:p>
    <w:p>
      <w:r>
        <w:rPr>
          <w:i/>
        </w:rPr>
        <w:t>Daytime-locked prompt scaffolds tuned for Resonance's anchor aesthetic: editorial broadsheet left in actual sunlight. Every prompt below produces output that passes the 11pm test.</w:t>
      </w:r>
    </w:p>
    <w:p>
      <w:r>
        <w:rPr>
          <w:i/>
        </w:rPr>
        <w:t>Last updated: 2026-05-04. Status: canonical.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The Spine Reminder</w:t>
      </w:r>
    </w:p>
    <w:p>
      <w:pPr>
        <w:spacing w:before="40" w:after="40"/>
        <w:ind w:left="576"/>
      </w:pPr>
      <w:r>
        <w:rPr>
          <w:i/>
          <w:color w:val="555555"/>
        </w:rPr>
        <w:t>Resonance is heart encounters, not head encounters — a daytime, sober dance party in Chicago for people who want to meet a partner. The mechanic is body-first: the music does the emotional labor so the people don't have to. The metric is couples, not followers.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What This File Is For</w:t>
      </w:r>
    </w:p>
    <w:p>
      <w:r>
        <w:t xml:space="preserve">The Resonance brand is photography-led. Real photographs of real moments are always the first choice — see </w:t>
      </w:r>
      <w:r>
        <w:rPr>
          <w:rFonts w:ascii="Courier New" w:hAnsi="Courier New"/>
          <w:color w:val="884400"/>
          <w:sz w:val="20"/>
        </w:rPr>
        <w:t>01-visual/photography-rules.md</w:t>
      </w:r>
      <w:r>
        <w:t xml:space="preserve">. AI image generation is </w:t>
      </w:r>
      <w:r>
        <w:rPr>
          <w:b/>
        </w:rPr>
        <w:t>tertiary use only</w:t>
      </w:r>
      <w:r>
        <w:t xml:space="preserve"> (textures for IG story backgrounds, mood-board internal references, content blocks where no real photo exists yet, pre-Event-#1 hero placeholders).</w:t>
      </w:r>
    </w:p>
    <w:p>
      <w:r>
        <w:t>This file gives Andrea the prompt scaffolds to generate AI imagery that doesn't betray the brand. Every formula below has been pressure-tested against the photography rules. Every prompt produces output that:</w:t>
      </w:r>
    </w:p>
    <w:p>
      <w:pPr>
        <w:pStyle w:val="ListNumber"/>
      </w:pPr>
      <w:r>
        <w:t>Reads as obviously daytime — the 11pm test passes.</w:t>
      </w:r>
    </w:p>
    <w:p>
      <w:pPr>
        <w:pStyle w:val="ListNumber"/>
      </w:pPr>
      <w:r>
        <w:t>Doesn't read as a wellness retreat (the second-most-common AI image failure).</w:t>
      </w:r>
    </w:p>
    <w:p>
      <w:pPr>
        <w:pStyle w:val="ListNumber"/>
      </w:pPr>
      <w:r>
        <w:t>Honors the body-centered, decentered-composition discipline.</w:t>
      </w:r>
    </w:p>
    <w:p>
      <w:pPr>
        <w:pStyle w:val="ListNumber"/>
      </w:pPr>
      <w:r>
        <w:t>Avoids identifiable AI faces (faces are forbidden in public Resonance use).</w:t>
      </w:r>
    </w:p>
    <w:p>
      <w:r>
        <w:t xml:space="preserve">The single most important rule: </w:t>
      </w:r>
      <w:r>
        <w:rPr>
          <w:b/>
        </w:rPr>
        <w:t>never use AI imagery for the front-of-house hero of an event flyer or web hero</w:t>
      </w:r>
      <w:r>
        <w:t>. Those are real-photographer territory. AI lives in the supporting tiers.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Section 1 — The Base Formula Structure</w:t>
      </w:r>
    </w:p>
    <w:p>
      <w:r>
        <w:t>Every Resonance AI image prompt obeys the same skeleton: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[SUBJECT/SCENE] +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[REAL DAYLIGHT MARKER] +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[REAL ROOM/LOCATION CONTEXT] +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[BODY DIVERSITY MARKER] +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[COMPOSITION DIRECTION] +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[STYLE DIRECTION] +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[BANNED-TOKEN GUARD]</w:t>
      </w:r>
    </w:p>
    <w:p>
      <w:pPr>
        <w:pStyle w:val="Heading3"/>
      </w:pPr>
      <w:r>
        <w:t>Slot-by-slot breakdown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pPr/>
            <w:r>
              <w:rPr>
                <w:b/>
              </w:rPr>
            </w:r>
            <w:r>
              <w:rPr>
                <w:b/>
              </w:rPr>
              <w:t>Slot</w:t>
            </w:r>
          </w:p>
        </w:tc>
        <w:tc>
          <w:tcPr>
            <w:tcW w:type="dxa" w:w="4680"/>
          </w:tcPr>
          <w:p>
            <w:pPr/>
            <w:r>
              <w:rPr>
                <w:b/>
              </w:rPr>
            </w:r>
            <w:r>
              <w:rPr>
                <w:b/>
              </w:rPr>
              <w:t>Examples</w:t>
            </w:r>
          </w:p>
        </w:tc>
      </w:tr>
      <w:tr>
        <w:tc>
          <w:tcPr>
            <w:tcW w:type="dxa" w:w="4680"/>
          </w:tcPr>
          <w:p>
            <w:pPr/>
            <w:r/>
            <w:r>
              <w:rPr>
                <w:b/>
              </w:rPr>
              <w:t>Subject/Scene</w:t>
            </w:r>
          </w:p>
        </w:tc>
        <w:tc>
          <w:tcPr>
            <w:tcW w:type="dxa" w:w="4680"/>
          </w:tcPr>
          <w:p>
            <w:pPr/>
            <w:r/>
            <w:r>
              <w:t>"two adults dancing together" / "hands at a water station" / "DJ at decks" / "bodies mid-laugh in a converted loft"</w:t>
            </w:r>
          </w:p>
        </w:tc>
      </w:tr>
      <w:tr>
        <w:tc>
          <w:tcPr>
            <w:tcW w:type="dxa" w:w="4680"/>
          </w:tcPr>
          <w:p>
            <w:pPr/>
            <w:r/>
            <w:r>
              <w:rPr>
                <w:b/>
              </w:rPr>
              <w:t>Real daylight marker</w:t>
            </w:r>
          </w:p>
        </w:tc>
        <w:tc>
          <w:tcPr>
            <w:tcW w:type="dxa" w:w="4680"/>
          </w:tcPr>
          <w:p>
            <w:pPr/>
            <w:r/>
            <w:r>
              <w:t>"real afternoon daylight" / "south-facing window light at 2pm" / "warm directional sunlight on a wood floor" / "overcast Chicago afternoon" / "sun through a curtain"</w:t>
            </w:r>
          </w:p>
        </w:tc>
      </w:tr>
      <w:tr>
        <w:tc>
          <w:tcPr>
            <w:tcW w:type="dxa" w:w="4680"/>
          </w:tcPr>
          <w:p>
            <w:pPr/>
            <w:r/>
            <w:r>
              <w:rPr>
                <w:b/>
              </w:rPr>
              <w:t>Real room/location context</w:t>
            </w:r>
          </w:p>
        </w:tc>
        <w:tc>
          <w:tcPr>
            <w:tcW w:type="dxa" w:w="4680"/>
          </w:tcPr>
          <w:p>
            <w:pPr/>
            <w:r/>
            <w:r>
              <w:t>"converted Chicago loft" / "a 1970s warehouse studio with exposed brick" / "wood floor, cream walls, Chicago window architecture" / "a Pilsen storefront at corner sunset"</w:t>
            </w:r>
          </w:p>
        </w:tc>
      </w:tr>
      <w:tr>
        <w:tc>
          <w:tcPr>
            <w:tcW w:type="dxa" w:w="4680"/>
          </w:tcPr>
          <w:p>
            <w:pPr/>
            <w:r/>
            <w:r>
              <w:rPr>
                <w:b/>
              </w:rPr>
              <w:t>Body diversity marker</w:t>
            </w:r>
          </w:p>
        </w:tc>
        <w:tc>
          <w:tcPr>
            <w:tcW w:type="dxa" w:w="4680"/>
          </w:tcPr>
          <w:p>
            <w:pPr/>
            <w:r/>
            <w:r>
              <w:t>"mixed-race adults aged 30 to 40, varied body types, varied gender presentation" / "a Black man in his early 30s" / "a Latina woman mid-30s in a leather jacket"</w:t>
            </w:r>
          </w:p>
        </w:tc>
      </w:tr>
      <w:tr>
        <w:tc>
          <w:tcPr>
            <w:tcW w:type="dxa" w:w="4680"/>
          </w:tcPr>
          <w:p>
            <w:pPr/>
            <w:r/>
            <w:r>
              <w:rPr>
                <w:b/>
              </w:rPr>
              <w:t>Composition direction</w:t>
            </w:r>
          </w:p>
        </w:tc>
        <w:tc>
          <w:tcPr>
            <w:tcW w:type="dxa" w:w="4680"/>
          </w:tcPr>
          <w:p>
            <w:pPr/>
            <w:r/>
            <w:r>
              <w:t>"tight crop on hands and gestures" / "decentered framing, subject in the right third" / "candid documentary style, slight motion blur" / "no faces visible"</w:t>
            </w:r>
          </w:p>
        </w:tc>
      </w:tr>
      <w:tr>
        <w:tc>
          <w:tcPr>
            <w:tcW w:type="dxa" w:w="4680"/>
          </w:tcPr>
          <w:p>
            <w:pPr/>
            <w:r/>
            <w:r>
              <w:rPr>
                <w:b/>
              </w:rPr>
              <w:t>Style direction</w:t>
            </w:r>
          </w:p>
        </w:tc>
        <w:tc>
          <w:tcPr>
            <w:tcW w:type="dxa" w:w="4680"/>
          </w:tcPr>
          <w:p>
            <w:pPr/>
            <w:r/>
            <w:r>
              <w:t>"documentary photography style" / "minimal color grading" / "Sandro-portrait aesthetic" / "1970s editorial broadsheet feel"</w:t>
            </w:r>
          </w:p>
        </w:tc>
      </w:tr>
      <w:tr>
        <w:tc>
          <w:tcPr>
            <w:tcW w:type="dxa" w:w="4680"/>
          </w:tcPr>
          <w:p>
            <w:pPr/>
            <w:r/>
            <w:r>
              <w:rPr>
                <w:b/>
              </w:rPr>
              <w:t>Banned-token guard</w:t>
            </w:r>
          </w:p>
        </w:tc>
        <w:tc>
          <w:tcPr>
            <w:tcW w:type="dxa" w:w="4680"/>
          </w:tcPr>
          <w:p>
            <w:pPr/>
            <w:r/>
            <w:r>
              <w:t>"no flash, no club lighting, no neon, no phones in frame, no alcohol"</w:t>
            </w:r>
          </w:p>
        </w:tc>
      </w:tr>
    </w:tbl>
    <w:p/>
    <w:p>
      <w:pPr>
        <w:pStyle w:val="Heading3"/>
      </w:pPr>
      <w:r>
        <w:t>The single most important slot</w:t>
      </w:r>
    </w:p>
    <w:p>
      <w:r>
        <w:rPr>
          <w:b/>
        </w:rPr>
        <w:t>The real daylight marker.</w:t>
      </w:r>
      <w:r>
        <w:t xml:space="preserve"> Without it, AI defaults to "moody atmospheric" lighting, which produces 11pm-coded imagery 80% of the time. Always include 2-3 daylight markers.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Section 2 — Banned Prompt Vocabulary (NEVER USE)</w:t>
      </w:r>
    </w:p>
    <w:p>
      <w:r>
        <w:t>These tokens, in any combination, drag the output toward 11pm-coded or wellness-coded imagery. Banned across every Resonance prompt:</w:t>
      </w:r>
    </w:p>
    <w:p>
      <w:pPr>
        <w:pStyle w:val="Heading3"/>
      </w:pPr>
      <w:r>
        <w:t>Lighting bans (instant 11pm-trigger)</w:t>
      </w:r>
    </w:p>
    <w:p>
      <w:pPr>
        <w:pStyle w:val="ListBullet"/>
      </w:pPr>
      <w:r>
        <w:rPr>
          <w:b/>
        </w:rPr>
        <w:t>"neon"</w:t>
      </w:r>
      <w:r>
        <w:t xml:space="preserve"> — instant nightclub</w:t>
      </w:r>
    </w:p>
    <w:p>
      <w:pPr>
        <w:pStyle w:val="ListBullet"/>
      </w:pPr>
      <w:r>
        <w:rPr>
          <w:b/>
        </w:rPr>
        <w:t>"glow"</w:t>
      </w:r>
      <w:r>
        <w:t xml:space="preserve"> — instant artificial-light</w:t>
      </w:r>
    </w:p>
    <w:p>
      <w:pPr>
        <w:pStyle w:val="ListBullet"/>
      </w:pPr>
      <w:r>
        <w:rPr>
          <w:b/>
        </w:rPr>
        <w:t>"club"</w:t>
      </w:r>
      <w:r>
        <w:t xml:space="preserve"> — instant club register</w:t>
      </w:r>
    </w:p>
    <w:p>
      <w:pPr>
        <w:pStyle w:val="ListBullet"/>
      </w:pPr>
      <w:r>
        <w:rPr>
          <w:b/>
        </w:rPr>
        <w:t>"nightlife"</w:t>
      </w:r>
      <w:r>
        <w:t xml:space="preserve"> — instant night</w:t>
      </w:r>
    </w:p>
    <w:p>
      <w:pPr>
        <w:pStyle w:val="ListBullet"/>
      </w:pPr>
      <w:r>
        <w:rPr>
          <w:b/>
        </w:rPr>
        <w:t>"cinematic dark"</w:t>
      </w:r>
      <w:r>
        <w:t xml:space="preserve"> — instant night</w:t>
      </w:r>
    </w:p>
    <w:p>
      <w:pPr>
        <w:pStyle w:val="ListBullet"/>
      </w:pPr>
      <w:r>
        <w:rPr>
          <w:b/>
        </w:rPr>
        <w:t>"moody"</w:t>
      </w:r>
      <w:r>
        <w:t xml:space="preserve"> — instant low-light</w:t>
      </w:r>
    </w:p>
    <w:p>
      <w:pPr>
        <w:pStyle w:val="ListBullet"/>
      </w:pPr>
      <w:r>
        <w:rPr>
          <w:b/>
        </w:rPr>
        <w:t>"low-key lighting"</w:t>
      </w:r>
      <w:r>
        <w:t xml:space="preserve"> — instant night</w:t>
      </w:r>
    </w:p>
    <w:p>
      <w:pPr>
        <w:pStyle w:val="ListBullet"/>
      </w:pPr>
      <w:r>
        <w:rPr>
          <w:b/>
        </w:rPr>
        <w:t>"dramatic lighting"</w:t>
      </w:r>
      <w:r>
        <w:t xml:space="preserve"> — instant night-or-stage</w:t>
      </w:r>
    </w:p>
    <w:p>
      <w:pPr>
        <w:pStyle w:val="ListBullet"/>
      </w:pPr>
      <w:r>
        <w:rPr>
          <w:b/>
        </w:rPr>
        <w:t>"ethereal"</w:t>
      </w:r>
      <w:r>
        <w:t xml:space="preserve"> — instant wellness-retreat</w:t>
      </w:r>
    </w:p>
    <w:p>
      <w:pPr>
        <w:pStyle w:val="ListBullet"/>
      </w:pPr>
      <w:r>
        <w:rPr>
          <w:b/>
        </w:rPr>
        <w:t>"atmospheric"</w:t>
      </w:r>
      <w:r>
        <w:t xml:space="preserve"> — instant low-light</w:t>
      </w:r>
    </w:p>
    <w:p>
      <w:pPr>
        <w:pStyle w:val="ListBullet"/>
      </w:pPr>
      <w:r>
        <w:rPr>
          <w:b/>
        </w:rPr>
        <w:t>"intimate atmosphere"</w:t>
      </w:r>
      <w:r>
        <w:t xml:space="preserve"> — instant wellness-or-bar</w:t>
      </w:r>
    </w:p>
    <w:p>
      <w:pPr>
        <w:pStyle w:val="ListBullet"/>
      </w:pPr>
      <w:r>
        <w:rPr>
          <w:b/>
        </w:rPr>
        <w:t>"golden hour"</w:t>
      </w:r>
      <w:r>
        <w:t xml:space="preserve"> </w:t>
      </w:r>
      <w:r>
        <w:rPr>
          <w:i/>
        </w:rPr>
        <w:t>as a stylized filter</w:t>
      </w:r>
      <w:r>
        <w:t xml:space="preserve"> — produces faked late-afternoon warmth, not real daylight (real golden-hour-on-Chicago at 4pm in May is fine; "golden hour aesthetic" is not)</w:t>
      </w:r>
    </w:p>
    <w:p>
      <w:pPr>
        <w:pStyle w:val="ListBullet"/>
      </w:pPr>
      <w:r>
        <w:rPr>
          <w:b/>
        </w:rPr>
        <w:t>"sunset glow"</w:t>
      </w:r>
      <w:r>
        <w:t xml:space="preserve"> — same problem</w:t>
      </w:r>
    </w:p>
    <w:p>
      <w:pPr>
        <w:pStyle w:val="ListBullet"/>
      </w:pPr>
      <w:r>
        <w:rPr>
          <w:b/>
        </w:rPr>
        <w:t>"twilight"</w:t>
      </w:r>
      <w:r>
        <w:t xml:space="preserve"> / </w:t>
      </w:r>
      <w:r>
        <w:rPr>
          <w:b/>
        </w:rPr>
        <w:t>"dusk"</w:t>
      </w:r>
      <w:r>
        <w:t xml:space="preserve"> — these are not daytime; banned</w:t>
      </w:r>
    </w:p>
    <w:p>
      <w:pPr>
        <w:pStyle w:val="ListBullet"/>
      </w:pPr>
      <w:r>
        <w:rPr>
          <w:b/>
        </w:rPr>
        <w:t>"candlelit"</w:t>
      </w:r>
      <w:r>
        <w:t xml:space="preserve"> — banned</w:t>
      </w:r>
    </w:p>
    <w:p>
      <w:pPr>
        <w:pStyle w:val="ListBullet"/>
      </w:pPr>
      <w:r>
        <w:rPr>
          <w:b/>
        </w:rPr>
        <w:t>"firelit"</w:t>
      </w:r>
      <w:r>
        <w:t xml:space="preserve"> — banned</w:t>
      </w:r>
    </w:p>
    <w:p>
      <w:pPr>
        <w:pStyle w:val="ListBullet"/>
      </w:pPr>
      <w:r>
        <w:rPr>
          <w:b/>
        </w:rPr>
        <w:t>"backlit"</w:t>
      </w:r>
      <w:r>
        <w:t xml:space="preserve"> </w:t>
      </w:r>
      <w:r>
        <w:rPr>
          <w:i/>
        </w:rPr>
        <w:t>without specifying daylight as the source</w:t>
      </w:r>
      <w:r>
        <w:t xml:space="preserve"> — banned</w:t>
      </w:r>
    </w:p>
    <w:p>
      <w:pPr>
        <w:pStyle w:val="Heading3"/>
      </w:pPr>
      <w:r>
        <w:t>Subject bans (these produce wrong-register output)</w:t>
      </w:r>
    </w:p>
    <w:p>
      <w:pPr>
        <w:pStyle w:val="ListBullet"/>
      </w:pPr>
      <w:r>
        <w:rPr>
          <w:b/>
        </w:rPr>
        <w:t>"nightclub"</w:t>
      </w:r>
      <w:r>
        <w:t xml:space="preserve"> / </w:t>
      </w:r>
      <w:r>
        <w:rPr>
          <w:b/>
        </w:rPr>
        <w:t>"dance club"</w:t>
      </w:r>
      <w:r>
        <w:t xml:space="preserve"> / </w:t>
      </w:r>
      <w:r>
        <w:rPr>
          <w:b/>
        </w:rPr>
        <w:t>"discotheque"</w:t>
      </w:r>
    </w:p>
    <w:p>
      <w:pPr>
        <w:pStyle w:val="ListBullet"/>
      </w:pPr>
      <w:r>
        <w:rPr>
          <w:b/>
        </w:rPr>
        <w:t>"bar"</w:t>
      </w:r>
      <w:r>
        <w:t xml:space="preserve"> / </w:t>
      </w:r>
      <w:r>
        <w:rPr>
          <w:b/>
        </w:rPr>
        <w:t>"cocktail party"</w:t>
      </w:r>
      <w:r>
        <w:t xml:space="preserve"> / </w:t>
      </w:r>
      <w:r>
        <w:rPr>
          <w:b/>
        </w:rPr>
        <w:t>"happy hour"</w:t>
      </w:r>
    </w:p>
    <w:p>
      <w:pPr>
        <w:pStyle w:val="ListBullet"/>
      </w:pPr>
      <w:r>
        <w:rPr>
          <w:b/>
        </w:rPr>
        <w:t>"singles party"</w:t>
      </w:r>
      <w:r>
        <w:t xml:space="preserve"> / </w:t>
      </w:r>
      <w:r>
        <w:rPr>
          <w:b/>
        </w:rPr>
        <w:t>"singles event"</w:t>
      </w:r>
      <w:r>
        <w:t xml:space="preserve"> / </w:t>
      </w:r>
      <w:r>
        <w:rPr>
          <w:b/>
        </w:rPr>
        <w:t>"mixer"</w:t>
      </w:r>
    </w:p>
    <w:p>
      <w:pPr>
        <w:pStyle w:val="ListBullet"/>
      </w:pPr>
      <w:r>
        <w:rPr>
          <w:b/>
        </w:rPr>
        <w:t>"wellness retreat"</w:t>
      </w:r>
      <w:r>
        <w:t xml:space="preserve"> / </w:t>
      </w:r>
      <w:r>
        <w:rPr>
          <w:b/>
        </w:rPr>
        <w:t>"yoga studio"</w:t>
      </w:r>
      <w:r>
        <w:t xml:space="preserve"> / </w:t>
      </w:r>
      <w:r>
        <w:rPr>
          <w:b/>
        </w:rPr>
        <w:t>"meditation room"</w:t>
      </w:r>
    </w:p>
    <w:p>
      <w:pPr>
        <w:pStyle w:val="ListBullet"/>
      </w:pPr>
      <w:r>
        <w:rPr>
          <w:b/>
        </w:rPr>
        <w:t>"sacred container"</w:t>
      </w:r>
      <w:r>
        <w:t xml:space="preserve"> / </w:t>
      </w:r>
      <w:r>
        <w:rPr>
          <w:b/>
        </w:rPr>
        <w:t>"ceremony"</w:t>
      </w:r>
      <w:r>
        <w:t xml:space="preserve"> / </w:t>
      </w:r>
      <w:r>
        <w:rPr>
          <w:b/>
        </w:rPr>
        <w:t>"ritual"</w:t>
      </w:r>
      <w:r>
        <w:t xml:space="preserve"> </w:t>
      </w:r>
      <w:r>
        <w:rPr>
          <w:i/>
        </w:rPr>
        <w:t>as setting descriptors</w:t>
      </w:r>
    </w:p>
    <w:p>
      <w:pPr>
        <w:pStyle w:val="ListBullet"/>
      </w:pPr>
      <w:r>
        <w:rPr>
          <w:b/>
        </w:rPr>
        <w:t>"festival"</w:t>
      </w:r>
      <w:r>
        <w:t xml:space="preserve"> </w:t>
      </w:r>
      <w:r>
        <w:rPr>
          <w:i/>
        </w:rPr>
        <w:t>unless specifically daytime + non-neon</w:t>
      </w:r>
    </w:p>
    <w:p>
      <w:pPr>
        <w:pStyle w:val="ListBullet"/>
      </w:pPr>
      <w:r>
        <w:rPr>
          <w:b/>
        </w:rPr>
        <w:t>"rave"</w:t>
      </w:r>
    </w:p>
    <w:p>
      <w:pPr>
        <w:pStyle w:val="ListBullet"/>
      </w:pPr>
      <w:r>
        <w:rPr>
          <w:b/>
        </w:rPr>
        <w:t>"VIP"</w:t>
      </w:r>
      <w:r>
        <w:t xml:space="preserve"> / </w:t>
      </w:r>
      <w:r>
        <w:rPr>
          <w:b/>
        </w:rPr>
        <w:t>"luxury experience"</w:t>
      </w:r>
    </w:p>
    <w:p>
      <w:pPr>
        <w:pStyle w:val="Heading3"/>
      </w:pPr>
      <w:r>
        <w:t>Style bans (these produce stock/generic output)</w:t>
      </w:r>
    </w:p>
    <w:p>
      <w:pPr>
        <w:pStyle w:val="ListBullet"/>
      </w:pPr>
      <w:r>
        <w:rPr>
          <w:b/>
        </w:rPr>
        <w:t>"professional"</w:t>
      </w:r>
      <w:r>
        <w:t xml:space="preserve"> </w:t>
      </w:r>
      <w:r>
        <w:rPr>
          <w:i/>
        </w:rPr>
        <w:t>(in the corporate sense — "professional photography" produces stock-feel)</w:t>
      </w:r>
    </w:p>
    <w:p>
      <w:pPr>
        <w:pStyle w:val="ListBullet"/>
      </w:pPr>
      <w:r>
        <w:rPr>
          <w:b/>
        </w:rPr>
        <w:t>"perfect"</w:t>
      </w:r>
      <w:r>
        <w:t xml:space="preserve"> </w:t>
      </w:r>
      <w:r>
        <w:rPr>
          <w:i/>
        </w:rPr>
        <w:t>(produces overly retouched skin)</w:t>
      </w:r>
    </w:p>
    <w:p>
      <w:pPr>
        <w:pStyle w:val="ListBullet"/>
      </w:pPr>
      <w:r>
        <w:rPr>
          <w:b/>
        </w:rPr>
        <w:t>"flawless"</w:t>
      </w:r>
      <w:r>
        <w:t xml:space="preserve"> </w:t>
      </w:r>
      <w:r>
        <w:rPr>
          <w:i/>
        </w:rPr>
        <w:t>(same)</w:t>
      </w:r>
    </w:p>
    <w:p>
      <w:pPr>
        <w:pStyle w:val="ListBullet"/>
      </w:pPr>
      <w:r>
        <w:rPr>
          <w:b/>
        </w:rPr>
        <w:t>"glamorous"</w:t>
      </w:r>
      <w:r>
        <w:t xml:space="preserve"> / </w:t>
      </w:r>
      <w:r>
        <w:rPr>
          <w:b/>
        </w:rPr>
        <w:t>"glam"</w:t>
      </w:r>
    </w:p>
    <w:p>
      <w:pPr>
        <w:pStyle w:val="ListBullet"/>
      </w:pPr>
      <w:r>
        <w:rPr>
          <w:b/>
        </w:rPr>
        <w:t>"editorial fashion"</w:t>
      </w:r>
      <w:r>
        <w:t xml:space="preserve"> </w:t>
      </w:r>
      <w:r>
        <w:rPr>
          <w:i/>
        </w:rPr>
        <w:t>(without specifying documentary intent)</w:t>
      </w:r>
    </w:p>
    <w:p>
      <w:pPr>
        <w:pStyle w:val="ListBullet"/>
      </w:pPr>
      <w:r>
        <w:rPr>
          <w:b/>
        </w:rPr>
        <w:t>"vibrant"</w:t>
      </w:r>
      <w:r>
        <w:t xml:space="preserve"> </w:t>
      </w:r>
      <w:r>
        <w:rPr>
          <w:i/>
        </w:rPr>
        <w:t>(produces over-saturated output)</w:t>
      </w:r>
    </w:p>
    <w:p>
      <w:pPr>
        <w:pStyle w:val="ListBullet"/>
      </w:pPr>
      <w:r>
        <w:rPr>
          <w:b/>
        </w:rPr>
        <w:t>"colorful"</w:t>
      </w:r>
      <w:r>
        <w:t xml:space="preserve"> </w:t>
      </w:r>
      <w:r>
        <w:rPr>
          <w:i/>
        </w:rPr>
        <w:t>(same)</w:t>
      </w:r>
    </w:p>
    <w:p>
      <w:pPr>
        <w:pStyle w:val="ListBullet"/>
      </w:pPr>
      <w:r>
        <w:rPr>
          <w:b/>
        </w:rPr>
        <w:t>"high contrast"</w:t>
      </w:r>
      <w:r>
        <w:t xml:space="preserve"> </w:t>
      </w:r>
      <w:r>
        <w:rPr>
          <w:i/>
        </w:rPr>
        <w:t>(moves output toward dramatic; we want gentle)</w:t>
      </w:r>
    </w:p>
    <w:p>
      <w:r>
        <w:t>When in doubt: if the token implies night, low light, ceremony, luxury, or glamour, kill it.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Section 3 — Lighting Language (USE THESE)</w:t>
      </w:r>
    </w:p>
    <w:p>
      <w:r>
        <w:t>The opposite of the banned list — these tokens reliably produce real-daylight output:</w:t>
      </w:r>
    </w:p>
    <w:p>
      <w:pPr>
        <w:pStyle w:val="Heading3"/>
      </w:pPr>
      <w:r>
        <w:t>Daylight tokens (always include 2-3 per prompt)</w:t>
      </w:r>
    </w:p>
    <w:p>
      <w:pPr>
        <w:pStyle w:val="ListBullet"/>
      </w:pPr>
      <w:r>
        <w:rPr>
          <w:b/>
        </w:rPr>
        <w:t>"real afternoon daylight"</w:t>
      </w:r>
    </w:p>
    <w:p>
      <w:pPr>
        <w:pStyle w:val="ListBullet"/>
      </w:pPr>
      <w:r>
        <w:rPr>
          <w:b/>
        </w:rPr>
        <w:t>"south-facing window light"</w:t>
      </w:r>
    </w:p>
    <w:p>
      <w:pPr>
        <w:pStyle w:val="ListBullet"/>
      </w:pPr>
      <w:r>
        <w:rPr>
          <w:b/>
        </w:rPr>
        <w:t>"north-facing window light"</w:t>
      </w:r>
      <w:r>
        <w:t xml:space="preserve"> (cooler, overcast Chicago register)</w:t>
      </w:r>
    </w:p>
    <w:p>
      <w:pPr>
        <w:pStyle w:val="ListBullet"/>
      </w:pPr>
      <w:r>
        <w:rPr>
          <w:b/>
        </w:rPr>
        <w:t>"window light at 2pm"</w:t>
      </w:r>
      <w:r>
        <w:t xml:space="preserve"> </w:t>
      </w:r>
      <w:r>
        <w:rPr>
          <w:i/>
        </w:rPr>
        <w:t>(the literal time anchors the model)</w:t>
      </w:r>
    </w:p>
    <w:p>
      <w:pPr>
        <w:pStyle w:val="ListBullet"/>
      </w:pPr>
      <w:r>
        <w:rPr>
          <w:b/>
        </w:rPr>
        <w:t>"window light at 3pm"</w:t>
      </w:r>
    </w:p>
    <w:p>
      <w:pPr>
        <w:pStyle w:val="ListBullet"/>
      </w:pPr>
      <w:r>
        <w:rPr>
          <w:b/>
        </w:rPr>
        <w:t>"warm directional sunlight"</w:t>
      </w:r>
    </w:p>
    <w:p>
      <w:pPr>
        <w:pStyle w:val="ListBullet"/>
      </w:pPr>
      <w:r>
        <w:rPr>
          <w:b/>
        </w:rPr>
        <w:t>"daylight on a hardwood floor"</w:t>
      </w:r>
    </w:p>
    <w:p>
      <w:pPr>
        <w:pStyle w:val="ListBullet"/>
      </w:pPr>
      <w:r>
        <w:rPr>
          <w:b/>
        </w:rPr>
        <w:t>"sun through a curtain"</w:t>
      </w:r>
    </w:p>
    <w:p>
      <w:pPr>
        <w:pStyle w:val="ListBullet"/>
      </w:pPr>
      <w:r>
        <w:rPr>
          <w:b/>
        </w:rPr>
        <w:t>"sun through the front window"</w:t>
      </w:r>
    </w:p>
    <w:p>
      <w:pPr>
        <w:pStyle w:val="ListBullet"/>
      </w:pPr>
      <w:r>
        <w:rPr>
          <w:b/>
        </w:rPr>
        <w:t>"overcast Chicago afternoon"</w:t>
      </w:r>
    </w:p>
    <w:p>
      <w:pPr>
        <w:pStyle w:val="ListBullet"/>
      </w:pPr>
      <w:r>
        <w:rPr>
          <w:b/>
        </w:rPr>
        <w:t>"flat overcast daylight"</w:t>
      </w:r>
    </w:p>
    <w:p>
      <w:pPr>
        <w:pStyle w:val="ListBullet"/>
      </w:pPr>
      <w:r>
        <w:rPr>
          <w:b/>
        </w:rPr>
        <w:t>"diffused window light"</w:t>
      </w:r>
    </w:p>
    <w:p>
      <w:pPr>
        <w:pStyle w:val="ListBullet"/>
      </w:pPr>
      <w:r>
        <w:rPr>
          <w:b/>
        </w:rPr>
        <w:t>"natural light only"</w:t>
      </w:r>
    </w:p>
    <w:p>
      <w:pPr>
        <w:pStyle w:val="ListBullet"/>
      </w:pPr>
      <w:r>
        <w:rPr>
          <w:b/>
        </w:rPr>
        <w:t>"no flash, no studio lighting"</w:t>
      </w:r>
    </w:p>
    <w:p>
      <w:pPr>
        <w:pStyle w:val="ListBullet"/>
      </w:pPr>
      <w:r>
        <w:rPr>
          <w:b/>
        </w:rPr>
        <w:t>"shot at f/2.8 on a warm afternoon"</w:t>
      </w:r>
    </w:p>
    <w:p>
      <w:pPr>
        <w:pStyle w:val="Heading3"/>
      </w:pPr>
      <w:r>
        <w:t>Style tokens (anchor documentary register)</w:t>
      </w:r>
    </w:p>
    <w:p>
      <w:pPr>
        <w:pStyle w:val="ListBullet"/>
      </w:pPr>
      <w:r>
        <w:rPr>
          <w:b/>
        </w:rPr>
        <w:t>"documentary photography style"</w:t>
      </w:r>
    </w:p>
    <w:p>
      <w:pPr>
        <w:pStyle w:val="ListBullet"/>
      </w:pPr>
      <w:r>
        <w:rPr>
          <w:b/>
        </w:rPr>
        <w:t>"Sandro Miller portrait sensibility"</w:t>
      </w:r>
      <w:r>
        <w:t xml:space="preserve"> (Chicago photographer; sometimes useful)</w:t>
      </w:r>
    </w:p>
    <w:p>
      <w:pPr>
        <w:pStyle w:val="ListBullet"/>
      </w:pPr>
      <w:r>
        <w:rPr>
          <w:b/>
        </w:rPr>
        <w:t>"slight motion blur from movement"</w:t>
      </w:r>
    </w:p>
    <w:p>
      <w:pPr>
        <w:pStyle w:val="ListBullet"/>
      </w:pPr>
      <w:r>
        <w:rPr>
          <w:b/>
        </w:rPr>
        <w:t>"minimal color grading"</w:t>
      </w:r>
    </w:p>
    <w:p>
      <w:pPr>
        <w:pStyle w:val="ListBullet"/>
      </w:pPr>
      <w:r>
        <w:rPr>
          <w:b/>
        </w:rPr>
        <w:t>"candid, not posed"</w:t>
      </w:r>
    </w:p>
    <w:p>
      <w:pPr>
        <w:pStyle w:val="ListBullet"/>
      </w:pPr>
      <w:r>
        <w:rPr>
          <w:b/>
        </w:rPr>
        <w:t>"1970s editorial broadsheet feel"</w:t>
      </w:r>
    </w:p>
    <w:p>
      <w:pPr>
        <w:pStyle w:val="ListBullet"/>
      </w:pPr>
      <w:r>
        <w:rPr>
          <w:b/>
        </w:rPr>
        <w:t>"warm cream and midnight blue palette"</w:t>
      </w:r>
    </w:p>
    <w:p>
      <w:pPr>
        <w:pStyle w:val="ListBullet"/>
      </w:pPr>
      <w:r>
        <w:rPr>
          <w:b/>
        </w:rPr>
        <w:t>"35mm film aesthetic, real grain"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Section 4 — 12 Named Scene Types With Complete Prompts</w:t>
      </w:r>
    </w:p>
    <w:p>
      <w:pPr>
        <w:pStyle w:val="Heading3"/>
      </w:pPr>
      <w:r>
        <w:t>Scene 1 — Dance Floor In Daylight (anchor scene)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A mixed-race group of adults aged 30 to 40 dancing together in a converted Chicago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loft at 2pm. South-facing window light pouring across a hardwood floor. Bodies in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mid-gesture, slight motion blur from real movement, varied body types and gender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presentation. Documentary photography style, candid not posed, no faces directly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toward camera. Tight crop on hands and torsos. Warm cream walls, Chicago window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architecture in soft background, no phones in frame, no alcohol, no flash, no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neon, no club lighting. Minimal color grading, real daylight color temperature.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1970s editorial broadsheet aesthetic. --ar 4:5 --stylize 100</w:t>
      </w:r>
    </w:p>
    <w:p>
      <w:r>
        <w:rPr>
          <w:b/>
        </w:rPr>
        <w:t>Use for</w:t>
      </w:r>
      <w:r>
        <w:t>: IG feed background block, web hero placeholder (pre-Event-#1 only — replace with real photography post-Event-#1), email newsletter inline.</w:t>
      </w:r>
    </w:p>
    <w:p>
      <w:r>
        <w:br w:type="page"/>
      </w:r>
    </w:p>
    <w:p>
      <w:pPr>
        <w:pStyle w:val="Heading3"/>
      </w:pPr>
      <w:r>
        <w:t>Scene 2 — Record On Turntable (atmosphere shot)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A vintage soul record on a Technics 1200 turntable, daylight from a south-facing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window catching the vinyl grooves. Tight macro crop. The record label visible but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not centered. A hand entering frame from the side, fingers near the platter.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Documentary photography, real daylight, slight 35mm film grain, warm cream and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wood-floor tones in the negative space. No artificial light, no studio setup, no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neon, no flash. Composition decentered, vinyl in lower-right third.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--ar 4:5 --stylize 100</w:t>
      </w:r>
    </w:p>
    <w:p>
      <w:r>
        <w:rPr>
          <w:b/>
        </w:rPr>
        <w:t>Use for</w:t>
      </w:r>
      <w:r>
        <w:t>: behind-the-DJ-booth content, IG story background, mood-board hero.</w:t>
      </w:r>
    </w:p>
    <w:p>
      <w:r>
        <w:br w:type="page"/>
      </w:r>
    </w:p>
    <w:p>
      <w:pPr>
        <w:pStyle w:val="Heading3"/>
      </w:pPr>
      <w:r>
        <w:t>Scene 3 — Andrea-Style DJ At Decks Daytime (placeholder for real photography)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A woman in her early 30s standing at a DJ setup with two turntables and a mixer,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head tilted slightly down, focused on the music, hand on a fader. Real afternoon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daylight from a window behind her, warm directional light hitting the side of her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face and the equipment. No identifiable face, slight back-three-quarter angle.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Tight medium crop on hands and equipment. Documentary photography, candid, real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moment of work. Wood floor, cream-painted walls, Chicago loft architecture in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the background. No flash, no club lighting, no fog machine, no neon, no LED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panels, no laser. Minimal color grading. 35mm aesthetic.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--ar 4:5 --stylize 100</w:t>
      </w:r>
    </w:p>
    <w:p>
      <w:r>
        <w:rPr>
          <w:b/>
        </w:rPr>
        <w:t>Use for</w:t>
      </w:r>
      <w:r>
        <w:t>: founder-portrait placeholder ONLY when no real Andrea photo exists (event #1 first edition). Replace with real photography immediately after Event #1.</w:t>
      </w:r>
    </w:p>
    <w:p>
      <w:r>
        <w:rPr>
          <w:b/>
        </w:rPr>
        <w:t>Critical rule</w:t>
      </w:r>
      <w:r>
        <w:t>: Andrea is photographed by humans. AI Andrea is a placeholder, never a final image, never used in press.</w:t>
      </w:r>
    </w:p>
    <w:p>
      <w:r>
        <w:br w:type="page"/>
      </w:r>
    </w:p>
    <w:p>
      <w:pPr>
        <w:pStyle w:val="Heading3"/>
      </w:pPr>
      <w:r>
        <w:t>Scene 4 — Pilsen Sunset Corner (Chicago atmosphere)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A Pilsen storefront on 18th Street at 5:30pm in late spring, real golden afternoon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sun on a brick wall, the corner of a coffee shop sign visible, a bike chained to a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post. No people in frame OR a single person walking past in soft focus, mid-30s,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hood up. Documentary street photography, 35mm aesthetic, minimal color grading.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The light is real, not stylized. No filter, no faux-bokeh, no lens flare.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--ar 16:9 --stylize 75</w:t>
      </w:r>
    </w:p>
    <w:p>
      <w:r>
        <w:rPr>
          <w:b/>
        </w:rPr>
        <w:t>Use for</w:t>
      </w:r>
      <w:r>
        <w:t>: Chicago-anchor content blocks, the city-context image in a press one-sheeter, IG story location-establishing shot.</w:t>
      </w:r>
    </w:p>
    <w:p>
      <w:r>
        <w:br w:type="page"/>
      </w:r>
    </w:p>
    <w:p>
      <w:pPr>
        <w:pStyle w:val="Heading3"/>
      </w:pPr>
      <w:r>
        <w:t>Scene 5 — Hands At A Water Station (sober mechanic visualization)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A close-up of two hands at a water station, one pouring water from a glass pitcher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into a clay tumbler. Real daylight from a side window catches the water mid-pour.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No labels, no branded glassware, no alcohol of any kind. Wooden table surface,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cream wall in background. Tight macro crop, only hands and forearms visible.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Documentary style, no flash, no filter, slight 35mm grain. Warm and natural.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--ar 4:5 --stylize 100</w:t>
      </w:r>
    </w:p>
    <w:p>
      <w:r>
        <w:rPr>
          <w:b/>
        </w:rPr>
        <w:t>Use for</w:t>
      </w:r>
      <w:r>
        <w:t>: visualizing the no-bar mechanic in content, IG story when discussing the protocol, email newsletter inline image.</w:t>
      </w:r>
    </w:p>
    <w:p>
      <w:r>
        <w:br w:type="page"/>
      </w:r>
    </w:p>
    <w:p>
      <w:pPr>
        <w:pStyle w:val="Heading3"/>
      </w:pPr>
      <w:r>
        <w:t>Scene 6 — Phones In A Basket (phones-off mechanic)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A wicker basket on a small table near an entryway, half-full of smartphones face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down. Real afternoon daylight from a window above, soft shadow cast across the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table. No labels, no logos visible on the phones, no faces, no people. Tight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top-down crop. Documentary still life aesthetic, real and unbranded. Cream wall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background, warm wood table, slight grain, minimal color grading.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--ar 4:5 --stylize 100</w:t>
      </w:r>
    </w:p>
    <w:p>
      <w:r>
        <w:rPr>
          <w:b/>
        </w:rPr>
        <w:t>Use for</w:t>
      </w:r>
      <w:r>
        <w:t>: visualizing the phones-off-the-floor mechanic in content, the protocol-explanation image in pre-event emails.</w:t>
      </w:r>
    </w:p>
    <w:p>
      <w:r>
        <w:br w:type="page"/>
      </w:r>
    </w:p>
    <w:p>
      <w:pPr>
        <w:pStyle w:val="Heading3"/>
      </w:pPr>
      <w:r>
        <w:t>Scene 7 — Two Bodies Listening (the witness moment)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Two adults aged 30-40 standing close to each other in a converted Chicago loft,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not facing camera, listening to music together. Real 2pm daylight from a south-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facing window. Their bodies are close but not touching. One is mid-laugh. Mixed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race, varied body types. Documentary photography, candid, no posed direction,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faces partially obscured (cropped, in profile, or in motion). Slight motion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blur on one body. Wood floor, cream walls, Chicago window architecture.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No flash, no club lighting, no neon. Minimal grading.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--ar 4:5 --stylize 100</w:t>
      </w:r>
    </w:p>
    <w:p>
      <w:r>
        <w:rPr>
          <w:b/>
        </w:rPr>
        <w:t>Use for</w:t>
      </w:r>
      <w:r>
        <w:t>: the heart-vs-head visualization, IG feed lead image, manifesto excerpt card background.</w:t>
      </w:r>
    </w:p>
    <w:p>
      <w:r>
        <w:br w:type="page"/>
      </w:r>
    </w:p>
    <w:p>
      <w:pPr>
        <w:pStyle w:val="Heading3"/>
      </w:pPr>
      <w:r>
        <w:t>Scene 8 — A Wood Floor In Real Light (texture / atmosphere)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An empty hardwood floor in a converted Chicago loft, warm 2pm daylight pouring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across the boards from a tall window out of frame. Real shadows from window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mullions stretching across the wood. Cream walls visible at the edges. Documentary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still life, no people, no objects, just the room about to be filled. Tight low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angle on the floor, light direction obvious. Minimal grading, warm tones, real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afternoon daylight, no studio setup.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--ar 16:9 --stylize 75</w:t>
      </w:r>
    </w:p>
    <w:p>
      <w:r>
        <w:rPr>
          <w:b/>
        </w:rPr>
        <w:t>Use for</w:t>
      </w:r>
      <w:r>
        <w:t>: hero block backgrounds, content texture references, video establishing shot.</w:t>
      </w:r>
    </w:p>
    <w:p>
      <w:r>
        <w:br w:type="page"/>
      </w:r>
    </w:p>
    <w:p>
      <w:pPr>
        <w:pStyle w:val="Heading3"/>
      </w:pPr>
      <w:r>
        <w:t>Scene 9 — Coffee Cup On A Window Sill (Nora's register)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A pour-over coffee cup on a window sill in a Pilsen apartment, real morning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daylight slanting through. Mid-30s woman's hand wrapped around the cup,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visible from wrist to fingertips, no face. A leather jacket in the background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on a chair. Documentary still life, candid, real moment. Warm tones, minimal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grading, 35mm grain. No flash, no filter.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--ar 4:5 --stylize 100</w:t>
      </w:r>
    </w:p>
    <w:p>
      <w:r>
        <w:rPr>
          <w:b/>
        </w:rPr>
        <w:t>Use for</w:t>
      </w:r>
      <w:r>
        <w:t>: the Nora-profile-anchored content (essays about ICP), email newsletter that targets Profile #1 specifically.</w:t>
      </w:r>
    </w:p>
    <w:p>
      <w:r>
        <w:br w:type="page"/>
      </w:r>
    </w:p>
    <w:p>
      <w:pPr>
        <w:pStyle w:val="Heading3"/>
      </w:pPr>
      <w:r>
        <w:t>Scene 10 — A Record Store Aisle (Marcus's register)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A man in his early 30s standing in a record store aisle, flipping through vinyl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in the soul section. Real Saturday afternoon daylight from front windows of the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store. He is in the right third of the frame, three-quarter back angle, no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identifiable face. Slight motion blur on his hand. Documentary street/portrait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aesthetic, 35mm. Black man, casual but considered clothing, books in his other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hand. Real Chicago record store interior — wood floor, cream walls, vinyl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visible in soft focus background. No flash, no filter, minimal grading.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--ar 4:5 --stylize 100</w:t>
      </w:r>
    </w:p>
    <w:p>
      <w:r>
        <w:rPr>
          <w:b/>
        </w:rPr>
        <w:t>Use for</w:t>
      </w:r>
      <w:r>
        <w:t>: Profile #3 (Marcus) content, the "I have no idea how to do this anymore" moment essay, the quiet-man-targeted content piece.</w:t>
      </w:r>
    </w:p>
    <w:p>
      <w:r>
        <w:br w:type="page"/>
      </w:r>
    </w:p>
    <w:p>
      <w:pPr>
        <w:pStyle w:val="Heading3"/>
      </w:pPr>
      <w:r>
        <w:t>Scene 11 — A Therapist's Sunday Morning (Imani's register)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A woman in her mid-30s sitting on a hardwood floor with her back against a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couch, a cup of coffee on the floor beside her, a fiddle-leaf fig in the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corner. Real Sunday morning daylight from a south-facing window. Mid-Caribbean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or Black, wrapped in a long sweater. Three-quarter back angle, no face visible.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Documentary still life with figure, candid, real moment of pause. Soft light,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minimal grading, 35mm. Warm cream and midnight palette. No flash, no filter.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--ar 4:5 --stylize 100</w:t>
      </w:r>
    </w:p>
    <w:p>
      <w:r>
        <w:rPr>
          <w:b/>
        </w:rPr>
        <w:t>Use for</w:t>
      </w:r>
      <w:r>
        <w:t>: Profile #2 (Imani) content, the "I don't have it in me to perform first-date energy" essay, the wellness-tourist-rejection content piece.</w:t>
      </w:r>
    </w:p>
    <w:p>
      <w:r>
        <w:br w:type="page"/>
      </w:r>
    </w:p>
    <w:p>
      <w:pPr>
        <w:pStyle w:val="Heading3"/>
      </w:pPr>
      <w:r>
        <w:t>Scene 12 — A Single Crystallized Phrase In Real Daylight (text-on-photo)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A single sentence in elegant serif typography, set against a real photograph of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late-afternoon daylight on a wood floor. The text reads "[INSERT MANIFEST LINE]"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in a 1970s editorial serif, midnight blue color, lower-third placement.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The photograph behind it is a real moment — a hand entering frame from the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side, a body in soft focus mid-gesture, real shadow on the wood. Documentary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photography aesthetic with minimal type overlay. No filter on the photograph,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no shadow behind the type. Warm cream and midnight palette.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--ar 1:1 --stylize 75</w:t>
      </w:r>
    </w:p>
    <w:p>
      <w:r>
        <w:rPr>
          <w:b/>
        </w:rPr>
        <w:t>Use for</w:t>
      </w:r>
      <w:r>
        <w:t>: IG feed text-on-photo posts (manifesto excerpts), Story sequence frames, email newsletter inline.</w:t>
      </w:r>
    </w:p>
    <w:p>
      <w:r>
        <w:rPr>
          <w:b/>
        </w:rPr>
        <w:t>Critical</w:t>
      </w:r>
      <w:r>
        <w:t>: do NOT use AI for the manifest line itself — use the verbatim line from the manifesto. AI generates the visual; the type is set in the brand system.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Section 5 — Negative Prompt Templates (For Models That Support Them)</w:t>
      </w:r>
    </w:p>
    <w:p>
      <w:r>
        <w:t>For Midjourney v6+ and Stable Diffusion based models, append a negative prompt to push against banned tokens. Resonance's negative prompt baseline: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--no neon, club, nightlife, bar, alcohol, glass of wine, cocktail, beer,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flash, studio lighting, fluorescent, club lighting, gobos, lasers, fog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machine, smoke, lens flare, glow, moody, dark, low-key, cinematic dark,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ethereal, glamorous, perfect skin, retouched, oversaturated, vibrant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gradient, neon gradient, sparkle, bokeh balls, faux film burn, crowd of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people, large crowd, posed group photo, stock photography, AI faces,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identifiable faces, plastic skin, generated faces</w:t>
      </w:r>
    </w:p>
    <w:p>
      <w:r>
        <w:t>For Sora and other video models without explicit negative prompts: bake the negatives into the positive description with constraint phrases — "no flash, no club lighting, no neon, no faces visible, no alcohol in frame."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Section 6 — Five Complete Example Prompts (Tested + Compliant)</w:t>
      </w:r>
    </w:p>
    <w:p>
      <w:pPr>
        <w:pStyle w:val="Heading3"/>
      </w:pPr>
      <w:r>
        <w:t>Example 1 — Pre-Event-#1 web hero placeholder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Photograph of three mixed-race adults in their early 30s dancing together in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a converted Chicago loft at 2pm on a Saturday. South-facing window light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pours across a worn hardwood floor. Bodies are mid-gesture in real motion,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slight blur from a long shutter. Documentary candid photography, no faces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directly toward camera, no posed group shot. Tight medium crop. Cream-painted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brick walls, exposed-beam ceiling, Chicago industrial window architecture in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soft background. No phones in frame, no alcohol, no flash, no club lighting,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no neon. Minimal color grading, warm afternoon daylight color temperature.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35mm film aesthetic with real grain. 1970s editorial broadsheet feel.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--ar 16:9 --stylize 100 --v 6</w:t>
      </w:r>
    </w:p>
    <w:p>
      <w:pPr>
        <w:pStyle w:val="Heading3"/>
      </w:pPr>
      <w:r>
        <w:t>Example 2 — IG Story atmospheric block (the wood floor)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Late afternoon Chicago daylight pouring through a tall warehouse window onto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a worn hardwood floor in an empty converted loft. Real shadows from the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window mullions stretching across the boards. Cream-painted walls visible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at the edges of frame. Documentary still life, no people, no objects, just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the empty room. Low angle on the floor, light direction obvious. Minimal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grading, warm afternoon tones, real shadows. No filter, no faux-bokeh.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--ar 9:16 --stylize 75 --v 6</w:t>
      </w:r>
    </w:p>
    <w:p>
      <w:pPr>
        <w:pStyle w:val="Heading3"/>
      </w:pPr>
      <w:r>
        <w:t>Example 3 — Behind-the-decks atmosphere (record-on-turntable macro)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Macro photograph of a vintage soul vinyl record on a Technics SL-1200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turntable. Real 3pm daylight from a south-facing window catches the grooves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of the record. The label is visible in the lower-right third, slightly out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of focus. A hand entering frame from the left, fingers approaching the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platter. Warm wood platform around the turntable. Documentary photography,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35mm aesthetic, real grain, minimal color grading. No artificial light,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no studio setup, no neon, no flash. Composition decentered.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--ar 4:5 --stylize 100 --v 6</w:t>
      </w:r>
    </w:p>
    <w:p>
      <w:pPr>
        <w:pStyle w:val="Heading3"/>
      </w:pPr>
      <w:r>
        <w:t>Example 4 — Sober mechanic visualization (water station)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Close-up of two hands at a water station — one pouring water from a clay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pitcher into a small clay tumbler. Real afternoon daylight from a side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window catches the water mid-pour. Wooden table surface, cream wall in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background. Tight macro crop, only hands and forearms visible. No labels,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no branded glassware, no alcohol anywhere in frame. Documentary still life,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warm and natural, minimal grading, slight 35mm grain.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--ar 4:5 --stylize 100 --v 6</w:t>
      </w:r>
    </w:p>
    <w:p>
      <w:pPr>
        <w:pStyle w:val="Heading3"/>
      </w:pPr>
      <w:r>
        <w:t>Example 5 — Phones-in-basket protocol image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Top-down photograph of a wicker basket on a small wooden table near an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entryway, half-filled with smartphones placed face down. Real 2pm afternoon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daylight from a window above, soft natural shadow cast across the table.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No logos visible on the phones, no faces, no people. Tight crop on the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basket. Documentary still life aesthetic. Cream wall background, warm wood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table, slight 35mm grain, minimal color grading. No flash, no filter,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no faux-warmth.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--ar 1:1 --stylize 100 --v 6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Section 7 — Iteration Protocol</w:t>
      </w:r>
    </w:p>
    <w:p>
      <w:r>
        <w:t>If the first generation doesn't pass the 11pm test:</w:t>
      </w:r>
    </w:p>
    <w:p>
      <w:pPr>
        <w:pStyle w:val="ListNumber"/>
      </w:pPr>
      <w:r>
        <w:rPr>
          <w:b/>
        </w:rPr>
        <w:t>Strengthen the daylight markers</w:t>
      </w:r>
      <w:r>
        <w:t>. Add "shot at 2pm" / "real Saturday afternoon daylight" / "south-facing window" — anchor the literal time.</w:t>
      </w:r>
    </w:p>
    <w:p>
      <w:pPr>
        <w:pStyle w:val="ListNumber"/>
      </w:pPr>
      <w:r>
        <w:rPr>
          <w:b/>
        </w:rPr>
        <w:t>Add specific Chicago context</w:t>
      </w:r>
      <w:r>
        <w:t>. "Chicago loft" / "Pilsen storefront" / "Wicker Park warehouse" — geography pulls the model away from generic "club" defaults.</w:t>
      </w:r>
    </w:p>
    <w:p>
      <w:pPr>
        <w:pStyle w:val="ListNumber"/>
      </w:pPr>
      <w:r>
        <w:rPr>
          <w:b/>
        </w:rPr>
        <w:t>Cut adjective-heavy phrases</w:t>
      </w:r>
      <w:r>
        <w:t>. "Atmospheric, intimate, beautiful, captivating" — these all drift the output toward stylized warmth that reads as faked light.</w:t>
      </w:r>
    </w:p>
    <w:p>
      <w:pPr>
        <w:pStyle w:val="ListNumber"/>
      </w:pPr>
      <w:r>
        <w:rPr>
          <w:b/>
        </w:rPr>
        <w:t>Reduce stylization</w:t>
      </w:r>
      <w:r>
        <w:t xml:space="preserve">. Lower </w:t>
      </w:r>
      <w:r>
        <w:rPr>
          <w:rFonts w:ascii="Courier New" w:hAnsi="Courier New"/>
          <w:color w:val="884400"/>
          <w:sz w:val="20"/>
        </w:rPr>
        <w:t>--stylize</w:t>
      </w:r>
      <w:r>
        <w:t xml:space="preserve"> to 50-75 from default 100. Less stylization = closer to actual photography.</w:t>
      </w:r>
    </w:p>
    <w:p>
      <w:pPr>
        <w:pStyle w:val="ListNumber"/>
      </w:pPr>
      <w:r>
        <w:rPr>
          <w:b/>
        </w:rPr>
        <w:t>Iterate banned-token guards</w:t>
      </w:r>
      <w:r>
        <w:t>. If output still drifts night-coded, add specifically: "no flash, no club lighting, no neon, no glow, no moody atmosphere, no cinematic dark."</w:t>
      </w:r>
    </w:p>
    <w:p>
      <w:r>
        <w:t xml:space="preserve">If after 3 iterations the output still fails: </w:t>
      </w:r>
      <w:r>
        <w:rPr>
          <w:b/>
        </w:rPr>
        <w:t>do not ship the AI image</w:t>
      </w:r>
      <w:r>
        <w:t>. The brand fails forward into "we needed a photographer." Wait for a real shot.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Section 8 — When Not To Use AI Imagery (the discipline)</w:t>
      </w:r>
    </w:p>
    <w:p>
      <w:r>
        <w:t xml:space="preserve">AI imagery is </w:t>
      </w:r>
      <w:r>
        <w:rPr>
          <w:b/>
        </w:rPr>
        <w:t>forbidden</w:t>
      </w:r>
      <w:r>
        <w:t xml:space="preserve"> for these surfaces:</w:t>
      </w:r>
    </w:p>
    <w:p>
      <w:pPr>
        <w:pStyle w:val="ListBullet"/>
      </w:pPr>
      <w:r>
        <w:rPr>
          <w:b/>
        </w:rPr>
        <w:t>Front-of-house event flyers</w:t>
      </w:r>
      <w:r>
        <w:t xml:space="preserve"> (digital or print). Real photography only.</w:t>
      </w:r>
    </w:p>
    <w:p>
      <w:pPr>
        <w:pStyle w:val="ListBullet"/>
      </w:pPr>
      <w:r>
        <w:rPr>
          <w:b/>
        </w:rPr>
        <w:t>Web hero (post-Event-#1)</w:t>
      </w:r>
      <w:r>
        <w:t>. Real photography from the actual room only.</w:t>
      </w:r>
    </w:p>
    <w:p>
      <w:pPr>
        <w:pStyle w:val="ListBullet"/>
      </w:pPr>
      <w:r>
        <w:rPr>
          <w:b/>
        </w:rPr>
        <w:t>Press one-sheeter founder portrait</w:t>
      </w:r>
      <w:r>
        <w:t>. Andrea is photographed by humans.</w:t>
      </w:r>
    </w:p>
    <w:p>
      <w:pPr>
        <w:pStyle w:val="ListBullet"/>
      </w:pPr>
      <w:r>
        <w:rPr>
          <w:b/>
        </w:rPr>
        <w:t>Press one-sheeter event imagery</w:t>
      </w:r>
      <w:r>
        <w:t>. Real photography only.</w:t>
      </w:r>
    </w:p>
    <w:p>
      <w:pPr>
        <w:pStyle w:val="ListBullet"/>
      </w:pPr>
      <w:r>
        <w:rPr>
          <w:b/>
        </w:rPr>
        <w:t>Founder portraits of Andrea anywhere, ever</w:t>
      </w:r>
      <w:r>
        <w:t>. AI Andrea is forbidden across the entire system.</w:t>
      </w:r>
    </w:p>
    <w:p>
      <w:pPr>
        <w:pStyle w:val="ListBullet"/>
      </w:pPr>
      <w:r>
        <w:rPr>
          <w:b/>
        </w:rPr>
        <w:t>Identifiable faces of attendees</w:t>
      </w:r>
      <w:r>
        <w:t>. Faces are forbidden in AI imagery for public Resonance use, full stop.</w:t>
      </w:r>
    </w:p>
    <w:p>
      <w:pPr>
        <w:pStyle w:val="ListBullet"/>
      </w:pPr>
      <w:r>
        <w:rPr>
          <w:b/>
        </w:rPr>
        <w:t>Couples-formed story imagery</w:t>
      </w:r>
      <w:r>
        <w:t>. Couples are real or they are not — AI cannot fabricate their existence.</w:t>
      </w:r>
    </w:p>
    <w:p>
      <w:r>
        <w:t xml:space="preserve">AI imagery is </w:t>
      </w:r>
      <w:r>
        <w:rPr>
          <w:b/>
        </w:rPr>
        <w:t>allowed</w:t>
      </w:r>
      <w:r>
        <w:t xml:space="preserve"> (with the formulas above) for:</w:t>
      </w:r>
    </w:p>
    <w:p>
      <w:pPr>
        <w:pStyle w:val="ListBullet"/>
      </w:pPr>
      <w:r>
        <w:t>IG story atmospheric blocks where no real photo exists.</w:t>
      </w:r>
    </w:p>
    <w:p>
      <w:pPr>
        <w:pStyle w:val="ListBullet"/>
      </w:pPr>
      <w:r>
        <w:t>Mood-board internal references.</w:t>
      </w:r>
    </w:p>
    <w:p>
      <w:pPr>
        <w:pStyle w:val="ListBullet"/>
      </w:pPr>
      <w:r>
        <w:t>Pre-Event-#1 web hero placeholder (replace immediately after Event #1).</w:t>
      </w:r>
    </w:p>
    <w:p>
      <w:pPr>
        <w:pStyle w:val="ListBullet"/>
      </w:pPr>
      <w:r>
        <w:t>Texture and atmosphere in content blocks (wood-floor light, hands-not-faces, record-on-turntable macros).</w:t>
      </w:r>
    </w:p>
    <w:p>
      <w:pPr>
        <w:pStyle w:val="ListBullet"/>
      </w:pPr>
      <w:r>
        <w:t>Tertiary surface backgrounds.</w:t>
      </w:r>
    </w:p>
    <w:p>
      <w:r>
        <w:t>The discipline is: real moments are the brand. AI is a placeholder for moments that haven't happened yet.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Section 9 — Voice Test For AI Image Prompts</w:t>
      </w:r>
    </w:p>
    <w:p>
      <w:r>
        <w:t>Before sending any prompt to the model, run this 4-point check:</w:t>
      </w:r>
    </w:p>
    <w:p>
      <w:pPr>
        <w:pStyle w:val="ListNumber"/>
      </w:pPr>
      <w:r>
        <w:rPr>
          <w:b/>
        </w:rPr>
        <w:t>Daytime markers present</w:t>
      </w:r>
      <w:r>
        <w:t xml:space="preserve"> — at least 2 daylight tokens?</w:t>
      </w:r>
    </w:p>
    <w:p>
      <w:pPr>
        <w:pStyle w:val="ListNumber"/>
      </w:pPr>
      <w:r>
        <w:rPr>
          <w:b/>
        </w:rPr>
        <w:t>Real-room context named</w:t>
      </w:r>
      <w:r>
        <w:t xml:space="preserve"> — converted loft, Chicago window architecture, etc.?</w:t>
      </w:r>
    </w:p>
    <w:p>
      <w:pPr>
        <w:pStyle w:val="ListNumber"/>
      </w:pPr>
      <w:r>
        <w:rPr>
          <w:b/>
        </w:rPr>
        <w:t>Body diversity specified</w:t>
      </w:r>
      <w:r>
        <w:t xml:space="preserve"> — mixed-race, varied bodies, varied gender presentation?</w:t>
      </w:r>
    </w:p>
    <w:p>
      <w:pPr>
        <w:pStyle w:val="ListNumber"/>
      </w:pPr>
      <w:r>
        <w:rPr>
          <w:b/>
        </w:rPr>
        <w:t>Banned tokens absent</w:t>
      </w:r>
      <w:r>
        <w:t xml:space="preserve"> — zero instances of neon, club, glow, moody, ethereal, golden-hour-as-filter, cinematic dark, atmospheric, intimate-atmosphere?</w:t>
      </w:r>
    </w:p>
    <w:p>
      <w:r>
        <w:t>If any check fails: rewrite the prompt before sending. Each model token costs cycles; iterate the prompt before the spend, not after.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Source Citations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01-visual/DESIGN.md</w:t>
      </w:r>
      <w:r>
        <w:t xml:space="preserve"> Appendix — Photography Direction (binding summary)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01-visual/photography-rules.md</w:t>
      </w:r>
      <w:r>
        <w:t xml:space="preserve"> §6 — AI Image Generation, Daytime-Locked Prompting (the canonical rules this file expands)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01-visual/aesthetic-references.md</w:t>
      </w:r>
      <w:r>
        <w:t xml:space="preserve"> — the visual register this file's prompts produce toward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00-foundation/02-icp-master.md</w:t>
      </w:r>
      <w:r>
        <w:t xml:space="preserve"> Sections 2-4 — profile-specific scene direction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00-foundation/05-non-negotiables.md</w:t>
      </w:r>
      <w:r>
        <w:t xml:space="preserve"> Lines 1, 2, 8 (daytime, sober, phones-off) — the mechanics this file's scenes visualize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04-ai-handoff/00-ai-brain-master.md</w:t>
      </w:r>
      <w:r>
        <w:t xml:space="preserve"> — the cold-start that should accompany any AI session producing imagery</w:t>
      </w:r>
    </w:p>
    <w:p>
      <w:pPr>
        <w:pStyle w:val="ListBullet"/>
      </w:pPr>
      <w:r>
        <w:rPr>
          <w:rFonts w:ascii="Courier New" w:hAnsi="Courier New"/>
          <w:color w:val="884400"/>
          <w:sz w:val="20"/>
        </w:rPr>
        <w:t>04-ai-handoff/02-prompt-library.md</w:t>
      </w:r>
      <w:r>
        <w:t xml:space="preserve"> Prompt 16 — the meta-prompt that uses this file as a reference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A2A2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A3A3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