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5B99" w14:textId="43E4083A" w:rsidR="00BA3199" w:rsidRPr="00634629" w:rsidRDefault="00634629" w:rsidP="00634629">
      <w:pPr>
        <w:jc w:val="center"/>
        <w:rPr>
          <w:b/>
          <w:bCs/>
        </w:rPr>
      </w:pPr>
      <w:r w:rsidRPr="00634629">
        <w:rPr>
          <w:b/>
          <w:bCs/>
        </w:rPr>
        <w:t>Image segmentation (a computer vision application)</w:t>
      </w:r>
    </w:p>
    <w:p w14:paraId="038059F6" w14:textId="77777777" w:rsidR="00634629" w:rsidRDefault="00634629" w:rsidP="00BA3199"/>
    <w:p w14:paraId="5BC33035" w14:textId="413AB00A" w:rsidR="00BA3199" w:rsidRPr="00634629" w:rsidRDefault="00BA3199" w:rsidP="00BA3199">
      <w:pPr>
        <w:rPr>
          <w:b/>
          <w:bCs/>
        </w:rPr>
      </w:pPr>
      <w:r w:rsidRPr="00634629">
        <w:rPr>
          <w:b/>
          <w:bCs/>
        </w:rPr>
        <w:t>1. Introduction</w:t>
      </w:r>
    </w:p>
    <w:p w14:paraId="4743BCEA" w14:textId="1A7E6BEB" w:rsidR="005801AF" w:rsidRPr="00103F28" w:rsidRDefault="0042593F" w:rsidP="00A549D0">
      <w:pPr>
        <w:spacing w:after="0" w:line="360" w:lineRule="auto"/>
        <w:jc w:val="both"/>
      </w:pPr>
      <w:r w:rsidRPr="00103F28">
        <w:t xml:space="preserve">Image segmentation plays an important role in </w:t>
      </w:r>
      <w:r w:rsidR="00382494" w:rsidRPr="00103F28">
        <w:t>visualizing</w:t>
      </w:r>
      <w:r w:rsidRPr="00103F28">
        <w:t xml:space="preserve"> and understanding vision systems. Image segmentation involves subdivision of images into </w:t>
      </w:r>
      <w:r w:rsidR="00897276" w:rsidRPr="00103F28">
        <w:t>numerous</w:t>
      </w:r>
      <w:r w:rsidRPr="00103F28">
        <w:t xml:space="preserve"> segments or objects [</w:t>
      </w:r>
      <w:r w:rsidR="00E15EC4" w:rsidRPr="00103F28">
        <w:rPr>
          <w:rStyle w:val="EndnoteReference"/>
          <w:vertAlign w:val="baseline"/>
        </w:rPr>
        <w:endnoteReference w:id="2"/>
      </w:r>
      <w:r w:rsidRPr="00103F28">
        <w:t xml:space="preserve">]. Segmentation </w:t>
      </w:r>
      <w:r w:rsidR="00A46E5D" w:rsidRPr="00103F28">
        <w:t>is required in many applications</w:t>
      </w:r>
      <w:r w:rsidRPr="00103F28">
        <w:t xml:space="preserve"> [</w:t>
      </w:r>
      <w:r w:rsidR="00EE64A4" w:rsidRPr="00103F28">
        <w:rPr>
          <w:rStyle w:val="EndnoteReference"/>
          <w:vertAlign w:val="baseline"/>
        </w:rPr>
        <w:endnoteReference w:id="3"/>
      </w:r>
      <w:r w:rsidRPr="00103F28">
        <w:t xml:space="preserve">], </w:t>
      </w:r>
      <w:r w:rsidR="00A46E5D" w:rsidRPr="00103F28">
        <w:t>such as</w:t>
      </w:r>
      <w:r w:rsidRPr="00103F28">
        <w:t xml:space="preserve"> </w:t>
      </w:r>
      <w:r w:rsidR="00A730B8" w:rsidRPr="00103F28">
        <w:t>calculat</w:t>
      </w:r>
      <w:r w:rsidR="00213299" w:rsidRPr="00103F28">
        <w:t>ion of</w:t>
      </w:r>
      <w:r w:rsidR="00A730B8" w:rsidRPr="00103F28">
        <w:t xml:space="preserve"> tissue volumes and </w:t>
      </w:r>
      <w:r w:rsidR="00213299" w:rsidRPr="00103F28">
        <w:t xml:space="preserve">prediction of </w:t>
      </w:r>
      <w:r w:rsidR="000A3A0E" w:rsidRPr="00103F28">
        <w:t xml:space="preserve">tumor </w:t>
      </w:r>
      <w:proofErr w:type="gramStart"/>
      <w:r w:rsidR="000A3A0E" w:rsidRPr="00103F28">
        <w:t>boundary</w:t>
      </w:r>
      <w:proofErr w:type="gramEnd"/>
      <w:r w:rsidR="000A3A0E" w:rsidRPr="00103F28">
        <w:t xml:space="preserve"> in medical image analysis, </w:t>
      </w:r>
      <w:r w:rsidR="00A0720F" w:rsidRPr="00103F28">
        <w:t>detecting</w:t>
      </w:r>
      <w:r w:rsidR="00A03A88" w:rsidRPr="00103F28">
        <w:t xml:space="preserve"> the path</w:t>
      </w:r>
      <w:r w:rsidR="00D012E5" w:rsidRPr="00103F28">
        <w:t xml:space="preserve">s for cars and walking </w:t>
      </w:r>
      <w:r w:rsidR="00A0720F" w:rsidRPr="00103F28">
        <w:t>people</w:t>
      </w:r>
      <w:r w:rsidR="005F463F" w:rsidRPr="00103F28">
        <w:t xml:space="preserve"> and </w:t>
      </w:r>
      <w:r w:rsidR="00DC64D3" w:rsidRPr="00103F28">
        <w:t>road signs in real-time</w:t>
      </w:r>
      <w:r w:rsidR="00D012E5" w:rsidRPr="00103F28">
        <w:t xml:space="preserve"> in </w:t>
      </w:r>
      <w:r w:rsidR="00A0720F" w:rsidRPr="00103F28">
        <w:t xml:space="preserve">autonomous vehicles, </w:t>
      </w:r>
      <w:r w:rsidR="00F55271" w:rsidRPr="00103F28">
        <w:t xml:space="preserve">analysis of satellite images to detect </w:t>
      </w:r>
      <w:r w:rsidR="00390656" w:rsidRPr="00103F28">
        <w:t>changes in environment such as change in the path of rivers</w:t>
      </w:r>
      <w:r w:rsidR="00CD2CF8" w:rsidRPr="00103F28">
        <w:t xml:space="preserve">, deforestation, urbanization, </w:t>
      </w:r>
      <w:r w:rsidR="00F23026" w:rsidRPr="00103F28">
        <w:t>and augmented reality</w:t>
      </w:r>
      <w:r w:rsidR="00374F9E" w:rsidRPr="00103F28">
        <w:t xml:space="preserve"> to name a few</w:t>
      </w:r>
      <w:r w:rsidRPr="00103F28">
        <w:t>.</w:t>
      </w:r>
      <w:r w:rsidR="00940355" w:rsidRPr="00103F28">
        <w:t xml:space="preserve"> </w:t>
      </w:r>
      <w:r w:rsidRPr="00103F28">
        <w:t>Numerous image segmentation algorithms have</w:t>
      </w:r>
      <w:r w:rsidR="00E065D9" w:rsidRPr="00103F28">
        <w:t xml:space="preserve"> </w:t>
      </w:r>
      <w:r w:rsidRPr="00103F28">
        <w:t xml:space="preserve">been developed in </w:t>
      </w:r>
      <w:r w:rsidR="009D3D05" w:rsidRPr="00103F28">
        <w:t>literature</w:t>
      </w:r>
      <w:r w:rsidRPr="00103F28">
        <w:t>, such as k-means clustering [</w:t>
      </w:r>
      <w:r w:rsidR="00E128A8" w:rsidRPr="00103F28">
        <w:rPr>
          <w:rStyle w:val="EndnoteReference"/>
          <w:vertAlign w:val="baseline"/>
        </w:rPr>
        <w:endnoteReference w:id="4"/>
      </w:r>
      <w:r w:rsidRPr="00103F28">
        <w:t xml:space="preserve">], </w:t>
      </w:r>
      <w:r w:rsidR="005801AF" w:rsidRPr="00103F28">
        <w:t>affinity-based segmentation</w:t>
      </w:r>
      <w:r w:rsidR="00953B22" w:rsidRPr="00103F28">
        <w:t xml:space="preserve"> [</w:t>
      </w:r>
      <w:r w:rsidR="00953B22" w:rsidRPr="00103F28">
        <w:rPr>
          <w:rStyle w:val="EndnoteReference"/>
          <w:vertAlign w:val="baseline"/>
        </w:rPr>
        <w:endnoteReference w:id="5"/>
      </w:r>
      <w:r w:rsidR="00953B22" w:rsidRPr="00103F28">
        <w:t>]</w:t>
      </w:r>
      <w:r w:rsidR="008B77C1" w:rsidRPr="00103F28">
        <w:t xml:space="preserve">, </w:t>
      </w:r>
      <w:r w:rsidR="00DE293C" w:rsidRPr="00103F28">
        <w:t xml:space="preserve">transformers (Swin transformer, </w:t>
      </w:r>
      <w:proofErr w:type="spellStart"/>
      <w:r w:rsidR="008A3E91" w:rsidRPr="00103F28">
        <w:t>SegFormer</w:t>
      </w:r>
      <w:proofErr w:type="spellEnd"/>
      <w:r w:rsidR="00DE293C" w:rsidRPr="00103F28">
        <w:t>)</w:t>
      </w:r>
      <w:r w:rsidR="00953B22" w:rsidRPr="00103F28">
        <w:t xml:space="preserve"> [</w:t>
      </w:r>
      <w:r w:rsidR="000E2E51" w:rsidRPr="00103F28">
        <w:rPr>
          <w:rStyle w:val="EndnoteReference"/>
          <w:vertAlign w:val="baseline"/>
        </w:rPr>
        <w:endnoteReference w:id="6"/>
      </w:r>
      <w:r w:rsidR="00953B22" w:rsidRPr="00103F28">
        <w:t>]</w:t>
      </w:r>
      <w:r w:rsidR="008A3E91" w:rsidRPr="00103F28">
        <w:t xml:space="preserve">, Convolutional Neural Networks (CNNs) </w:t>
      </w:r>
      <w:r w:rsidR="00781362" w:rsidRPr="00103F28">
        <w:t>such as U-Net</w:t>
      </w:r>
      <w:r w:rsidR="000E2E51" w:rsidRPr="00103F28">
        <w:t xml:space="preserve"> [</w:t>
      </w:r>
      <w:r w:rsidR="003F5E4F" w:rsidRPr="00103F28">
        <w:rPr>
          <w:rStyle w:val="EndnoteReference"/>
          <w:vertAlign w:val="baseline"/>
        </w:rPr>
        <w:endnoteReference w:id="7"/>
      </w:r>
      <w:r w:rsidR="000E2E51" w:rsidRPr="00103F28">
        <w:t>]</w:t>
      </w:r>
      <w:r w:rsidR="00781362" w:rsidRPr="00103F28">
        <w:t>, Mask R-CNN</w:t>
      </w:r>
      <w:r w:rsidR="000E2E51" w:rsidRPr="00103F28">
        <w:t xml:space="preserve"> [</w:t>
      </w:r>
      <w:r w:rsidR="000E2FC8" w:rsidRPr="00103F28">
        <w:rPr>
          <w:rStyle w:val="EndnoteReference"/>
          <w:vertAlign w:val="baseline"/>
        </w:rPr>
        <w:endnoteReference w:id="8"/>
      </w:r>
      <w:r w:rsidR="000E2E51" w:rsidRPr="00103F28">
        <w:t>]</w:t>
      </w:r>
      <w:r w:rsidR="00781362" w:rsidRPr="00103F28">
        <w:t xml:space="preserve">, </w:t>
      </w:r>
      <w:proofErr w:type="spellStart"/>
      <w:r w:rsidR="00781362" w:rsidRPr="00103F28">
        <w:t>DeepLab</w:t>
      </w:r>
      <w:proofErr w:type="spellEnd"/>
      <w:r w:rsidR="000E2E51" w:rsidRPr="00103F28">
        <w:t xml:space="preserve"> [</w:t>
      </w:r>
      <w:r w:rsidR="00CF22EF" w:rsidRPr="00103F28">
        <w:rPr>
          <w:rStyle w:val="EndnoteReference"/>
          <w:vertAlign w:val="baseline"/>
        </w:rPr>
        <w:endnoteReference w:id="9"/>
      </w:r>
      <w:r w:rsidR="000E2E51" w:rsidRPr="00103F28">
        <w:t>]</w:t>
      </w:r>
      <w:r w:rsidR="00781362" w:rsidRPr="00103F28">
        <w:t xml:space="preserve"> and </w:t>
      </w:r>
      <w:proofErr w:type="spellStart"/>
      <w:r w:rsidR="001C60C1" w:rsidRPr="00103F28">
        <w:t>HRNet</w:t>
      </w:r>
      <w:proofErr w:type="spellEnd"/>
      <w:r w:rsidR="000E2E51" w:rsidRPr="00103F28">
        <w:t xml:space="preserve"> [</w:t>
      </w:r>
      <w:r w:rsidR="006A455E" w:rsidRPr="00103F28">
        <w:rPr>
          <w:rStyle w:val="EndnoteReference"/>
          <w:vertAlign w:val="baseline"/>
        </w:rPr>
        <w:endnoteReference w:id="10"/>
      </w:r>
      <w:r w:rsidR="000E2E51" w:rsidRPr="00103F28">
        <w:t>]</w:t>
      </w:r>
      <w:r w:rsidR="001C60C1" w:rsidRPr="00103F28">
        <w:t xml:space="preserve">, and hybrid methods as </w:t>
      </w:r>
      <w:r w:rsidR="00054C1D" w:rsidRPr="00103F28">
        <w:t>Segment Anything Model (SAM)</w:t>
      </w:r>
      <w:r w:rsidR="006A455E" w:rsidRPr="00103F28">
        <w:t xml:space="preserve"> [</w:t>
      </w:r>
      <w:r w:rsidR="00212BF2" w:rsidRPr="00103F28">
        <w:rPr>
          <w:rStyle w:val="EndnoteReference"/>
          <w:vertAlign w:val="baseline"/>
        </w:rPr>
        <w:endnoteReference w:id="11"/>
      </w:r>
      <w:r w:rsidR="006A455E" w:rsidRPr="00103F28">
        <w:t>]</w:t>
      </w:r>
      <w:r w:rsidR="00054C1D" w:rsidRPr="00103F28">
        <w:t xml:space="preserve"> and </w:t>
      </w:r>
      <w:r w:rsidR="00E873B0" w:rsidRPr="00103F28">
        <w:t>3D Gaussian Splatting</w:t>
      </w:r>
      <w:r w:rsidR="00212BF2" w:rsidRPr="00103F28">
        <w:t xml:space="preserve"> [</w:t>
      </w:r>
      <w:r w:rsidR="00103F28" w:rsidRPr="00103F28">
        <w:rPr>
          <w:rStyle w:val="EndnoteReference"/>
          <w:vertAlign w:val="baseline"/>
        </w:rPr>
        <w:endnoteReference w:id="12"/>
      </w:r>
      <w:r w:rsidR="00212BF2" w:rsidRPr="00103F28">
        <w:t>]</w:t>
      </w:r>
      <w:r w:rsidR="002C1726" w:rsidRPr="00103F28">
        <w:t xml:space="preserve">. </w:t>
      </w:r>
      <w:r w:rsidR="00592839" w:rsidRPr="00103F28">
        <w:t xml:space="preserve">However, </w:t>
      </w:r>
      <w:r w:rsidR="009D366A" w:rsidRPr="00103F28">
        <w:t xml:space="preserve">for the past few years </w:t>
      </w:r>
      <w:r w:rsidR="00592839" w:rsidRPr="00103F28">
        <w:t xml:space="preserve">deep learning (DL) models </w:t>
      </w:r>
      <w:r w:rsidR="009D366A" w:rsidRPr="00103F28">
        <w:t xml:space="preserve">like </w:t>
      </w:r>
      <w:r w:rsidR="009F0130" w:rsidRPr="00103F28">
        <w:t xml:space="preserve">DeepLabv3 </w:t>
      </w:r>
      <w:r w:rsidR="00592839" w:rsidRPr="00103F28">
        <w:t>have shown a</w:t>
      </w:r>
      <w:r w:rsidR="00834420" w:rsidRPr="00103F28">
        <w:t xml:space="preserve">n </w:t>
      </w:r>
      <w:r w:rsidR="009D3D05" w:rsidRPr="00103F28">
        <w:t>extraordinary performance</w:t>
      </w:r>
      <w:r w:rsidR="00DE5273" w:rsidRPr="00103F28">
        <w:t xml:space="preserve"> in comparison to the other algorithms</w:t>
      </w:r>
      <w:r w:rsidR="00E30EA0" w:rsidRPr="00103F28">
        <w:t xml:space="preserve"> by achieving highest accuracy</w:t>
      </w:r>
      <w:r w:rsidR="009D3D05" w:rsidRPr="00103F28">
        <w:t xml:space="preserve">, which has resulted in </w:t>
      </w:r>
      <w:r w:rsidR="002A4A43" w:rsidRPr="00103F28">
        <w:t xml:space="preserve">a </w:t>
      </w:r>
      <w:r w:rsidR="0088449B" w:rsidRPr="00103F28">
        <w:t xml:space="preserve">fundamental shift </w:t>
      </w:r>
      <w:r w:rsidR="002A4A43" w:rsidRPr="00103F28">
        <w:t>in the field of image segmentation</w:t>
      </w:r>
      <w:r w:rsidR="00DF134C" w:rsidRPr="00103F28">
        <w:t>.</w:t>
      </w:r>
      <w:r w:rsidR="006A5780" w:rsidRPr="00103F28">
        <w:t xml:space="preserve"> </w:t>
      </w:r>
      <w:r w:rsidR="003A3302" w:rsidRPr="00103F28">
        <w:t xml:space="preserve">Figure 1 </w:t>
      </w:r>
      <w:r w:rsidR="00563E3C" w:rsidRPr="00103F28">
        <w:t xml:space="preserve">below shows </w:t>
      </w:r>
      <w:r w:rsidR="00F862E7" w:rsidRPr="00103F28">
        <w:t xml:space="preserve">the result of </w:t>
      </w:r>
      <w:r w:rsidR="003A3302" w:rsidRPr="00103F28">
        <w:t>image segmentation</w:t>
      </w:r>
      <w:r w:rsidR="00F862E7" w:rsidRPr="00103F28">
        <w:t xml:space="preserve"> </w:t>
      </w:r>
      <w:r w:rsidR="003A3302" w:rsidRPr="00103F28">
        <w:t>of a deep learning model, DeepLabv</w:t>
      </w:r>
      <w:r w:rsidR="003A3302" w:rsidRPr="007C05C7">
        <w:t>3</w:t>
      </w:r>
      <w:r w:rsidR="00756493" w:rsidRPr="007C05C7">
        <w:t xml:space="preserve"> [</w:t>
      </w:r>
      <w:r w:rsidR="00756493" w:rsidRPr="007C05C7">
        <w:rPr>
          <w:rStyle w:val="EndnoteReference"/>
          <w:vertAlign w:val="baseline"/>
        </w:rPr>
        <w:endnoteReference w:id="13"/>
      </w:r>
      <w:r w:rsidR="00756493" w:rsidRPr="007C05C7">
        <w:t>]</w:t>
      </w:r>
      <w:r w:rsidR="003A3302" w:rsidRPr="007C05C7">
        <w:t>.</w:t>
      </w:r>
    </w:p>
    <w:p w14:paraId="1BF6A714" w14:textId="252623A1" w:rsidR="00A34147" w:rsidRDefault="00772843" w:rsidP="00A549D0">
      <w:pPr>
        <w:spacing w:line="360" w:lineRule="auto"/>
        <w:jc w:val="both"/>
      </w:pPr>
      <w:r w:rsidRPr="00772843">
        <w:t xml:space="preserve">Image segmentation </w:t>
      </w:r>
      <w:r w:rsidR="000301FF">
        <w:t>can be conceived as</w:t>
      </w:r>
      <w:r w:rsidR="00F533D0">
        <w:t xml:space="preserve"> a </w:t>
      </w:r>
      <w:r w:rsidR="004411D4">
        <w:t xml:space="preserve">pixel-wise </w:t>
      </w:r>
      <w:r w:rsidR="00F533D0">
        <w:t>classification problem</w:t>
      </w:r>
      <w:r w:rsidR="00AA65F0">
        <w:t>,</w:t>
      </w:r>
      <w:r w:rsidR="00F533D0">
        <w:t xml:space="preserve"> </w:t>
      </w:r>
      <w:r w:rsidR="00A943E2">
        <w:t xml:space="preserve">known as semantic segmentation or </w:t>
      </w:r>
      <w:r w:rsidR="00892550">
        <w:t xml:space="preserve">as a technique </w:t>
      </w:r>
      <w:r w:rsidR="001B7C57">
        <w:t xml:space="preserve">that differentiates </w:t>
      </w:r>
      <w:r w:rsidR="008C213B">
        <w:t xml:space="preserve">individual </w:t>
      </w:r>
      <w:r w:rsidR="00C901F3">
        <w:t xml:space="preserve">objects </w:t>
      </w:r>
      <w:r w:rsidR="0014077E">
        <w:t>called</w:t>
      </w:r>
      <w:r w:rsidR="00C901F3">
        <w:t xml:space="preserve"> instance segmentation.</w:t>
      </w:r>
      <w:r w:rsidRPr="00772843">
        <w:t xml:space="preserve"> </w:t>
      </w:r>
      <w:r w:rsidR="00E840AC">
        <w:t xml:space="preserve">In semantic segmentation every pixel is labelled </w:t>
      </w:r>
      <w:r w:rsidR="00691C1C">
        <w:t xml:space="preserve">to a </w:t>
      </w:r>
      <w:r w:rsidR="002D70D3">
        <w:t xml:space="preserve">specific category such as </w:t>
      </w:r>
      <w:r w:rsidR="0029717A">
        <w:t>human</w:t>
      </w:r>
      <w:r w:rsidR="0029717A" w:rsidRPr="0029717A">
        <w:t>, vehicles, buildings, or sky</w:t>
      </w:r>
      <w:r w:rsidR="0029717A">
        <w:t xml:space="preserve">. </w:t>
      </w:r>
      <w:r w:rsidR="00E115A6">
        <w:t>Thus,</w:t>
      </w:r>
      <w:r w:rsidR="00872651">
        <w:t xml:space="preserve"> semantic segmentation is </w:t>
      </w:r>
      <w:r w:rsidR="0011550C">
        <w:t xml:space="preserve">a very hard task to perform as compared to traditional image classification </w:t>
      </w:r>
      <w:r w:rsidR="00F36896">
        <w:t xml:space="preserve">that provides a single label of the image. </w:t>
      </w:r>
      <w:r w:rsidR="00F25BE5">
        <w:t xml:space="preserve">Instance segmentation </w:t>
      </w:r>
      <w:r w:rsidR="00F47B88">
        <w:t>is the enhancement of semantic segmentation that not only classif</w:t>
      </w:r>
      <w:r w:rsidR="00DF2A6F">
        <w:t xml:space="preserve">ies pixels but also identifies and separates every distinct </w:t>
      </w:r>
      <w:r w:rsidR="00F84CC5">
        <w:t>object in an image</w:t>
      </w:r>
      <w:r w:rsidR="00AC6B38">
        <w:t xml:space="preserve"> </w:t>
      </w:r>
      <w:r w:rsidR="00AC6B38" w:rsidRPr="00AC6B38">
        <w:t>e.g.,</w:t>
      </w:r>
      <w:r w:rsidR="00AC6B38">
        <w:t xml:space="preserve"> differentiating </w:t>
      </w:r>
      <w:r w:rsidR="00AA4B40">
        <w:t>every</w:t>
      </w:r>
      <w:r w:rsidR="00AC6B38">
        <w:t xml:space="preserve"> </w:t>
      </w:r>
      <w:r w:rsidR="00AA4B40">
        <w:t xml:space="preserve">person </w:t>
      </w:r>
      <w:r w:rsidR="00E115A6">
        <w:t xml:space="preserve">or object </w:t>
      </w:r>
      <w:r w:rsidR="00AA4B40">
        <w:t>in an image</w:t>
      </w:r>
      <w:r w:rsidR="00E115A6">
        <w:t>.</w:t>
      </w:r>
      <w:r w:rsidR="00AA4B40">
        <w:t xml:space="preserve"> </w:t>
      </w:r>
    </w:p>
    <w:p w14:paraId="6B7C50D9" w14:textId="736333AB" w:rsidR="00A34147" w:rsidRDefault="00A34147" w:rsidP="00A34147">
      <w:pPr>
        <w:jc w:val="center"/>
      </w:pPr>
      <w:r w:rsidRPr="00A34147">
        <w:rPr>
          <w:noProof/>
        </w:rPr>
        <w:lastRenderedPageBreak/>
        <w:drawing>
          <wp:inline distT="0" distB="0" distL="0" distR="0" wp14:anchorId="3FC20B60" wp14:editId="707AF2D6">
            <wp:extent cx="3003550" cy="2267386"/>
            <wp:effectExtent l="0" t="0" r="6350" b="0"/>
            <wp:docPr id="66643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38892" name=""/>
                    <pic:cNvPicPr/>
                  </pic:nvPicPr>
                  <pic:blipFill>
                    <a:blip r:embed="rId8"/>
                    <a:stretch>
                      <a:fillRect/>
                    </a:stretch>
                  </pic:blipFill>
                  <pic:spPr>
                    <a:xfrm>
                      <a:off x="0" y="0"/>
                      <a:ext cx="3011594" cy="2273458"/>
                    </a:xfrm>
                    <a:prstGeom prst="rect">
                      <a:avLst/>
                    </a:prstGeom>
                  </pic:spPr>
                </pic:pic>
              </a:graphicData>
            </a:graphic>
          </wp:inline>
        </w:drawing>
      </w:r>
    </w:p>
    <w:p w14:paraId="6D9773E3" w14:textId="0C5193BB" w:rsidR="006118C5" w:rsidRDefault="006118C5" w:rsidP="00C80AE1">
      <w:pPr>
        <w:pStyle w:val="Caption"/>
        <w:jc w:val="center"/>
      </w:pPr>
      <w:r>
        <w:t xml:space="preserve">Figure </w:t>
      </w:r>
      <w:fldSimple w:instr=" SEQ Figure \* ARABIC ">
        <w:r w:rsidR="00DE20C3">
          <w:rPr>
            <w:noProof/>
          </w:rPr>
          <w:t>1</w:t>
        </w:r>
      </w:fldSimple>
      <w:r w:rsidR="00C80AE1" w:rsidRPr="00C80AE1">
        <w:t xml:space="preserve"> Segmentation results of DeepLabV3</w:t>
      </w:r>
    </w:p>
    <w:p w14:paraId="4C63AE80" w14:textId="6BF20ED0" w:rsidR="00BA3199" w:rsidRPr="00634629" w:rsidRDefault="00A25A99" w:rsidP="00BA3199">
      <w:pPr>
        <w:rPr>
          <w:b/>
          <w:bCs/>
        </w:rPr>
      </w:pPr>
      <w:r w:rsidRPr="00634629">
        <w:rPr>
          <w:b/>
          <w:bCs/>
        </w:rPr>
        <w:t>2. Literature studies</w:t>
      </w:r>
    </w:p>
    <w:p w14:paraId="4A5DDF8C" w14:textId="55250753" w:rsidR="00430CC1" w:rsidRDefault="00430CC1" w:rsidP="00023996">
      <w:pPr>
        <w:spacing w:line="360" w:lineRule="auto"/>
        <w:jc w:val="both"/>
      </w:pPr>
      <w:r>
        <w:t xml:space="preserve">This section offers a comprehensive review of </w:t>
      </w:r>
      <w:r w:rsidR="00962097">
        <w:t>different</w:t>
      </w:r>
      <w:r>
        <w:t xml:space="preserve"> image segmentation methods rooted in deep learning. These segmentation </w:t>
      </w:r>
      <w:r w:rsidR="00313CF1">
        <w:t xml:space="preserve">methods </w:t>
      </w:r>
      <w:r>
        <w:t xml:space="preserve">are </w:t>
      </w:r>
      <w:r w:rsidR="004136BB">
        <w:t xml:space="preserve">further </w:t>
      </w:r>
      <w:r>
        <w:t xml:space="preserve">categorized into distinct groups based primarily on their model architecture. </w:t>
      </w:r>
      <w:r w:rsidR="00661075">
        <w:t xml:space="preserve">There are many </w:t>
      </w:r>
      <w:r w:rsidR="00DA0F05">
        <w:t xml:space="preserve">architectural </w:t>
      </w:r>
      <w:r w:rsidR="00661075">
        <w:t xml:space="preserve">components that </w:t>
      </w:r>
      <w:r w:rsidR="00DA0F05">
        <w:t xml:space="preserve">are repeated in different </w:t>
      </w:r>
      <w:r w:rsidR="004B3D74">
        <w:t>segmentation methods</w:t>
      </w:r>
      <w:r>
        <w:t xml:space="preserve">, </w:t>
      </w:r>
      <w:r w:rsidR="0011065D">
        <w:t xml:space="preserve">which </w:t>
      </w:r>
      <w:r w:rsidR="006B1883">
        <w:t>show</w:t>
      </w:r>
      <w:r w:rsidR="0011065D">
        <w:t xml:space="preserve"> </w:t>
      </w:r>
      <w:r w:rsidR="00052D67">
        <w:t xml:space="preserve">the use of common strategies to </w:t>
      </w:r>
      <w:r w:rsidR="006B1883">
        <w:t xml:space="preserve">improve </w:t>
      </w:r>
      <w:r>
        <w:t>performance and accuracy.</w:t>
      </w:r>
      <w:r w:rsidR="006B1883">
        <w:t xml:space="preserve"> </w:t>
      </w:r>
    </w:p>
    <w:p w14:paraId="0E55D78D" w14:textId="66C57CB1" w:rsidR="00430CC1" w:rsidRDefault="00E864A3" w:rsidP="00023996">
      <w:pPr>
        <w:spacing w:line="360" w:lineRule="auto"/>
        <w:jc w:val="both"/>
      </w:pPr>
      <w:r>
        <w:t xml:space="preserve">One of the first </w:t>
      </w:r>
      <w:r w:rsidR="00441299">
        <w:t xml:space="preserve">deep learning </w:t>
      </w:r>
      <w:r w:rsidR="00785D32">
        <w:t>methods</w:t>
      </w:r>
      <w:r w:rsidR="00441299">
        <w:t xml:space="preserve"> for semantic ima</w:t>
      </w:r>
      <w:r w:rsidR="00EF7AD5">
        <w:t xml:space="preserve">ge segmentation was proposed by </w:t>
      </w:r>
      <w:r w:rsidR="00A233DC" w:rsidRPr="00A233DC">
        <w:t>Long et al. [</w:t>
      </w:r>
      <w:bookmarkStart w:id="0" w:name="_Ref191475744"/>
      <w:r w:rsidR="00A65142" w:rsidRPr="005A05F3">
        <w:rPr>
          <w:rStyle w:val="EndnoteReference"/>
          <w:vertAlign w:val="baseline"/>
        </w:rPr>
        <w:endnoteReference w:id="14"/>
      </w:r>
      <w:bookmarkEnd w:id="0"/>
      <w:r w:rsidR="00A233DC" w:rsidRPr="00A233DC">
        <w:t xml:space="preserve">] by developing a Fully Convolutional Network (FCN). </w:t>
      </w:r>
      <w:r w:rsidR="00371843">
        <w:t xml:space="preserve">As shown in figure 2 below, </w:t>
      </w:r>
      <w:r w:rsidR="00B8277A">
        <w:t>FC</w:t>
      </w:r>
      <w:r w:rsidR="00933F36">
        <w:t xml:space="preserve">N considers only convolutional layers </w:t>
      </w:r>
      <w:r w:rsidR="00F83EE4">
        <w:t xml:space="preserve">as contrary to </w:t>
      </w:r>
      <w:r w:rsidR="00A233DC" w:rsidRPr="00A233DC">
        <w:t>traditional convolutional neural networks (CNNs) that rely on fully connected layers for classification</w:t>
      </w:r>
      <w:r w:rsidR="001369DA">
        <w:t xml:space="preserve">, which </w:t>
      </w:r>
      <w:r w:rsidR="00A233DC" w:rsidRPr="00A233DC">
        <w:t>allow</w:t>
      </w:r>
      <w:r w:rsidR="001369DA">
        <w:t>s</w:t>
      </w:r>
      <w:r w:rsidR="00A233DC" w:rsidRPr="00A233DC">
        <w:t xml:space="preserve"> </w:t>
      </w:r>
      <w:r w:rsidR="001369DA">
        <w:t>FCN</w:t>
      </w:r>
      <w:r w:rsidR="00A233DC" w:rsidRPr="00A233DC">
        <w:t xml:space="preserve"> to </w:t>
      </w:r>
      <w:r w:rsidR="00297315">
        <w:t>work on</w:t>
      </w:r>
      <w:r w:rsidR="00A233DC" w:rsidRPr="00A233DC">
        <w:t xml:space="preserve"> images of varying sizes while generating segmentation maps of the same dimensions</w:t>
      </w:r>
      <w:r w:rsidR="00C84109">
        <w:t xml:space="preserve"> as of input image</w:t>
      </w:r>
      <w:r w:rsidR="00A233DC" w:rsidRPr="00A233DC">
        <w:t xml:space="preserve">. </w:t>
      </w:r>
      <w:r w:rsidR="00895E7E">
        <w:t>T</w:t>
      </w:r>
      <w:r w:rsidR="00A233DC" w:rsidRPr="00A233DC">
        <w:t xml:space="preserve">he authors </w:t>
      </w:r>
      <w:r w:rsidR="00895E7E">
        <w:t xml:space="preserve">achieved this by </w:t>
      </w:r>
      <w:r w:rsidR="00A233DC" w:rsidRPr="00A233DC">
        <w:t>modif</w:t>
      </w:r>
      <w:r w:rsidR="00895E7E">
        <w:t>ying</w:t>
      </w:r>
      <w:r w:rsidR="00A233DC" w:rsidRPr="00A233DC">
        <w:t xml:space="preserve"> CNN architectures such as VGG16 and </w:t>
      </w:r>
      <w:proofErr w:type="spellStart"/>
      <w:r w:rsidR="00A233DC" w:rsidRPr="00A233DC">
        <w:t>GoogLeNet</w:t>
      </w:r>
      <w:proofErr w:type="spellEnd"/>
      <w:r w:rsidR="00A233DC" w:rsidRPr="00A233DC">
        <w:t xml:space="preserve"> by replacing their fully connected layers with fully convolutional layers. This transformation enabled the network to output dense spatial segmentation maps instead of conventional classification scores, making it highly effective for pixel-wise image segmentation tasks.</w:t>
      </w:r>
    </w:p>
    <w:p w14:paraId="0E3AFFF6" w14:textId="4687F810" w:rsidR="00430CC1" w:rsidRDefault="005A4AEC" w:rsidP="00023996">
      <w:pPr>
        <w:spacing w:line="360" w:lineRule="auto"/>
        <w:jc w:val="both"/>
      </w:pPr>
      <w:r>
        <w:t xml:space="preserve">The model employs </w:t>
      </w:r>
      <w:r w:rsidR="0050125C" w:rsidRPr="0050125C">
        <w:t xml:space="preserve">skip connections </w:t>
      </w:r>
      <w:r>
        <w:t xml:space="preserve">to </w:t>
      </w:r>
      <w:r w:rsidR="0050125C" w:rsidRPr="0050125C">
        <w:t xml:space="preserve">enhance segmentation accuracy by merging </w:t>
      </w:r>
      <w:r w:rsidR="00146CA1">
        <w:t>information</w:t>
      </w:r>
      <w:r w:rsidR="0050125C" w:rsidRPr="0050125C">
        <w:t xml:space="preserve"> from both deep and shallow layers</w:t>
      </w:r>
      <w:r w:rsidR="008D53F7">
        <w:t xml:space="preserve"> as shown in figure 3 below</w:t>
      </w:r>
      <w:r w:rsidR="0050125C" w:rsidRPr="0050125C">
        <w:t xml:space="preserve">. </w:t>
      </w:r>
      <w:r w:rsidR="00F41E12">
        <w:t>T</w:t>
      </w:r>
      <w:r w:rsidR="0050125C" w:rsidRPr="0050125C">
        <w:t xml:space="preserve">he feature maps from the final layers </w:t>
      </w:r>
      <w:proofErr w:type="gramStart"/>
      <w:r w:rsidR="009D792F">
        <w:t>are up</w:t>
      </w:r>
      <w:proofErr w:type="gramEnd"/>
      <w:r w:rsidR="009D792F">
        <w:t xml:space="preserve"> sampled </w:t>
      </w:r>
      <w:r w:rsidR="0050125C" w:rsidRPr="0050125C">
        <w:t>and combin</w:t>
      </w:r>
      <w:r w:rsidR="009D792F">
        <w:t>ed</w:t>
      </w:r>
      <w:r w:rsidR="0050125C" w:rsidRPr="0050125C">
        <w:t xml:space="preserve"> with those from earlier layers. As a result, </w:t>
      </w:r>
      <w:r w:rsidR="0050125C" w:rsidRPr="0050125C">
        <w:lastRenderedPageBreak/>
        <w:t xml:space="preserve">the model effectively integrates high-level semantic information from deeper, more abstract layers with fine-grained appearance details from the shallower layers. This fusion enables the production of precise and detailed segmentations. The </w:t>
      </w:r>
      <w:r w:rsidR="005A6EFE">
        <w:t xml:space="preserve">authors tested the </w:t>
      </w:r>
      <w:r w:rsidR="0050125C" w:rsidRPr="0050125C">
        <w:t>model on datasets such as PASCAL VOC, NYUDv2, and SIFT Flow, where it achieved state-of-the-art segmentation performance.</w:t>
      </w:r>
    </w:p>
    <w:p w14:paraId="3FDF90F8" w14:textId="5A39438D" w:rsidR="00CD5C3E" w:rsidRDefault="00CD5C3E" w:rsidP="00CD5C3E">
      <w:pPr>
        <w:spacing w:line="360" w:lineRule="auto"/>
        <w:jc w:val="center"/>
      </w:pPr>
      <w:r w:rsidRPr="00CD5C3E">
        <w:rPr>
          <w:noProof/>
        </w:rPr>
        <w:drawing>
          <wp:inline distT="0" distB="0" distL="0" distR="0" wp14:anchorId="61E168C3" wp14:editId="1F7CFA4D">
            <wp:extent cx="3515216" cy="1886213"/>
            <wp:effectExtent l="0" t="0" r="9525" b="0"/>
            <wp:docPr id="163259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4549" name=""/>
                    <pic:cNvPicPr/>
                  </pic:nvPicPr>
                  <pic:blipFill>
                    <a:blip r:embed="rId9"/>
                    <a:stretch>
                      <a:fillRect/>
                    </a:stretch>
                  </pic:blipFill>
                  <pic:spPr>
                    <a:xfrm>
                      <a:off x="0" y="0"/>
                      <a:ext cx="3515216" cy="1886213"/>
                    </a:xfrm>
                    <a:prstGeom prst="rect">
                      <a:avLst/>
                    </a:prstGeom>
                  </pic:spPr>
                </pic:pic>
              </a:graphicData>
            </a:graphic>
          </wp:inline>
        </w:drawing>
      </w:r>
    </w:p>
    <w:p w14:paraId="1233435B" w14:textId="7C9568DB" w:rsidR="00CD5C3E" w:rsidRDefault="00CD5C3E" w:rsidP="00CD5C3E">
      <w:pPr>
        <w:pStyle w:val="Caption"/>
        <w:jc w:val="center"/>
      </w:pPr>
      <w:r>
        <w:t xml:space="preserve">Figure </w:t>
      </w:r>
      <w:fldSimple w:instr=" SEQ Figure \* ARABIC ">
        <w:r w:rsidR="00DE20C3">
          <w:rPr>
            <w:noProof/>
          </w:rPr>
          <w:t>2</w:t>
        </w:r>
      </w:fldSimple>
      <w:r>
        <w:t xml:space="preserve"> A fully FCN [</w:t>
      </w:r>
      <w:r>
        <w:fldChar w:fldCharType="begin"/>
      </w:r>
      <w:r>
        <w:instrText xml:space="preserve"> NOTEREF _Ref191475744 \h </w:instrText>
      </w:r>
      <w:r>
        <w:fldChar w:fldCharType="separate"/>
      </w:r>
      <w:r w:rsidR="00DE20C3">
        <w:t>13</w:t>
      </w:r>
      <w:r>
        <w:fldChar w:fldCharType="end"/>
      </w:r>
      <w:r>
        <w:t>].</w:t>
      </w:r>
    </w:p>
    <w:p w14:paraId="76D1B029" w14:textId="77777777" w:rsidR="00C07FEE" w:rsidRDefault="00C07FEE" w:rsidP="00C07FEE">
      <w:pPr>
        <w:spacing w:line="360" w:lineRule="auto"/>
        <w:jc w:val="center"/>
      </w:pPr>
      <w:r w:rsidRPr="00C07FEE">
        <w:rPr>
          <w:noProof/>
        </w:rPr>
        <w:drawing>
          <wp:inline distT="0" distB="0" distL="0" distR="0" wp14:anchorId="2E080066" wp14:editId="53F88C90">
            <wp:extent cx="5943600" cy="2682875"/>
            <wp:effectExtent l="0" t="0" r="0" b="3175"/>
            <wp:docPr id="50103395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33950" name="Picture 1" descr="A diagram of a graph&#10;&#10;AI-generated content may be incorrect."/>
                    <pic:cNvPicPr/>
                  </pic:nvPicPr>
                  <pic:blipFill>
                    <a:blip r:embed="rId10"/>
                    <a:stretch>
                      <a:fillRect/>
                    </a:stretch>
                  </pic:blipFill>
                  <pic:spPr>
                    <a:xfrm>
                      <a:off x="0" y="0"/>
                      <a:ext cx="5943600" cy="2682875"/>
                    </a:xfrm>
                    <a:prstGeom prst="rect">
                      <a:avLst/>
                    </a:prstGeom>
                  </pic:spPr>
                </pic:pic>
              </a:graphicData>
            </a:graphic>
          </wp:inline>
        </w:drawing>
      </w:r>
    </w:p>
    <w:p w14:paraId="75EC4A28" w14:textId="2E610B82" w:rsidR="00C07FEE" w:rsidRDefault="00C07FEE" w:rsidP="008D5354">
      <w:pPr>
        <w:pStyle w:val="Caption"/>
        <w:jc w:val="center"/>
      </w:pPr>
      <w:r>
        <w:t xml:space="preserve">Figure </w:t>
      </w:r>
      <w:fldSimple w:instr=" SEQ Figure \* ARABIC ">
        <w:r w:rsidR="00DE20C3">
          <w:rPr>
            <w:noProof/>
          </w:rPr>
          <w:t>3</w:t>
        </w:r>
      </w:fldSimple>
      <w:r>
        <w:t xml:space="preserve"> </w:t>
      </w:r>
      <w:r w:rsidR="008D5354">
        <w:t xml:space="preserve">Skip Connections [ </w:t>
      </w:r>
      <w:r w:rsidR="008D5354">
        <w:fldChar w:fldCharType="begin"/>
      </w:r>
      <w:r w:rsidR="008D5354">
        <w:instrText xml:space="preserve"> NOTEREF _Ref191475744 \h  \* MERGEFORMAT </w:instrText>
      </w:r>
      <w:r w:rsidR="008D5354">
        <w:fldChar w:fldCharType="separate"/>
      </w:r>
      <w:r w:rsidR="00DE20C3">
        <w:t>13</w:t>
      </w:r>
      <w:r w:rsidR="008D5354">
        <w:fldChar w:fldCharType="end"/>
      </w:r>
      <w:r w:rsidR="008D5354">
        <w:t>]</w:t>
      </w:r>
    </w:p>
    <w:p w14:paraId="087A3BA4" w14:textId="09F77911" w:rsidR="00430CC1" w:rsidRPr="00C07FEE" w:rsidRDefault="007B15CB" w:rsidP="00C07FEE">
      <w:pPr>
        <w:pStyle w:val="Caption"/>
        <w:spacing w:line="360" w:lineRule="auto"/>
        <w:jc w:val="both"/>
        <w:rPr>
          <w:i w:val="0"/>
          <w:iCs w:val="0"/>
          <w:color w:val="auto"/>
          <w:sz w:val="24"/>
          <w:szCs w:val="24"/>
        </w:rPr>
      </w:pPr>
      <w:r w:rsidRPr="00C07FEE">
        <w:rPr>
          <w:i w:val="0"/>
          <w:iCs w:val="0"/>
          <w:color w:val="auto"/>
          <w:sz w:val="24"/>
          <w:szCs w:val="24"/>
        </w:rPr>
        <w:t xml:space="preserve">This research is a game-changer for image segmentation, showing that deep learning models can be trained from scratch to tackle semantic segmentation, no matter what the image size. The FCN model has won a lot of fans for how precise and dependable it is. That said, it’s not perfect. For one, it’s a bit sluggish for real-time use—like when you need instant </w:t>
      </w:r>
      <w:r w:rsidRPr="00C07FEE">
        <w:rPr>
          <w:i w:val="0"/>
          <w:iCs w:val="0"/>
          <w:color w:val="auto"/>
          <w:sz w:val="24"/>
          <w:szCs w:val="24"/>
        </w:rPr>
        <w:lastRenderedPageBreak/>
        <w:t>results. It also struggles to pick up the bigger picture in an image efficiently and hits some roadblocks when it comes to 3D images. To get around these hiccups, researchers have rolled up their sleeves and come up with upgrades to speed it up, help it see the whole scene better, and make it flexible enough to handle trickier data.</w:t>
      </w:r>
    </w:p>
    <w:p w14:paraId="544EA9B1" w14:textId="2534747E" w:rsidR="00430CC1" w:rsidRDefault="00EA03A9" w:rsidP="00023996">
      <w:pPr>
        <w:spacing w:line="360" w:lineRule="auto"/>
        <w:jc w:val="both"/>
      </w:pPr>
      <w:r w:rsidRPr="00EA03A9">
        <w:t xml:space="preserve">Liu </w:t>
      </w:r>
      <w:r w:rsidRPr="005A654C">
        <w:t>et al.</w:t>
      </w:r>
      <w:r w:rsidR="005A654C" w:rsidRPr="005A654C">
        <w:t xml:space="preserve"> [</w:t>
      </w:r>
      <w:bookmarkStart w:id="1" w:name="_Ref191476330"/>
      <w:r w:rsidR="005A654C" w:rsidRPr="005A654C">
        <w:rPr>
          <w:rStyle w:val="EndnoteReference"/>
          <w:vertAlign w:val="baseline"/>
        </w:rPr>
        <w:endnoteReference w:id="15"/>
      </w:r>
      <w:bookmarkEnd w:id="1"/>
      <w:r w:rsidR="005A654C" w:rsidRPr="005A654C">
        <w:t>]</w:t>
      </w:r>
      <w:r w:rsidRPr="00EA03A9">
        <w:t xml:space="preserve"> introduced a model called </w:t>
      </w:r>
      <w:proofErr w:type="spellStart"/>
      <w:r w:rsidRPr="00EA03A9">
        <w:t>ParseNet</w:t>
      </w:r>
      <w:proofErr w:type="spellEnd"/>
      <w:r w:rsidRPr="00EA03A9">
        <w:t xml:space="preserve"> to improve upon FCNs by addressing their limitation in capturing global context information</w:t>
      </w:r>
      <w:r w:rsidR="00F06CD0">
        <w:t xml:space="preserve"> as shown </w:t>
      </w:r>
      <w:proofErr w:type="gramStart"/>
      <w:r w:rsidR="00F06CD0">
        <w:t>in  figure</w:t>
      </w:r>
      <w:proofErr w:type="gramEnd"/>
      <w:r w:rsidR="00F06CD0">
        <w:t xml:space="preserve"> 4 below</w:t>
      </w:r>
      <w:r w:rsidRPr="00EA03A9">
        <w:t xml:space="preserve">. Unlike traditional FCNs, which primarily focus on local features, </w:t>
      </w:r>
      <w:proofErr w:type="spellStart"/>
      <w:r w:rsidRPr="00EA03A9">
        <w:t>ParseNet</w:t>
      </w:r>
      <w:proofErr w:type="spellEnd"/>
      <w:r w:rsidRPr="00EA03A9">
        <w:t xml:space="preserve"> incorporates a global perspective by averaging the feature map of a given layer across the entire image. This results in a context vector that is normalized and expanded back to match the original feature map size. These adjusted feature maps are then combined to enhance segmentation accuracy. Essentially, </w:t>
      </w:r>
      <w:proofErr w:type="spellStart"/>
      <w:r w:rsidRPr="00EA03A9">
        <w:t>ParseNet</w:t>
      </w:r>
      <w:proofErr w:type="spellEnd"/>
      <w:r w:rsidRPr="00EA03A9">
        <w:t xml:space="preserve"> functions as an FCN but replaces standard convolutional layers with this context-aware module. FCNs, including </w:t>
      </w:r>
      <w:proofErr w:type="spellStart"/>
      <w:r w:rsidRPr="00EA03A9">
        <w:t>ParseNet</w:t>
      </w:r>
      <w:proofErr w:type="spellEnd"/>
      <w:r w:rsidRPr="00EA03A9">
        <w:t xml:space="preserve">, have been widely used in various segmentation tasks </w:t>
      </w:r>
      <w:r w:rsidRPr="00430685">
        <w:t>such as brain tumor detection</w:t>
      </w:r>
      <w:r w:rsidR="00F74A14" w:rsidRPr="00430685">
        <w:t xml:space="preserve"> [</w:t>
      </w:r>
      <w:r w:rsidR="00A37FBF" w:rsidRPr="00430685">
        <w:rPr>
          <w:rStyle w:val="EndnoteReference"/>
          <w:vertAlign w:val="baseline"/>
        </w:rPr>
        <w:endnoteReference w:id="16"/>
      </w:r>
      <w:r w:rsidR="00F74A14" w:rsidRPr="00430685">
        <w:t>]</w:t>
      </w:r>
      <w:r w:rsidRPr="00430685">
        <w:t>, instance-aware semantic segmentation</w:t>
      </w:r>
      <w:r w:rsidR="00F74A14" w:rsidRPr="00430685">
        <w:t xml:space="preserve"> [</w:t>
      </w:r>
      <w:r w:rsidR="00B72246" w:rsidRPr="00430685">
        <w:rPr>
          <w:rStyle w:val="EndnoteReference"/>
          <w:vertAlign w:val="baseline"/>
        </w:rPr>
        <w:endnoteReference w:id="17"/>
      </w:r>
      <w:r w:rsidR="00F74A14" w:rsidRPr="00430685">
        <w:t>]</w:t>
      </w:r>
      <w:r w:rsidRPr="00430685">
        <w:t>, skin lesion identification</w:t>
      </w:r>
      <w:r w:rsidR="00F74A14" w:rsidRPr="00430685">
        <w:t xml:space="preserve"> [</w:t>
      </w:r>
      <w:r w:rsidR="00B72246" w:rsidRPr="00430685">
        <w:rPr>
          <w:rStyle w:val="EndnoteReference"/>
          <w:vertAlign w:val="baseline"/>
        </w:rPr>
        <w:endnoteReference w:id="18"/>
      </w:r>
      <w:r w:rsidR="00F74A14" w:rsidRPr="00430685">
        <w:t>]</w:t>
      </w:r>
      <w:r w:rsidRPr="00430685">
        <w:t>, and iris segmentation</w:t>
      </w:r>
      <w:r w:rsidR="00F74A14" w:rsidRPr="00430685">
        <w:t xml:space="preserve"> [</w:t>
      </w:r>
      <w:r w:rsidR="00430685" w:rsidRPr="00430685">
        <w:rPr>
          <w:rStyle w:val="EndnoteReference"/>
          <w:vertAlign w:val="baseline"/>
        </w:rPr>
        <w:endnoteReference w:id="19"/>
      </w:r>
      <w:r w:rsidR="00F74A14" w:rsidRPr="00430685">
        <w:t>]</w:t>
      </w:r>
      <w:r w:rsidRPr="00430685">
        <w:t>.</w:t>
      </w:r>
    </w:p>
    <w:p w14:paraId="4988A999" w14:textId="5B7A07D2" w:rsidR="00933472" w:rsidRDefault="00933472" w:rsidP="00933472">
      <w:pPr>
        <w:spacing w:line="360" w:lineRule="auto"/>
        <w:jc w:val="center"/>
      </w:pPr>
      <w:r w:rsidRPr="00933472">
        <w:rPr>
          <w:noProof/>
        </w:rPr>
        <w:drawing>
          <wp:inline distT="0" distB="0" distL="0" distR="0" wp14:anchorId="738ADA94" wp14:editId="58950D65">
            <wp:extent cx="5943600" cy="1503045"/>
            <wp:effectExtent l="0" t="0" r="0" b="1905"/>
            <wp:docPr id="6134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6928" name=""/>
                    <pic:cNvPicPr/>
                  </pic:nvPicPr>
                  <pic:blipFill>
                    <a:blip r:embed="rId11"/>
                    <a:stretch>
                      <a:fillRect/>
                    </a:stretch>
                  </pic:blipFill>
                  <pic:spPr>
                    <a:xfrm>
                      <a:off x="0" y="0"/>
                      <a:ext cx="5943600" cy="1503045"/>
                    </a:xfrm>
                    <a:prstGeom prst="rect">
                      <a:avLst/>
                    </a:prstGeom>
                  </pic:spPr>
                </pic:pic>
              </a:graphicData>
            </a:graphic>
          </wp:inline>
        </w:drawing>
      </w:r>
    </w:p>
    <w:p w14:paraId="67C9A343" w14:textId="186746F2" w:rsidR="00933472" w:rsidRDefault="00933472" w:rsidP="00516297">
      <w:pPr>
        <w:pStyle w:val="Caption"/>
        <w:jc w:val="center"/>
      </w:pPr>
      <w:r>
        <w:t xml:space="preserve">Figure </w:t>
      </w:r>
      <w:fldSimple w:instr=" SEQ Figure \* ARABIC ">
        <w:r w:rsidR="00DE20C3">
          <w:rPr>
            <w:noProof/>
          </w:rPr>
          <w:t>4</w:t>
        </w:r>
      </w:fldSimple>
      <w:r w:rsidR="00AE2C11">
        <w:t xml:space="preserve"> </w:t>
      </w:r>
      <w:proofErr w:type="spellStart"/>
      <w:r w:rsidR="00AE2C11">
        <w:t>ParseNet</w:t>
      </w:r>
      <w:proofErr w:type="spellEnd"/>
      <w:r w:rsidR="00AE2C11">
        <w:t xml:space="preserve"> provides smoother segmentation (d) than an FCN (c) [</w:t>
      </w:r>
      <w:r w:rsidR="00516297">
        <w:fldChar w:fldCharType="begin"/>
      </w:r>
      <w:r w:rsidR="00516297">
        <w:instrText xml:space="preserve"> NOTEREF _Ref191476330 \h </w:instrText>
      </w:r>
      <w:r w:rsidR="00516297">
        <w:fldChar w:fldCharType="separate"/>
      </w:r>
      <w:r w:rsidR="00DE20C3">
        <w:t>14</w:t>
      </w:r>
      <w:r w:rsidR="00516297">
        <w:fldChar w:fldCharType="end"/>
      </w:r>
      <w:r w:rsidR="00AE2C11">
        <w:t>].</w:t>
      </w:r>
    </w:p>
    <w:p w14:paraId="68D0BE18" w14:textId="23F84128" w:rsidR="00430CC1" w:rsidRDefault="00BD7155" w:rsidP="00023996">
      <w:pPr>
        <w:spacing w:line="360" w:lineRule="auto"/>
        <w:jc w:val="both"/>
      </w:pPr>
      <w:r>
        <w:t xml:space="preserve">FCNs </w:t>
      </w:r>
      <w:r w:rsidR="00E625EE">
        <w:t>perform very well</w:t>
      </w:r>
      <w:r>
        <w:t xml:space="preserve">, but they </w:t>
      </w:r>
      <w:r w:rsidR="00E625EE">
        <w:t>have cons as well</w:t>
      </w:r>
      <w:r w:rsidR="007433AA">
        <w:t xml:space="preserve">, </w:t>
      </w:r>
      <w:r>
        <w:t xml:space="preserve">which can </w:t>
      </w:r>
      <w:r w:rsidR="00EC039A">
        <w:t xml:space="preserve">drastically bring down </w:t>
      </w:r>
      <w:r w:rsidR="0049782D">
        <w:t>accuracy</w:t>
      </w:r>
      <w:r>
        <w:t xml:space="preserve"> </w:t>
      </w:r>
      <w:r w:rsidR="0049782D">
        <w:t>for</w:t>
      </w:r>
      <w:r>
        <w:t xml:space="preserve"> </w:t>
      </w:r>
      <w:r w:rsidR="0049782D">
        <w:t>correct</w:t>
      </w:r>
      <w:r>
        <w:t xml:space="preserve"> segmentation. To </w:t>
      </w:r>
      <w:r w:rsidR="008F13AB">
        <w:t>overcome this weakness of FCN</w:t>
      </w:r>
      <w:r>
        <w:t xml:space="preserve">, </w:t>
      </w:r>
      <w:r w:rsidR="00A309B5">
        <w:t xml:space="preserve">there have </w:t>
      </w:r>
      <w:r w:rsidR="000D2EF3">
        <w:t>been studies</w:t>
      </w:r>
      <w:r w:rsidR="00A309B5">
        <w:t xml:space="preserve"> to incorporate </w:t>
      </w:r>
      <w:r w:rsidR="00112905">
        <w:t>algorithms</w:t>
      </w:r>
      <w:r>
        <w:t>, like probabilistic graphical models, including Conditional Random Fields (CRFs) and Markov Random Fields (MRFs), into their deep learning setups.</w:t>
      </w:r>
      <w:r w:rsidR="00112905">
        <w:t xml:space="preserve"> </w:t>
      </w:r>
      <w:r w:rsidR="00A15648">
        <w:t>For example,</w:t>
      </w:r>
      <w:r>
        <w:t xml:space="preserve"> </w:t>
      </w:r>
      <w:r w:rsidRPr="00056A35">
        <w:t xml:space="preserve">Chen </w:t>
      </w:r>
      <w:r w:rsidR="00A15648" w:rsidRPr="00056A35">
        <w:t>et al.</w:t>
      </w:r>
      <w:r w:rsidR="00056A35" w:rsidRPr="00056A35">
        <w:t xml:space="preserve"> [</w:t>
      </w:r>
      <w:bookmarkStart w:id="2" w:name="_Ref191476853"/>
      <w:r w:rsidR="00056A35" w:rsidRPr="00056A35">
        <w:rPr>
          <w:rStyle w:val="EndnoteReference"/>
          <w:vertAlign w:val="baseline"/>
        </w:rPr>
        <w:endnoteReference w:id="20"/>
      </w:r>
      <w:bookmarkEnd w:id="2"/>
      <w:r w:rsidR="00056A35" w:rsidRPr="00056A35">
        <w:t>]</w:t>
      </w:r>
      <w:r w:rsidR="00A15648" w:rsidRPr="00056A35">
        <w:t xml:space="preserve"> </w:t>
      </w:r>
      <w:r w:rsidRPr="00056A35">
        <w:t>came</w:t>
      </w:r>
      <w:r>
        <w:t xml:space="preserve"> up with a semantic segmentation method that teams up CNNs with fully connected CRFs. CNNs are </w:t>
      </w:r>
      <w:r w:rsidR="00140FD7">
        <w:t>good</w:t>
      </w:r>
      <w:r>
        <w:t xml:space="preserve"> at spotting big-picture features, but when you get to their final layers, they’re not so great at pinpointing exact locations</w:t>
      </w:r>
      <w:r w:rsidR="000D2EF3">
        <w:t xml:space="preserve">, </w:t>
      </w:r>
      <w:r>
        <w:t xml:space="preserve">which is a </w:t>
      </w:r>
      <w:r>
        <w:lastRenderedPageBreak/>
        <w:t xml:space="preserve">must for spot-on segmentation. It’s because CNNs are designed to </w:t>
      </w:r>
      <w:r w:rsidR="00140FD7">
        <w:t>ignore</w:t>
      </w:r>
      <w:r>
        <w:t xml:space="preserve"> small shifts in an image, which </w:t>
      </w:r>
      <w:r w:rsidR="00BC6C7E">
        <w:t>can be used</w:t>
      </w:r>
      <w:r>
        <w:t xml:space="preserve"> for classifying stuff but can leave object edges looking fuzzy. So, they paired </w:t>
      </w:r>
      <w:r w:rsidR="00F7344E">
        <w:t>CNN</w:t>
      </w:r>
      <w:r>
        <w:t xml:space="preserve"> with a fully connected CRF, and </w:t>
      </w:r>
      <w:r w:rsidR="00990B8B">
        <w:t>the result</w:t>
      </w:r>
      <w:r>
        <w:t xml:space="preserve"> sharpened up those boundaries</w:t>
      </w:r>
      <w:r w:rsidR="005D0CDC">
        <w:t xml:space="preserve"> as represented in figure 5 below</w:t>
      </w:r>
      <w:r>
        <w:t>. Th</w:t>
      </w:r>
      <w:r w:rsidR="007D64E6">
        <w:t>is</w:t>
      </w:r>
      <w:r>
        <w:t xml:space="preserve"> approach seriously leveled up segmentation accuracy compared to what came before.</w:t>
      </w:r>
    </w:p>
    <w:p w14:paraId="23F80290" w14:textId="210981B9" w:rsidR="00130322" w:rsidRDefault="00130322" w:rsidP="00130322">
      <w:pPr>
        <w:spacing w:line="360" w:lineRule="auto"/>
        <w:jc w:val="center"/>
      </w:pPr>
      <w:r w:rsidRPr="00130322">
        <w:rPr>
          <w:noProof/>
        </w:rPr>
        <w:drawing>
          <wp:inline distT="0" distB="0" distL="0" distR="0" wp14:anchorId="04C24DCF" wp14:editId="05410FE0">
            <wp:extent cx="5943600" cy="2816860"/>
            <wp:effectExtent l="0" t="0" r="0" b="2540"/>
            <wp:docPr id="195601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18881" name=""/>
                    <pic:cNvPicPr/>
                  </pic:nvPicPr>
                  <pic:blipFill>
                    <a:blip r:embed="rId12"/>
                    <a:stretch>
                      <a:fillRect/>
                    </a:stretch>
                  </pic:blipFill>
                  <pic:spPr>
                    <a:xfrm>
                      <a:off x="0" y="0"/>
                      <a:ext cx="5943600" cy="2816860"/>
                    </a:xfrm>
                    <a:prstGeom prst="rect">
                      <a:avLst/>
                    </a:prstGeom>
                  </pic:spPr>
                </pic:pic>
              </a:graphicData>
            </a:graphic>
          </wp:inline>
        </w:drawing>
      </w:r>
    </w:p>
    <w:p w14:paraId="317B6088" w14:textId="4BDCFC98" w:rsidR="00130322" w:rsidRDefault="00130322" w:rsidP="005D0CDC">
      <w:pPr>
        <w:pStyle w:val="Caption"/>
        <w:jc w:val="center"/>
      </w:pPr>
      <w:r>
        <w:t xml:space="preserve">Figure </w:t>
      </w:r>
      <w:fldSimple w:instr=" SEQ Figure \* ARABIC ">
        <w:r w:rsidR="00DE20C3">
          <w:rPr>
            <w:noProof/>
          </w:rPr>
          <w:t>5</w:t>
        </w:r>
      </w:fldSimple>
      <w:r>
        <w:t xml:space="preserve"> A CNN plus CRF model</w:t>
      </w:r>
      <w:r w:rsidR="00CA5515">
        <w:t xml:space="preserve"> [</w:t>
      </w:r>
      <w:r w:rsidR="00CA5515">
        <w:fldChar w:fldCharType="begin"/>
      </w:r>
      <w:r w:rsidR="00CA5515">
        <w:instrText xml:space="preserve"> NOTEREF _Ref191476853 \h </w:instrText>
      </w:r>
      <w:r w:rsidR="00CA5515">
        <w:fldChar w:fldCharType="separate"/>
      </w:r>
      <w:r w:rsidR="00DE20C3">
        <w:t>19</w:t>
      </w:r>
      <w:r w:rsidR="00CA5515">
        <w:fldChar w:fldCharType="end"/>
      </w:r>
      <w:r w:rsidR="00CA5515">
        <w:t>]</w:t>
      </w:r>
    </w:p>
    <w:p w14:paraId="688585BE" w14:textId="30843B14" w:rsidR="00C5798F" w:rsidRDefault="00C5798F" w:rsidP="00023996">
      <w:pPr>
        <w:spacing w:line="360" w:lineRule="auto"/>
        <w:jc w:val="both"/>
      </w:pPr>
      <w:r>
        <w:t>Schwing and Urtasun</w:t>
      </w:r>
      <w:r w:rsidR="005D0CDC">
        <w:t xml:space="preserve"> [</w:t>
      </w:r>
      <w:r w:rsidR="00B23DB6" w:rsidRPr="00B23DB6">
        <w:rPr>
          <w:rStyle w:val="EndnoteReference"/>
          <w:vertAlign w:val="baseline"/>
        </w:rPr>
        <w:endnoteReference w:id="21"/>
      </w:r>
      <w:r w:rsidR="005D0CDC" w:rsidRPr="00B23DB6">
        <w:t>]</w:t>
      </w:r>
      <w:r>
        <w:t xml:space="preserve"> broke new ground in image segmentation by cleverly blending fully connected CRFs with CNNs. They figured out a way to train both parts together from start to finish, which seriously boosted segmentation accuracy. They put their method to the test on the PASCAL VOC 2012 dataset, and the results were </w:t>
      </w:r>
      <w:r w:rsidR="005F4ADC">
        <w:t>amazing</w:t>
      </w:r>
      <w:r w:rsidR="00B74BB0">
        <w:t xml:space="preserve">, which </w:t>
      </w:r>
      <w:r>
        <w:t>pro</w:t>
      </w:r>
      <w:r w:rsidR="00B74BB0">
        <w:t>ved</w:t>
      </w:r>
      <w:r>
        <w:t xml:space="preserve"> </w:t>
      </w:r>
      <w:proofErr w:type="gramStart"/>
      <w:r>
        <w:t>it</w:t>
      </w:r>
      <w:proofErr w:type="gramEnd"/>
      <w:r>
        <w:t xml:space="preserve"> could really work in the real world.</w:t>
      </w:r>
      <w:r w:rsidR="00F22717">
        <w:t xml:space="preserve"> </w:t>
      </w:r>
      <w:r>
        <w:t xml:space="preserve">Around the same time, Zheng </w:t>
      </w:r>
      <w:r w:rsidR="00B877B1">
        <w:t>et al.</w:t>
      </w:r>
      <w:r w:rsidR="00CA5515">
        <w:t xml:space="preserve"> </w:t>
      </w:r>
      <w:r w:rsidR="00CA5515" w:rsidRPr="00593A27">
        <w:t>[</w:t>
      </w:r>
      <w:r w:rsidR="00593A27" w:rsidRPr="00593A27">
        <w:rPr>
          <w:rStyle w:val="EndnoteReference"/>
          <w:vertAlign w:val="baseline"/>
        </w:rPr>
        <w:endnoteReference w:id="22"/>
      </w:r>
      <w:r w:rsidR="00CA5515" w:rsidRPr="00593A27">
        <w:t>]</w:t>
      </w:r>
      <w:r w:rsidRPr="00593A27">
        <w:t xml:space="preserve"> </w:t>
      </w:r>
      <w:r>
        <w:t>came up with their own take, mixing CNNs with CRFs too. Their work backed up the idea that adding context to the mix is key to getting sharper, more precise segmentations.</w:t>
      </w:r>
    </w:p>
    <w:p w14:paraId="610458E2" w14:textId="4B7E7EAD" w:rsidR="00E314AD" w:rsidRDefault="00E314AD" w:rsidP="00023996">
      <w:pPr>
        <w:spacing w:line="360" w:lineRule="auto"/>
        <w:jc w:val="both"/>
      </w:pPr>
      <w:r w:rsidRPr="00E314AD">
        <w:t xml:space="preserve">Another popular way to tackle image segmentation in deep learning is through the convolutional encoder-decoder setup. A lot of these models work by using an encoder to pull out key features from the image and a decoder to piece together the segmented version. You can split them into two main types: all-purpose models that handle segmentation jobs </w:t>
      </w:r>
      <w:r w:rsidRPr="00E314AD">
        <w:lastRenderedPageBreak/>
        <w:t>across different fields, and specialized ones fine-tuned for medical images, designed to meet the specific needs of healthcare.</w:t>
      </w:r>
    </w:p>
    <w:p w14:paraId="06FA5487" w14:textId="7B9B6E64" w:rsidR="00C24CC4" w:rsidRDefault="00C24CC4" w:rsidP="00023996">
      <w:pPr>
        <w:spacing w:line="360" w:lineRule="auto"/>
        <w:jc w:val="both"/>
      </w:pPr>
      <w:r>
        <w:t xml:space="preserve">Noh </w:t>
      </w:r>
      <w:r w:rsidRPr="000E2AAF">
        <w:t>et al. [</w:t>
      </w:r>
      <w:bookmarkStart w:id="3" w:name="_Ref191477094"/>
      <w:r w:rsidR="000E2AAF" w:rsidRPr="000E2AAF">
        <w:rPr>
          <w:rStyle w:val="EndnoteReference"/>
          <w:vertAlign w:val="baseline"/>
        </w:rPr>
        <w:endnoteReference w:id="23"/>
      </w:r>
      <w:bookmarkEnd w:id="3"/>
      <w:r w:rsidRPr="000E2AAF">
        <w:t>]</w:t>
      </w:r>
      <w:r>
        <w:t xml:space="preserve"> introduced an early semantic segmentation model utilizing deconvolution</w:t>
      </w:r>
      <w:r w:rsidR="00F863DA">
        <w:t xml:space="preserve"> (Figure 6)</w:t>
      </w:r>
      <w:r>
        <w:t xml:space="preserve">, also known as transposed convolution. Their architecture comprises two main components: an encoder, which extracts features using convolutional layers from the VGG-16 network, and a deconvolutional decoder, which generates pixel-wise class probability maps. The decoder employs deconvolution and </w:t>
      </w:r>
      <w:proofErr w:type="spellStart"/>
      <w:r>
        <w:t>unpooling</w:t>
      </w:r>
      <w:proofErr w:type="spellEnd"/>
      <w:r>
        <w:t xml:space="preserve"> layers to identify class labels and predict segmentation masks. This approach demonstrated strong performance on the PASCAL VOC 2012 dataset, achieving the highest accuracy (72.5%) among models trained without external data at the time.</w:t>
      </w:r>
    </w:p>
    <w:p w14:paraId="2808038C" w14:textId="2FAA73DC" w:rsidR="00513306" w:rsidRDefault="00513306" w:rsidP="00513306">
      <w:pPr>
        <w:spacing w:line="360" w:lineRule="auto"/>
        <w:jc w:val="center"/>
      </w:pPr>
      <w:r w:rsidRPr="00513306">
        <w:rPr>
          <w:noProof/>
        </w:rPr>
        <w:drawing>
          <wp:inline distT="0" distB="0" distL="0" distR="0" wp14:anchorId="392B7F10" wp14:editId="2570D07F">
            <wp:extent cx="5943600" cy="1854200"/>
            <wp:effectExtent l="0" t="0" r="0" b="0"/>
            <wp:docPr id="10174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66691" name=""/>
                    <pic:cNvPicPr/>
                  </pic:nvPicPr>
                  <pic:blipFill>
                    <a:blip r:embed="rId13"/>
                    <a:stretch>
                      <a:fillRect/>
                    </a:stretch>
                  </pic:blipFill>
                  <pic:spPr>
                    <a:xfrm>
                      <a:off x="0" y="0"/>
                      <a:ext cx="5943600" cy="1854200"/>
                    </a:xfrm>
                    <a:prstGeom prst="rect">
                      <a:avLst/>
                    </a:prstGeom>
                  </pic:spPr>
                </pic:pic>
              </a:graphicData>
            </a:graphic>
          </wp:inline>
        </w:drawing>
      </w:r>
    </w:p>
    <w:p w14:paraId="0C7381FC" w14:textId="6D8964FF" w:rsidR="00513306" w:rsidRDefault="00513306" w:rsidP="00F863DA">
      <w:pPr>
        <w:pStyle w:val="Caption"/>
        <w:jc w:val="center"/>
      </w:pPr>
      <w:r>
        <w:t xml:space="preserve">Figure </w:t>
      </w:r>
      <w:fldSimple w:instr=" SEQ Figure \* ARABIC ">
        <w:r w:rsidR="00DE20C3">
          <w:rPr>
            <w:noProof/>
          </w:rPr>
          <w:t>6</w:t>
        </w:r>
      </w:fldSimple>
      <w:r>
        <w:t xml:space="preserve"> </w:t>
      </w:r>
      <w:r w:rsidR="00F863DA" w:rsidRPr="00F863DA">
        <w:t>Deconvolutional semantic segmentation</w:t>
      </w:r>
      <w:r w:rsidR="00F863DA">
        <w:t xml:space="preserve"> [</w:t>
      </w:r>
      <w:r w:rsidR="00F863DA">
        <w:fldChar w:fldCharType="begin"/>
      </w:r>
      <w:r w:rsidR="00F863DA">
        <w:instrText xml:space="preserve"> NOTEREF _Ref191477094 \h </w:instrText>
      </w:r>
      <w:r w:rsidR="00F863DA">
        <w:fldChar w:fldCharType="separate"/>
      </w:r>
      <w:r w:rsidR="00DE20C3">
        <w:t>22</w:t>
      </w:r>
      <w:r w:rsidR="00F863DA">
        <w:fldChar w:fldCharType="end"/>
      </w:r>
      <w:r w:rsidR="00F863DA">
        <w:t>]</w:t>
      </w:r>
    </w:p>
    <w:p w14:paraId="2B1993E8" w14:textId="60AE2316" w:rsidR="00430CC1" w:rsidRPr="00B14E2D" w:rsidRDefault="00C24CC4" w:rsidP="00023996">
      <w:pPr>
        <w:spacing w:line="360" w:lineRule="auto"/>
        <w:jc w:val="both"/>
      </w:pPr>
      <w:r>
        <w:t xml:space="preserve">Building upon this idea, </w:t>
      </w:r>
      <w:r w:rsidRPr="00592F79">
        <w:t>Badrinarayanan et al. [</w:t>
      </w:r>
      <w:bookmarkStart w:id="4" w:name="_Ref191477697"/>
      <w:r w:rsidR="00592F79" w:rsidRPr="00592F79">
        <w:rPr>
          <w:rStyle w:val="EndnoteReference"/>
          <w:vertAlign w:val="baseline"/>
        </w:rPr>
        <w:endnoteReference w:id="24"/>
      </w:r>
      <w:bookmarkEnd w:id="4"/>
      <w:r w:rsidRPr="00592F79">
        <w:t>]</w:t>
      </w:r>
      <w:r>
        <w:t xml:space="preserve"> developed </w:t>
      </w:r>
      <w:proofErr w:type="spellStart"/>
      <w:r>
        <w:t>SegNet</w:t>
      </w:r>
      <w:proofErr w:type="spellEnd"/>
      <w:r>
        <w:t xml:space="preserve">, another convolutional encoder-decoder architecture for image segmentation. Like the deconvolution network, </w:t>
      </w:r>
      <w:proofErr w:type="spellStart"/>
      <w:r>
        <w:t>SegNet's</w:t>
      </w:r>
      <w:proofErr w:type="spellEnd"/>
      <w:r>
        <w:t xml:space="preserve"> core segmentation engine consists of an encoder derived from the 13 convolutional layers of the VGG-16 model and a corresponding decoder followed by a pixel-wise classification layer. The key innovation in </w:t>
      </w:r>
      <w:proofErr w:type="spellStart"/>
      <w:r>
        <w:t>SegNet</w:t>
      </w:r>
      <w:proofErr w:type="spellEnd"/>
      <w:r>
        <w:t xml:space="preserve"> lies in its decoder’s </w:t>
      </w:r>
      <w:proofErr w:type="spellStart"/>
      <w:r>
        <w:t>upsampling</w:t>
      </w:r>
      <w:proofErr w:type="spellEnd"/>
      <w:r>
        <w:t xml:space="preserve"> strategy. Instead of learning to </w:t>
      </w:r>
      <w:proofErr w:type="spellStart"/>
      <w:r>
        <w:t>upsample</w:t>
      </w:r>
      <w:proofErr w:type="spellEnd"/>
      <w:r>
        <w:t xml:space="preserve">, </w:t>
      </w:r>
      <w:proofErr w:type="spellStart"/>
      <w:r>
        <w:t>SegNet</w:t>
      </w:r>
      <w:proofErr w:type="spellEnd"/>
      <w:r>
        <w:t xml:space="preserve"> uses max-pooling indices from the encoder’s pooling layers to perform non-linear </w:t>
      </w:r>
      <w:proofErr w:type="spellStart"/>
      <w:r>
        <w:t>upsampling</w:t>
      </w:r>
      <w:proofErr w:type="spellEnd"/>
      <w:r>
        <w:t xml:space="preserve">, reducing computational complexity. The sparse </w:t>
      </w:r>
      <w:proofErr w:type="spellStart"/>
      <w:r>
        <w:t>upsampled</w:t>
      </w:r>
      <w:proofErr w:type="spellEnd"/>
      <w:r>
        <w:t xml:space="preserve"> feature maps are then convolved with trainable filters to generate dense segmentation maps. Compared to other architectures, </w:t>
      </w:r>
      <w:proofErr w:type="spellStart"/>
      <w:r>
        <w:t>SegNet</w:t>
      </w:r>
      <w:proofErr w:type="spellEnd"/>
      <w:r>
        <w:t xml:space="preserve"> is significantly more efficient, requiring fewer trainable parameters. Additionally, the authors </w:t>
      </w:r>
      <w:r>
        <w:lastRenderedPageBreak/>
        <w:t xml:space="preserve">proposed a Bayesian version of </w:t>
      </w:r>
      <w:proofErr w:type="spellStart"/>
      <w:r>
        <w:t>SegNet</w:t>
      </w:r>
      <w:proofErr w:type="spellEnd"/>
      <w:r>
        <w:t xml:space="preserve">, which incorporates uncertainty estimation to enhance scene segmentation </w:t>
      </w:r>
      <w:r w:rsidRPr="00B14E2D">
        <w:t>reliability [</w:t>
      </w:r>
      <w:r w:rsidR="00B14E2D" w:rsidRPr="00B14E2D">
        <w:rPr>
          <w:rStyle w:val="EndnoteReference"/>
          <w:vertAlign w:val="baseline"/>
        </w:rPr>
        <w:endnoteReference w:id="25"/>
      </w:r>
      <w:r w:rsidRPr="00B14E2D">
        <w:t>].</w:t>
      </w:r>
    </w:p>
    <w:p w14:paraId="2702C007" w14:textId="0CD5C880" w:rsidR="005A651E" w:rsidRDefault="00393E9A" w:rsidP="00023996">
      <w:pPr>
        <w:spacing w:line="360" w:lineRule="auto"/>
        <w:jc w:val="both"/>
      </w:pPr>
      <w:r>
        <w:t>Another</w:t>
      </w:r>
      <w:r w:rsidR="005A651E" w:rsidRPr="005A651E">
        <w:t xml:space="preserve"> standout </w:t>
      </w:r>
      <w:r>
        <w:t xml:space="preserve">model </w:t>
      </w:r>
      <w:r w:rsidR="005A651E" w:rsidRPr="005A651E">
        <w:t>in this group is the High-Resolution Network (</w:t>
      </w:r>
      <w:proofErr w:type="spellStart"/>
      <w:r w:rsidR="005A651E" w:rsidRPr="00756571">
        <w:t>HRNet</w:t>
      </w:r>
      <w:proofErr w:type="spellEnd"/>
      <w:r w:rsidR="005A651E" w:rsidRPr="00756571">
        <w:t>)</w:t>
      </w:r>
      <w:r w:rsidR="00756571" w:rsidRPr="00756571">
        <w:t xml:space="preserve"> [</w:t>
      </w:r>
      <w:r w:rsidR="00756571" w:rsidRPr="00756571">
        <w:rPr>
          <w:rStyle w:val="EndnoteReference"/>
          <w:vertAlign w:val="baseline"/>
        </w:rPr>
        <w:endnoteReference w:id="26"/>
      </w:r>
      <w:r w:rsidR="00756571" w:rsidRPr="00756571">
        <w:t>]</w:t>
      </w:r>
      <w:r w:rsidR="005A651E" w:rsidRPr="00756571">
        <w:t>,</w:t>
      </w:r>
      <w:r w:rsidR="005A651E" w:rsidRPr="005A651E">
        <w:t xml:space="preserve"> which has been making waves lately. Unlike older methods like </w:t>
      </w:r>
      <w:proofErr w:type="spellStart"/>
      <w:r w:rsidR="005A651E" w:rsidRPr="005A651E">
        <w:t>DeConvNet</w:t>
      </w:r>
      <w:proofErr w:type="spellEnd"/>
      <w:r w:rsidR="005A651E" w:rsidRPr="005A651E">
        <w:t xml:space="preserve">, </w:t>
      </w:r>
      <w:proofErr w:type="spellStart"/>
      <w:r w:rsidR="005A651E" w:rsidRPr="005A651E">
        <w:t>SegNet</w:t>
      </w:r>
      <w:proofErr w:type="spellEnd"/>
      <w:r w:rsidR="005A651E" w:rsidRPr="005A651E">
        <w:t xml:space="preserve">, U-Net, and V-Net that shrink images down and then try to rebuild them, </w:t>
      </w:r>
      <w:proofErr w:type="spellStart"/>
      <w:r w:rsidR="005A651E" w:rsidRPr="005A651E">
        <w:t>HRNet</w:t>
      </w:r>
      <w:proofErr w:type="spellEnd"/>
      <w:r w:rsidR="005A651E" w:rsidRPr="005A651E">
        <w:t xml:space="preserve"> keeps things sharp and detailed the whole way through. It does this by juggling multiple streams of convolutions at different resolutions all at once, letting them swap info as they go. Because it holds onto those fine details while blending in features from different scales, </w:t>
      </w:r>
      <w:proofErr w:type="spellStart"/>
      <w:r w:rsidR="005A651E" w:rsidRPr="005A651E">
        <w:t>HRNet</w:t>
      </w:r>
      <w:proofErr w:type="spellEnd"/>
      <w:r w:rsidR="005A651E" w:rsidRPr="005A651E">
        <w:t xml:space="preserve"> has become a go-to foundation for today’s semantic segmentation models. A bunch of newer tweaks build on it, adding things like self-attention tricks to make segmentation even better.</w:t>
      </w:r>
    </w:p>
    <w:p w14:paraId="4C6ACFC4" w14:textId="673FD2F5" w:rsidR="0038116B" w:rsidRDefault="0038116B" w:rsidP="00023996">
      <w:pPr>
        <w:spacing w:line="360" w:lineRule="auto"/>
        <w:jc w:val="both"/>
      </w:pPr>
      <w:r>
        <w:t xml:space="preserve">A </w:t>
      </w:r>
      <w:r w:rsidR="00B7012B">
        <w:t>lot</w:t>
      </w:r>
      <w:r>
        <w:t xml:space="preserve"> of segmentation models were originally </w:t>
      </w:r>
      <w:r w:rsidR="00B7012B">
        <w:t>developed</w:t>
      </w:r>
      <w:r>
        <w:t xml:space="preserve"> for medical and biomedical imaging, </w:t>
      </w:r>
      <w:r w:rsidR="00CC7515">
        <w:t>influenced by</w:t>
      </w:r>
      <w:r>
        <w:t xml:space="preserve"> FCNs and encoder-decoder designs. U-</w:t>
      </w:r>
      <w:r w:rsidRPr="007844AC">
        <w:t>Net</w:t>
      </w:r>
      <w:r w:rsidR="007844AC">
        <w:t xml:space="preserve"> </w:t>
      </w:r>
      <w:r w:rsidR="007844AC" w:rsidRPr="007844AC">
        <w:t>[</w:t>
      </w:r>
      <w:bookmarkStart w:id="5" w:name="_Ref191477470"/>
      <w:r w:rsidR="007844AC" w:rsidRPr="007844AC">
        <w:rPr>
          <w:rStyle w:val="EndnoteReference"/>
          <w:vertAlign w:val="baseline"/>
        </w:rPr>
        <w:endnoteReference w:id="27"/>
      </w:r>
      <w:bookmarkEnd w:id="5"/>
      <w:r w:rsidR="007844AC" w:rsidRPr="007844AC">
        <w:t>]</w:t>
      </w:r>
      <w:r w:rsidRPr="007844AC">
        <w:t xml:space="preserve"> and</w:t>
      </w:r>
      <w:r>
        <w:t xml:space="preserve"> V-Net</w:t>
      </w:r>
      <w:r w:rsidR="007844AC">
        <w:t xml:space="preserve"> </w:t>
      </w:r>
      <w:r w:rsidR="007844AC" w:rsidRPr="000C0B62">
        <w:t>[</w:t>
      </w:r>
      <w:r w:rsidR="000C0B62" w:rsidRPr="000C0B62">
        <w:rPr>
          <w:rStyle w:val="EndnoteReference"/>
          <w:vertAlign w:val="baseline"/>
        </w:rPr>
        <w:endnoteReference w:id="28"/>
      </w:r>
      <w:r w:rsidR="007844AC" w:rsidRPr="000C0B62">
        <w:t>]</w:t>
      </w:r>
      <w:r w:rsidR="00166021">
        <w:t xml:space="preserve"> are two </w:t>
      </w:r>
      <w:r w:rsidR="00DF6BDA">
        <w:t xml:space="preserve">such models that </w:t>
      </w:r>
      <w:r>
        <w:t>started in medicine but ended up catching on in other areas too.</w:t>
      </w:r>
    </w:p>
    <w:p w14:paraId="16C73A29" w14:textId="21F811DC" w:rsidR="0038116B" w:rsidRDefault="0038116B" w:rsidP="00023996">
      <w:pPr>
        <w:spacing w:line="360" w:lineRule="auto"/>
        <w:jc w:val="both"/>
      </w:pPr>
      <w:proofErr w:type="spellStart"/>
      <w:r>
        <w:t>Ronneberger</w:t>
      </w:r>
      <w:proofErr w:type="spellEnd"/>
      <w:r w:rsidR="0081791E">
        <w:t xml:space="preserve"> et al.</w:t>
      </w:r>
      <w:r w:rsidR="007844AC">
        <w:t xml:space="preserve"> [</w:t>
      </w:r>
      <w:r w:rsidR="007844AC">
        <w:fldChar w:fldCharType="begin"/>
      </w:r>
      <w:r w:rsidR="007844AC">
        <w:instrText xml:space="preserve"> NOTEREF _Ref191477470 \h </w:instrText>
      </w:r>
      <w:r w:rsidR="007844AC">
        <w:fldChar w:fldCharType="separate"/>
      </w:r>
      <w:r w:rsidR="00DE20C3">
        <w:t>26</w:t>
      </w:r>
      <w:r w:rsidR="007844AC">
        <w:fldChar w:fldCharType="end"/>
      </w:r>
      <w:r w:rsidR="007844AC">
        <w:t>]</w:t>
      </w:r>
      <w:r w:rsidR="0081791E">
        <w:t xml:space="preserve"> </w:t>
      </w:r>
      <w:r>
        <w:t>brought U-Net into the mix for tackling biological microscopy images. They wanted to make it work even with just a handful of labeled images, so they leaned hard into data augmentation tricks to stretch their dataset. U-Net’s setup has two main parts: a contracting path that grabs the big-picture context, and a matching expanding path that nails down the exact spots. The contracting side acts a bit like an FCN, using 3×3 convolutional layers to pull out key features while shrinking the image step by step. Then the expanding side flips things around with up-convolutions</w:t>
      </w:r>
      <w:r w:rsidR="004E7775">
        <w:t xml:space="preserve"> (</w:t>
      </w:r>
      <w:r>
        <w:t>sometimes called deconvolutions</w:t>
      </w:r>
      <w:r w:rsidR="004E7775">
        <w:t xml:space="preserve">) </w:t>
      </w:r>
      <w:r>
        <w:t xml:space="preserve">to bring back the image size while trimming down the feature pile. To keep all the tiny details intact, they copy feature maps straight from the shrinking path over to the growing path at the right spots. At the end, a quick 1×1 convolution sorts each pixel into its class, </w:t>
      </w:r>
      <w:r w:rsidR="00DF4962">
        <w:t>giving</w:t>
      </w:r>
      <w:r>
        <w:t xml:space="preserve"> out a spot-on segmentation map. </w:t>
      </w:r>
    </w:p>
    <w:p w14:paraId="5F64A41F" w14:textId="688AD35C" w:rsidR="00A73484" w:rsidRPr="00023996" w:rsidRDefault="00023996" w:rsidP="0038116B">
      <w:pPr>
        <w:jc w:val="both"/>
        <w:rPr>
          <w:b/>
          <w:bCs/>
        </w:rPr>
      </w:pPr>
      <w:r w:rsidRPr="00023996">
        <w:rPr>
          <w:b/>
          <w:bCs/>
        </w:rPr>
        <w:t>3. Explained methodologies</w:t>
      </w:r>
    </w:p>
    <w:p w14:paraId="77C0DD30" w14:textId="419E3045" w:rsidR="00A73484" w:rsidRDefault="00A73484" w:rsidP="00023996">
      <w:pPr>
        <w:spacing w:line="360" w:lineRule="auto"/>
        <w:jc w:val="both"/>
      </w:pPr>
      <w:r>
        <w:t xml:space="preserve">This section </w:t>
      </w:r>
      <w:r w:rsidR="001B6095">
        <w:t xml:space="preserve">of the </w:t>
      </w:r>
      <w:r w:rsidR="00B41E9A">
        <w:t>report</w:t>
      </w:r>
      <w:r w:rsidR="001B6095">
        <w:t xml:space="preserve"> will discuss</w:t>
      </w:r>
      <w:r>
        <w:t xml:space="preserve"> some of the </w:t>
      </w:r>
      <w:r w:rsidR="00C35009">
        <w:t>most used</w:t>
      </w:r>
      <w:r>
        <w:t xml:space="preserve"> deep learning tools for computer vision, like CNNs, Recurrent Neural Networks (RNNs)</w:t>
      </w:r>
      <w:r w:rsidR="00E70807">
        <w:t xml:space="preserve"> [</w:t>
      </w:r>
      <w:r w:rsidR="00E70807" w:rsidRPr="00E70807">
        <w:rPr>
          <w:rStyle w:val="EndnoteReference"/>
          <w:vertAlign w:val="baseline"/>
        </w:rPr>
        <w:endnoteReference w:id="29"/>
      </w:r>
      <w:r w:rsidR="00E70807" w:rsidRPr="00E70807">
        <w:t>]</w:t>
      </w:r>
      <w:r>
        <w:t>, Long Short-Term Memory (</w:t>
      </w:r>
      <w:r w:rsidRPr="00B75F8D">
        <w:t>LSTM)</w:t>
      </w:r>
      <w:r w:rsidR="00E70807" w:rsidRPr="00B75F8D">
        <w:t xml:space="preserve"> [</w:t>
      </w:r>
      <w:r w:rsidR="00B75F8D" w:rsidRPr="00B75F8D">
        <w:rPr>
          <w:rStyle w:val="EndnoteReference"/>
          <w:vertAlign w:val="baseline"/>
        </w:rPr>
        <w:endnoteReference w:id="30"/>
      </w:r>
      <w:r w:rsidR="00E70807" w:rsidRPr="00B75F8D">
        <w:t>]</w:t>
      </w:r>
      <w:r w:rsidRPr="00B75F8D">
        <w:t xml:space="preserve"> networks</w:t>
      </w:r>
      <w:r>
        <w:t>, encoder-decoder models</w:t>
      </w:r>
      <w:r w:rsidR="003A5CDC">
        <w:t xml:space="preserve"> [</w:t>
      </w:r>
      <w:r w:rsidR="003A5CDC">
        <w:fldChar w:fldCharType="begin"/>
      </w:r>
      <w:r w:rsidR="003A5CDC">
        <w:instrText xml:space="preserve"> NOTEREF _Ref191477697 \h </w:instrText>
      </w:r>
      <w:r w:rsidR="003A5CDC">
        <w:fldChar w:fldCharType="separate"/>
      </w:r>
      <w:r w:rsidR="00DE20C3">
        <w:t>23</w:t>
      </w:r>
      <w:r w:rsidR="003A5CDC">
        <w:fldChar w:fldCharType="end"/>
      </w:r>
      <w:r w:rsidR="003A5CDC">
        <w:t>]</w:t>
      </w:r>
      <w:r>
        <w:t xml:space="preserve">, and Generative Adversarial </w:t>
      </w:r>
      <w:r>
        <w:lastRenderedPageBreak/>
        <w:t>Networks (</w:t>
      </w:r>
      <w:r w:rsidRPr="000C18C9">
        <w:t>GANs)</w:t>
      </w:r>
      <w:r w:rsidR="003A5CDC" w:rsidRPr="000C18C9">
        <w:t xml:space="preserve"> [</w:t>
      </w:r>
      <w:r w:rsidR="000C18C9" w:rsidRPr="000C18C9">
        <w:rPr>
          <w:rStyle w:val="EndnoteReference"/>
          <w:vertAlign w:val="baseline"/>
        </w:rPr>
        <w:endnoteReference w:id="31"/>
      </w:r>
      <w:r w:rsidR="003A5CDC" w:rsidRPr="000C18C9">
        <w:t>]</w:t>
      </w:r>
      <w:r w:rsidRPr="000C18C9">
        <w:t>.</w:t>
      </w:r>
      <w:r>
        <w:t xml:space="preserve"> Recently, deep </w:t>
      </w:r>
      <w:r w:rsidR="000435F8">
        <w:t>learning has</w:t>
      </w:r>
      <w:r>
        <w:t xml:space="preserve"> been </w:t>
      </w:r>
      <w:r w:rsidR="00321692">
        <w:t>showing very promising results</w:t>
      </w:r>
      <w:r>
        <w:t xml:space="preserve">, </w:t>
      </w:r>
      <w:r w:rsidR="00284DE3">
        <w:t xml:space="preserve">and many new </w:t>
      </w:r>
      <w:r w:rsidR="00FA5543">
        <w:t>deep learning algorithms have been proposed</w:t>
      </w:r>
      <w:r>
        <w:t xml:space="preserve"> like transformers, capsule networks, gated recurrent units (GRUs), and spatial transformer networks. </w:t>
      </w:r>
    </w:p>
    <w:p w14:paraId="3CF266EF" w14:textId="0528C589" w:rsidR="00A73484" w:rsidRDefault="00A73484" w:rsidP="00023996">
      <w:pPr>
        <w:spacing w:line="360" w:lineRule="auto"/>
        <w:jc w:val="both"/>
      </w:pPr>
      <w:r>
        <w:t xml:space="preserve">One big thing to think about with these models is how much labeled training data you’ve got. Starting from scratch for new projects or datasets sounds great, but it’s usually a tough haul because labeled data is hard to come by. That’s where transfer learning comes in handy. It’s all about taking a model trained </w:t>
      </w:r>
      <w:proofErr w:type="gramStart"/>
      <w:r>
        <w:t>on</w:t>
      </w:r>
      <w:proofErr w:type="gramEnd"/>
      <w:r>
        <w:t xml:space="preserve"> one job and tweaking it for something similar with a bit of new data. For example, a model built for sorting images on the massive ImageNet dataset can be </w:t>
      </w:r>
      <w:r w:rsidR="00A50FCD">
        <w:t>reused</w:t>
      </w:r>
      <w:r>
        <w:t xml:space="preserve"> for stuff like texture classification or spotting faces.</w:t>
      </w:r>
    </w:p>
    <w:p w14:paraId="1D4F6537" w14:textId="621DD96A" w:rsidR="00A73484" w:rsidRDefault="00A73484" w:rsidP="00023996">
      <w:pPr>
        <w:spacing w:line="360" w:lineRule="auto"/>
        <w:jc w:val="both"/>
      </w:pPr>
      <w:r>
        <w:t xml:space="preserve">When it comes to image segmentation, a lot of </w:t>
      </w:r>
      <w:r w:rsidR="00DC2BFA">
        <w:t>researchers</w:t>
      </w:r>
      <w:r>
        <w:t xml:space="preserve"> </w:t>
      </w:r>
      <w:r w:rsidR="00DC2BFA">
        <w:t>select</w:t>
      </w:r>
      <w:r>
        <w:t xml:space="preserve"> pre-trained models from ImageNet to use as the encoder part of their setups. These models already know a ton about images, so segmentation networks can get the hang of things faster and with less labeled data. It’s a smart way to cut down on the grunt work of labeling while helping the model pick up solid image details for segmentation.</w:t>
      </w:r>
    </w:p>
    <w:p w14:paraId="023E6F5F" w14:textId="0E0D93D8" w:rsidR="00A50FCD" w:rsidRDefault="00A50FCD" w:rsidP="00023996">
      <w:pPr>
        <w:spacing w:line="360" w:lineRule="auto"/>
        <w:jc w:val="both"/>
      </w:pPr>
      <w:r w:rsidRPr="00A50FCD">
        <w:t xml:space="preserve">CNNs are </w:t>
      </w:r>
      <w:r w:rsidR="005C19B0">
        <w:t>one of</w:t>
      </w:r>
      <w:r w:rsidRPr="00A50FCD">
        <w:t xml:space="preserve"> the most widely used and successful architectures in deep learning, </w:t>
      </w:r>
      <w:r w:rsidR="005C19B0">
        <w:t>especially</w:t>
      </w:r>
      <w:r w:rsidRPr="00A50FCD">
        <w:t xml:space="preserve"> for computer vision applications. The concept of CNNs originated with Fukushima’s pioneering '</w:t>
      </w:r>
      <w:proofErr w:type="spellStart"/>
      <w:r w:rsidRPr="00A50FCD">
        <w:t>Neocognitron</w:t>
      </w:r>
      <w:proofErr w:type="spellEnd"/>
      <w:r w:rsidRPr="00A50FCD">
        <w:t>'</w:t>
      </w:r>
      <w:r w:rsidR="008923C4">
        <w:t xml:space="preserve"> research paper</w:t>
      </w:r>
      <w:r w:rsidR="004A44D1">
        <w:t xml:space="preserve"> [</w:t>
      </w:r>
      <w:r w:rsidR="004A44D1" w:rsidRPr="004A44D1">
        <w:rPr>
          <w:rStyle w:val="EndnoteReference"/>
          <w:vertAlign w:val="baseline"/>
        </w:rPr>
        <w:endnoteReference w:id="32"/>
      </w:r>
      <w:r w:rsidR="004A44D1">
        <w:t>]</w:t>
      </w:r>
      <w:r w:rsidRPr="00A50FCD">
        <w:t xml:space="preserve">, </w:t>
      </w:r>
      <w:r w:rsidR="00076175">
        <w:t xml:space="preserve">which was </w:t>
      </w:r>
      <w:r w:rsidRPr="00A50FCD">
        <w:t xml:space="preserve">inspired by the hierarchical receptive field model of the human visual cortex, as </w:t>
      </w:r>
      <w:r w:rsidR="003A5812">
        <w:t>proposed</w:t>
      </w:r>
      <w:r w:rsidRPr="00A50FCD">
        <w:t xml:space="preserve"> by Hubel and Wiesel. Subsequently, Waibel et </w:t>
      </w:r>
      <w:r w:rsidRPr="00105D31">
        <w:t>al. [</w:t>
      </w:r>
      <w:r w:rsidR="00105D31" w:rsidRPr="00105D31">
        <w:rPr>
          <w:rStyle w:val="EndnoteReference"/>
          <w:vertAlign w:val="baseline"/>
        </w:rPr>
        <w:endnoteReference w:id="33"/>
      </w:r>
      <w:r w:rsidRPr="00105D31">
        <w:t>] advanced</w:t>
      </w:r>
      <w:r w:rsidRPr="00A50FCD">
        <w:t xml:space="preserve"> this by implementing CNNs with shared weights across temporal receptive fields, training them via backpropagation for phoneme recognition. LeCun et al</w:t>
      </w:r>
      <w:r w:rsidRPr="002E55EC">
        <w:t>. [</w:t>
      </w:r>
      <w:bookmarkStart w:id="6" w:name="_Ref191478009"/>
      <w:r w:rsidR="002E55EC" w:rsidRPr="002E55EC">
        <w:rPr>
          <w:rStyle w:val="EndnoteReference"/>
          <w:vertAlign w:val="baseline"/>
        </w:rPr>
        <w:endnoteReference w:id="34"/>
      </w:r>
      <w:bookmarkEnd w:id="6"/>
      <w:r w:rsidRPr="002E55EC">
        <w:t>]</w:t>
      </w:r>
      <w:r w:rsidRPr="00A50FCD">
        <w:t xml:space="preserve"> later refined the architecture, creating a CNN tailored for document recognition </w:t>
      </w:r>
      <w:r w:rsidR="00A663C3">
        <w:t>(shown in figure below)</w:t>
      </w:r>
      <w:r w:rsidRPr="00A50FCD">
        <w:t>, establishing a cornerstone for modern deep learning techniques in image analysis.</w:t>
      </w:r>
    </w:p>
    <w:p w14:paraId="05A51C04" w14:textId="14242003" w:rsidR="00A663C3" w:rsidRDefault="00A663C3" w:rsidP="004E07C1">
      <w:pPr>
        <w:jc w:val="center"/>
      </w:pPr>
      <w:r w:rsidRPr="00A663C3">
        <w:rPr>
          <w:noProof/>
        </w:rPr>
        <w:drawing>
          <wp:inline distT="0" distB="0" distL="0" distR="0" wp14:anchorId="48ECDE9E" wp14:editId="0205C6EE">
            <wp:extent cx="3754315" cy="1131910"/>
            <wp:effectExtent l="0" t="0" r="0" b="0"/>
            <wp:docPr id="1134208943" name="Picture 1"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8943" name="Picture 1" descr="A diagram of different colored squares&#10;&#10;AI-generated content may be incorrect."/>
                    <pic:cNvPicPr/>
                  </pic:nvPicPr>
                  <pic:blipFill>
                    <a:blip r:embed="rId14"/>
                    <a:stretch>
                      <a:fillRect/>
                    </a:stretch>
                  </pic:blipFill>
                  <pic:spPr>
                    <a:xfrm>
                      <a:off x="0" y="0"/>
                      <a:ext cx="3852611" cy="1161546"/>
                    </a:xfrm>
                    <a:prstGeom prst="rect">
                      <a:avLst/>
                    </a:prstGeom>
                  </pic:spPr>
                </pic:pic>
              </a:graphicData>
            </a:graphic>
          </wp:inline>
        </w:drawing>
      </w:r>
    </w:p>
    <w:p w14:paraId="24A98C9D" w14:textId="62D6A9D3" w:rsidR="00A663C3" w:rsidRDefault="00A663C3" w:rsidP="00DE32D8">
      <w:pPr>
        <w:pStyle w:val="Caption"/>
        <w:jc w:val="center"/>
      </w:pPr>
      <w:r>
        <w:t xml:space="preserve">Figure </w:t>
      </w:r>
      <w:fldSimple w:instr=" SEQ Figure \* ARABIC ">
        <w:r w:rsidR="00DE20C3">
          <w:rPr>
            <w:noProof/>
          </w:rPr>
          <w:t>7</w:t>
        </w:r>
      </w:fldSimple>
      <w:r w:rsidR="00DE32D8">
        <w:t xml:space="preserve"> Architecture of CNNs</w:t>
      </w:r>
      <w:r w:rsidR="002E55EC">
        <w:t xml:space="preserve"> [</w:t>
      </w:r>
      <w:r w:rsidR="002E55EC">
        <w:fldChar w:fldCharType="begin"/>
      </w:r>
      <w:r w:rsidR="002E55EC">
        <w:instrText xml:space="preserve"> NOTEREF _Ref191478009 \h </w:instrText>
      </w:r>
      <w:r w:rsidR="002E55EC">
        <w:fldChar w:fldCharType="separate"/>
      </w:r>
      <w:r w:rsidR="00DE20C3">
        <w:t>33</w:t>
      </w:r>
      <w:r w:rsidR="002E55EC">
        <w:fldChar w:fldCharType="end"/>
      </w:r>
      <w:r w:rsidR="002E55EC">
        <w:t>]</w:t>
      </w:r>
    </w:p>
    <w:p w14:paraId="7ED511A3" w14:textId="66D0FC0B" w:rsidR="007968C5" w:rsidRDefault="007968C5" w:rsidP="00023996">
      <w:pPr>
        <w:spacing w:line="360" w:lineRule="auto"/>
      </w:pPr>
      <w:r>
        <w:lastRenderedPageBreak/>
        <w:t>There are three primary layers in the architecture of CNNs.</w:t>
      </w:r>
    </w:p>
    <w:p w14:paraId="4F129073" w14:textId="77777777" w:rsidR="007968C5" w:rsidRDefault="007968C5" w:rsidP="00023996">
      <w:pPr>
        <w:pStyle w:val="ListParagraph"/>
        <w:numPr>
          <w:ilvl w:val="0"/>
          <w:numId w:val="1"/>
        </w:numPr>
        <w:spacing w:line="360" w:lineRule="auto"/>
      </w:pPr>
      <w:r w:rsidRPr="009642DD">
        <w:rPr>
          <w:b/>
          <w:bCs/>
        </w:rPr>
        <w:t>Convolutional Layers</w:t>
      </w:r>
      <w:r>
        <w:t xml:space="preserve"> – These apply filters (kernels) across input data to extract spatial features through convolution operations.</w:t>
      </w:r>
    </w:p>
    <w:p w14:paraId="163C7DE5" w14:textId="77777777" w:rsidR="007968C5" w:rsidRDefault="007968C5" w:rsidP="00023996">
      <w:pPr>
        <w:pStyle w:val="ListParagraph"/>
        <w:numPr>
          <w:ilvl w:val="0"/>
          <w:numId w:val="1"/>
        </w:numPr>
        <w:spacing w:line="360" w:lineRule="auto"/>
      </w:pPr>
      <w:r w:rsidRPr="009642DD">
        <w:rPr>
          <w:b/>
          <w:bCs/>
        </w:rPr>
        <w:t>Nonlinear Activation Layers</w:t>
      </w:r>
      <w:r>
        <w:t xml:space="preserve"> – Functions like </w:t>
      </w:r>
      <w:proofErr w:type="spellStart"/>
      <w:r>
        <w:t>ReLU</w:t>
      </w:r>
      <w:proofErr w:type="spellEnd"/>
      <w:r>
        <w:t xml:space="preserve"> introduce non-linearity, allowing the network to capture complex patterns and relationships.</w:t>
      </w:r>
    </w:p>
    <w:p w14:paraId="29B6862C" w14:textId="77777777" w:rsidR="007968C5" w:rsidRDefault="007968C5" w:rsidP="00023996">
      <w:pPr>
        <w:pStyle w:val="ListParagraph"/>
        <w:numPr>
          <w:ilvl w:val="0"/>
          <w:numId w:val="1"/>
        </w:numPr>
        <w:spacing w:line="360" w:lineRule="auto"/>
      </w:pPr>
      <w:r w:rsidRPr="009642DD">
        <w:rPr>
          <w:b/>
          <w:bCs/>
        </w:rPr>
        <w:t>Pooling Layers</w:t>
      </w:r>
      <w:r>
        <w:t xml:space="preserve"> – These </w:t>
      </w:r>
      <w:proofErr w:type="spellStart"/>
      <w:r>
        <w:t>downsample</w:t>
      </w:r>
      <w:proofErr w:type="spellEnd"/>
      <w:r>
        <w:t xml:space="preserve"> feature maps by summarizing local regions with operations such as max pooling or average pooling, enhancing computational efficiency.</w:t>
      </w:r>
    </w:p>
    <w:p w14:paraId="789107A3" w14:textId="5A460081" w:rsidR="007968C5" w:rsidRDefault="007968C5" w:rsidP="00023996">
      <w:pPr>
        <w:spacing w:line="360" w:lineRule="auto"/>
        <w:jc w:val="both"/>
      </w:pPr>
      <w:r>
        <w:t>Units in these layers connect to localized receptive fields rather than all prior units. Stacking layers enables CNNs to build hierarchical features, progressing from edges to object representations. Weight sharing across receptive fields reduces trainable parameters compared to fully connected networks. Notable CNN architectures—</w:t>
      </w:r>
      <w:proofErr w:type="spellStart"/>
      <w:r>
        <w:t>AlexNet</w:t>
      </w:r>
      <w:proofErr w:type="spellEnd"/>
      <w:r>
        <w:t xml:space="preserve">, </w:t>
      </w:r>
      <w:proofErr w:type="spellStart"/>
      <w:r>
        <w:t>VGGNet</w:t>
      </w:r>
      <w:proofErr w:type="spellEnd"/>
      <w:r>
        <w:t xml:space="preserve">, </w:t>
      </w:r>
      <w:proofErr w:type="spellStart"/>
      <w:r>
        <w:t>ResNet</w:t>
      </w:r>
      <w:proofErr w:type="spellEnd"/>
      <w:r>
        <w:t xml:space="preserve">, </w:t>
      </w:r>
      <w:proofErr w:type="spellStart"/>
      <w:r>
        <w:t>GoogLeNet</w:t>
      </w:r>
      <w:proofErr w:type="spellEnd"/>
      <w:r>
        <w:t xml:space="preserve">, </w:t>
      </w:r>
      <w:proofErr w:type="spellStart"/>
      <w:r>
        <w:t>MobileNet</w:t>
      </w:r>
      <w:proofErr w:type="spellEnd"/>
      <w:r>
        <w:t xml:space="preserve">, and </w:t>
      </w:r>
      <w:proofErr w:type="spellStart"/>
      <w:r>
        <w:t>DenseNet</w:t>
      </w:r>
      <w:proofErr w:type="spellEnd"/>
      <w:r>
        <w:t>—have advanced network depth, efficiency, and feature extraction.</w:t>
      </w:r>
    </w:p>
    <w:p w14:paraId="78B2A158" w14:textId="03CCDD40" w:rsidR="00D82878" w:rsidRDefault="00D82878" w:rsidP="00023996">
      <w:pPr>
        <w:spacing w:line="360" w:lineRule="auto"/>
        <w:jc w:val="both"/>
      </w:pPr>
      <w:r>
        <w:t xml:space="preserve">Recurrent Neural Networks (RNNs), in combination with Long Short-Term Memory networks (LSTMs), are deployed for handling data that comes in sequences, like speech, text, videos, or even stock prices over time. What makes them special is how they keep track of what’s come before. At each step, they take whatever new piece of info—let’s call it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—and mix it with a kind of memory, or hidden state, from the last step (</w:t>
      </w:r>
      <m:oMath>
        <m:sSub>
          <m:sSubPr>
            <m:ctrlPr>
              <w:rPr>
                <w:rFonts w:ascii="Cambria Math" w:hAnsi="Cambria Math"/>
                <w:i/>
              </w:rPr>
            </m:ctrlPr>
          </m:sSubPr>
          <m:e>
            <m:r>
              <w:rPr>
                <w:rFonts w:ascii="Cambria Math" w:hAnsi="Cambria Math"/>
              </w:rPr>
              <m:t>H</m:t>
            </m:r>
          </m:e>
          <m:sub>
            <m:r>
              <w:rPr>
                <w:rFonts w:ascii="Cambria Math" w:hAnsi="Cambria Math"/>
              </w:rPr>
              <m:t>i-1</m:t>
            </m:r>
          </m:sub>
        </m:sSub>
      </m:oMath>
      <w:r>
        <w:t>) as shown in figure below. This combination helps them churn out a result and update their memory for the next round.</w:t>
      </w:r>
    </w:p>
    <w:p w14:paraId="61F1F934" w14:textId="5B1E0BE1" w:rsidR="00D82878" w:rsidRDefault="00D82878" w:rsidP="00D82878">
      <w:pPr>
        <w:jc w:val="both"/>
      </w:pPr>
      <w:r w:rsidRPr="00D82878">
        <w:rPr>
          <w:noProof/>
        </w:rPr>
        <w:drawing>
          <wp:inline distT="0" distB="0" distL="0" distR="0" wp14:anchorId="2ABA9899" wp14:editId="099954E2">
            <wp:extent cx="5943600" cy="1761490"/>
            <wp:effectExtent l="0" t="0" r="0" b="0"/>
            <wp:docPr id="8778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15506" name=""/>
                    <pic:cNvPicPr/>
                  </pic:nvPicPr>
                  <pic:blipFill>
                    <a:blip r:embed="rId15"/>
                    <a:stretch>
                      <a:fillRect/>
                    </a:stretch>
                  </pic:blipFill>
                  <pic:spPr>
                    <a:xfrm>
                      <a:off x="0" y="0"/>
                      <a:ext cx="5943600" cy="1761490"/>
                    </a:xfrm>
                    <a:prstGeom prst="rect">
                      <a:avLst/>
                    </a:prstGeom>
                  </pic:spPr>
                </pic:pic>
              </a:graphicData>
            </a:graphic>
          </wp:inline>
        </w:drawing>
      </w:r>
    </w:p>
    <w:p w14:paraId="4EB54C85" w14:textId="2BC4BFFC" w:rsidR="00D82878" w:rsidRPr="00D82878" w:rsidRDefault="00D82878" w:rsidP="00D82878">
      <w:pPr>
        <w:pStyle w:val="Caption"/>
        <w:jc w:val="center"/>
      </w:pPr>
      <w:r>
        <w:t xml:space="preserve">Figure </w:t>
      </w:r>
      <w:fldSimple w:instr=" SEQ Figure \* ARABIC ">
        <w:r w:rsidR="00DE20C3">
          <w:rPr>
            <w:noProof/>
          </w:rPr>
          <w:t>8</w:t>
        </w:r>
      </w:fldSimple>
      <w:r>
        <w:t xml:space="preserve"> </w:t>
      </w:r>
      <w:r w:rsidRPr="00D82878">
        <w:t xml:space="preserve">Architecture of </w:t>
      </w:r>
      <w:r>
        <w:t>RNN</w:t>
      </w:r>
    </w:p>
    <w:p w14:paraId="7A96B67F" w14:textId="6229EFB5" w:rsidR="007968C5" w:rsidRDefault="00D82878" w:rsidP="00023996">
      <w:pPr>
        <w:spacing w:line="360" w:lineRule="auto"/>
        <w:jc w:val="both"/>
      </w:pPr>
      <w:r>
        <w:lastRenderedPageBreak/>
        <w:t xml:space="preserve">The standard RNNs have some lacking: they’re not great at remembering things from way back. In real life, where context can stretch over long stretches, like following a conversation or a movie plot, this can trip them up. These problems are faced due to vanishing and exploding gradients, which mess with their ability to hold onto info over time. That’s where LSTMs comes in to save the day. Unlike regular RNNs, LSTMs come with a trio of gates (input, output, and forget), that act like traffic controllers for information. These gates work with a memory cell that can tuck away details and pull them </w:t>
      </w:r>
      <w:proofErr w:type="gramStart"/>
      <w:r>
        <w:t>back out</w:t>
      </w:r>
      <w:proofErr w:type="gramEnd"/>
      <w:r>
        <w:t xml:space="preserve"> when needed, even after a long stretch. That makes LSTMs a lot better at tackling jobs where distant connections matter.</w:t>
      </w:r>
    </w:p>
    <w:p w14:paraId="2DFD69CE" w14:textId="413B8DEA" w:rsidR="000D5C76" w:rsidRPr="0037365D" w:rsidRDefault="00023996">
      <w:pPr>
        <w:rPr>
          <w:b/>
          <w:bCs/>
        </w:rPr>
      </w:pPr>
      <w:r>
        <w:rPr>
          <w:b/>
          <w:bCs/>
        </w:rPr>
        <w:t xml:space="preserve">4. </w:t>
      </w:r>
      <w:r w:rsidR="00CD3A5A" w:rsidRPr="0037365D">
        <w:rPr>
          <w:b/>
          <w:bCs/>
        </w:rPr>
        <w:t>Performance and results</w:t>
      </w:r>
    </w:p>
    <w:p w14:paraId="6388C0D1" w14:textId="77777777" w:rsidR="00247D43" w:rsidRPr="0037365D" w:rsidRDefault="00247D43" w:rsidP="00247D43">
      <w:pPr>
        <w:rPr>
          <w:b/>
          <w:bCs/>
        </w:rPr>
      </w:pPr>
      <w:r w:rsidRPr="0037365D">
        <w:rPr>
          <w:b/>
          <w:bCs/>
        </w:rPr>
        <w:t>Metrics for Segmentation Models</w:t>
      </w:r>
    </w:p>
    <w:p w14:paraId="1B1CAFA6" w14:textId="3C6CCD06" w:rsidR="00247D43" w:rsidRDefault="00247D43" w:rsidP="00023996">
      <w:pPr>
        <w:spacing w:after="0" w:line="360" w:lineRule="auto"/>
        <w:contextualSpacing/>
        <w:jc w:val="both"/>
      </w:pPr>
      <w:r>
        <w:t>A robust segmentation model should be evaluated across multiple aspects, including</w:t>
      </w:r>
      <w:r w:rsidR="00727C6C">
        <w:t xml:space="preserve"> </w:t>
      </w:r>
      <w:r>
        <w:t>accuracy, inference speed, and memory efficiency. While most research focuses</w:t>
      </w:r>
      <w:r w:rsidR="00727C6C">
        <w:t xml:space="preserve"> </w:t>
      </w:r>
      <w:r>
        <w:t>on</w:t>
      </w:r>
      <w:r w:rsidR="00727C6C">
        <w:t xml:space="preserve"> </w:t>
      </w:r>
      <w:r>
        <w:t>accuracy, factors such as computational cost and model complexity are also crucial,</w:t>
      </w:r>
      <w:r w:rsidR="00727C6C">
        <w:t xml:space="preserve"> </w:t>
      </w:r>
      <w:r>
        <w:t>particularly for real-world applications such as autonomous driving and medical imaging.</w:t>
      </w:r>
      <w:r w:rsidR="00727C6C">
        <w:t xml:space="preserve"> </w:t>
      </w:r>
      <w:r>
        <w:t>Below, we summarize some of the most widely used metrics for assessing segmentation</w:t>
      </w:r>
      <w:r w:rsidR="00727C6C">
        <w:t xml:space="preserve"> </w:t>
      </w:r>
      <w:r>
        <w:t>performance.</w:t>
      </w:r>
    </w:p>
    <w:p w14:paraId="2D209384" w14:textId="77777777" w:rsidR="00247D43" w:rsidRDefault="00247D43" w:rsidP="00023996">
      <w:pPr>
        <w:spacing w:after="0" w:line="360" w:lineRule="auto"/>
        <w:contextualSpacing/>
        <w:jc w:val="both"/>
      </w:pPr>
    </w:p>
    <w:p w14:paraId="607C28E4" w14:textId="77777777" w:rsidR="00247D43" w:rsidRPr="0037365D" w:rsidRDefault="00247D43" w:rsidP="00023996">
      <w:pPr>
        <w:spacing w:after="0" w:line="360" w:lineRule="auto"/>
        <w:contextualSpacing/>
        <w:jc w:val="both"/>
        <w:rPr>
          <w:b/>
          <w:bCs/>
        </w:rPr>
      </w:pPr>
      <w:r w:rsidRPr="0037365D">
        <w:rPr>
          <w:b/>
          <w:bCs/>
        </w:rPr>
        <w:t>Pixel Accuracy (PA)</w:t>
      </w:r>
    </w:p>
    <w:p w14:paraId="752E8F1D" w14:textId="2FD117D2" w:rsidR="00247D43" w:rsidRDefault="00247D43" w:rsidP="00023996">
      <w:pPr>
        <w:spacing w:after="0" w:line="360" w:lineRule="auto"/>
        <w:contextualSpacing/>
        <w:jc w:val="both"/>
      </w:pPr>
      <w:r>
        <w:t>Pixel accuracy represents the fraction of correctly classified pixels over the total number</w:t>
      </w:r>
      <w:r w:rsidR="00727C6C">
        <w:t xml:space="preserve"> </w:t>
      </w:r>
      <w:r>
        <w:t>of pixels in an image. It is given by:</w:t>
      </w:r>
    </w:p>
    <w:p w14:paraId="16333B81" w14:textId="77777777" w:rsidR="00E50133" w:rsidRDefault="000435F8" w:rsidP="00023996">
      <w:pPr>
        <w:spacing w:after="0" w:line="360" w:lineRule="auto"/>
        <w:contextualSpacing/>
        <w:jc w:val="both"/>
        <w:rPr>
          <w:rFonts w:eastAsiaTheme="minorEastAsia"/>
        </w:rPr>
      </w:pPr>
      <m:oMathPara>
        <m:oMath>
          <m:r>
            <w:rPr>
              <w:rFonts w:ascii="Cambria Math" w:hAnsi="Cambria Math"/>
            </w:rPr>
            <m:t>PA=</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i=0</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ii</m:t>
                      </m:r>
                    </m:sub>
                  </m:sSub>
                </m:e>
              </m:nary>
            </m:num>
            <m:den>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j=0</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ij</m:t>
                          </m:r>
                        </m:sub>
                      </m:sSub>
                    </m:e>
                  </m:nary>
                </m:e>
              </m:nary>
            </m:den>
          </m:f>
        </m:oMath>
      </m:oMathPara>
    </w:p>
    <w:p w14:paraId="010AA45D" w14:textId="77777777" w:rsidR="00E50133" w:rsidRDefault="00E50133" w:rsidP="00023996">
      <w:pPr>
        <w:spacing w:after="0" w:line="360" w:lineRule="auto"/>
        <w:contextualSpacing/>
        <w:jc w:val="both"/>
        <w:rPr>
          <w:rFonts w:eastAsiaTheme="minorEastAsia"/>
        </w:rPr>
      </w:pPr>
    </w:p>
    <w:p w14:paraId="561B1509" w14:textId="77777777" w:rsidR="00727C6C" w:rsidRDefault="00E50133" w:rsidP="00023996">
      <w:pPr>
        <w:spacing w:after="0" w:line="360" w:lineRule="auto"/>
        <w:contextualSpacing/>
        <w:jc w:val="both"/>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p</m:t>
            </m:r>
          </m:e>
          <m:sub>
            <m:r>
              <w:rPr>
                <w:rFonts w:ascii="Cambria Math" w:hAnsi="Cambria Math"/>
              </w:rPr>
              <m:t>ii</m:t>
            </m:r>
          </m:sub>
        </m:sSub>
      </m:oMath>
      <w:r>
        <w:rPr>
          <w:rFonts w:eastAsiaTheme="minorEastAsia"/>
        </w:rPr>
        <w:t xml:space="preserve">is the </w:t>
      </w:r>
      <w:r w:rsidRPr="00E50133">
        <w:rPr>
          <w:rFonts w:eastAsiaTheme="minorEastAsia"/>
        </w:rPr>
        <w:t>number of pixels correctly predicted for class</w:t>
      </w:r>
      <w:r>
        <w:rPr>
          <w:rFonts w:eastAsiaTheme="minorEastAsia"/>
        </w:rPr>
        <w:t xml:space="preserve"> </w:t>
      </w:r>
      <m:oMath>
        <m:r>
          <w:rPr>
            <w:rFonts w:ascii="Cambria Math" w:eastAsiaTheme="minorEastAsia" w:hAnsi="Cambria Math"/>
          </w:rPr>
          <m:t>i</m:t>
        </m:r>
      </m:oMath>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Pr="00E50133">
        <w:rPr>
          <w:rFonts w:eastAsiaTheme="minorEastAsia"/>
        </w:rPr>
        <w:t>is the number of pixels of</w:t>
      </w:r>
      <w:r w:rsidR="00727C6C">
        <w:rPr>
          <w:rFonts w:eastAsiaTheme="minorEastAsia"/>
        </w:rPr>
        <w:t xml:space="preserve"> </w:t>
      </w:r>
      <w:r w:rsidRPr="00E50133">
        <w:rPr>
          <w:rFonts w:eastAsiaTheme="minorEastAsia"/>
        </w:rPr>
        <w:t xml:space="preserve">class </w:t>
      </w:r>
      <m:oMath>
        <m:r>
          <w:rPr>
            <w:rFonts w:ascii="Cambria Math" w:eastAsiaTheme="minorEastAsia" w:hAnsi="Cambria Math"/>
          </w:rPr>
          <m:t>i</m:t>
        </m:r>
      </m:oMath>
      <w:r w:rsidRPr="00E50133">
        <w:rPr>
          <w:rFonts w:eastAsiaTheme="minorEastAsia"/>
        </w:rPr>
        <w:t xml:space="preserve"> predicted as class </w:t>
      </w:r>
      <m:oMath>
        <m:r>
          <w:rPr>
            <w:rFonts w:ascii="Cambria Math" w:eastAsiaTheme="minorEastAsia" w:hAnsi="Cambria Math"/>
          </w:rPr>
          <m:t>j</m:t>
        </m:r>
      </m:oMath>
      <w:r w:rsidRPr="00E50133">
        <w:rPr>
          <w:rFonts w:eastAsiaTheme="minorEastAsia"/>
        </w:rPr>
        <w:t>,</w:t>
      </w:r>
      <w:r>
        <w:rPr>
          <w:rFonts w:eastAsiaTheme="minorEastAsia"/>
        </w:rPr>
        <w:t xml:space="preserve"> and </w:t>
      </w:r>
      <m:oMath>
        <m:r>
          <w:rPr>
            <w:rFonts w:ascii="Cambria Math" w:eastAsiaTheme="minorEastAsia" w:hAnsi="Cambria Math"/>
          </w:rPr>
          <m:t>K</m:t>
        </m:r>
      </m:oMath>
      <w:r>
        <w:rPr>
          <w:rFonts w:eastAsiaTheme="minorEastAsia"/>
        </w:rPr>
        <w:t xml:space="preserve"> </w:t>
      </w:r>
      <w:r w:rsidRPr="00E50133">
        <w:rPr>
          <w:rFonts w:eastAsiaTheme="minorEastAsia"/>
        </w:rPr>
        <w:t>is the number of classes.</w:t>
      </w:r>
    </w:p>
    <w:p w14:paraId="2CECBD68" w14:textId="51A98FA9" w:rsidR="00E50133" w:rsidRDefault="00E50133" w:rsidP="00023996">
      <w:pPr>
        <w:spacing w:after="0" w:line="360" w:lineRule="auto"/>
        <w:contextualSpacing/>
        <w:jc w:val="both"/>
        <w:rPr>
          <w:rFonts w:eastAsiaTheme="minorEastAsia"/>
        </w:rPr>
      </w:pPr>
      <w:r w:rsidRPr="00E50133">
        <w:rPr>
          <w:rFonts w:eastAsiaTheme="minorEastAsia"/>
        </w:rPr>
        <w:t>While simple, PA does not account for class imbalance and is often insufficient for</w:t>
      </w:r>
      <w:r w:rsidR="00727C6C">
        <w:rPr>
          <w:rFonts w:eastAsiaTheme="minorEastAsia"/>
        </w:rPr>
        <w:t xml:space="preserve"> </w:t>
      </w:r>
      <w:r w:rsidRPr="00E50133">
        <w:rPr>
          <w:rFonts w:eastAsiaTheme="minorEastAsia"/>
        </w:rPr>
        <w:t>evaluating complex segmentation tasks.</w:t>
      </w:r>
    </w:p>
    <w:p w14:paraId="2A8FA556" w14:textId="77777777" w:rsidR="00E50133" w:rsidRDefault="00E50133" w:rsidP="00023996">
      <w:pPr>
        <w:spacing w:after="0" w:line="360" w:lineRule="auto"/>
        <w:contextualSpacing/>
        <w:jc w:val="both"/>
        <w:rPr>
          <w:rFonts w:eastAsiaTheme="minorEastAsia"/>
        </w:rPr>
      </w:pPr>
    </w:p>
    <w:p w14:paraId="5442B924" w14:textId="03B5AEC2" w:rsidR="00E50133" w:rsidRPr="0037365D" w:rsidRDefault="00E50133" w:rsidP="00023996">
      <w:pPr>
        <w:spacing w:after="0" w:line="360" w:lineRule="auto"/>
        <w:contextualSpacing/>
        <w:jc w:val="both"/>
        <w:rPr>
          <w:rFonts w:eastAsiaTheme="minorEastAsia"/>
          <w:b/>
          <w:bCs/>
        </w:rPr>
      </w:pPr>
      <w:r w:rsidRPr="0037365D">
        <w:rPr>
          <w:rFonts w:eastAsiaTheme="minorEastAsia"/>
          <w:b/>
          <w:bCs/>
        </w:rPr>
        <w:lastRenderedPageBreak/>
        <w:t>Mean Pixel Accuracy (MPA)</w:t>
      </w:r>
    </w:p>
    <w:p w14:paraId="0819A3F0" w14:textId="657CA24D" w:rsidR="00E50133" w:rsidRDefault="00E50133" w:rsidP="00023996">
      <w:pPr>
        <w:spacing w:after="0" w:line="360" w:lineRule="auto"/>
        <w:contextualSpacing/>
        <w:jc w:val="both"/>
        <w:rPr>
          <w:rFonts w:eastAsiaTheme="minorEastAsia"/>
        </w:rPr>
      </w:pPr>
      <w:r w:rsidRPr="00E50133">
        <w:rPr>
          <w:rFonts w:eastAsiaTheme="minorEastAsia"/>
        </w:rPr>
        <w:t>MPA is an extended version of PA that calculates accuracy for each class individually</w:t>
      </w:r>
      <w:r w:rsidR="00727C6C">
        <w:rPr>
          <w:rFonts w:eastAsiaTheme="minorEastAsia"/>
        </w:rPr>
        <w:t xml:space="preserve"> </w:t>
      </w:r>
      <w:r w:rsidRPr="00E50133">
        <w:rPr>
          <w:rFonts w:eastAsiaTheme="minorEastAsia"/>
        </w:rPr>
        <w:t>before</w:t>
      </w:r>
      <w:r w:rsidR="00727C6C">
        <w:rPr>
          <w:rFonts w:eastAsiaTheme="minorEastAsia"/>
        </w:rPr>
        <w:t xml:space="preserve"> </w:t>
      </w:r>
      <w:r w:rsidRPr="00E50133">
        <w:rPr>
          <w:rFonts w:eastAsiaTheme="minorEastAsia"/>
        </w:rPr>
        <w:t>computing the average</w:t>
      </w:r>
    </w:p>
    <w:p w14:paraId="53B5D820" w14:textId="5CEC3CD0" w:rsidR="00E50133" w:rsidRDefault="000435F8" w:rsidP="00023996">
      <w:pPr>
        <w:spacing w:after="0" w:line="360" w:lineRule="auto"/>
        <w:contextualSpacing/>
        <w:jc w:val="both"/>
        <w:rPr>
          <w:rFonts w:eastAsiaTheme="minorEastAsia"/>
        </w:rPr>
      </w:pPr>
      <m:oMathPara>
        <m:oMath>
          <m:r>
            <w:rPr>
              <w:rFonts w:ascii="Cambria Math" w:hAnsi="Cambria Math"/>
            </w:rPr>
            <m:t>MPA=</m:t>
          </m:r>
          <m:f>
            <m:fPr>
              <m:ctrlPr>
                <w:rPr>
                  <w:rFonts w:ascii="Cambria Math" w:hAnsi="Cambria Math"/>
                  <w:i/>
                </w:rPr>
              </m:ctrlPr>
            </m:fPr>
            <m:num>
              <m:r>
                <w:rPr>
                  <w:rFonts w:ascii="Cambria Math" w:hAnsi="Cambria Math"/>
                </w:rPr>
                <m:t>1</m:t>
              </m:r>
            </m:num>
            <m:den>
              <m:r>
                <w:rPr>
                  <w:rFonts w:ascii="Cambria Math" w:hAnsi="Cambria Math"/>
                </w:rPr>
                <m:t>K+1</m:t>
              </m:r>
            </m:den>
          </m:f>
          <m:nary>
            <m:naryPr>
              <m:chr m:val="∑"/>
              <m:limLoc m:val="subSup"/>
              <m:ctrlPr>
                <w:rPr>
                  <w:rFonts w:ascii="Cambria Math" w:hAnsi="Cambria Math"/>
                  <w:i/>
                </w:rPr>
              </m:ctrlPr>
            </m:naryPr>
            <m:sub>
              <m:r>
                <w:rPr>
                  <w:rFonts w:ascii="Cambria Math" w:hAnsi="Cambria Math"/>
                </w:rPr>
                <m:t>i=0</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ii</m:t>
                      </m:r>
                    </m:sub>
                  </m:sSub>
                </m:num>
                <m:den>
                  <m:nary>
                    <m:naryPr>
                      <m:chr m:val="∑"/>
                      <m:limLoc m:val="undOvr"/>
                      <m:ctrlPr>
                        <w:rPr>
                          <w:rFonts w:ascii="Cambria Math" w:hAnsi="Cambria Math"/>
                          <w:i/>
                        </w:rPr>
                      </m:ctrlPr>
                    </m:naryPr>
                    <m:sub>
                      <m:r>
                        <w:rPr>
                          <w:rFonts w:ascii="Cambria Math" w:hAnsi="Cambria Math"/>
                        </w:rPr>
                        <m:t>j=0</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ij</m:t>
                          </m:r>
                        </m:sub>
                      </m:sSub>
                    </m:e>
                  </m:nary>
                </m:den>
              </m:f>
            </m:e>
          </m:nary>
        </m:oMath>
      </m:oMathPara>
    </w:p>
    <w:p w14:paraId="0B18564D" w14:textId="77777777" w:rsidR="00E50133" w:rsidRPr="00E50133" w:rsidRDefault="00E50133" w:rsidP="00023996">
      <w:pPr>
        <w:spacing w:after="0" w:line="360" w:lineRule="auto"/>
        <w:contextualSpacing/>
        <w:jc w:val="both"/>
        <w:rPr>
          <w:rFonts w:eastAsiaTheme="minorEastAsia"/>
        </w:rPr>
      </w:pPr>
    </w:p>
    <w:p w14:paraId="53DA36C8" w14:textId="54C0A2A6" w:rsidR="00E50133" w:rsidRDefault="00E50133" w:rsidP="00023996">
      <w:pPr>
        <w:spacing w:after="0" w:line="360" w:lineRule="auto"/>
        <w:contextualSpacing/>
        <w:jc w:val="both"/>
      </w:pPr>
      <w:r>
        <w:t>This metric provides a more balanced evaluation across different object categories,</w:t>
      </w:r>
      <w:r w:rsidR="00727C6C">
        <w:t xml:space="preserve"> </w:t>
      </w:r>
      <w:r>
        <w:t>especially for imbalanced datasets.</w:t>
      </w:r>
    </w:p>
    <w:p w14:paraId="09B4A0DF" w14:textId="77777777" w:rsidR="00E50133" w:rsidRDefault="00E50133" w:rsidP="00023996">
      <w:pPr>
        <w:spacing w:after="0" w:line="360" w:lineRule="auto"/>
        <w:contextualSpacing/>
        <w:jc w:val="both"/>
      </w:pPr>
    </w:p>
    <w:p w14:paraId="2CD5CC9E" w14:textId="2BB8F56A" w:rsidR="00E50133" w:rsidRPr="0037365D" w:rsidRDefault="00E50133" w:rsidP="00023996">
      <w:pPr>
        <w:spacing w:after="0" w:line="360" w:lineRule="auto"/>
        <w:contextualSpacing/>
        <w:jc w:val="both"/>
        <w:rPr>
          <w:b/>
          <w:bCs/>
        </w:rPr>
      </w:pPr>
      <w:r w:rsidRPr="0037365D">
        <w:rPr>
          <w:b/>
          <w:bCs/>
        </w:rPr>
        <w:t>Intersection over Union (</w:t>
      </w:r>
      <w:proofErr w:type="spellStart"/>
      <w:r w:rsidRPr="0037365D">
        <w:rPr>
          <w:b/>
          <w:bCs/>
        </w:rPr>
        <w:t>IoU</w:t>
      </w:r>
      <w:proofErr w:type="spellEnd"/>
      <w:r w:rsidRPr="0037365D">
        <w:rPr>
          <w:b/>
          <w:bCs/>
        </w:rPr>
        <w:t>) / Jaccard Index</w:t>
      </w:r>
    </w:p>
    <w:p w14:paraId="67C16DAC" w14:textId="0D992629" w:rsidR="00E50133" w:rsidRDefault="00E50133" w:rsidP="00023996">
      <w:pPr>
        <w:spacing w:after="0" w:line="360" w:lineRule="auto"/>
        <w:contextualSpacing/>
        <w:jc w:val="both"/>
      </w:pPr>
      <w:r>
        <w:t>The Intersection over Union (</w:t>
      </w:r>
      <w:proofErr w:type="spellStart"/>
      <w:r>
        <w:t>IoU</w:t>
      </w:r>
      <w:proofErr w:type="spellEnd"/>
      <w:r>
        <w:t>), also known as the Jaccard Index, measures the</w:t>
      </w:r>
      <w:r w:rsidR="00727C6C">
        <w:t xml:space="preserve"> </w:t>
      </w:r>
      <w:r>
        <w:t>overlap between predicted and ground-truth segmentations. It is defined as:</w:t>
      </w:r>
    </w:p>
    <w:p w14:paraId="185D7698" w14:textId="383651DF" w:rsidR="00E50133" w:rsidRDefault="000435F8" w:rsidP="00023996">
      <w:pPr>
        <w:spacing w:after="0" w:line="360" w:lineRule="auto"/>
        <w:contextualSpacing/>
        <w:jc w:val="both"/>
        <w:rPr>
          <w:rFonts w:eastAsiaTheme="minorEastAsia"/>
        </w:rPr>
      </w:pPr>
      <m:oMathPara>
        <m:oMath>
          <m:r>
            <w:rPr>
              <w:rFonts w:ascii="Cambria Math" w:hAnsi="Cambria Math"/>
            </w:rPr>
            <m:t>IoU(A,B)=</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d>
                <m:dPr>
                  <m:begChr m:val="|"/>
                  <m:endChr m:val="|"/>
                  <m:ctrlPr>
                    <w:rPr>
                      <w:rFonts w:ascii="Cambria Math" w:hAnsi="Cambria Math"/>
                      <w:i/>
                    </w:rPr>
                  </m:ctrlPr>
                </m:dPr>
                <m:e>
                  <m:r>
                    <w:rPr>
                      <w:rFonts w:ascii="Cambria Math" w:hAnsi="Cambria Math"/>
                    </w:rPr>
                    <m:t>A∪B</m:t>
                  </m:r>
                </m:e>
              </m:d>
            </m:den>
          </m:f>
        </m:oMath>
      </m:oMathPara>
    </w:p>
    <w:p w14:paraId="0089DB8A" w14:textId="77777777" w:rsidR="00E50133" w:rsidRDefault="00E50133" w:rsidP="00023996">
      <w:pPr>
        <w:spacing w:after="0" w:line="360" w:lineRule="auto"/>
        <w:contextualSpacing/>
        <w:jc w:val="both"/>
      </w:pPr>
    </w:p>
    <w:p w14:paraId="5BE331A3" w14:textId="2F7A4CFC" w:rsidR="00E50133" w:rsidRDefault="00E50133" w:rsidP="00023996">
      <w:pPr>
        <w:spacing w:after="0" w:line="360" w:lineRule="auto"/>
        <w:contextualSpacing/>
        <w:jc w:val="both"/>
      </w:pPr>
      <w:r>
        <w:t xml:space="preserve">Where </w:t>
      </w:r>
      <m:oMath>
        <m:r>
          <w:rPr>
            <w:rFonts w:ascii="Cambria Math" w:eastAsiaTheme="minorEastAsia" w:hAnsi="Cambria Math"/>
          </w:rPr>
          <m:t>A</m:t>
        </m:r>
      </m:oMath>
      <w:r>
        <w:t xml:space="preserve"> is the predicted segmentation mask, and </w:t>
      </w:r>
      <m:oMath>
        <m:r>
          <w:rPr>
            <w:rFonts w:ascii="Cambria Math" w:eastAsiaTheme="minorEastAsia" w:hAnsi="Cambria Math"/>
          </w:rPr>
          <m:t>B</m:t>
        </m:r>
      </m:oMath>
      <w:r>
        <w:t xml:space="preserve"> is the ground-truth segmentation mask.</w:t>
      </w:r>
    </w:p>
    <w:p w14:paraId="35F417BA" w14:textId="737F63F0" w:rsidR="00E50133" w:rsidRDefault="000435F8" w:rsidP="00023996">
      <w:pPr>
        <w:spacing w:after="0" w:line="360" w:lineRule="auto"/>
        <w:contextualSpacing/>
        <w:jc w:val="both"/>
      </w:pPr>
      <m:oMath>
        <m:r>
          <w:rPr>
            <w:rFonts w:ascii="Cambria Math" w:hAnsi="Cambria Math"/>
          </w:rPr>
          <m:t>IoU</m:t>
        </m:r>
      </m:oMath>
      <w:r w:rsidR="00E50133">
        <w:t xml:space="preserve"> is a widely adopted metric for semantic segmentation and is particularly useful</w:t>
      </w:r>
    </w:p>
    <w:p w14:paraId="33F037F3" w14:textId="703F086B" w:rsidR="00E50133" w:rsidRDefault="00E50133" w:rsidP="00023996">
      <w:pPr>
        <w:spacing w:after="0" w:line="360" w:lineRule="auto"/>
        <w:contextualSpacing/>
        <w:jc w:val="both"/>
      </w:pPr>
      <w:r>
        <w:t>for evaluating object detection models.</w:t>
      </w:r>
    </w:p>
    <w:p w14:paraId="582FA98F" w14:textId="77777777" w:rsidR="00E50133" w:rsidRDefault="00E50133" w:rsidP="00023996">
      <w:pPr>
        <w:spacing w:line="360" w:lineRule="auto"/>
        <w:contextualSpacing/>
        <w:jc w:val="both"/>
      </w:pPr>
    </w:p>
    <w:p w14:paraId="11E721D6" w14:textId="77777777" w:rsidR="007B7F8A" w:rsidRPr="0037365D" w:rsidRDefault="007B7F8A" w:rsidP="00023996">
      <w:pPr>
        <w:spacing w:line="360" w:lineRule="auto"/>
        <w:contextualSpacing/>
        <w:jc w:val="both"/>
        <w:rPr>
          <w:b/>
          <w:bCs/>
        </w:rPr>
      </w:pPr>
      <w:r w:rsidRPr="0037365D">
        <w:rPr>
          <w:b/>
          <w:bCs/>
        </w:rPr>
        <w:t>Precision and Recall</w:t>
      </w:r>
    </w:p>
    <w:p w14:paraId="6EF14116" w14:textId="235FD887" w:rsidR="007B7F8A" w:rsidRDefault="007B7F8A" w:rsidP="00023996">
      <w:pPr>
        <w:spacing w:after="0" w:line="360" w:lineRule="auto"/>
        <w:contextualSpacing/>
        <w:jc w:val="both"/>
      </w:pPr>
      <w:r>
        <w:t>Precision and recall are two essential metrics for evaluating segmentation performance.</w:t>
      </w:r>
      <w:r w:rsidR="00727C6C">
        <w:t xml:space="preserve"> </w:t>
      </w:r>
      <w:r>
        <w:t xml:space="preserve">Precision measures how many of the predicted positive pixels are </w:t>
      </w:r>
      <w:proofErr w:type="gramStart"/>
      <w:r>
        <w:t>actually correct</w:t>
      </w:r>
      <w:proofErr w:type="gramEnd"/>
      <w:r>
        <w:t>:</w:t>
      </w:r>
    </w:p>
    <w:p w14:paraId="7989378D" w14:textId="356E60CD" w:rsidR="007B7F8A" w:rsidRDefault="000435F8" w:rsidP="00023996">
      <w:pPr>
        <w:spacing w:after="0" w:line="360" w:lineRule="auto"/>
        <w:contextualSpacing/>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05110D5D" w14:textId="77777777" w:rsidR="007B7F8A" w:rsidRDefault="007B7F8A" w:rsidP="00023996">
      <w:pPr>
        <w:spacing w:after="0" w:line="360" w:lineRule="auto"/>
        <w:contextualSpacing/>
        <w:jc w:val="both"/>
      </w:pPr>
      <w:proofErr w:type="gramStart"/>
      <w:r>
        <w:t>Recall</w:t>
      </w:r>
      <w:proofErr w:type="gramEnd"/>
      <w:r>
        <w:t xml:space="preserve"> measures how many of the actual positive pixels were correctly predicted:</w:t>
      </w:r>
    </w:p>
    <w:p w14:paraId="7D459D82" w14:textId="145AEA98" w:rsidR="007B7F8A" w:rsidRDefault="000435F8" w:rsidP="00023996">
      <w:pPr>
        <w:spacing w:after="0" w:line="360" w:lineRule="auto"/>
        <w:contextualSpacing/>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58EAF97" w14:textId="4F025973" w:rsidR="007B7F8A" w:rsidRDefault="007B7F8A" w:rsidP="00023996">
      <w:pPr>
        <w:spacing w:after="0" w:line="360" w:lineRule="auto"/>
        <w:contextualSpacing/>
        <w:jc w:val="both"/>
      </w:pPr>
      <w:r>
        <w:t>Where TP (True Positives) are correctly predicted positive pixels, FP (False Positives) are incorrectly predicted positive pixels, and FN (False Negatives) are actual positive pixels missed by the model.</w:t>
      </w:r>
    </w:p>
    <w:p w14:paraId="2A2C5971" w14:textId="77777777" w:rsidR="0026709A" w:rsidRDefault="0026709A" w:rsidP="00023996">
      <w:pPr>
        <w:spacing w:after="0" w:line="360" w:lineRule="auto"/>
        <w:contextualSpacing/>
        <w:jc w:val="both"/>
      </w:pPr>
    </w:p>
    <w:p w14:paraId="6DF2FE2F" w14:textId="6401EB7B" w:rsidR="007B7F8A" w:rsidRPr="0037365D" w:rsidRDefault="007B7F8A" w:rsidP="00023996">
      <w:pPr>
        <w:spacing w:after="0" w:line="360" w:lineRule="auto"/>
        <w:contextualSpacing/>
        <w:jc w:val="both"/>
        <w:rPr>
          <w:b/>
          <w:bCs/>
        </w:rPr>
      </w:pPr>
      <w:r w:rsidRPr="0037365D">
        <w:rPr>
          <w:b/>
          <w:bCs/>
        </w:rPr>
        <w:lastRenderedPageBreak/>
        <w:t>F1-Score</w:t>
      </w:r>
    </w:p>
    <w:p w14:paraId="21A51857" w14:textId="14F05B05" w:rsidR="007B7F8A" w:rsidRDefault="007B7F8A" w:rsidP="00023996">
      <w:pPr>
        <w:spacing w:after="0" w:line="360" w:lineRule="auto"/>
        <w:contextualSpacing/>
        <w:jc w:val="both"/>
      </w:pPr>
      <w:r>
        <w:t xml:space="preserve">The F1-score is the harmonic </w:t>
      </w:r>
      <w:proofErr w:type="gramStart"/>
      <w:r>
        <w:t>mean</w:t>
      </w:r>
      <w:proofErr w:type="gramEnd"/>
      <w:r>
        <w:t xml:space="preserve"> of precision and recall, balancing the trade-off between both:</w:t>
      </w:r>
    </w:p>
    <w:p w14:paraId="7D688AE2" w14:textId="612C0DB1" w:rsidR="007B7F8A" w:rsidRDefault="000435F8" w:rsidP="00023996">
      <w:pPr>
        <w:spacing w:after="0" w:line="360" w:lineRule="auto"/>
        <w:contextualSpacing/>
        <w:jc w:val="both"/>
        <w:rPr>
          <w:rFonts w:eastAsiaTheme="minorEastAsia"/>
        </w:rPr>
      </w:pPr>
      <m:oMathPara>
        <m:oMath>
          <m:r>
            <w:rPr>
              <w:rFonts w:ascii="Cambria Math" w:hAnsi="Cambria Math"/>
            </w:rPr>
            <m:t>F1=</m:t>
          </m:r>
          <m:f>
            <m:fPr>
              <m:ctrlPr>
                <w:rPr>
                  <w:rFonts w:ascii="Cambria Math" w:hAnsi="Cambria Math"/>
                  <w:i/>
                </w:rPr>
              </m:ctrlPr>
            </m:fPr>
            <m:num>
              <m:r>
                <w:rPr>
                  <w:rFonts w:ascii="Cambria Math" w:hAnsi="Cambria Math"/>
                </w:rPr>
                <m:t xml:space="preserve">2 ×Precision ×Recall </m:t>
              </m:r>
            </m:num>
            <m:den>
              <m:r>
                <w:rPr>
                  <w:rFonts w:ascii="Cambria Math" w:hAnsi="Cambria Math"/>
                </w:rPr>
                <m:t>Precision+ Recall</m:t>
              </m:r>
            </m:den>
          </m:f>
        </m:oMath>
      </m:oMathPara>
    </w:p>
    <w:p w14:paraId="4B24F1BD" w14:textId="77777777" w:rsidR="0026709A" w:rsidRDefault="0026709A" w:rsidP="00023996">
      <w:pPr>
        <w:spacing w:after="0" w:line="360" w:lineRule="auto"/>
        <w:contextualSpacing/>
        <w:jc w:val="both"/>
      </w:pPr>
    </w:p>
    <w:p w14:paraId="23CB8E95" w14:textId="5749F410" w:rsidR="007B7F8A" w:rsidRDefault="007B7F8A" w:rsidP="00023996">
      <w:pPr>
        <w:spacing w:after="0" w:line="360" w:lineRule="auto"/>
        <w:contextualSpacing/>
        <w:jc w:val="both"/>
      </w:pPr>
      <w:r>
        <w:t>This metric is particularly useful for imbalanced datasets, where precision and recall</w:t>
      </w:r>
      <w:r w:rsidR="0026709A">
        <w:t xml:space="preserve"> </w:t>
      </w:r>
      <w:r>
        <w:t>may differ significantly.</w:t>
      </w:r>
    </w:p>
    <w:p w14:paraId="1E4AFE0B" w14:textId="77777777" w:rsidR="007B7F8A" w:rsidRDefault="007B7F8A" w:rsidP="00023996">
      <w:pPr>
        <w:spacing w:line="360" w:lineRule="auto"/>
        <w:contextualSpacing/>
        <w:jc w:val="both"/>
      </w:pPr>
    </w:p>
    <w:p w14:paraId="44F84481" w14:textId="7EB26EA0" w:rsidR="007B7F8A" w:rsidRPr="0037365D" w:rsidRDefault="007B7F8A" w:rsidP="00023996">
      <w:pPr>
        <w:spacing w:line="360" w:lineRule="auto"/>
        <w:contextualSpacing/>
        <w:jc w:val="both"/>
        <w:rPr>
          <w:b/>
          <w:bCs/>
        </w:rPr>
      </w:pPr>
      <w:r w:rsidRPr="0037365D">
        <w:rPr>
          <w:b/>
          <w:bCs/>
        </w:rPr>
        <w:t>Dice Coefficient</w:t>
      </w:r>
    </w:p>
    <w:p w14:paraId="6B9F9447" w14:textId="38652799" w:rsidR="007B7F8A" w:rsidRDefault="007B7F8A" w:rsidP="00023996">
      <w:pPr>
        <w:spacing w:line="360" w:lineRule="auto"/>
        <w:contextualSpacing/>
        <w:jc w:val="both"/>
      </w:pPr>
      <w:r>
        <w:t>The Dice Coefficient, commonly used in medical imaging, is a specialized form of</w:t>
      </w:r>
      <w:r w:rsidR="0026709A">
        <w:t xml:space="preserve"> </w:t>
      </w:r>
      <w:r>
        <w:t>the F1-score. It measures the similarity between the predicted and actual segmentation</w:t>
      </w:r>
      <w:r w:rsidR="0026709A">
        <w:t xml:space="preserve"> </w:t>
      </w:r>
      <w:r>
        <w:t>masks:</w:t>
      </w:r>
    </w:p>
    <w:p w14:paraId="7D6472D7" w14:textId="0C670076" w:rsidR="007B7F8A" w:rsidRDefault="000435F8" w:rsidP="00023996">
      <w:pPr>
        <w:spacing w:after="0" w:line="360" w:lineRule="auto"/>
        <w:contextualSpacing/>
        <w:jc w:val="both"/>
        <w:rPr>
          <w:rFonts w:eastAsiaTheme="minorEastAsia"/>
        </w:rPr>
      </w:pPr>
      <m:oMathPara>
        <m:oMath>
          <m:r>
            <w:rPr>
              <w:rFonts w:ascii="Cambria Math" w:hAnsi="Cambria Math"/>
            </w:rPr>
            <m:t>IoU(A,B)=</m:t>
          </m:r>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r>
                    <w:rPr>
                      <w:rFonts w:ascii="Cambria Math" w:hAnsi="Cambria Math"/>
                    </w:rPr>
                    <m:t>A∩B</m:t>
                  </m:r>
                </m:e>
              </m:d>
            </m:num>
            <m:den>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m:t>
                      </m:r>
                    </m:e>
                  </m:d>
                  <m:r>
                    <w:rPr>
                      <w:rFonts w:ascii="Cambria Math" w:hAnsi="Cambria Math"/>
                    </w:rPr>
                    <m:t>B</m:t>
                  </m:r>
                </m:e>
              </m:d>
            </m:den>
          </m:f>
        </m:oMath>
      </m:oMathPara>
    </w:p>
    <w:p w14:paraId="6D695811" w14:textId="77777777" w:rsidR="007B7F8A" w:rsidRDefault="007B7F8A" w:rsidP="00023996">
      <w:pPr>
        <w:spacing w:line="360" w:lineRule="auto"/>
        <w:contextualSpacing/>
        <w:jc w:val="both"/>
      </w:pPr>
    </w:p>
    <w:p w14:paraId="3C8392C8" w14:textId="510B96E0" w:rsidR="007B7F8A" w:rsidRDefault="007B7F8A" w:rsidP="00023996">
      <w:pPr>
        <w:spacing w:line="360" w:lineRule="auto"/>
        <w:contextualSpacing/>
        <w:jc w:val="both"/>
      </w:pPr>
      <w:r>
        <w:t>Alternatively, when dealing with Boolean data such as binary segmentation maps, the</w:t>
      </w:r>
      <w:r w:rsidR="0026709A">
        <w:t xml:space="preserve"> </w:t>
      </w:r>
      <w:r>
        <w:t>Dice coefficient can be expressed as:</w:t>
      </w:r>
    </w:p>
    <w:p w14:paraId="5D7EEC2A" w14:textId="198764BC" w:rsidR="007B7F8A" w:rsidRDefault="000435F8" w:rsidP="00023996">
      <w:pPr>
        <w:spacing w:after="0" w:line="360" w:lineRule="auto"/>
        <w:contextualSpacing/>
        <w:jc w:val="both"/>
        <w:rPr>
          <w:rFonts w:eastAsiaTheme="minorEastAsia"/>
        </w:rPr>
      </w:pPr>
      <m:oMathPara>
        <m:oMath>
          <m:r>
            <w:rPr>
              <w:rFonts w:ascii="Cambria Math" w:hAnsi="Cambria Math"/>
            </w:rPr>
            <m:t>Dice=</m:t>
          </m:r>
          <m:f>
            <m:fPr>
              <m:ctrlPr>
                <w:rPr>
                  <w:rFonts w:ascii="Cambria Math" w:hAnsi="Cambria Math"/>
                  <w:i/>
                </w:rPr>
              </m:ctrlPr>
            </m:fPr>
            <m:num>
              <m:r>
                <w:rPr>
                  <w:rFonts w:ascii="Cambria Math" w:hAnsi="Cambria Math"/>
                </w:rPr>
                <m:t>2TP</m:t>
              </m:r>
            </m:num>
            <m:den>
              <m:r>
                <w:rPr>
                  <w:rFonts w:ascii="Cambria Math" w:hAnsi="Cambria Math"/>
                </w:rPr>
                <m:t>2TP+FP+FN</m:t>
              </m:r>
            </m:den>
          </m:f>
        </m:oMath>
      </m:oMathPara>
    </w:p>
    <w:p w14:paraId="0FDCF903" w14:textId="77777777" w:rsidR="0026709A" w:rsidRDefault="0026709A" w:rsidP="00023996">
      <w:pPr>
        <w:spacing w:line="360" w:lineRule="auto"/>
        <w:contextualSpacing/>
        <w:jc w:val="both"/>
      </w:pPr>
    </w:p>
    <w:p w14:paraId="14DA6AB5" w14:textId="45D1775D" w:rsidR="00E50133" w:rsidRDefault="007B7F8A" w:rsidP="00023996">
      <w:pPr>
        <w:spacing w:line="360" w:lineRule="auto"/>
        <w:contextualSpacing/>
        <w:jc w:val="both"/>
      </w:pPr>
      <w:r>
        <w:t>Since the Dice Coefficient and F1-score are mathematically equivalent, they are often</w:t>
      </w:r>
      <w:r w:rsidR="0026709A">
        <w:t xml:space="preserve"> </w:t>
      </w:r>
      <w:r>
        <w:t>used interchangeably in segmentation tasks.</w:t>
      </w:r>
    </w:p>
    <w:p w14:paraId="0816D6E1" w14:textId="77777777" w:rsidR="0026709A" w:rsidRDefault="0026709A" w:rsidP="00023996">
      <w:pPr>
        <w:spacing w:line="360" w:lineRule="auto"/>
        <w:contextualSpacing/>
        <w:jc w:val="both"/>
      </w:pPr>
    </w:p>
    <w:p w14:paraId="2675A225" w14:textId="3B588C60" w:rsidR="007B7F8A" w:rsidRDefault="007B7F8A" w:rsidP="00023996">
      <w:pPr>
        <w:spacing w:line="360" w:lineRule="auto"/>
        <w:contextualSpacing/>
        <w:jc w:val="both"/>
      </w:pPr>
      <w:r>
        <w:t>Each of these metrics provides valuable insights into different aspects of model performance, ensuring a comprehensive evaluation of segmentation approaches. Properly</w:t>
      </w:r>
      <w:r w:rsidR="00727C6C">
        <w:t xml:space="preserve"> </w:t>
      </w:r>
      <w:r>
        <w:t>considering these metrics allows researchers to compare and improve segmentation models more effectively.</w:t>
      </w:r>
    </w:p>
    <w:p w14:paraId="4D896142" w14:textId="567C2510" w:rsidR="000A6126" w:rsidRDefault="0037365D" w:rsidP="00023996">
      <w:pPr>
        <w:spacing w:line="360" w:lineRule="auto"/>
        <w:jc w:val="both"/>
      </w:pPr>
      <w:r>
        <w:t>Now</w:t>
      </w:r>
      <w:r w:rsidR="009F1676" w:rsidRPr="009F1676">
        <w:t xml:space="preserve">, we’re diving into how different segmentation algorithms </w:t>
      </w:r>
      <w:r w:rsidR="009F1676">
        <w:t>compare</w:t>
      </w:r>
      <w:r w:rsidR="009F1676" w:rsidRPr="009F1676">
        <w:t xml:space="preserve"> against each other using some popular benchmark datasets. Most models show </w:t>
      </w:r>
      <w:r w:rsidR="009D3A2C">
        <w:t>their results based</w:t>
      </w:r>
      <w:r w:rsidR="009F1676" w:rsidRPr="009F1676">
        <w:t xml:space="preserve"> on these standard tests with common metrics, but a few skip that step, which makes it tricky to </w:t>
      </w:r>
      <w:r w:rsidR="009D3A2C">
        <w:t>prepare a complete comparison analysis</w:t>
      </w:r>
      <w:r w:rsidR="009F1676" w:rsidRPr="009F1676">
        <w:t xml:space="preserve">. Plus, only a handful of studies bother to share the </w:t>
      </w:r>
      <w:r w:rsidR="009D3A2C">
        <w:lastRenderedPageBreak/>
        <w:t>detailed methodology to verify them on the local setup</w:t>
      </w:r>
      <w:r w:rsidR="009F1676" w:rsidRPr="009F1676">
        <w:t xml:space="preserve">. </w:t>
      </w:r>
      <w:r w:rsidR="009D3A2C">
        <w:t>This is very important</w:t>
      </w:r>
      <w:r w:rsidR="009F1676" w:rsidRPr="009F1676">
        <w:t xml:space="preserve">, especially for real-world uses like drones, self-driving cars, or robots. These gadgets often run on </w:t>
      </w:r>
      <w:r w:rsidR="009D3A2C">
        <w:t>very small</w:t>
      </w:r>
      <w:r w:rsidR="009F1676" w:rsidRPr="009F1676">
        <w:t xml:space="preserve"> devices with not much power or space to spare, so coming up with segmentation models that are quick and don’t </w:t>
      </w:r>
      <w:r w:rsidR="009D3A2C">
        <w:t xml:space="preserve">require too </w:t>
      </w:r>
      <w:r w:rsidR="00480623">
        <w:t>many</w:t>
      </w:r>
      <w:r w:rsidR="009F1676" w:rsidRPr="009F1676">
        <w:t xml:space="preserve"> resources is a big deal.</w:t>
      </w:r>
    </w:p>
    <w:p w14:paraId="3BDD205D" w14:textId="6CEB88D0" w:rsidR="00E51DFD" w:rsidRDefault="00E51DFD" w:rsidP="00023996">
      <w:pPr>
        <w:spacing w:line="360" w:lineRule="auto"/>
        <w:jc w:val="both"/>
      </w:pPr>
      <w:r w:rsidRPr="00E51DFD">
        <w:t xml:space="preserve">The tables below </w:t>
      </w:r>
      <w:r>
        <w:t xml:space="preserve">show </w:t>
      </w:r>
      <w:r w:rsidRPr="00E51DFD">
        <w:t xml:space="preserve">how different deep learning segmentation models have been doing on some well-known benchmark datasets. Table 1 </w:t>
      </w:r>
      <w:r>
        <w:t>starts</w:t>
      </w:r>
      <w:r w:rsidRPr="00E51DFD">
        <w:t xml:space="preserve"> with the PASCAL VOC test set, showing how much better these models have gotten since FCN</w:t>
      </w:r>
      <w:r>
        <w:t xml:space="preserve"> </w:t>
      </w:r>
      <w:r w:rsidRPr="00E51DFD">
        <w:t xml:space="preserve">came onto the </w:t>
      </w:r>
      <w:proofErr w:type="gramStart"/>
      <w:r w:rsidRPr="00E51DFD">
        <w:t>scene</w:t>
      </w:r>
      <w:proofErr w:type="gramEnd"/>
      <w:r w:rsidRPr="00E51DFD">
        <w:t xml:space="preserve">. Table 2 </w:t>
      </w:r>
      <w:r>
        <w:t>moves</w:t>
      </w:r>
      <w:r w:rsidRPr="00E51DFD">
        <w:t xml:space="preserve"> to the Cityscapes test dataset, where newer models have </w:t>
      </w:r>
      <w:r>
        <w:t>shown improvement</w:t>
      </w:r>
      <w:r w:rsidRPr="00E51DFD">
        <w:t xml:space="preserve"> by about 23% compared to that original FCN. Then, Table 3 dives into the MS COCO Stuff test set, which is trickier than PASCAL VOC and Cityscapes</w:t>
      </w:r>
      <w:r>
        <w:t xml:space="preserve">, </w:t>
      </w:r>
      <w:r w:rsidRPr="00E51DFD">
        <w:t xml:space="preserve">the best score </w:t>
      </w:r>
      <w:r>
        <w:t>is</w:t>
      </w:r>
      <w:r w:rsidRPr="00E51DFD">
        <w:t xml:space="preserve"> around 40% for mean Intersection over Union (</w:t>
      </w:r>
      <w:proofErr w:type="spellStart"/>
      <w:r w:rsidRPr="00E51DFD">
        <w:t>mIoU</w:t>
      </w:r>
      <w:proofErr w:type="spellEnd"/>
      <w:r w:rsidRPr="00E51DFD">
        <w:t>). Finally, Table 4 with the ADE20k validation set, another tough nut to crack that’s even more complex than the others, proving just how solid today’s segmentation tricks have become.</w:t>
      </w:r>
    </w:p>
    <w:tbl>
      <w:tblPr>
        <w:tblStyle w:val="LightList"/>
        <w:tblW w:w="5102" w:type="pct"/>
        <w:jc w:val="center"/>
        <w:tblLook w:val="0620" w:firstRow="1" w:lastRow="0" w:firstColumn="0" w:lastColumn="0" w:noHBand="1" w:noVBand="1"/>
      </w:tblPr>
      <w:tblGrid>
        <w:gridCol w:w="2362"/>
        <w:gridCol w:w="1443"/>
        <w:gridCol w:w="4289"/>
        <w:gridCol w:w="1437"/>
      </w:tblGrid>
      <w:tr w:rsidR="00480623" w14:paraId="081281C1" w14:textId="77777777" w:rsidTr="00480623">
        <w:trPr>
          <w:cnfStyle w:val="100000000000" w:firstRow="1" w:lastRow="0" w:firstColumn="0" w:lastColumn="0" w:oddVBand="0" w:evenVBand="0" w:oddHBand="0" w:evenHBand="0" w:firstRowFirstColumn="0" w:firstRowLastColumn="0" w:lastRowFirstColumn="0" w:lastRowLastColumn="0"/>
          <w:jc w:val="center"/>
        </w:trPr>
        <w:tc>
          <w:tcPr>
            <w:tcW w:w="1239" w:type="pct"/>
          </w:tcPr>
          <w:p w14:paraId="58F720F1" w14:textId="779D1DE9" w:rsidR="00480623" w:rsidRDefault="00480623" w:rsidP="00480623">
            <w:r>
              <w:t>Model</w:t>
            </w:r>
          </w:p>
        </w:tc>
        <w:tc>
          <w:tcPr>
            <w:tcW w:w="757" w:type="pct"/>
          </w:tcPr>
          <w:p w14:paraId="1BB7A195" w14:textId="643ECD04" w:rsidR="00480623" w:rsidRDefault="00480623" w:rsidP="00480623">
            <w:r>
              <w:t>Backbone</w:t>
            </w:r>
          </w:p>
        </w:tc>
        <w:tc>
          <w:tcPr>
            <w:tcW w:w="2250" w:type="pct"/>
          </w:tcPr>
          <w:p w14:paraId="6EBE9769" w14:textId="0A871B3C" w:rsidR="00480623" w:rsidRDefault="00480623" w:rsidP="00480623">
            <w:pPr>
              <w:jc w:val="center"/>
            </w:pPr>
            <w:r>
              <w:t>Key Feature</w:t>
            </w:r>
          </w:p>
        </w:tc>
        <w:tc>
          <w:tcPr>
            <w:tcW w:w="75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480623" w:rsidRPr="00480623" w14:paraId="4041B520" w14:textId="77777777" w:rsidTr="00480623">
              <w:trPr>
                <w:tblHeader/>
                <w:tblCellSpacing w:w="15" w:type="dxa"/>
              </w:trPr>
              <w:tc>
                <w:tcPr>
                  <w:tcW w:w="0" w:type="auto"/>
                  <w:vAlign w:val="center"/>
                  <w:hideMark/>
                </w:tcPr>
                <w:p w14:paraId="01554B98" w14:textId="7854706E" w:rsidR="00480623" w:rsidRPr="00480623" w:rsidRDefault="00480623" w:rsidP="00480623">
                  <w:pPr>
                    <w:spacing w:after="0" w:line="240" w:lineRule="auto"/>
                    <w:rPr>
                      <w:rFonts w:eastAsiaTheme="minorEastAsia"/>
                      <w:b/>
                      <w:bCs/>
                      <w:color w:val="FFFFFF" w:themeColor="background1"/>
                      <w:kern w:val="0"/>
                      <w:sz w:val="22"/>
                      <w:szCs w:val="22"/>
                      <w14:ligatures w14:val="none"/>
                    </w:rPr>
                  </w:pPr>
                  <w:proofErr w:type="gramStart"/>
                  <w:r w:rsidRPr="00480623">
                    <w:rPr>
                      <w:rFonts w:eastAsiaTheme="minorEastAsia"/>
                      <w:b/>
                      <w:bCs/>
                      <w:color w:val="FFFFFF" w:themeColor="background1"/>
                      <w:kern w:val="0"/>
                      <w:sz w:val="22"/>
                      <w:szCs w:val="22"/>
                      <w14:ligatures w14:val="none"/>
                    </w:rPr>
                    <w:t>mIoU(</w:t>
                  </w:r>
                  <w:proofErr w:type="gramEnd"/>
                  <w:r w:rsidRPr="00480623">
                    <w:rPr>
                      <w:rFonts w:eastAsiaTheme="minorEastAsia"/>
                      <w:b/>
                      <w:bCs/>
                      <w:color w:val="FFFFFF" w:themeColor="background1"/>
                      <w:kern w:val="0"/>
                      <w:sz w:val="22"/>
                      <w:szCs w:val="22"/>
                      <w14:ligatures w14:val="none"/>
                    </w:rPr>
                    <w:t>%)</w:t>
                  </w:r>
                </w:p>
              </w:tc>
            </w:tr>
          </w:tbl>
          <w:p w14:paraId="33CE5B3A" w14:textId="77777777" w:rsidR="00480623" w:rsidRPr="00480623" w:rsidRDefault="00480623" w:rsidP="0048062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0623" w:rsidRPr="00480623" w14:paraId="0EC79BED" w14:textId="77777777" w:rsidTr="00480623">
              <w:trPr>
                <w:tblCellSpacing w:w="15" w:type="dxa"/>
              </w:trPr>
              <w:tc>
                <w:tcPr>
                  <w:tcW w:w="0" w:type="auto"/>
                  <w:vAlign w:val="center"/>
                  <w:hideMark/>
                </w:tcPr>
                <w:p w14:paraId="0E8E93C5" w14:textId="77777777" w:rsidR="00480623" w:rsidRPr="00480623" w:rsidRDefault="00480623" w:rsidP="00480623">
                  <w:pPr>
                    <w:spacing w:after="0" w:line="240" w:lineRule="auto"/>
                    <w:rPr>
                      <w:rFonts w:eastAsiaTheme="minorEastAsia"/>
                      <w:b/>
                      <w:bCs/>
                      <w:color w:val="FFFFFF" w:themeColor="background1"/>
                      <w:kern w:val="0"/>
                      <w:sz w:val="22"/>
                      <w:szCs w:val="22"/>
                      <w14:ligatures w14:val="none"/>
                    </w:rPr>
                  </w:pPr>
                </w:p>
              </w:tc>
            </w:tr>
          </w:tbl>
          <w:p w14:paraId="20C37F86" w14:textId="181E3929" w:rsidR="00480623" w:rsidRDefault="00480623" w:rsidP="00480623"/>
        </w:tc>
      </w:tr>
      <w:tr w:rsidR="00480623" w14:paraId="637115F0" w14:textId="77777777" w:rsidTr="00480623">
        <w:trPr>
          <w:jc w:val="center"/>
        </w:trPr>
        <w:tc>
          <w:tcPr>
            <w:tcW w:w="1239" w:type="pct"/>
          </w:tcPr>
          <w:p w14:paraId="49087638" w14:textId="46CD6309" w:rsidR="00480623" w:rsidRDefault="00480623" w:rsidP="00480623">
            <w:r w:rsidRPr="00766F32">
              <w:t>FCN</w:t>
            </w:r>
          </w:p>
        </w:tc>
        <w:tc>
          <w:tcPr>
            <w:tcW w:w="757" w:type="pct"/>
          </w:tcPr>
          <w:p w14:paraId="64AC2985" w14:textId="20A10BCC" w:rsidR="00480623" w:rsidRDefault="00480623" w:rsidP="00480623">
            <w:r w:rsidRPr="00766F32">
              <w:t>VGG-16</w:t>
            </w:r>
          </w:p>
        </w:tc>
        <w:tc>
          <w:tcPr>
            <w:tcW w:w="2250" w:type="pct"/>
          </w:tcPr>
          <w:p w14:paraId="3BC1B1BA" w14:textId="1E4284D2" w:rsidR="00480623" w:rsidRDefault="00480623" w:rsidP="00480623">
            <w:r w:rsidRPr="00766F32">
              <w:t>First DL-based segmentation model</w:t>
            </w:r>
          </w:p>
        </w:tc>
        <w:tc>
          <w:tcPr>
            <w:tcW w:w="754" w:type="pct"/>
          </w:tcPr>
          <w:p w14:paraId="10CC0151" w14:textId="67307B3A" w:rsidR="00480623" w:rsidRDefault="00480623" w:rsidP="00480623">
            <w:r w:rsidRPr="00766F32">
              <w:t>62.2</w:t>
            </w:r>
          </w:p>
        </w:tc>
      </w:tr>
      <w:tr w:rsidR="00480623" w14:paraId="2FC43FD1" w14:textId="77777777" w:rsidTr="00480623">
        <w:trPr>
          <w:jc w:val="center"/>
        </w:trPr>
        <w:tc>
          <w:tcPr>
            <w:tcW w:w="1239" w:type="pct"/>
          </w:tcPr>
          <w:p w14:paraId="04637434" w14:textId="3EC2333E" w:rsidR="00480623" w:rsidRDefault="00480623" w:rsidP="00480623">
            <w:r w:rsidRPr="00766F32">
              <w:t>CRF-RNN</w:t>
            </w:r>
          </w:p>
        </w:tc>
        <w:tc>
          <w:tcPr>
            <w:tcW w:w="757" w:type="pct"/>
          </w:tcPr>
          <w:p w14:paraId="766DA476" w14:textId="6B51C67A" w:rsidR="00480623" w:rsidRDefault="00480623" w:rsidP="00480623">
            <w:r w:rsidRPr="00766F32">
              <w:t>-</w:t>
            </w:r>
          </w:p>
        </w:tc>
        <w:tc>
          <w:tcPr>
            <w:tcW w:w="2250" w:type="pct"/>
          </w:tcPr>
          <w:p w14:paraId="674B3E32" w14:textId="741820E0" w:rsidR="00480623" w:rsidRDefault="00480623" w:rsidP="00480623">
            <w:r w:rsidRPr="00766F32">
              <w:t>Conditional Random Fields (CRF)</w:t>
            </w:r>
          </w:p>
        </w:tc>
        <w:tc>
          <w:tcPr>
            <w:tcW w:w="754" w:type="pct"/>
          </w:tcPr>
          <w:p w14:paraId="4C9E03C4" w14:textId="3A0279A6" w:rsidR="00480623" w:rsidRDefault="00480623" w:rsidP="00480623">
            <w:r w:rsidRPr="00766F32">
              <w:t>74.7</w:t>
            </w:r>
          </w:p>
        </w:tc>
      </w:tr>
      <w:tr w:rsidR="00480623" w14:paraId="57CD8757" w14:textId="77777777" w:rsidTr="00480623">
        <w:trPr>
          <w:jc w:val="center"/>
        </w:trPr>
        <w:tc>
          <w:tcPr>
            <w:tcW w:w="1239" w:type="pct"/>
          </w:tcPr>
          <w:p w14:paraId="16D0F67E" w14:textId="38D102CB" w:rsidR="00480623" w:rsidRDefault="00480623" w:rsidP="00480623">
            <w:proofErr w:type="spellStart"/>
            <w:r w:rsidRPr="00766F32">
              <w:t>DeepLab</w:t>
            </w:r>
            <w:proofErr w:type="spellEnd"/>
            <w:r w:rsidRPr="00766F32">
              <w:t>-CRF</w:t>
            </w:r>
          </w:p>
        </w:tc>
        <w:tc>
          <w:tcPr>
            <w:tcW w:w="757" w:type="pct"/>
          </w:tcPr>
          <w:p w14:paraId="698CF0C6" w14:textId="4E3DD435" w:rsidR="00480623" w:rsidRDefault="00480623" w:rsidP="00480623">
            <w:r w:rsidRPr="00766F32">
              <w:t>ResNet-101</w:t>
            </w:r>
          </w:p>
        </w:tc>
        <w:tc>
          <w:tcPr>
            <w:tcW w:w="2250" w:type="pct"/>
          </w:tcPr>
          <w:p w14:paraId="5EFDD430" w14:textId="48D5319F" w:rsidR="00480623" w:rsidRDefault="00480623" w:rsidP="00480623">
            <w:r w:rsidRPr="00766F32">
              <w:t>CRF for boundary refinement</w:t>
            </w:r>
          </w:p>
        </w:tc>
        <w:tc>
          <w:tcPr>
            <w:tcW w:w="754" w:type="pct"/>
          </w:tcPr>
          <w:p w14:paraId="4AC223BB" w14:textId="0DEE8986" w:rsidR="00480623" w:rsidRDefault="00480623" w:rsidP="00480623">
            <w:r w:rsidRPr="00766F32">
              <w:t>79.7</w:t>
            </w:r>
          </w:p>
        </w:tc>
      </w:tr>
      <w:tr w:rsidR="00480623" w14:paraId="502CECC1" w14:textId="77777777" w:rsidTr="00480623">
        <w:trPr>
          <w:jc w:val="center"/>
        </w:trPr>
        <w:tc>
          <w:tcPr>
            <w:tcW w:w="1239" w:type="pct"/>
          </w:tcPr>
          <w:p w14:paraId="02CE0467" w14:textId="17B516B6" w:rsidR="00480623" w:rsidRDefault="00480623" w:rsidP="00480623">
            <w:proofErr w:type="spellStart"/>
            <w:r w:rsidRPr="00766F32">
              <w:t>PSPNet</w:t>
            </w:r>
            <w:proofErr w:type="spellEnd"/>
          </w:p>
        </w:tc>
        <w:tc>
          <w:tcPr>
            <w:tcW w:w="757" w:type="pct"/>
          </w:tcPr>
          <w:p w14:paraId="348B9732" w14:textId="23A60A61" w:rsidR="00480623" w:rsidRDefault="00480623" w:rsidP="00480623">
            <w:r w:rsidRPr="00766F32">
              <w:t>ResNet-101</w:t>
            </w:r>
          </w:p>
        </w:tc>
        <w:tc>
          <w:tcPr>
            <w:tcW w:w="2250" w:type="pct"/>
          </w:tcPr>
          <w:p w14:paraId="6A342059" w14:textId="0A9D62A9" w:rsidR="00480623" w:rsidRDefault="00480623" w:rsidP="00480623">
            <w:r w:rsidRPr="00766F32">
              <w:t>Pyramid Pooling Module</w:t>
            </w:r>
          </w:p>
        </w:tc>
        <w:tc>
          <w:tcPr>
            <w:tcW w:w="754" w:type="pct"/>
          </w:tcPr>
          <w:p w14:paraId="6CC9D63D" w14:textId="42C2B1B1" w:rsidR="00480623" w:rsidRDefault="00480623" w:rsidP="00480623">
            <w:r w:rsidRPr="00766F32">
              <w:t>85.4</w:t>
            </w:r>
          </w:p>
        </w:tc>
      </w:tr>
      <w:tr w:rsidR="00480623" w14:paraId="764C53F5" w14:textId="77777777" w:rsidTr="00480623">
        <w:trPr>
          <w:jc w:val="center"/>
        </w:trPr>
        <w:tc>
          <w:tcPr>
            <w:tcW w:w="1239" w:type="pct"/>
          </w:tcPr>
          <w:p w14:paraId="66838566" w14:textId="06583932" w:rsidR="00480623" w:rsidRDefault="00480623" w:rsidP="00480623">
            <w:r w:rsidRPr="00766F32">
              <w:t>DeepLabV3</w:t>
            </w:r>
          </w:p>
        </w:tc>
        <w:tc>
          <w:tcPr>
            <w:tcW w:w="757" w:type="pct"/>
          </w:tcPr>
          <w:p w14:paraId="5EA1795D" w14:textId="1420DE81" w:rsidR="00480623" w:rsidRDefault="00480623" w:rsidP="00480623">
            <w:r w:rsidRPr="00766F32">
              <w:t>ResNet-101</w:t>
            </w:r>
          </w:p>
        </w:tc>
        <w:tc>
          <w:tcPr>
            <w:tcW w:w="2250" w:type="pct"/>
          </w:tcPr>
          <w:p w14:paraId="73B9C06B" w14:textId="6C8CA6A9" w:rsidR="00480623" w:rsidRDefault="00480623" w:rsidP="00480623">
            <w:proofErr w:type="spellStart"/>
            <w:r w:rsidRPr="00766F32">
              <w:t>Atrous</w:t>
            </w:r>
            <w:proofErr w:type="spellEnd"/>
            <w:r w:rsidRPr="00766F32">
              <w:t xml:space="preserve"> Spatial Pyramid Pooling (ASPP)</w:t>
            </w:r>
          </w:p>
        </w:tc>
        <w:tc>
          <w:tcPr>
            <w:tcW w:w="754" w:type="pct"/>
          </w:tcPr>
          <w:p w14:paraId="3817CEB2" w14:textId="13611C21" w:rsidR="00480623" w:rsidRDefault="00480623" w:rsidP="00480623">
            <w:r w:rsidRPr="00766F32">
              <w:t>85.7</w:t>
            </w:r>
          </w:p>
        </w:tc>
      </w:tr>
      <w:tr w:rsidR="00480623" w14:paraId="2E4C790B" w14:textId="77777777" w:rsidTr="00480623">
        <w:trPr>
          <w:jc w:val="center"/>
        </w:trPr>
        <w:tc>
          <w:tcPr>
            <w:tcW w:w="1239" w:type="pct"/>
          </w:tcPr>
          <w:p w14:paraId="693DD54A" w14:textId="5B441BA9" w:rsidR="00480623" w:rsidRDefault="00480623" w:rsidP="00480623">
            <w:proofErr w:type="spellStart"/>
            <w:r w:rsidRPr="00766F32">
              <w:t>EncNet</w:t>
            </w:r>
            <w:proofErr w:type="spellEnd"/>
          </w:p>
        </w:tc>
        <w:tc>
          <w:tcPr>
            <w:tcW w:w="757" w:type="pct"/>
          </w:tcPr>
          <w:p w14:paraId="042C5852" w14:textId="3A887EC2" w:rsidR="00480623" w:rsidRDefault="00480623" w:rsidP="00480623">
            <w:r w:rsidRPr="00766F32">
              <w:t>ResNet-101</w:t>
            </w:r>
          </w:p>
        </w:tc>
        <w:tc>
          <w:tcPr>
            <w:tcW w:w="2250" w:type="pct"/>
          </w:tcPr>
          <w:p w14:paraId="3444EC80" w14:textId="6F5B95C9" w:rsidR="00480623" w:rsidRDefault="00480623" w:rsidP="00480623">
            <w:r w:rsidRPr="00766F32">
              <w:t>Context Encoding Module</w:t>
            </w:r>
          </w:p>
        </w:tc>
        <w:tc>
          <w:tcPr>
            <w:tcW w:w="754" w:type="pct"/>
          </w:tcPr>
          <w:p w14:paraId="5331B281" w14:textId="12F88DDC" w:rsidR="00480623" w:rsidRDefault="00480623" w:rsidP="00480623">
            <w:r w:rsidRPr="00766F32">
              <w:t>85.9</w:t>
            </w:r>
          </w:p>
        </w:tc>
      </w:tr>
      <w:tr w:rsidR="00480623" w14:paraId="0C56A810" w14:textId="77777777" w:rsidTr="00480623">
        <w:trPr>
          <w:jc w:val="center"/>
        </w:trPr>
        <w:tc>
          <w:tcPr>
            <w:tcW w:w="1239" w:type="pct"/>
          </w:tcPr>
          <w:p w14:paraId="46CC60E7" w14:textId="5B82C125" w:rsidR="00480623" w:rsidRDefault="00480623" w:rsidP="00480623">
            <w:r w:rsidRPr="00766F32">
              <w:t>DFN</w:t>
            </w:r>
          </w:p>
        </w:tc>
        <w:tc>
          <w:tcPr>
            <w:tcW w:w="757" w:type="pct"/>
          </w:tcPr>
          <w:p w14:paraId="29AE69D1" w14:textId="10FE46E3" w:rsidR="00480623" w:rsidRDefault="00480623" w:rsidP="00480623">
            <w:r w:rsidRPr="00766F32">
              <w:t>ResNet-101</w:t>
            </w:r>
          </w:p>
        </w:tc>
        <w:tc>
          <w:tcPr>
            <w:tcW w:w="2250" w:type="pct"/>
          </w:tcPr>
          <w:p w14:paraId="231E3FFC" w14:textId="359DC09D" w:rsidR="00480623" w:rsidRDefault="00480623" w:rsidP="00480623">
            <w:r w:rsidRPr="00766F32">
              <w:t>Two-stream fusion</w:t>
            </w:r>
          </w:p>
        </w:tc>
        <w:tc>
          <w:tcPr>
            <w:tcW w:w="754" w:type="pct"/>
          </w:tcPr>
          <w:p w14:paraId="5A895DD8" w14:textId="294A50B3" w:rsidR="00480623" w:rsidRDefault="00480623" w:rsidP="00480623">
            <w:r w:rsidRPr="00766F32">
              <w:t>86.2</w:t>
            </w:r>
          </w:p>
        </w:tc>
      </w:tr>
      <w:tr w:rsidR="00480623" w14:paraId="72D87BFA" w14:textId="77777777" w:rsidTr="00480623">
        <w:trPr>
          <w:jc w:val="center"/>
        </w:trPr>
        <w:tc>
          <w:tcPr>
            <w:tcW w:w="1239" w:type="pct"/>
          </w:tcPr>
          <w:p w14:paraId="737A1F6A" w14:textId="54042845" w:rsidR="00480623" w:rsidRDefault="00480623" w:rsidP="00480623">
            <w:r w:rsidRPr="00766F32">
              <w:t>APC-Net</w:t>
            </w:r>
          </w:p>
        </w:tc>
        <w:tc>
          <w:tcPr>
            <w:tcW w:w="757" w:type="pct"/>
          </w:tcPr>
          <w:p w14:paraId="2F1408CA" w14:textId="441FF29C" w:rsidR="00480623" w:rsidRDefault="00480623" w:rsidP="00480623">
            <w:r w:rsidRPr="00766F32">
              <w:t>ResNet-101</w:t>
            </w:r>
          </w:p>
        </w:tc>
        <w:tc>
          <w:tcPr>
            <w:tcW w:w="2250" w:type="pct"/>
          </w:tcPr>
          <w:p w14:paraId="2EA1FAC9" w14:textId="77CFD0D4" w:rsidR="00480623" w:rsidRDefault="00480623" w:rsidP="00480623">
            <w:r w:rsidRPr="00766F32">
              <w:t>Adaptive Pyramid Context</w:t>
            </w:r>
          </w:p>
        </w:tc>
        <w:tc>
          <w:tcPr>
            <w:tcW w:w="754" w:type="pct"/>
          </w:tcPr>
          <w:p w14:paraId="171EBCDA" w14:textId="4DF51B3A" w:rsidR="00480623" w:rsidRDefault="00480623" w:rsidP="00480623">
            <w:r w:rsidRPr="00766F32">
              <w:t>87.1</w:t>
            </w:r>
          </w:p>
        </w:tc>
      </w:tr>
      <w:tr w:rsidR="00480623" w14:paraId="2D92264B" w14:textId="77777777" w:rsidTr="00480623">
        <w:trPr>
          <w:jc w:val="center"/>
        </w:trPr>
        <w:tc>
          <w:tcPr>
            <w:tcW w:w="1239" w:type="pct"/>
          </w:tcPr>
          <w:p w14:paraId="76191E4D" w14:textId="7760E8F7" w:rsidR="00480623" w:rsidRDefault="00480623" w:rsidP="00480623">
            <w:r w:rsidRPr="00766F32">
              <w:t>EMANet</w:t>
            </w:r>
          </w:p>
        </w:tc>
        <w:tc>
          <w:tcPr>
            <w:tcW w:w="757" w:type="pct"/>
          </w:tcPr>
          <w:p w14:paraId="3CAC732C" w14:textId="4423C47D" w:rsidR="00480623" w:rsidRDefault="00480623" w:rsidP="00480623">
            <w:r w:rsidRPr="00766F32">
              <w:t>ResNet-101</w:t>
            </w:r>
          </w:p>
        </w:tc>
        <w:tc>
          <w:tcPr>
            <w:tcW w:w="2250" w:type="pct"/>
          </w:tcPr>
          <w:p w14:paraId="3ECB3AEC" w14:textId="4A764269" w:rsidR="00480623" w:rsidRDefault="00480623" w:rsidP="00480623">
            <w:r w:rsidRPr="00766F32">
              <w:t>Expectation-Maximization Attention</w:t>
            </w:r>
          </w:p>
        </w:tc>
        <w:tc>
          <w:tcPr>
            <w:tcW w:w="754" w:type="pct"/>
          </w:tcPr>
          <w:p w14:paraId="15A044B5" w14:textId="38BC0BE6" w:rsidR="00480623" w:rsidRDefault="00480623" w:rsidP="00480623">
            <w:r w:rsidRPr="00766F32">
              <w:t>87.7</w:t>
            </w:r>
          </w:p>
        </w:tc>
      </w:tr>
      <w:tr w:rsidR="00480623" w14:paraId="2C8B2809" w14:textId="77777777" w:rsidTr="00480623">
        <w:trPr>
          <w:jc w:val="center"/>
        </w:trPr>
        <w:tc>
          <w:tcPr>
            <w:tcW w:w="1239" w:type="pct"/>
          </w:tcPr>
          <w:p w14:paraId="5AD3D5CC" w14:textId="12FF87EE" w:rsidR="00480623" w:rsidRDefault="00480623" w:rsidP="00480623">
            <w:r w:rsidRPr="00766F32">
              <w:t>DeepLabV3+</w:t>
            </w:r>
          </w:p>
        </w:tc>
        <w:tc>
          <w:tcPr>
            <w:tcW w:w="757" w:type="pct"/>
          </w:tcPr>
          <w:p w14:paraId="0BBDE90D" w14:textId="76E78DCF" w:rsidR="00480623" w:rsidRDefault="00480623" w:rsidP="00480623">
            <w:r w:rsidRPr="00766F32">
              <w:t>Xception-71</w:t>
            </w:r>
          </w:p>
        </w:tc>
        <w:tc>
          <w:tcPr>
            <w:tcW w:w="2250" w:type="pct"/>
          </w:tcPr>
          <w:p w14:paraId="0FA24775" w14:textId="040C8F30" w:rsidR="00480623" w:rsidRDefault="00480623" w:rsidP="00480623">
            <w:r w:rsidRPr="00766F32">
              <w:t>Improved ASPP + Encoder-Decoder</w:t>
            </w:r>
          </w:p>
        </w:tc>
        <w:tc>
          <w:tcPr>
            <w:tcW w:w="754" w:type="pct"/>
          </w:tcPr>
          <w:p w14:paraId="5F9BFBAA" w14:textId="08B6E8EF" w:rsidR="00480623" w:rsidRDefault="00480623" w:rsidP="00480623">
            <w:r w:rsidRPr="00766F32">
              <w:t>89.0</w:t>
            </w:r>
          </w:p>
        </w:tc>
      </w:tr>
      <w:tr w:rsidR="00480623" w14:paraId="3DC11A13" w14:textId="77777777" w:rsidTr="00480623">
        <w:trPr>
          <w:jc w:val="center"/>
        </w:trPr>
        <w:tc>
          <w:tcPr>
            <w:tcW w:w="1239" w:type="pct"/>
          </w:tcPr>
          <w:p w14:paraId="718BB5A3" w14:textId="2A22E167" w:rsidR="00480623" w:rsidRDefault="00480623" w:rsidP="00480623">
            <w:proofErr w:type="spellStart"/>
            <w:r w:rsidRPr="00766F32">
              <w:t>EfficientNet+NAS-FPN</w:t>
            </w:r>
            <w:proofErr w:type="spellEnd"/>
          </w:p>
        </w:tc>
        <w:tc>
          <w:tcPr>
            <w:tcW w:w="757" w:type="pct"/>
          </w:tcPr>
          <w:p w14:paraId="17C41C4A" w14:textId="58EA03B8" w:rsidR="00480623" w:rsidRDefault="00480623" w:rsidP="00480623">
            <w:r w:rsidRPr="00766F32">
              <w:t>-</w:t>
            </w:r>
          </w:p>
        </w:tc>
        <w:tc>
          <w:tcPr>
            <w:tcW w:w="2250" w:type="pct"/>
          </w:tcPr>
          <w:p w14:paraId="597DEFEA" w14:textId="4D6F389A" w:rsidR="00480623" w:rsidRDefault="00480623" w:rsidP="00480623">
            <w:r w:rsidRPr="00766F32">
              <w:t>Neural Architecture Search (NAS) with FPN</w:t>
            </w:r>
          </w:p>
        </w:tc>
        <w:tc>
          <w:tcPr>
            <w:tcW w:w="754" w:type="pct"/>
          </w:tcPr>
          <w:p w14:paraId="4F69C437" w14:textId="7F5B674E" w:rsidR="00480623" w:rsidRDefault="00480623" w:rsidP="00480623">
            <w:r w:rsidRPr="00766F32">
              <w:t>90.5</w:t>
            </w:r>
          </w:p>
        </w:tc>
      </w:tr>
    </w:tbl>
    <w:p w14:paraId="6519641F" w14:textId="6AA21BFC" w:rsidR="00E51DFD" w:rsidRDefault="00480623" w:rsidP="00480623">
      <w:pPr>
        <w:pStyle w:val="Caption"/>
        <w:jc w:val="center"/>
      </w:pPr>
      <w:r>
        <w:t xml:space="preserve">Table </w:t>
      </w:r>
      <w:fldSimple w:instr=" SEQ Table \* ARABIC ">
        <w:r w:rsidR="00DE20C3">
          <w:rPr>
            <w:noProof/>
          </w:rPr>
          <w:t>1</w:t>
        </w:r>
      </w:fldSimple>
      <w:r w:rsidR="00C81E04">
        <w:t xml:space="preserve"> </w:t>
      </w:r>
      <w:r>
        <w:t xml:space="preserve">Segmentation model accuracies </w:t>
      </w:r>
      <w:r w:rsidRPr="00480623">
        <w:t>on the PASCAL VOC test set.</w:t>
      </w:r>
    </w:p>
    <w:tbl>
      <w:tblPr>
        <w:tblStyle w:val="LightList"/>
        <w:tblW w:w="5102" w:type="pct"/>
        <w:jc w:val="center"/>
        <w:tblLook w:val="0620" w:firstRow="1" w:lastRow="0" w:firstColumn="0" w:lastColumn="0" w:noHBand="1" w:noVBand="1"/>
      </w:tblPr>
      <w:tblGrid>
        <w:gridCol w:w="1790"/>
        <w:gridCol w:w="1620"/>
        <w:gridCol w:w="4684"/>
        <w:gridCol w:w="1437"/>
      </w:tblGrid>
      <w:tr w:rsidR="00C81E04" w14:paraId="593FB595" w14:textId="77777777" w:rsidTr="00C81E04">
        <w:trPr>
          <w:cnfStyle w:val="100000000000" w:firstRow="1" w:lastRow="0" w:firstColumn="0" w:lastColumn="0" w:oddVBand="0" w:evenVBand="0" w:oddHBand="0" w:evenHBand="0" w:firstRowFirstColumn="0" w:firstRowLastColumn="0" w:lastRowFirstColumn="0" w:lastRowLastColumn="0"/>
          <w:jc w:val="center"/>
        </w:trPr>
        <w:tc>
          <w:tcPr>
            <w:tcW w:w="939" w:type="pct"/>
          </w:tcPr>
          <w:p w14:paraId="70D6F543" w14:textId="77777777" w:rsidR="00C81E04" w:rsidRDefault="00C81E04" w:rsidP="00770F27">
            <w:r>
              <w:t>Model</w:t>
            </w:r>
          </w:p>
        </w:tc>
        <w:tc>
          <w:tcPr>
            <w:tcW w:w="850" w:type="pct"/>
          </w:tcPr>
          <w:p w14:paraId="018BF5F8" w14:textId="77777777" w:rsidR="00C81E04" w:rsidRDefault="00C81E04" w:rsidP="00770F27">
            <w:r>
              <w:t>Backbone</w:t>
            </w:r>
          </w:p>
        </w:tc>
        <w:tc>
          <w:tcPr>
            <w:tcW w:w="2457" w:type="pct"/>
          </w:tcPr>
          <w:p w14:paraId="7167CA7C" w14:textId="77777777" w:rsidR="00C81E04" w:rsidRDefault="00C81E04" w:rsidP="00770F27">
            <w:pPr>
              <w:jc w:val="center"/>
            </w:pPr>
            <w:r>
              <w:t>Key Feature</w:t>
            </w:r>
          </w:p>
        </w:tc>
        <w:tc>
          <w:tcPr>
            <w:tcW w:w="75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C81E04" w:rsidRPr="00480623" w14:paraId="06EB485A" w14:textId="77777777" w:rsidTr="00770F27">
              <w:trPr>
                <w:tblHeader/>
                <w:tblCellSpacing w:w="15" w:type="dxa"/>
              </w:trPr>
              <w:tc>
                <w:tcPr>
                  <w:tcW w:w="0" w:type="auto"/>
                  <w:vAlign w:val="center"/>
                  <w:hideMark/>
                </w:tcPr>
                <w:p w14:paraId="35CFFB5F" w14:textId="77777777" w:rsidR="00C81E04" w:rsidRPr="00480623" w:rsidRDefault="00C81E04" w:rsidP="00770F27">
                  <w:pPr>
                    <w:spacing w:after="0" w:line="240" w:lineRule="auto"/>
                    <w:rPr>
                      <w:rFonts w:eastAsiaTheme="minorEastAsia"/>
                      <w:b/>
                      <w:bCs/>
                      <w:color w:val="FFFFFF" w:themeColor="background1"/>
                      <w:kern w:val="0"/>
                      <w:sz w:val="22"/>
                      <w:szCs w:val="22"/>
                      <w14:ligatures w14:val="none"/>
                    </w:rPr>
                  </w:pPr>
                  <w:proofErr w:type="gramStart"/>
                  <w:r w:rsidRPr="00480623">
                    <w:rPr>
                      <w:rFonts w:eastAsiaTheme="minorEastAsia"/>
                      <w:b/>
                      <w:bCs/>
                      <w:color w:val="FFFFFF" w:themeColor="background1"/>
                      <w:kern w:val="0"/>
                      <w:sz w:val="22"/>
                      <w:szCs w:val="22"/>
                      <w14:ligatures w14:val="none"/>
                    </w:rPr>
                    <w:t>mIoU(</w:t>
                  </w:r>
                  <w:proofErr w:type="gramEnd"/>
                  <w:r w:rsidRPr="00480623">
                    <w:rPr>
                      <w:rFonts w:eastAsiaTheme="minorEastAsia"/>
                      <w:b/>
                      <w:bCs/>
                      <w:color w:val="FFFFFF" w:themeColor="background1"/>
                      <w:kern w:val="0"/>
                      <w:sz w:val="22"/>
                      <w:szCs w:val="22"/>
                      <w14:ligatures w14:val="none"/>
                    </w:rPr>
                    <w:t>%)</w:t>
                  </w:r>
                </w:p>
              </w:tc>
            </w:tr>
          </w:tbl>
          <w:p w14:paraId="0B435A33" w14:textId="77777777" w:rsidR="00C81E04" w:rsidRPr="00480623" w:rsidRDefault="00C81E04" w:rsidP="00770F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E04" w:rsidRPr="00480623" w14:paraId="2C0E6E78" w14:textId="77777777" w:rsidTr="00770F27">
              <w:trPr>
                <w:tblCellSpacing w:w="15" w:type="dxa"/>
              </w:trPr>
              <w:tc>
                <w:tcPr>
                  <w:tcW w:w="0" w:type="auto"/>
                  <w:vAlign w:val="center"/>
                  <w:hideMark/>
                </w:tcPr>
                <w:p w14:paraId="31E7FE2A" w14:textId="77777777" w:rsidR="00C81E04" w:rsidRPr="00480623" w:rsidRDefault="00C81E04" w:rsidP="00770F27">
                  <w:pPr>
                    <w:spacing w:after="0" w:line="240" w:lineRule="auto"/>
                    <w:rPr>
                      <w:rFonts w:eastAsiaTheme="minorEastAsia"/>
                      <w:b/>
                      <w:bCs/>
                      <w:color w:val="FFFFFF" w:themeColor="background1"/>
                      <w:kern w:val="0"/>
                      <w:sz w:val="22"/>
                      <w:szCs w:val="22"/>
                      <w14:ligatures w14:val="none"/>
                    </w:rPr>
                  </w:pPr>
                </w:p>
              </w:tc>
            </w:tr>
          </w:tbl>
          <w:p w14:paraId="40B0C9EF" w14:textId="77777777" w:rsidR="00C81E04" w:rsidRDefault="00C81E04" w:rsidP="00770F27"/>
        </w:tc>
      </w:tr>
      <w:tr w:rsidR="00C81E04" w14:paraId="296D12FF" w14:textId="77777777" w:rsidTr="00C81E04">
        <w:trPr>
          <w:jc w:val="center"/>
        </w:trPr>
        <w:tc>
          <w:tcPr>
            <w:tcW w:w="939" w:type="pct"/>
          </w:tcPr>
          <w:p w14:paraId="7C25F436" w14:textId="4C0C9ACE" w:rsidR="00C81E04" w:rsidRDefault="00C81E04" w:rsidP="00C81E04">
            <w:r w:rsidRPr="005F3996">
              <w:t>FCN-8s</w:t>
            </w:r>
          </w:p>
        </w:tc>
        <w:tc>
          <w:tcPr>
            <w:tcW w:w="850" w:type="pct"/>
          </w:tcPr>
          <w:p w14:paraId="5716A8B6" w14:textId="61DE15C9" w:rsidR="00C81E04" w:rsidRDefault="00C81E04" w:rsidP="00C81E04">
            <w:r w:rsidRPr="005F3996">
              <w:t>-</w:t>
            </w:r>
          </w:p>
        </w:tc>
        <w:tc>
          <w:tcPr>
            <w:tcW w:w="2457" w:type="pct"/>
          </w:tcPr>
          <w:p w14:paraId="1B5339F1" w14:textId="52E3B9CF" w:rsidR="00C81E04" w:rsidRDefault="00C81E04" w:rsidP="00C81E04">
            <w:r w:rsidRPr="005F3996">
              <w:t>First CNN-based segmentation model</w:t>
            </w:r>
          </w:p>
        </w:tc>
        <w:tc>
          <w:tcPr>
            <w:tcW w:w="754" w:type="pct"/>
          </w:tcPr>
          <w:p w14:paraId="62E294A3" w14:textId="388DB466" w:rsidR="00C81E04" w:rsidRDefault="00C81E04" w:rsidP="00C81E04">
            <w:r w:rsidRPr="005F3996">
              <w:t>65.3</w:t>
            </w:r>
          </w:p>
        </w:tc>
      </w:tr>
      <w:tr w:rsidR="00C81E04" w14:paraId="57492D1F" w14:textId="77777777" w:rsidTr="00C81E04">
        <w:trPr>
          <w:jc w:val="center"/>
        </w:trPr>
        <w:tc>
          <w:tcPr>
            <w:tcW w:w="939" w:type="pct"/>
          </w:tcPr>
          <w:p w14:paraId="587E9C0C" w14:textId="73F5A136" w:rsidR="00C81E04" w:rsidRDefault="00C81E04" w:rsidP="00C81E04">
            <w:r w:rsidRPr="005F3996">
              <w:t>Dilation10</w:t>
            </w:r>
          </w:p>
        </w:tc>
        <w:tc>
          <w:tcPr>
            <w:tcW w:w="850" w:type="pct"/>
          </w:tcPr>
          <w:p w14:paraId="0C356948" w14:textId="15E9AEC3" w:rsidR="00C81E04" w:rsidRDefault="00C81E04" w:rsidP="00C81E04">
            <w:r w:rsidRPr="005F3996">
              <w:t>-</w:t>
            </w:r>
          </w:p>
        </w:tc>
        <w:tc>
          <w:tcPr>
            <w:tcW w:w="2457" w:type="pct"/>
          </w:tcPr>
          <w:p w14:paraId="7814985D" w14:textId="3DA77678" w:rsidR="00C81E04" w:rsidRDefault="00C81E04" w:rsidP="00C81E04">
            <w:r w:rsidRPr="005F3996">
              <w:t>Dilated convolutions for larger receptive fields</w:t>
            </w:r>
          </w:p>
        </w:tc>
        <w:tc>
          <w:tcPr>
            <w:tcW w:w="754" w:type="pct"/>
          </w:tcPr>
          <w:p w14:paraId="4926243E" w14:textId="1E2C53A0" w:rsidR="00C81E04" w:rsidRDefault="00C81E04" w:rsidP="00C81E04">
            <w:r w:rsidRPr="005F3996">
              <w:t>67.1</w:t>
            </w:r>
          </w:p>
        </w:tc>
      </w:tr>
      <w:tr w:rsidR="00C81E04" w14:paraId="71D43B22" w14:textId="77777777" w:rsidTr="00C81E04">
        <w:trPr>
          <w:jc w:val="center"/>
        </w:trPr>
        <w:tc>
          <w:tcPr>
            <w:tcW w:w="939" w:type="pct"/>
          </w:tcPr>
          <w:p w14:paraId="2D54ECDB" w14:textId="45325053" w:rsidR="00C81E04" w:rsidRDefault="00C81E04" w:rsidP="00C81E04">
            <w:r w:rsidRPr="005F3996">
              <w:t>DeepLabV2</w:t>
            </w:r>
          </w:p>
        </w:tc>
        <w:tc>
          <w:tcPr>
            <w:tcW w:w="850" w:type="pct"/>
          </w:tcPr>
          <w:p w14:paraId="2E0F6B4C" w14:textId="60167C6F" w:rsidR="00C81E04" w:rsidRDefault="00C81E04" w:rsidP="00C81E04">
            <w:r w:rsidRPr="005F3996">
              <w:t>ResNet-101</w:t>
            </w:r>
          </w:p>
        </w:tc>
        <w:tc>
          <w:tcPr>
            <w:tcW w:w="2457" w:type="pct"/>
          </w:tcPr>
          <w:p w14:paraId="2093FF01" w14:textId="6433A720" w:rsidR="00C81E04" w:rsidRDefault="00C81E04" w:rsidP="00C81E04">
            <w:proofErr w:type="spellStart"/>
            <w:r w:rsidRPr="005F3996">
              <w:t>Atrous</w:t>
            </w:r>
            <w:proofErr w:type="spellEnd"/>
            <w:r w:rsidRPr="005F3996">
              <w:t xml:space="preserve"> convolutions</w:t>
            </w:r>
          </w:p>
        </w:tc>
        <w:tc>
          <w:tcPr>
            <w:tcW w:w="754" w:type="pct"/>
          </w:tcPr>
          <w:p w14:paraId="68AA8C46" w14:textId="7B8D60F8" w:rsidR="00C81E04" w:rsidRDefault="00C81E04" w:rsidP="00C81E04">
            <w:r w:rsidRPr="005F3996">
              <w:t>70.4</w:t>
            </w:r>
          </w:p>
        </w:tc>
      </w:tr>
      <w:tr w:rsidR="00C81E04" w14:paraId="15E04328" w14:textId="77777777" w:rsidTr="00C81E04">
        <w:trPr>
          <w:jc w:val="center"/>
        </w:trPr>
        <w:tc>
          <w:tcPr>
            <w:tcW w:w="939" w:type="pct"/>
          </w:tcPr>
          <w:p w14:paraId="75ED8228" w14:textId="718A6AA0" w:rsidR="00C81E04" w:rsidRDefault="00C81E04" w:rsidP="00C81E04">
            <w:proofErr w:type="spellStart"/>
            <w:r w:rsidRPr="005F3996">
              <w:t>RefineNet</w:t>
            </w:r>
            <w:proofErr w:type="spellEnd"/>
          </w:p>
        </w:tc>
        <w:tc>
          <w:tcPr>
            <w:tcW w:w="850" w:type="pct"/>
          </w:tcPr>
          <w:p w14:paraId="33A72DA5" w14:textId="5EF586E2" w:rsidR="00C81E04" w:rsidRDefault="00C81E04" w:rsidP="00C81E04">
            <w:r w:rsidRPr="005F3996">
              <w:t>ResNet-101</w:t>
            </w:r>
          </w:p>
        </w:tc>
        <w:tc>
          <w:tcPr>
            <w:tcW w:w="2457" w:type="pct"/>
          </w:tcPr>
          <w:p w14:paraId="2F8EE92F" w14:textId="3AB395EF" w:rsidR="00C81E04" w:rsidRDefault="00C81E04" w:rsidP="00C81E04">
            <w:r w:rsidRPr="005F3996">
              <w:t>Multi-path refinement</w:t>
            </w:r>
          </w:p>
        </w:tc>
        <w:tc>
          <w:tcPr>
            <w:tcW w:w="754" w:type="pct"/>
          </w:tcPr>
          <w:p w14:paraId="18948C8A" w14:textId="0B44F39E" w:rsidR="00C81E04" w:rsidRDefault="00C81E04" w:rsidP="00C81E04">
            <w:r w:rsidRPr="005F3996">
              <w:t>73.6</w:t>
            </w:r>
          </w:p>
        </w:tc>
      </w:tr>
      <w:tr w:rsidR="00C81E04" w14:paraId="34D0A552" w14:textId="77777777" w:rsidTr="00C81E04">
        <w:trPr>
          <w:jc w:val="center"/>
        </w:trPr>
        <w:tc>
          <w:tcPr>
            <w:tcW w:w="939" w:type="pct"/>
          </w:tcPr>
          <w:p w14:paraId="577D11C6" w14:textId="68F8C786" w:rsidR="00C81E04" w:rsidRDefault="00C81E04" w:rsidP="00C81E04">
            <w:r w:rsidRPr="005F3996">
              <w:t>GCN</w:t>
            </w:r>
          </w:p>
        </w:tc>
        <w:tc>
          <w:tcPr>
            <w:tcW w:w="850" w:type="pct"/>
          </w:tcPr>
          <w:p w14:paraId="741FB444" w14:textId="698AAAE6" w:rsidR="00C81E04" w:rsidRDefault="00C81E04" w:rsidP="00C81E04">
            <w:r w:rsidRPr="005F3996">
              <w:t>ResNet-101</w:t>
            </w:r>
          </w:p>
        </w:tc>
        <w:tc>
          <w:tcPr>
            <w:tcW w:w="2457" w:type="pct"/>
          </w:tcPr>
          <w:p w14:paraId="7F537EA6" w14:textId="1834B304" w:rsidR="00C81E04" w:rsidRDefault="00C81E04" w:rsidP="00C81E04">
            <w:r w:rsidRPr="005F3996">
              <w:t>Graph-based segmentation</w:t>
            </w:r>
          </w:p>
        </w:tc>
        <w:tc>
          <w:tcPr>
            <w:tcW w:w="754" w:type="pct"/>
          </w:tcPr>
          <w:p w14:paraId="412EA083" w14:textId="618C43D6" w:rsidR="00C81E04" w:rsidRDefault="00C81E04" w:rsidP="00C81E04">
            <w:r w:rsidRPr="005F3996">
              <w:t>76.9</w:t>
            </w:r>
          </w:p>
        </w:tc>
      </w:tr>
      <w:tr w:rsidR="00C81E04" w14:paraId="5C1F217D" w14:textId="77777777" w:rsidTr="00C81E04">
        <w:trPr>
          <w:jc w:val="center"/>
        </w:trPr>
        <w:tc>
          <w:tcPr>
            <w:tcW w:w="939" w:type="pct"/>
          </w:tcPr>
          <w:p w14:paraId="43630B90" w14:textId="46E2A051" w:rsidR="00C81E04" w:rsidRDefault="00C81E04" w:rsidP="00C81E04">
            <w:r w:rsidRPr="005F3996">
              <w:t>DUC-HDC</w:t>
            </w:r>
          </w:p>
        </w:tc>
        <w:tc>
          <w:tcPr>
            <w:tcW w:w="850" w:type="pct"/>
          </w:tcPr>
          <w:p w14:paraId="49BF65CF" w14:textId="032FAFB4" w:rsidR="00C81E04" w:rsidRDefault="00C81E04" w:rsidP="00C81E04">
            <w:r w:rsidRPr="005F3996">
              <w:t>ResNet-101</w:t>
            </w:r>
          </w:p>
        </w:tc>
        <w:tc>
          <w:tcPr>
            <w:tcW w:w="2457" w:type="pct"/>
          </w:tcPr>
          <w:p w14:paraId="4EB18F83" w14:textId="21C2F953" w:rsidR="00C81E04" w:rsidRDefault="00C81E04" w:rsidP="00C81E04">
            <w:r w:rsidRPr="005F3996">
              <w:t xml:space="preserve">Dense </w:t>
            </w:r>
            <w:proofErr w:type="spellStart"/>
            <w:r w:rsidRPr="005F3996">
              <w:t>upsampling</w:t>
            </w:r>
            <w:proofErr w:type="spellEnd"/>
          </w:p>
        </w:tc>
        <w:tc>
          <w:tcPr>
            <w:tcW w:w="754" w:type="pct"/>
          </w:tcPr>
          <w:p w14:paraId="0CDB8237" w14:textId="6CC4633B" w:rsidR="00C81E04" w:rsidRDefault="00C81E04" w:rsidP="00C81E04">
            <w:r w:rsidRPr="005F3996">
              <w:t>77.6</w:t>
            </w:r>
          </w:p>
        </w:tc>
      </w:tr>
      <w:tr w:rsidR="00C81E04" w14:paraId="2B8659C4" w14:textId="77777777" w:rsidTr="00C81E04">
        <w:trPr>
          <w:jc w:val="center"/>
        </w:trPr>
        <w:tc>
          <w:tcPr>
            <w:tcW w:w="939" w:type="pct"/>
          </w:tcPr>
          <w:p w14:paraId="3154AA61" w14:textId="6E4A4BED" w:rsidR="00C81E04" w:rsidRDefault="00C81E04" w:rsidP="00C81E04">
            <w:proofErr w:type="spellStart"/>
            <w:r w:rsidRPr="005F3996">
              <w:t>PSPNet</w:t>
            </w:r>
            <w:proofErr w:type="spellEnd"/>
          </w:p>
        </w:tc>
        <w:tc>
          <w:tcPr>
            <w:tcW w:w="850" w:type="pct"/>
          </w:tcPr>
          <w:p w14:paraId="18190948" w14:textId="125DFCD4" w:rsidR="00C81E04" w:rsidRDefault="00C81E04" w:rsidP="00C81E04">
            <w:r w:rsidRPr="005F3996">
              <w:t>ResNet-101</w:t>
            </w:r>
          </w:p>
        </w:tc>
        <w:tc>
          <w:tcPr>
            <w:tcW w:w="2457" w:type="pct"/>
          </w:tcPr>
          <w:p w14:paraId="1385D1EC" w14:textId="687235FC" w:rsidR="00C81E04" w:rsidRDefault="00C81E04" w:rsidP="00C81E04">
            <w:r w:rsidRPr="005F3996">
              <w:t>Pyramid spatial pooling</w:t>
            </w:r>
          </w:p>
        </w:tc>
        <w:tc>
          <w:tcPr>
            <w:tcW w:w="754" w:type="pct"/>
          </w:tcPr>
          <w:p w14:paraId="0FD2F825" w14:textId="60650D6F" w:rsidR="00C81E04" w:rsidRDefault="00C81E04" w:rsidP="00C81E04">
            <w:r w:rsidRPr="005F3996">
              <w:t>85.4</w:t>
            </w:r>
          </w:p>
        </w:tc>
      </w:tr>
      <w:tr w:rsidR="00C81E04" w14:paraId="4E7CAEC0" w14:textId="77777777" w:rsidTr="00C81E04">
        <w:trPr>
          <w:jc w:val="center"/>
        </w:trPr>
        <w:tc>
          <w:tcPr>
            <w:tcW w:w="939" w:type="pct"/>
          </w:tcPr>
          <w:p w14:paraId="5C2E8221" w14:textId="5382F97C" w:rsidR="00C81E04" w:rsidRDefault="00C81E04" w:rsidP="00C81E04">
            <w:r w:rsidRPr="005F3996">
              <w:t>DFN</w:t>
            </w:r>
          </w:p>
        </w:tc>
        <w:tc>
          <w:tcPr>
            <w:tcW w:w="850" w:type="pct"/>
          </w:tcPr>
          <w:p w14:paraId="7F43023A" w14:textId="2DD9E7A2" w:rsidR="00C81E04" w:rsidRDefault="00C81E04" w:rsidP="00C81E04">
            <w:r w:rsidRPr="005F3996">
              <w:t>ResNet-101</w:t>
            </w:r>
          </w:p>
        </w:tc>
        <w:tc>
          <w:tcPr>
            <w:tcW w:w="2457" w:type="pct"/>
          </w:tcPr>
          <w:p w14:paraId="48B96DE5" w14:textId="3213E1D6" w:rsidR="00C81E04" w:rsidRDefault="00C81E04" w:rsidP="00C81E04">
            <w:r w:rsidRPr="005F3996">
              <w:t>Dual branch refinement</w:t>
            </w:r>
          </w:p>
        </w:tc>
        <w:tc>
          <w:tcPr>
            <w:tcW w:w="754" w:type="pct"/>
          </w:tcPr>
          <w:p w14:paraId="0CB9C9BA" w14:textId="03206D07" w:rsidR="00C81E04" w:rsidRDefault="00C81E04" w:rsidP="00C81E04">
            <w:r w:rsidRPr="005F3996">
              <w:t>79.3</w:t>
            </w:r>
          </w:p>
        </w:tc>
      </w:tr>
      <w:tr w:rsidR="00C81E04" w14:paraId="1B8EB8EB" w14:textId="77777777" w:rsidTr="00C81E04">
        <w:trPr>
          <w:jc w:val="center"/>
        </w:trPr>
        <w:tc>
          <w:tcPr>
            <w:tcW w:w="939" w:type="pct"/>
          </w:tcPr>
          <w:p w14:paraId="2048CED9" w14:textId="3374CFBB" w:rsidR="00C81E04" w:rsidRDefault="00C81E04" w:rsidP="00C81E04">
            <w:proofErr w:type="spellStart"/>
            <w:r w:rsidRPr="005F3996">
              <w:t>DenseASPP</w:t>
            </w:r>
            <w:proofErr w:type="spellEnd"/>
          </w:p>
        </w:tc>
        <w:tc>
          <w:tcPr>
            <w:tcW w:w="850" w:type="pct"/>
          </w:tcPr>
          <w:p w14:paraId="24341F2B" w14:textId="1CD27CAF" w:rsidR="00C81E04" w:rsidRDefault="00C81E04" w:rsidP="00C81E04">
            <w:r w:rsidRPr="005F3996">
              <w:t>DenseNet-161</w:t>
            </w:r>
          </w:p>
        </w:tc>
        <w:tc>
          <w:tcPr>
            <w:tcW w:w="2457" w:type="pct"/>
          </w:tcPr>
          <w:p w14:paraId="7E9C8145" w14:textId="4D0D386A" w:rsidR="00C81E04" w:rsidRDefault="00C81E04" w:rsidP="00C81E04">
            <w:r w:rsidRPr="005F3996">
              <w:t xml:space="preserve">Dense </w:t>
            </w:r>
            <w:proofErr w:type="spellStart"/>
            <w:r w:rsidRPr="005F3996">
              <w:t>atrous</w:t>
            </w:r>
            <w:proofErr w:type="spellEnd"/>
            <w:r w:rsidRPr="005F3996">
              <w:t xml:space="preserve"> convolutions</w:t>
            </w:r>
          </w:p>
        </w:tc>
        <w:tc>
          <w:tcPr>
            <w:tcW w:w="754" w:type="pct"/>
          </w:tcPr>
          <w:p w14:paraId="55182D4D" w14:textId="4598248F" w:rsidR="00C81E04" w:rsidRDefault="00C81E04" w:rsidP="00C81E04">
            <w:r w:rsidRPr="005F3996">
              <w:t>80.6</w:t>
            </w:r>
          </w:p>
        </w:tc>
      </w:tr>
      <w:tr w:rsidR="00C81E04" w14:paraId="23C3EA6F" w14:textId="77777777" w:rsidTr="00C81E04">
        <w:trPr>
          <w:jc w:val="center"/>
        </w:trPr>
        <w:tc>
          <w:tcPr>
            <w:tcW w:w="939" w:type="pct"/>
          </w:tcPr>
          <w:p w14:paraId="4D58CFF5" w14:textId="617BB72E" w:rsidR="00C81E04" w:rsidRDefault="00C81E04" w:rsidP="00C81E04">
            <w:proofErr w:type="spellStart"/>
            <w:r w:rsidRPr="005F3996">
              <w:lastRenderedPageBreak/>
              <w:t>SPGNet</w:t>
            </w:r>
            <w:proofErr w:type="spellEnd"/>
          </w:p>
        </w:tc>
        <w:tc>
          <w:tcPr>
            <w:tcW w:w="850" w:type="pct"/>
          </w:tcPr>
          <w:p w14:paraId="632ED9DF" w14:textId="4C68BDBC" w:rsidR="00C81E04" w:rsidRDefault="00C81E04" w:rsidP="00C81E04">
            <w:r w:rsidRPr="005F3996">
              <w:t>2×ResNet-50</w:t>
            </w:r>
          </w:p>
        </w:tc>
        <w:tc>
          <w:tcPr>
            <w:tcW w:w="2457" w:type="pct"/>
          </w:tcPr>
          <w:p w14:paraId="1769211F" w14:textId="6474A574" w:rsidR="00C81E04" w:rsidRDefault="00C81E04" w:rsidP="00C81E04">
            <w:r w:rsidRPr="005F3996">
              <w:t>Spatial pyramid grouping</w:t>
            </w:r>
          </w:p>
        </w:tc>
        <w:tc>
          <w:tcPr>
            <w:tcW w:w="754" w:type="pct"/>
          </w:tcPr>
          <w:p w14:paraId="37286553" w14:textId="0E66FC0B" w:rsidR="00C81E04" w:rsidRDefault="00C81E04" w:rsidP="00C81E04">
            <w:r w:rsidRPr="005F3996">
              <w:t>81.1</w:t>
            </w:r>
          </w:p>
        </w:tc>
      </w:tr>
      <w:tr w:rsidR="00C81E04" w14:paraId="7C7A17D4" w14:textId="77777777" w:rsidTr="00C81E04">
        <w:trPr>
          <w:jc w:val="center"/>
        </w:trPr>
        <w:tc>
          <w:tcPr>
            <w:tcW w:w="939" w:type="pct"/>
          </w:tcPr>
          <w:p w14:paraId="2E057087" w14:textId="6C089DE7" w:rsidR="00C81E04" w:rsidRDefault="00C81E04" w:rsidP="00C81E04">
            <w:r w:rsidRPr="005F3996">
              <w:t>DeepLabV3</w:t>
            </w:r>
          </w:p>
        </w:tc>
        <w:tc>
          <w:tcPr>
            <w:tcW w:w="850" w:type="pct"/>
          </w:tcPr>
          <w:p w14:paraId="21BABA78" w14:textId="5B0E8995" w:rsidR="00C81E04" w:rsidRDefault="00C81E04" w:rsidP="00C81E04">
            <w:r w:rsidRPr="005F3996">
              <w:t>ResNet-101</w:t>
            </w:r>
          </w:p>
        </w:tc>
        <w:tc>
          <w:tcPr>
            <w:tcW w:w="2457" w:type="pct"/>
          </w:tcPr>
          <w:p w14:paraId="139055C1" w14:textId="2072430D" w:rsidR="00C81E04" w:rsidRDefault="00C81E04" w:rsidP="00C81E04">
            <w:r w:rsidRPr="005F3996">
              <w:t>Improved ASPP</w:t>
            </w:r>
          </w:p>
        </w:tc>
        <w:tc>
          <w:tcPr>
            <w:tcW w:w="754" w:type="pct"/>
          </w:tcPr>
          <w:p w14:paraId="23367D85" w14:textId="726E4EB3" w:rsidR="00C81E04" w:rsidRDefault="00C81E04" w:rsidP="00C81E04">
            <w:r w:rsidRPr="005F3996">
              <w:t>81.3</w:t>
            </w:r>
          </w:p>
        </w:tc>
      </w:tr>
    </w:tbl>
    <w:p w14:paraId="73129C83" w14:textId="3D55A637" w:rsidR="00F86C76" w:rsidRDefault="00C81E04" w:rsidP="00C81E04">
      <w:pPr>
        <w:pStyle w:val="Caption"/>
        <w:jc w:val="center"/>
      </w:pPr>
      <w:r>
        <w:t xml:space="preserve">Table </w:t>
      </w:r>
      <w:fldSimple w:instr=" SEQ Table \* ARABIC ">
        <w:r w:rsidR="00DE20C3">
          <w:rPr>
            <w:noProof/>
          </w:rPr>
          <w:t>2</w:t>
        </w:r>
      </w:fldSimple>
      <w:r>
        <w:t xml:space="preserve"> Segmentation model accuracies </w:t>
      </w:r>
      <w:r w:rsidRPr="00480623">
        <w:t xml:space="preserve">on the </w:t>
      </w:r>
      <w:proofErr w:type="spellStart"/>
      <w:r w:rsidRPr="00C81E04">
        <w:t>Cityescapes</w:t>
      </w:r>
      <w:proofErr w:type="spellEnd"/>
      <w:r w:rsidRPr="00C81E04">
        <w:t xml:space="preserve"> dataset</w:t>
      </w:r>
      <w:r w:rsidRPr="00480623">
        <w:t>.</w:t>
      </w:r>
    </w:p>
    <w:tbl>
      <w:tblPr>
        <w:tblStyle w:val="LightList"/>
        <w:tblW w:w="5102" w:type="pct"/>
        <w:jc w:val="center"/>
        <w:tblLook w:val="0620" w:firstRow="1" w:lastRow="0" w:firstColumn="0" w:lastColumn="0" w:noHBand="1" w:noVBand="1"/>
      </w:tblPr>
      <w:tblGrid>
        <w:gridCol w:w="1430"/>
        <w:gridCol w:w="2377"/>
        <w:gridCol w:w="4289"/>
        <w:gridCol w:w="1435"/>
      </w:tblGrid>
      <w:tr w:rsidR="00C81E04" w14:paraId="11817A80" w14:textId="77777777" w:rsidTr="00C81E04">
        <w:trPr>
          <w:cnfStyle w:val="100000000000" w:firstRow="1" w:lastRow="0" w:firstColumn="0" w:lastColumn="0" w:oddVBand="0" w:evenVBand="0" w:oddHBand="0" w:evenHBand="0" w:firstRowFirstColumn="0" w:firstRowLastColumn="0" w:lastRowFirstColumn="0" w:lastRowLastColumn="0"/>
          <w:jc w:val="center"/>
        </w:trPr>
        <w:tc>
          <w:tcPr>
            <w:tcW w:w="750" w:type="pct"/>
          </w:tcPr>
          <w:p w14:paraId="51B74D42" w14:textId="77777777" w:rsidR="00C81E04" w:rsidRDefault="00C81E04" w:rsidP="00770F27">
            <w:r>
              <w:t>Model</w:t>
            </w:r>
          </w:p>
        </w:tc>
        <w:tc>
          <w:tcPr>
            <w:tcW w:w="1247" w:type="pct"/>
          </w:tcPr>
          <w:p w14:paraId="001BB998" w14:textId="77777777" w:rsidR="00C81E04" w:rsidRDefault="00C81E04" w:rsidP="00770F27">
            <w:r>
              <w:t>Backbone</w:t>
            </w:r>
          </w:p>
        </w:tc>
        <w:tc>
          <w:tcPr>
            <w:tcW w:w="2250" w:type="pct"/>
          </w:tcPr>
          <w:p w14:paraId="42AB9CD0" w14:textId="77777777" w:rsidR="00C81E04" w:rsidRDefault="00C81E04" w:rsidP="00770F27">
            <w:pPr>
              <w:jc w:val="center"/>
            </w:pPr>
            <w:r>
              <w:t>Key Feature</w:t>
            </w:r>
          </w:p>
        </w:tc>
        <w:tc>
          <w:tcPr>
            <w:tcW w:w="75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C81E04" w:rsidRPr="00480623" w14:paraId="71D5BB91" w14:textId="77777777" w:rsidTr="00770F27">
              <w:trPr>
                <w:tblHeader/>
                <w:tblCellSpacing w:w="15" w:type="dxa"/>
              </w:trPr>
              <w:tc>
                <w:tcPr>
                  <w:tcW w:w="0" w:type="auto"/>
                  <w:vAlign w:val="center"/>
                  <w:hideMark/>
                </w:tcPr>
                <w:p w14:paraId="4CABB1ED" w14:textId="77777777" w:rsidR="00C81E04" w:rsidRPr="00480623" w:rsidRDefault="00C81E04" w:rsidP="00770F27">
                  <w:pPr>
                    <w:spacing w:after="0" w:line="240" w:lineRule="auto"/>
                    <w:rPr>
                      <w:rFonts w:eastAsiaTheme="minorEastAsia"/>
                      <w:b/>
                      <w:bCs/>
                      <w:color w:val="FFFFFF" w:themeColor="background1"/>
                      <w:kern w:val="0"/>
                      <w:sz w:val="22"/>
                      <w:szCs w:val="22"/>
                      <w14:ligatures w14:val="none"/>
                    </w:rPr>
                  </w:pPr>
                  <w:proofErr w:type="gramStart"/>
                  <w:r w:rsidRPr="00480623">
                    <w:rPr>
                      <w:rFonts w:eastAsiaTheme="minorEastAsia"/>
                      <w:b/>
                      <w:bCs/>
                      <w:color w:val="FFFFFF" w:themeColor="background1"/>
                      <w:kern w:val="0"/>
                      <w:sz w:val="22"/>
                      <w:szCs w:val="22"/>
                      <w14:ligatures w14:val="none"/>
                    </w:rPr>
                    <w:t>mIoU(</w:t>
                  </w:r>
                  <w:proofErr w:type="gramEnd"/>
                  <w:r w:rsidRPr="00480623">
                    <w:rPr>
                      <w:rFonts w:eastAsiaTheme="minorEastAsia"/>
                      <w:b/>
                      <w:bCs/>
                      <w:color w:val="FFFFFF" w:themeColor="background1"/>
                      <w:kern w:val="0"/>
                      <w:sz w:val="22"/>
                      <w:szCs w:val="22"/>
                      <w14:ligatures w14:val="none"/>
                    </w:rPr>
                    <w:t>%)</w:t>
                  </w:r>
                </w:p>
              </w:tc>
            </w:tr>
          </w:tbl>
          <w:p w14:paraId="2F89AE26" w14:textId="77777777" w:rsidR="00C81E04" w:rsidRPr="00480623" w:rsidRDefault="00C81E04" w:rsidP="00770F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E04" w:rsidRPr="00480623" w14:paraId="7CE29F4C" w14:textId="77777777" w:rsidTr="00770F27">
              <w:trPr>
                <w:tblCellSpacing w:w="15" w:type="dxa"/>
              </w:trPr>
              <w:tc>
                <w:tcPr>
                  <w:tcW w:w="0" w:type="auto"/>
                  <w:vAlign w:val="center"/>
                  <w:hideMark/>
                </w:tcPr>
                <w:p w14:paraId="4FEAC70A" w14:textId="77777777" w:rsidR="00C81E04" w:rsidRPr="00480623" w:rsidRDefault="00C81E04" w:rsidP="00770F27">
                  <w:pPr>
                    <w:spacing w:after="0" w:line="240" w:lineRule="auto"/>
                    <w:rPr>
                      <w:rFonts w:eastAsiaTheme="minorEastAsia"/>
                      <w:b/>
                      <w:bCs/>
                      <w:color w:val="FFFFFF" w:themeColor="background1"/>
                      <w:kern w:val="0"/>
                      <w:sz w:val="22"/>
                      <w:szCs w:val="22"/>
                      <w14:ligatures w14:val="none"/>
                    </w:rPr>
                  </w:pPr>
                </w:p>
              </w:tc>
            </w:tr>
          </w:tbl>
          <w:p w14:paraId="1D06308E" w14:textId="77777777" w:rsidR="00C81E04" w:rsidRDefault="00C81E04" w:rsidP="00770F27"/>
        </w:tc>
      </w:tr>
      <w:tr w:rsidR="00C81E04" w14:paraId="33F5A99F" w14:textId="77777777" w:rsidTr="00C81E04">
        <w:trPr>
          <w:jc w:val="center"/>
        </w:trPr>
        <w:tc>
          <w:tcPr>
            <w:tcW w:w="750" w:type="pct"/>
          </w:tcPr>
          <w:p w14:paraId="2F453BD8" w14:textId="4514E2C7" w:rsidR="00C81E04" w:rsidRDefault="00C81E04" w:rsidP="00C81E04">
            <w:proofErr w:type="spellStart"/>
            <w:r w:rsidRPr="00A927BF">
              <w:t>RefineNet</w:t>
            </w:r>
            <w:proofErr w:type="spellEnd"/>
          </w:p>
        </w:tc>
        <w:tc>
          <w:tcPr>
            <w:tcW w:w="1247" w:type="pct"/>
          </w:tcPr>
          <w:p w14:paraId="0E15A1EB" w14:textId="1290F819" w:rsidR="00C81E04" w:rsidRDefault="00C81E04" w:rsidP="00C81E04">
            <w:r w:rsidRPr="00A927BF">
              <w:t>ResNet-101</w:t>
            </w:r>
          </w:p>
        </w:tc>
        <w:tc>
          <w:tcPr>
            <w:tcW w:w="2250" w:type="pct"/>
          </w:tcPr>
          <w:p w14:paraId="6EF15CAE" w14:textId="078FF7FB" w:rsidR="00C81E04" w:rsidRDefault="00C81E04" w:rsidP="00C81E04">
            <w:r w:rsidRPr="00A927BF">
              <w:t>Feature refinement</w:t>
            </w:r>
          </w:p>
        </w:tc>
        <w:tc>
          <w:tcPr>
            <w:tcW w:w="753" w:type="pct"/>
          </w:tcPr>
          <w:p w14:paraId="3C7D74C6" w14:textId="78FB89AE" w:rsidR="00C81E04" w:rsidRDefault="00C81E04" w:rsidP="00C81E04">
            <w:r w:rsidRPr="00A927BF">
              <w:t>33.6</w:t>
            </w:r>
          </w:p>
        </w:tc>
      </w:tr>
      <w:tr w:rsidR="00C81E04" w14:paraId="26D6B077" w14:textId="77777777" w:rsidTr="00C81E04">
        <w:trPr>
          <w:jc w:val="center"/>
        </w:trPr>
        <w:tc>
          <w:tcPr>
            <w:tcW w:w="750" w:type="pct"/>
          </w:tcPr>
          <w:p w14:paraId="7278FC7F" w14:textId="2E316757" w:rsidR="00C81E04" w:rsidRDefault="00C81E04" w:rsidP="00C81E04">
            <w:r w:rsidRPr="00A927BF">
              <w:t>CCN</w:t>
            </w:r>
          </w:p>
        </w:tc>
        <w:tc>
          <w:tcPr>
            <w:tcW w:w="1247" w:type="pct"/>
          </w:tcPr>
          <w:p w14:paraId="267B75C5" w14:textId="628D9744" w:rsidR="00C81E04" w:rsidRDefault="00C81E04" w:rsidP="00C81E04">
            <w:r w:rsidRPr="00A927BF">
              <w:t>Ladder DenseNet-101</w:t>
            </w:r>
          </w:p>
        </w:tc>
        <w:tc>
          <w:tcPr>
            <w:tcW w:w="2250" w:type="pct"/>
          </w:tcPr>
          <w:p w14:paraId="6961D41D" w14:textId="7185ECF3" w:rsidR="00C81E04" w:rsidRDefault="00C81E04" w:rsidP="00C81E04">
            <w:r w:rsidRPr="00A927BF">
              <w:t>Context capture with dense connections</w:t>
            </w:r>
          </w:p>
        </w:tc>
        <w:tc>
          <w:tcPr>
            <w:tcW w:w="753" w:type="pct"/>
          </w:tcPr>
          <w:p w14:paraId="69135CA9" w14:textId="6456EF47" w:rsidR="00C81E04" w:rsidRDefault="00C81E04" w:rsidP="00C81E04">
            <w:r w:rsidRPr="00A927BF">
              <w:t>35.7</w:t>
            </w:r>
          </w:p>
        </w:tc>
      </w:tr>
      <w:tr w:rsidR="00C81E04" w14:paraId="792CE68C" w14:textId="77777777" w:rsidTr="00C81E04">
        <w:trPr>
          <w:jc w:val="center"/>
        </w:trPr>
        <w:tc>
          <w:tcPr>
            <w:tcW w:w="750" w:type="pct"/>
          </w:tcPr>
          <w:p w14:paraId="153C7C61" w14:textId="398DEA64" w:rsidR="00C81E04" w:rsidRDefault="00C81E04" w:rsidP="00C81E04">
            <w:r w:rsidRPr="00A927BF">
              <w:t>DANet</w:t>
            </w:r>
          </w:p>
        </w:tc>
        <w:tc>
          <w:tcPr>
            <w:tcW w:w="1247" w:type="pct"/>
          </w:tcPr>
          <w:p w14:paraId="4C7C6317" w14:textId="21E93DE2" w:rsidR="00C81E04" w:rsidRDefault="00C81E04" w:rsidP="00C81E04">
            <w:r w:rsidRPr="00A927BF">
              <w:t>ResNet-50</w:t>
            </w:r>
          </w:p>
        </w:tc>
        <w:tc>
          <w:tcPr>
            <w:tcW w:w="2250" w:type="pct"/>
          </w:tcPr>
          <w:p w14:paraId="5AF238A1" w14:textId="3A86C863" w:rsidR="00C81E04" w:rsidRDefault="00C81E04" w:rsidP="00C81E04">
            <w:r w:rsidRPr="00A927BF">
              <w:t>Dual attention mechanism</w:t>
            </w:r>
          </w:p>
        </w:tc>
        <w:tc>
          <w:tcPr>
            <w:tcW w:w="753" w:type="pct"/>
          </w:tcPr>
          <w:p w14:paraId="19735913" w14:textId="3AA16EAF" w:rsidR="00C81E04" w:rsidRDefault="00C81E04" w:rsidP="00C81E04">
            <w:r w:rsidRPr="00A927BF">
              <w:t>37.9</w:t>
            </w:r>
          </w:p>
        </w:tc>
      </w:tr>
      <w:tr w:rsidR="00C81E04" w14:paraId="593630A0" w14:textId="77777777" w:rsidTr="00C81E04">
        <w:trPr>
          <w:jc w:val="center"/>
        </w:trPr>
        <w:tc>
          <w:tcPr>
            <w:tcW w:w="750" w:type="pct"/>
          </w:tcPr>
          <w:p w14:paraId="4A956EFC" w14:textId="0F46AB79" w:rsidR="00C81E04" w:rsidRDefault="00C81E04" w:rsidP="00C81E04">
            <w:r w:rsidRPr="00A927BF">
              <w:t>DSSPN</w:t>
            </w:r>
          </w:p>
        </w:tc>
        <w:tc>
          <w:tcPr>
            <w:tcW w:w="1247" w:type="pct"/>
          </w:tcPr>
          <w:p w14:paraId="61CFA990" w14:textId="4C1F702A" w:rsidR="00C81E04" w:rsidRDefault="00C81E04" w:rsidP="00C81E04">
            <w:r w:rsidRPr="00A927BF">
              <w:t>ResNet-101</w:t>
            </w:r>
          </w:p>
        </w:tc>
        <w:tc>
          <w:tcPr>
            <w:tcW w:w="2250" w:type="pct"/>
          </w:tcPr>
          <w:p w14:paraId="76A8E85A" w14:textId="52523838" w:rsidR="00C81E04" w:rsidRDefault="00C81E04" w:rsidP="00C81E04">
            <w:r w:rsidRPr="00A927BF">
              <w:t>Dense semantic propagation</w:t>
            </w:r>
          </w:p>
        </w:tc>
        <w:tc>
          <w:tcPr>
            <w:tcW w:w="753" w:type="pct"/>
          </w:tcPr>
          <w:p w14:paraId="48E6CC3E" w14:textId="38F642F3" w:rsidR="00C81E04" w:rsidRDefault="00C81E04" w:rsidP="00C81E04">
            <w:r w:rsidRPr="00A927BF">
              <w:t>37.3</w:t>
            </w:r>
          </w:p>
        </w:tc>
      </w:tr>
      <w:tr w:rsidR="00C81E04" w14:paraId="442CF4C0" w14:textId="77777777" w:rsidTr="00C81E04">
        <w:trPr>
          <w:jc w:val="center"/>
        </w:trPr>
        <w:tc>
          <w:tcPr>
            <w:tcW w:w="750" w:type="pct"/>
          </w:tcPr>
          <w:p w14:paraId="0EF45C9E" w14:textId="136A87D5" w:rsidR="00C81E04" w:rsidRDefault="00C81E04" w:rsidP="00C81E04">
            <w:r w:rsidRPr="00A927BF">
              <w:t>EMA-Net</w:t>
            </w:r>
          </w:p>
        </w:tc>
        <w:tc>
          <w:tcPr>
            <w:tcW w:w="1247" w:type="pct"/>
          </w:tcPr>
          <w:p w14:paraId="4F91E1DA" w14:textId="35AA994D" w:rsidR="00C81E04" w:rsidRDefault="00C81E04" w:rsidP="00C81E04">
            <w:r w:rsidRPr="00A927BF">
              <w:t>ResNet-50</w:t>
            </w:r>
          </w:p>
        </w:tc>
        <w:tc>
          <w:tcPr>
            <w:tcW w:w="2250" w:type="pct"/>
          </w:tcPr>
          <w:p w14:paraId="2A925AD6" w14:textId="4F9E09DA" w:rsidR="00C81E04" w:rsidRDefault="00C81E04" w:rsidP="00C81E04">
            <w:r w:rsidRPr="00A927BF">
              <w:t>Expectation-maximization attention</w:t>
            </w:r>
          </w:p>
        </w:tc>
        <w:tc>
          <w:tcPr>
            <w:tcW w:w="753" w:type="pct"/>
          </w:tcPr>
          <w:p w14:paraId="4BB39A22" w14:textId="2628E940" w:rsidR="00C81E04" w:rsidRDefault="00C81E04" w:rsidP="00C81E04">
            <w:r w:rsidRPr="00A927BF">
              <w:t>37.5</w:t>
            </w:r>
          </w:p>
        </w:tc>
      </w:tr>
      <w:tr w:rsidR="00C81E04" w14:paraId="7D14F4B0" w14:textId="77777777" w:rsidTr="00C81E04">
        <w:trPr>
          <w:jc w:val="center"/>
        </w:trPr>
        <w:tc>
          <w:tcPr>
            <w:tcW w:w="750" w:type="pct"/>
          </w:tcPr>
          <w:p w14:paraId="0BB640E5" w14:textId="445B6D7B" w:rsidR="00C81E04" w:rsidRDefault="00C81E04" w:rsidP="00C81E04">
            <w:r w:rsidRPr="00A927BF">
              <w:t>SGR</w:t>
            </w:r>
          </w:p>
        </w:tc>
        <w:tc>
          <w:tcPr>
            <w:tcW w:w="1247" w:type="pct"/>
          </w:tcPr>
          <w:p w14:paraId="69E44E2E" w14:textId="18E85DEC" w:rsidR="00C81E04" w:rsidRDefault="00C81E04" w:rsidP="00C81E04">
            <w:r w:rsidRPr="00A927BF">
              <w:t>ResNet-101</w:t>
            </w:r>
          </w:p>
        </w:tc>
        <w:tc>
          <w:tcPr>
            <w:tcW w:w="2250" w:type="pct"/>
          </w:tcPr>
          <w:p w14:paraId="7698355E" w14:textId="1EE892BD" w:rsidR="00C81E04" w:rsidRDefault="00C81E04" w:rsidP="00C81E04">
            <w:r w:rsidRPr="00A927BF">
              <w:t>Structured graph reasoning</w:t>
            </w:r>
          </w:p>
        </w:tc>
        <w:tc>
          <w:tcPr>
            <w:tcW w:w="753" w:type="pct"/>
          </w:tcPr>
          <w:p w14:paraId="48443E40" w14:textId="795E1C8F" w:rsidR="00C81E04" w:rsidRDefault="00C81E04" w:rsidP="00C81E04">
            <w:r w:rsidRPr="00A927BF">
              <w:t>39.1</w:t>
            </w:r>
          </w:p>
        </w:tc>
      </w:tr>
      <w:tr w:rsidR="00C81E04" w14:paraId="51ABDCC5" w14:textId="77777777" w:rsidTr="00C81E04">
        <w:trPr>
          <w:jc w:val="center"/>
        </w:trPr>
        <w:tc>
          <w:tcPr>
            <w:tcW w:w="750" w:type="pct"/>
          </w:tcPr>
          <w:p w14:paraId="27FC032B" w14:textId="3DCEAC9A" w:rsidR="00C81E04" w:rsidRDefault="00C81E04" w:rsidP="00C81E04">
            <w:r w:rsidRPr="00A927BF">
              <w:t>OCR</w:t>
            </w:r>
          </w:p>
        </w:tc>
        <w:tc>
          <w:tcPr>
            <w:tcW w:w="1247" w:type="pct"/>
          </w:tcPr>
          <w:p w14:paraId="0A124C96" w14:textId="3A2BD246" w:rsidR="00C81E04" w:rsidRDefault="00C81E04" w:rsidP="00C81E04">
            <w:r w:rsidRPr="00A927BF">
              <w:t>ResNet-101</w:t>
            </w:r>
          </w:p>
        </w:tc>
        <w:tc>
          <w:tcPr>
            <w:tcW w:w="2250" w:type="pct"/>
          </w:tcPr>
          <w:p w14:paraId="7B10C04D" w14:textId="1C5E17B8" w:rsidR="00C81E04" w:rsidRDefault="00C81E04" w:rsidP="00C81E04">
            <w:r w:rsidRPr="00A927BF">
              <w:t>Object-context representation</w:t>
            </w:r>
          </w:p>
        </w:tc>
        <w:tc>
          <w:tcPr>
            <w:tcW w:w="753" w:type="pct"/>
          </w:tcPr>
          <w:p w14:paraId="4CAE3173" w14:textId="5883BDC3" w:rsidR="00C81E04" w:rsidRDefault="00C81E04" w:rsidP="00C81E04">
            <w:r w:rsidRPr="00A927BF">
              <w:t>39.5</w:t>
            </w:r>
          </w:p>
        </w:tc>
      </w:tr>
      <w:tr w:rsidR="00C81E04" w14:paraId="4A2A2651" w14:textId="77777777" w:rsidTr="00C81E04">
        <w:trPr>
          <w:jc w:val="center"/>
        </w:trPr>
        <w:tc>
          <w:tcPr>
            <w:tcW w:w="750" w:type="pct"/>
          </w:tcPr>
          <w:p w14:paraId="49416328" w14:textId="7F5599E2" w:rsidR="00C81E04" w:rsidRDefault="00C81E04" w:rsidP="00C81E04">
            <w:r w:rsidRPr="00A927BF">
              <w:t>DANet</w:t>
            </w:r>
          </w:p>
        </w:tc>
        <w:tc>
          <w:tcPr>
            <w:tcW w:w="1247" w:type="pct"/>
          </w:tcPr>
          <w:p w14:paraId="6C85DD74" w14:textId="4584CEE8" w:rsidR="00C81E04" w:rsidRDefault="00C81E04" w:rsidP="00C81E04">
            <w:r w:rsidRPr="00A927BF">
              <w:t>ResNet-101</w:t>
            </w:r>
          </w:p>
        </w:tc>
        <w:tc>
          <w:tcPr>
            <w:tcW w:w="2250" w:type="pct"/>
          </w:tcPr>
          <w:p w14:paraId="668DA8DE" w14:textId="5D8FD911" w:rsidR="00C81E04" w:rsidRDefault="00C81E04" w:rsidP="00C81E04">
            <w:r w:rsidRPr="00A927BF">
              <w:t>Dual self-attention</w:t>
            </w:r>
          </w:p>
        </w:tc>
        <w:tc>
          <w:tcPr>
            <w:tcW w:w="753" w:type="pct"/>
          </w:tcPr>
          <w:p w14:paraId="6394450E" w14:textId="4909B8F6" w:rsidR="00C81E04" w:rsidRDefault="00C81E04" w:rsidP="00C81E04">
            <w:r w:rsidRPr="00A927BF">
              <w:t>39.7</w:t>
            </w:r>
          </w:p>
        </w:tc>
      </w:tr>
      <w:tr w:rsidR="00C81E04" w14:paraId="0893997A" w14:textId="77777777" w:rsidTr="00C81E04">
        <w:trPr>
          <w:jc w:val="center"/>
        </w:trPr>
        <w:tc>
          <w:tcPr>
            <w:tcW w:w="750" w:type="pct"/>
          </w:tcPr>
          <w:p w14:paraId="4E0CD169" w14:textId="2AEA3460" w:rsidR="00C81E04" w:rsidRDefault="00C81E04" w:rsidP="00C81E04">
            <w:r w:rsidRPr="00A927BF">
              <w:t>EMA-Net</w:t>
            </w:r>
          </w:p>
        </w:tc>
        <w:tc>
          <w:tcPr>
            <w:tcW w:w="1247" w:type="pct"/>
          </w:tcPr>
          <w:p w14:paraId="5CCA76C5" w14:textId="63813211" w:rsidR="00C81E04" w:rsidRDefault="00C81E04" w:rsidP="00C81E04">
            <w:r w:rsidRPr="00A927BF">
              <w:t>ResNet-50</w:t>
            </w:r>
          </w:p>
        </w:tc>
        <w:tc>
          <w:tcPr>
            <w:tcW w:w="2250" w:type="pct"/>
          </w:tcPr>
          <w:p w14:paraId="5E3B444C" w14:textId="0C3197F4" w:rsidR="00C81E04" w:rsidRDefault="00C81E04" w:rsidP="00C81E04">
            <w:r w:rsidRPr="00A927BF">
              <w:t>Expectation-maximization attention</w:t>
            </w:r>
          </w:p>
        </w:tc>
        <w:tc>
          <w:tcPr>
            <w:tcW w:w="753" w:type="pct"/>
          </w:tcPr>
          <w:p w14:paraId="22B8048F" w14:textId="232C2293" w:rsidR="00C81E04" w:rsidRDefault="00C81E04" w:rsidP="00C81E04">
            <w:r w:rsidRPr="00A927BF">
              <w:t>39.9</w:t>
            </w:r>
          </w:p>
        </w:tc>
      </w:tr>
      <w:tr w:rsidR="00C81E04" w14:paraId="326173DD" w14:textId="77777777" w:rsidTr="00C81E04">
        <w:trPr>
          <w:jc w:val="center"/>
        </w:trPr>
        <w:tc>
          <w:tcPr>
            <w:tcW w:w="750" w:type="pct"/>
          </w:tcPr>
          <w:p w14:paraId="2173814A" w14:textId="31BDEFAB" w:rsidR="00C81E04" w:rsidRDefault="00C81E04" w:rsidP="00C81E04">
            <w:r w:rsidRPr="00A927BF">
              <w:t>AC-Net</w:t>
            </w:r>
          </w:p>
        </w:tc>
        <w:tc>
          <w:tcPr>
            <w:tcW w:w="1247" w:type="pct"/>
          </w:tcPr>
          <w:p w14:paraId="6733AE8D" w14:textId="42937AA2" w:rsidR="00C81E04" w:rsidRDefault="00C81E04" w:rsidP="00C81E04">
            <w:r w:rsidRPr="00A927BF">
              <w:t>ResNet-101</w:t>
            </w:r>
          </w:p>
        </w:tc>
        <w:tc>
          <w:tcPr>
            <w:tcW w:w="2250" w:type="pct"/>
          </w:tcPr>
          <w:p w14:paraId="44BC39AE" w14:textId="247DA1CA" w:rsidR="00C81E04" w:rsidRDefault="00C81E04" w:rsidP="00C81E04">
            <w:r w:rsidRPr="00A927BF">
              <w:t>Adaptive context learning</w:t>
            </w:r>
          </w:p>
        </w:tc>
        <w:tc>
          <w:tcPr>
            <w:tcW w:w="753" w:type="pct"/>
          </w:tcPr>
          <w:p w14:paraId="03FD959E" w14:textId="627BAF2D" w:rsidR="00C81E04" w:rsidRDefault="00C81E04" w:rsidP="00C81E04">
            <w:r w:rsidRPr="00A927BF">
              <w:t>40.1</w:t>
            </w:r>
          </w:p>
        </w:tc>
      </w:tr>
      <w:tr w:rsidR="00C81E04" w14:paraId="608ED1E0" w14:textId="77777777" w:rsidTr="00C81E04">
        <w:trPr>
          <w:jc w:val="center"/>
        </w:trPr>
        <w:tc>
          <w:tcPr>
            <w:tcW w:w="750" w:type="pct"/>
          </w:tcPr>
          <w:p w14:paraId="5FA6B83B" w14:textId="0F4DEAE4" w:rsidR="00C81E04" w:rsidRDefault="00C81E04" w:rsidP="00C81E04">
            <w:r w:rsidRPr="00A927BF">
              <w:t>OCR</w:t>
            </w:r>
          </w:p>
        </w:tc>
        <w:tc>
          <w:tcPr>
            <w:tcW w:w="1247" w:type="pct"/>
          </w:tcPr>
          <w:p w14:paraId="19F68C33" w14:textId="0FA30647" w:rsidR="00C81E04" w:rsidRDefault="00C81E04" w:rsidP="00C81E04">
            <w:r w:rsidRPr="00A927BF">
              <w:t>HRNetV2-W48</w:t>
            </w:r>
          </w:p>
        </w:tc>
        <w:tc>
          <w:tcPr>
            <w:tcW w:w="2250" w:type="pct"/>
          </w:tcPr>
          <w:p w14:paraId="226D2F0F" w14:textId="08FA3670" w:rsidR="00C81E04" w:rsidRDefault="00C81E04" w:rsidP="00C81E04">
            <w:r w:rsidRPr="00A927BF">
              <w:t>High-resolution segmentation</w:t>
            </w:r>
          </w:p>
        </w:tc>
        <w:tc>
          <w:tcPr>
            <w:tcW w:w="753" w:type="pct"/>
          </w:tcPr>
          <w:p w14:paraId="51B32492" w14:textId="6395252C" w:rsidR="00C81E04" w:rsidRDefault="00C81E04" w:rsidP="00C81E04">
            <w:r w:rsidRPr="00A927BF">
              <w:t>40.5</w:t>
            </w:r>
          </w:p>
        </w:tc>
      </w:tr>
    </w:tbl>
    <w:p w14:paraId="26BA3CB2" w14:textId="622284AF" w:rsidR="00C81E04" w:rsidRDefault="00C81E04" w:rsidP="00FA7051">
      <w:pPr>
        <w:pStyle w:val="Caption"/>
        <w:jc w:val="center"/>
      </w:pPr>
      <w:r>
        <w:t xml:space="preserve">Table </w:t>
      </w:r>
      <w:fldSimple w:instr=" SEQ Table \* ARABIC ">
        <w:r w:rsidR="00DE20C3">
          <w:rPr>
            <w:noProof/>
          </w:rPr>
          <w:t>3</w:t>
        </w:r>
      </w:fldSimple>
      <w:r>
        <w:t xml:space="preserve"> Segmentation model accuracies </w:t>
      </w:r>
      <w:r w:rsidRPr="00480623">
        <w:t xml:space="preserve">on the </w:t>
      </w:r>
      <w:r w:rsidR="00FA7051" w:rsidRPr="00FA7051">
        <w:t>MS COCO stuff dataset</w:t>
      </w:r>
      <w:r w:rsidRPr="00480623">
        <w:t>.</w:t>
      </w:r>
    </w:p>
    <w:p w14:paraId="29DBD320" w14:textId="4CA89461" w:rsidR="00354F87" w:rsidRDefault="00354F87" w:rsidP="00023996">
      <w:pPr>
        <w:spacing w:line="360" w:lineRule="auto"/>
        <w:jc w:val="both"/>
      </w:pPr>
      <w:r>
        <w:t>The tables above show that o</w:t>
      </w:r>
      <w:r w:rsidRPr="00354F87">
        <w:t xml:space="preserve">ver the last five or six years, deep learning segmentation models have really </w:t>
      </w:r>
      <w:r>
        <w:t>improved their performance</w:t>
      </w:r>
      <w:r w:rsidRPr="00354F87">
        <w:t xml:space="preserve">, boosting their </w:t>
      </w:r>
      <w:proofErr w:type="spellStart"/>
      <w:r w:rsidRPr="00354F87">
        <w:t>mIoU</w:t>
      </w:r>
      <w:proofErr w:type="spellEnd"/>
      <w:r w:rsidRPr="00354F87">
        <w:t xml:space="preserve"> scores by 25% to 42% across different datasets. A lot of studies use </w:t>
      </w:r>
      <w:r>
        <w:t xml:space="preserve">non-standard </w:t>
      </w:r>
      <w:r w:rsidRPr="00354F87">
        <w:t xml:space="preserve">datasets, </w:t>
      </w:r>
      <w:r>
        <w:t>hand-pick</w:t>
      </w:r>
      <w:r w:rsidRPr="00354F87">
        <w:t xml:space="preserve"> parts of test sets, or skimp on explaining how they set things up, </w:t>
      </w:r>
      <w:r>
        <w:t>which makes it difficult to use their results in comparison analysis</w:t>
      </w:r>
      <w:r w:rsidRPr="00354F87">
        <w:t xml:space="preserve">. Plus, </w:t>
      </w:r>
      <w:r>
        <w:t>lots</w:t>
      </w:r>
      <w:r w:rsidRPr="00354F87">
        <w:t xml:space="preserve"> of papers keep their code under wraps, which makes it tough to double-check their work. On the bright side, things are starting to shift. More research </w:t>
      </w:r>
      <w:r>
        <w:t>groups</w:t>
      </w:r>
      <w:r w:rsidRPr="00354F87">
        <w:t xml:space="preserve"> are jumping on board with standard benchmarks, sharing their datasets, and </w:t>
      </w:r>
      <w:r>
        <w:t>putting</w:t>
      </w:r>
      <w:r w:rsidRPr="00354F87">
        <w:t xml:space="preserve"> their code out into the open. It’s paving the way for better teamwork and trust in this whole segmentation </w:t>
      </w:r>
      <w:r>
        <w:t>field</w:t>
      </w:r>
      <w:r w:rsidRPr="00354F87">
        <w:t>.</w:t>
      </w:r>
    </w:p>
    <w:p w14:paraId="1319AE85" w14:textId="6D29608A" w:rsidR="0037365D" w:rsidRPr="0037365D" w:rsidRDefault="000E6572" w:rsidP="00023996">
      <w:pPr>
        <w:spacing w:line="360" w:lineRule="auto"/>
        <w:jc w:val="both"/>
        <w:rPr>
          <w:b/>
          <w:bCs/>
        </w:rPr>
      </w:pPr>
      <w:r>
        <w:rPr>
          <w:b/>
          <w:bCs/>
        </w:rPr>
        <w:t xml:space="preserve">5. </w:t>
      </w:r>
      <w:r w:rsidR="0037365D" w:rsidRPr="0037365D">
        <w:rPr>
          <w:b/>
          <w:bCs/>
        </w:rPr>
        <w:t>Challenges in Image Segmentation</w:t>
      </w:r>
    </w:p>
    <w:p w14:paraId="5B48CE93" w14:textId="3536EFDD" w:rsidR="0037365D" w:rsidRPr="0037365D" w:rsidRDefault="0037365D" w:rsidP="00023996">
      <w:pPr>
        <w:spacing w:line="360" w:lineRule="auto"/>
        <w:jc w:val="both"/>
      </w:pPr>
      <w:r w:rsidRPr="0037365D">
        <w:t xml:space="preserve">Image segmentation </w:t>
      </w:r>
      <w:r w:rsidR="000C1F8F">
        <w:t xml:space="preserve">is a very challenging task </w:t>
      </w:r>
      <w:proofErr w:type="gramStart"/>
      <w:r w:rsidR="000C1F8F">
        <w:t>as</w:t>
      </w:r>
      <w:r w:rsidRPr="0037365D">
        <w:t>it’s</w:t>
      </w:r>
      <w:proofErr w:type="gramEnd"/>
      <w:r w:rsidRPr="0037365D">
        <w:t xml:space="preserve"> got some real hurdles tied to </w:t>
      </w:r>
      <w:r w:rsidR="000C1F8F">
        <w:t>unbalanced</w:t>
      </w:r>
      <w:r w:rsidRPr="0037365D">
        <w:t xml:space="preserve"> data, </w:t>
      </w:r>
      <w:r w:rsidR="005E6B9A">
        <w:t>and technological limits</w:t>
      </w:r>
      <w:r w:rsidRPr="0037365D">
        <w:t xml:space="preserve">. </w:t>
      </w:r>
      <w:r w:rsidR="008D69A1">
        <w:t xml:space="preserve">These hurdles must be overcome </w:t>
      </w:r>
      <w:proofErr w:type="gramStart"/>
      <w:r w:rsidRPr="0037365D">
        <w:t>to</w:t>
      </w:r>
      <w:proofErr w:type="gramEnd"/>
      <w:r w:rsidRPr="0037365D">
        <w:t xml:space="preserve"> building sharper segmentation models.</w:t>
      </w:r>
    </w:p>
    <w:p w14:paraId="1329C854" w14:textId="07C13375" w:rsidR="0037365D" w:rsidRPr="008D69A1" w:rsidRDefault="0037365D" w:rsidP="00023996">
      <w:pPr>
        <w:spacing w:line="360" w:lineRule="auto"/>
        <w:jc w:val="both"/>
        <w:rPr>
          <w:b/>
          <w:bCs/>
        </w:rPr>
      </w:pPr>
      <w:r w:rsidRPr="008D69A1">
        <w:rPr>
          <w:b/>
          <w:bCs/>
        </w:rPr>
        <w:t>Data Diversity and Quality</w:t>
      </w:r>
    </w:p>
    <w:p w14:paraId="44F6F9B6" w14:textId="466B7A25" w:rsidR="0037365D" w:rsidRPr="0037365D" w:rsidRDefault="0037365D" w:rsidP="00023996">
      <w:pPr>
        <w:spacing w:line="360" w:lineRule="auto"/>
        <w:jc w:val="both"/>
      </w:pPr>
      <w:r w:rsidRPr="0037365D">
        <w:t xml:space="preserve">One big </w:t>
      </w:r>
      <w:r w:rsidR="008D69A1">
        <w:t>challenge</w:t>
      </w:r>
      <w:r w:rsidRPr="0037365D">
        <w:t xml:space="preserve"> is how messy and varied datasets can be. A lot of the ones </w:t>
      </w:r>
      <w:r w:rsidR="00E33099">
        <w:t>available</w:t>
      </w:r>
      <w:r w:rsidRPr="0037365D">
        <w:t xml:space="preserve"> don’t cover </w:t>
      </w:r>
      <w:r w:rsidR="008245F1">
        <w:t xml:space="preserve">different attributes </w:t>
      </w:r>
      <w:r w:rsidRPr="0037365D">
        <w:t>like different lighting, people, or object look</w:t>
      </w:r>
      <w:r w:rsidR="008245F1">
        <w:t xml:space="preserve">s, </w:t>
      </w:r>
      <w:r w:rsidRPr="0037365D">
        <w:t xml:space="preserve">so the models end </w:t>
      </w:r>
      <w:r w:rsidRPr="0037365D">
        <w:lastRenderedPageBreak/>
        <w:t xml:space="preserve">up lopsided and stumble when they see something new. </w:t>
      </w:r>
      <w:r w:rsidR="008245F1">
        <w:t>For example, in the case of</w:t>
      </w:r>
      <w:r w:rsidRPr="0037365D">
        <w:t xml:space="preserve"> medical imaging</w:t>
      </w:r>
      <w:r w:rsidR="008245F1">
        <w:t>,</w:t>
      </w:r>
      <w:r w:rsidRPr="0037365D">
        <w:t xml:space="preserve"> a model trained on one type of scan might totally flop on another machine or setup.</w:t>
      </w:r>
    </w:p>
    <w:p w14:paraId="51D681A0" w14:textId="54994963" w:rsidR="0037365D" w:rsidRPr="0037365D" w:rsidRDefault="0037365D" w:rsidP="00023996">
      <w:pPr>
        <w:spacing w:line="360" w:lineRule="auto"/>
        <w:jc w:val="both"/>
      </w:pPr>
      <w:r w:rsidRPr="0037365D">
        <w:t xml:space="preserve">Then there’s the labeling problem. Segmentation needs every pixel tagged just right, and that’s </w:t>
      </w:r>
      <w:r w:rsidR="008245F1">
        <w:t xml:space="preserve">very </w:t>
      </w:r>
      <w:r w:rsidRPr="0037365D">
        <w:t>costly and slow. In places like medicine, you need experts to do it, which makes it even tougher to get enough good data.</w:t>
      </w:r>
    </w:p>
    <w:p w14:paraId="2D37AE0B" w14:textId="3594D2CE" w:rsidR="0037365D" w:rsidRPr="008245F1" w:rsidRDefault="0037365D" w:rsidP="00023996">
      <w:pPr>
        <w:spacing w:line="360" w:lineRule="auto"/>
        <w:jc w:val="both"/>
        <w:rPr>
          <w:b/>
          <w:bCs/>
        </w:rPr>
      </w:pPr>
      <w:r w:rsidRPr="008245F1">
        <w:rPr>
          <w:b/>
          <w:bCs/>
        </w:rPr>
        <w:t>Variability in Disease Characteristics</w:t>
      </w:r>
    </w:p>
    <w:p w14:paraId="4C1CAA72" w14:textId="2E630D3C" w:rsidR="0037365D" w:rsidRPr="0037365D" w:rsidRDefault="0037365D" w:rsidP="00023996">
      <w:pPr>
        <w:spacing w:line="360" w:lineRule="auto"/>
        <w:jc w:val="both"/>
      </w:pPr>
      <w:r w:rsidRPr="0037365D">
        <w:t xml:space="preserve">In medical stuff, diseases don’t </w:t>
      </w:r>
      <w:r w:rsidR="00565F5C">
        <w:t xml:space="preserve">follow a </w:t>
      </w:r>
      <w:proofErr w:type="gramStart"/>
      <w:r w:rsidR="00565F5C">
        <w:t>certain rules</w:t>
      </w:r>
      <w:proofErr w:type="gramEnd"/>
      <w:r w:rsidRPr="0037365D">
        <w:t xml:space="preserve">. Bladder tumors, for example, can </w:t>
      </w:r>
      <w:r w:rsidR="00565F5C">
        <w:t>show</w:t>
      </w:r>
      <w:r w:rsidRPr="0037365D">
        <w:t xml:space="preserve"> up in all sorts of sizes, shapes, and stages</w:t>
      </w:r>
      <w:r w:rsidR="00565F5C">
        <w:t xml:space="preserve">. </w:t>
      </w:r>
      <w:r w:rsidRPr="0037365D">
        <w:t>Same goes for lung issues like pneumonia or COVID-19, where fuzziness or swelling mess with how clear the scans look, throwing segmentation for a loop.</w:t>
      </w:r>
    </w:p>
    <w:p w14:paraId="172E1354" w14:textId="77777777" w:rsidR="0037365D" w:rsidRPr="00A936B6" w:rsidRDefault="0037365D" w:rsidP="00023996">
      <w:pPr>
        <w:spacing w:line="360" w:lineRule="auto"/>
        <w:jc w:val="both"/>
        <w:rPr>
          <w:b/>
          <w:bCs/>
        </w:rPr>
      </w:pPr>
      <w:r w:rsidRPr="00A936B6">
        <w:rPr>
          <w:b/>
          <w:bCs/>
        </w:rPr>
        <w:t>Future Research Directions</w:t>
      </w:r>
    </w:p>
    <w:p w14:paraId="5DA832A3" w14:textId="31BE19EC" w:rsidR="0037365D" w:rsidRPr="0037365D" w:rsidRDefault="0037365D" w:rsidP="00023996">
      <w:pPr>
        <w:spacing w:line="360" w:lineRule="auto"/>
        <w:jc w:val="both"/>
      </w:pPr>
      <w:r w:rsidRPr="0037365D">
        <w:t xml:space="preserve">Even with all the leaps forward, there’s </w:t>
      </w:r>
      <w:r w:rsidR="00057BEC">
        <w:t>promise</w:t>
      </w:r>
      <w:r w:rsidRPr="0037365D">
        <w:t xml:space="preserve"> on the horizon to tackle these </w:t>
      </w:r>
      <w:r w:rsidR="00057BEC">
        <w:t>challenges</w:t>
      </w:r>
      <w:r w:rsidRPr="0037365D">
        <w:t xml:space="preserve"> and make segmentation models shine brighter.</w:t>
      </w:r>
    </w:p>
    <w:p w14:paraId="18AB8F1A" w14:textId="38901887" w:rsidR="0037365D" w:rsidRPr="00057BEC" w:rsidRDefault="0037365D" w:rsidP="00023996">
      <w:pPr>
        <w:spacing w:line="360" w:lineRule="auto"/>
        <w:jc w:val="both"/>
        <w:rPr>
          <w:b/>
          <w:bCs/>
        </w:rPr>
      </w:pPr>
      <w:r w:rsidRPr="00057BEC">
        <w:rPr>
          <w:b/>
          <w:bCs/>
        </w:rPr>
        <w:t>Self-Supervised and Few-Shot Learning</w:t>
      </w:r>
    </w:p>
    <w:p w14:paraId="22A58506" w14:textId="4F0C00BE" w:rsidR="0037365D" w:rsidRPr="0037365D" w:rsidRDefault="0037365D" w:rsidP="00023996">
      <w:pPr>
        <w:spacing w:line="360" w:lineRule="auto"/>
        <w:jc w:val="both"/>
      </w:pPr>
      <w:r w:rsidRPr="0037365D">
        <w:t xml:space="preserve">One </w:t>
      </w:r>
      <w:r w:rsidR="00544FF5">
        <w:t>path to follow</w:t>
      </w:r>
      <w:r w:rsidRPr="0037365D">
        <w:t xml:space="preserve"> is self-supervised learning</w:t>
      </w:r>
      <w:r w:rsidR="00F617D1">
        <w:t xml:space="preserve">, </w:t>
      </w:r>
      <w:r w:rsidRPr="0037365D">
        <w:t>letting models figure things out from unlabeled data by spotting patterns on their own. It’s a game-changer for cutting down on the need for heaps of tagged pics and helps models roll with the punches across different fields.</w:t>
      </w:r>
      <w:r w:rsidR="00EA543C">
        <w:t xml:space="preserve"> </w:t>
      </w:r>
      <w:r w:rsidRPr="0037365D">
        <w:t xml:space="preserve">Then there’s </w:t>
      </w:r>
      <w:proofErr w:type="gramStart"/>
      <w:r w:rsidRPr="0037365D">
        <w:t>few-shot</w:t>
      </w:r>
      <w:proofErr w:type="gramEnd"/>
      <w:r w:rsidRPr="0037365D">
        <w:t xml:space="preserve"> learning, where models get smart with just a handful of examples. Super handy in medicine, where labeled data is like gold dust</w:t>
      </w:r>
      <w:r w:rsidR="00EA543C">
        <w:t>,</w:t>
      </w:r>
      <w:r w:rsidRPr="0037365D">
        <w:t xml:space="preserve"> pricey and rare.</w:t>
      </w:r>
    </w:p>
    <w:p w14:paraId="42ED022F" w14:textId="3B9EAB3F" w:rsidR="0037365D" w:rsidRPr="00EE369E" w:rsidRDefault="0037365D" w:rsidP="00023996">
      <w:pPr>
        <w:spacing w:line="360" w:lineRule="auto"/>
        <w:jc w:val="both"/>
        <w:rPr>
          <w:b/>
          <w:bCs/>
        </w:rPr>
      </w:pPr>
      <w:r w:rsidRPr="00EE369E">
        <w:rPr>
          <w:b/>
          <w:bCs/>
        </w:rPr>
        <w:t>Hybrid Models Mixing Old-School and New</w:t>
      </w:r>
    </w:p>
    <w:p w14:paraId="19799819" w14:textId="693B3828" w:rsidR="0037365D" w:rsidRPr="0037365D" w:rsidRDefault="0037365D" w:rsidP="00023996">
      <w:pPr>
        <w:spacing w:line="360" w:lineRule="auto"/>
        <w:jc w:val="both"/>
      </w:pPr>
      <w:proofErr w:type="gramStart"/>
      <w:r w:rsidRPr="0037365D">
        <w:t>The mash</w:t>
      </w:r>
      <w:proofErr w:type="gramEnd"/>
      <w:r w:rsidRPr="0037365D">
        <w:t xml:space="preserve">-up models </w:t>
      </w:r>
      <w:r w:rsidR="000C5E98">
        <w:t xml:space="preserve">like </w:t>
      </w:r>
      <w:r w:rsidR="000C5E98" w:rsidRPr="0037365D">
        <w:t>edge detection or graph methods</w:t>
      </w:r>
      <w:r w:rsidR="000C5E98">
        <w:t xml:space="preserve"> </w:t>
      </w:r>
      <w:r w:rsidR="000C5E98" w:rsidRPr="0037365D">
        <w:t xml:space="preserve">with deep learning </w:t>
      </w:r>
      <w:r w:rsidRPr="0037365D">
        <w:t>can borrow the best from both worlds, boosting accuracy without bogging down the system.</w:t>
      </w:r>
    </w:p>
    <w:p w14:paraId="68CCB472" w14:textId="088D7100" w:rsidR="0037365D" w:rsidRPr="00EE369E" w:rsidRDefault="0037365D" w:rsidP="00023996">
      <w:pPr>
        <w:spacing w:line="360" w:lineRule="auto"/>
        <w:jc w:val="both"/>
        <w:rPr>
          <w:b/>
          <w:bCs/>
        </w:rPr>
      </w:pPr>
      <w:r w:rsidRPr="00EE369E">
        <w:rPr>
          <w:b/>
          <w:bCs/>
        </w:rPr>
        <w:t>Transformer-Based Architectures for Image Segmentation</w:t>
      </w:r>
    </w:p>
    <w:p w14:paraId="1033708E" w14:textId="4D0BDA1F" w:rsidR="0037365D" w:rsidRPr="0037365D" w:rsidRDefault="0037365D" w:rsidP="00023996">
      <w:pPr>
        <w:spacing w:line="360" w:lineRule="auto"/>
        <w:jc w:val="both"/>
      </w:pPr>
      <w:proofErr w:type="gramStart"/>
      <w:r w:rsidRPr="0037365D">
        <w:lastRenderedPageBreak/>
        <w:t>Transformers,</w:t>
      </w:r>
      <w:proofErr w:type="gramEnd"/>
      <w:r w:rsidRPr="0037365D">
        <w:t xml:space="preserve"> are </w:t>
      </w:r>
      <w:r w:rsidR="000C5E98">
        <w:t xml:space="preserve">showing very promising results in the field of </w:t>
      </w:r>
      <w:r w:rsidR="001F5DC5">
        <w:t>image segmentation</w:t>
      </w:r>
      <w:r w:rsidRPr="0037365D">
        <w:t xml:space="preserve">. Vision Transformers (ViTs) can connect the dots across a whole picture, not just nearby bits, which is </w:t>
      </w:r>
      <w:r w:rsidR="00AE5115">
        <w:t>good</w:t>
      </w:r>
      <w:r w:rsidRPr="0037365D">
        <w:t xml:space="preserve"> for tricky scenes with lots of stuff going on.</w:t>
      </w:r>
    </w:p>
    <w:p w14:paraId="2071A3B9" w14:textId="55D5A503" w:rsidR="0037365D" w:rsidRPr="00EE369E" w:rsidRDefault="0037365D" w:rsidP="00023996">
      <w:pPr>
        <w:spacing w:line="360" w:lineRule="auto"/>
        <w:jc w:val="both"/>
        <w:rPr>
          <w:b/>
          <w:bCs/>
        </w:rPr>
      </w:pPr>
      <w:r w:rsidRPr="00EE369E">
        <w:rPr>
          <w:b/>
          <w:bCs/>
        </w:rPr>
        <w:t>Real-Time and Lightweight Models for Gadgets</w:t>
      </w:r>
    </w:p>
    <w:p w14:paraId="42A2A329" w14:textId="036C9FE4" w:rsidR="0037365D" w:rsidRPr="0037365D" w:rsidRDefault="0037365D" w:rsidP="00023996">
      <w:pPr>
        <w:spacing w:line="360" w:lineRule="auto"/>
        <w:jc w:val="both"/>
      </w:pPr>
      <w:r w:rsidRPr="0037365D">
        <w:t xml:space="preserve">For things like self-driving cars, drones, or portable medical gear, </w:t>
      </w:r>
      <w:proofErr w:type="gramStart"/>
      <w:r w:rsidRPr="0037365D">
        <w:t>segmentation’s</w:t>
      </w:r>
      <w:proofErr w:type="gramEnd"/>
      <w:r w:rsidRPr="0037365D">
        <w:t xml:space="preserve"> </w:t>
      </w:r>
      <w:r w:rsidR="00ED0BCD">
        <w:t>should</w:t>
      </w:r>
      <w:r w:rsidRPr="0037365D">
        <w:t xml:space="preserve"> be fast and lean. Future work’s all about tweaking these models to zip along in real time without </w:t>
      </w:r>
      <w:r w:rsidR="00ED0BCD">
        <w:t>compromising</w:t>
      </w:r>
      <w:r w:rsidRPr="0037365D">
        <w:t xml:space="preserve"> on quality.</w:t>
      </w:r>
    </w:p>
    <w:p w14:paraId="745A2326" w14:textId="47ECDC51" w:rsidR="0037365D" w:rsidRPr="00EE369E" w:rsidRDefault="0037365D" w:rsidP="00023996">
      <w:pPr>
        <w:spacing w:line="360" w:lineRule="auto"/>
        <w:jc w:val="both"/>
        <w:rPr>
          <w:b/>
          <w:bCs/>
        </w:rPr>
      </w:pPr>
      <w:r w:rsidRPr="00EE369E">
        <w:rPr>
          <w:b/>
          <w:bCs/>
        </w:rPr>
        <w:t>Generalization Across Modalities and Domains</w:t>
      </w:r>
    </w:p>
    <w:p w14:paraId="41035F0B" w14:textId="24E805FA" w:rsidR="0037365D" w:rsidRPr="0037365D" w:rsidRDefault="0037365D" w:rsidP="00023996">
      <w:pPr>
        <w:spacing w:line="360" w:lineRule="auto"/>
        <w:jc w:val="both"/>
      </w:pPr>
      <w:r w:rsidRPr="0037365D">
        <w:t xml:space="preserve">Models often trip over themselves when jumping between stuff like MRI, CT, or ultrasound scans. Research </w:t>
      </w:r>
      <w:r w:rsidR="002F010F">
        <w:t>in the future</w:t>
      </w:r>
      <w:r w:rsidRPr="0037365D">
        <w:t xml:space="preserve"> should dig into ways to help them adapt</w:t>
      </w:r>
      <w:r w:rsidR="00B461AB">
        <w:t xml:space="preserve"> between different </w:t>
      </w:r>
      <w:r w:rsidR="003523C1">
        <w:t>domains</w:t>
      </w:r>
      <w:r w:rsidRPr="0037365D">
        <w:t>.</w:t>
      </w:r>
    </w:p>
    <w:p w14:paraId="4D6FB2EB" w14:textId="6517C1CA" w:rsidR="000E6572" w:rsidRDefault="000E6572" w:rsidP="00023996">
      <w:pPr>
        <w:spacing w:line="360" w:lineRule="auto"/>
        <w:jc w:val="both"/>
        <w:rPr>
          <w:b/>
          <w:bCs/>
        </w:rPr>
      </w:pPr>
      <w:r>
        <w:rPr>
          <w:b/>
          <w:bCs/>
        </w:rPr>
        <w:t xml:space="preserve">6. </w:t>
      </w:r>
      <w:r w:rsidR="0037365D" w:rsidRPr="00EE369E">
        <w:rPr>
          <w:b/>
          <w:bCs/>
        </w:rPr>
        <w:t>Conclusion</w:t>
      </w:r>
    </w:p>
    <w:p w14:paraId="59013B73" w14:textId="5D136DFF" w:rsidR="003E4B33" w:rsidRDefault="0037365D" w:rsidP="00023996">
      <w:pPr>
        <w:spacing w:line="360" w:lineRule="auto"/>
        <w:jc w:val="both"/>
      </w:pPr>
      <w:r w:rsidRPr="0037365D">
        <w:t xml:space="preserve">Image segmentation </w:t>
      </w:r>
      <w:r w:rsidR="003523C1">
        <w:t xml:space="preserve">has </w:t>
      </w:r>
      <w:r w:rsidRPr="0037365D">
        <w:t xml:space="preserve">come a long way, but it’s still </w:t>
      </w:r>
      <w:r w:rsidR="003523C1">
        <w:t xml:space="preserve">finding </w:t>
      </w:r>
      <w:r w:rsidR="00F33ED5">
        <w:t>difficulty to deal</w:t>
      </w:r>
      <w:r w:rsidRPr="0037365D">
        <w:t xml:space="preserve"> with spotty data, wild disease differences, and tech demands. </w:t>
      </w:r>
      <w:r w:rsidR="00F33ED5">
        <w:t xml:space="preserve">The way to move forward is to </w:t>
      </w:r>
      <w:r w:rsidR="00466385">
        <w:t xml:space="preserve">use </w:t>
      </w:r>
      <w:r w:rsidRPr="0037365D">
        <w:t xml:space="preserve">self-supervised </w:t>
      </w:r>
      <w:r w:rsidR="00466385">
        <w:t>algorithms</w:t>
      </w:r>
      <w:r w:rsidRPr="0037365D">
        <w:t xml:space="preserve">, hybrid </w:t>
      </w:r>
      <w:r w:rsidR="00CD5E12">
        <w:t>architectures</w:t>
      </w:r>
      <w:r w:rsidRPr="0037365D">
        <w:t xml:space="preserve">, </w:t>
      </w:r>
      <w:r w:rsidR="00CD5E12" w:rsidRPr="0037365D">
        <w:t>transformers</w:t>
      </w:r>
      <w:r w:rsidRPr="0037365D">
        <w:t xml:space="preserve">, and ones that can hop between fields. </w:t>
      </w:r>
      <w:r w:rsidR="00CD5E12">
        <w:t>Overcoming</w:t>
      </w:r>
      <w:r w:rsidRPr="0037365D">
        <w:t xml:space="preserve"> these </w:t>
      </w:r>
      <w:r w:rsidR="00CD5E12">
        <w:t>challenges</w:t>
      </w:r>
      <w:r w:rsidRPr="0037365D">
        <w:t xml:space="preserve"> will make segmentation sharper, faster, and ready for all sorts of real-life jobs.</w:t>
      </w:r>
    </w:p>
    <w:p w14:paraId="4766627E" w14:textId="77777777" w:rsidR="004E07C1" w:rsidRDefault="004E07C1" w:rsidP="00023996">
      <w:pPr>
        <w:spacing w:line="360" w:lineRule="auto"/>
        <w:jc w:val="both"/>
      </w:pPr>
    </w:p>
    <w:p w14:paraId="6FAB93E2" w14:textId="77777777" w:rsidR="004E07C1" w:rsidRDefault="004E07C1" w:rsidP="00023996">
      <w:pPr>
        <w:spacing w:line="360" w:lineRule="auto"/>
        <w:jc w:val="both"/>
      </w:pPr>
    </w:p>
    <w:p w14:paraId="3CF68B7C" w14:textId="77777777" w:rsidR="004E07C1" w:rsidRDefault="004E07C1" w:rsidP="00023996">
      <w:pPr>
        <w:spacing w:line="360" w:lineRule="auto"/>
        <w:jc w:val="both"/>
      </w:pPr>
    </w:p>
    <w:p w14:paraId="34CCE9E8" w14:textId="77777777" w:rsidR="004E07C1" w:rsidRDefault="004E07C1" w:rsidP="00023996">
      <w:pPr>
        <w:spacing w:line="360" w:lineRule="auto"/>
        <w:jc w:val="both"/>
      </w:pPr>
    </w:p>
    <w:p w14:paraId="22045F10" w14:textId="77777777" w:rsidR="004E07C1" w:rsidRDefault="004E07C1" w:rsidP="00023996">
      <w:pPr>
        <w:spacing w:line="360" w:lineRule="auto"/>
        <w:jc w:val="both"/>
      </w:pPr>
    </w:p>
    <w:p w14:paraId="7733A8F0" w14:textId="77777777" w:rsidR="004E07C1" w:rsidRDefault="004E07C1" w:rsidP="00023996">
      <w:pPr>
        <w:spacing w:line="360" w:lineRule="auto"/>
        <w:jc w:val="both"/>
      </w:pPr>
    </w:p>
    <w:p w14:paraId="09A06835" w14:textId="77777777" w:rsidR="001D0023" w:rsidRDefault="001D0023" w:rsidP="00023996">
      <w:pPr>
        <w:spacing w:line="360" w:lineRule="auto"/>
        <w:jc w:val="both"/>
      </w:pPr>
    </w:p>
    <w:p w14:paraId="0D4B6C3F" w14:textId="44447282" w:rsidR="000D5C76" w:rsidRDefault="000E6572" w:rsidP="001D0023">
      <w:pPr>
        <w:spacing w:line="360" w:lineRule="auto"/>
        <w:jc w:val="both"/>
      </w:pPr>
      <w:r w:rsidRPr="001D0023">
        <w:rPr>
          <w:b/>
          <w:bCs/>
        </w:rPr>
        <w:lastRenderedPageBreak/>
        <w:t>References</w:t>
      </w:r>
    </w:p>
    <w:sectPr w:rsidR="000D5C7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1872" w14:textId="4BED5D33" w:rsidR="00E15EC4" w:rsidRPr="00260600" w:rsidRDefault="00E15EC4" w:rsidP="00260600">
      <w:pPr>
        <w:pStyle w:val="Footer"/>
      </w:pPr>
    </w:p>
  </w:endnote>
  <w:endnote w:type="continuationSeparator" w:id="0">
    <w:p w14:paraId="454FD8F6" w14:textId="6C1D46EA" w:rsidR="00E15EC4" w:rsidRDefault="00E15EC4" w:rsidP="00E15EC4">
      <w:pPr>
        <w:spacing w:after="0" w:line="240" w:lineRule="auto"/>
      </w:pPr>
    </w:p>
  </w:endnote>
  <w:endnote w:type="continuationNotice" w:id="1">
    <w:p w14:paraId="55FD8055" w14:textId="77777777" w:rsidR="00260600" w:rsidRPr="00260600" w:rsidRDefault="00260600" w:rsidP="00260600">
      <w:pPr>
        <w:pStyle w:val="Footer"/>
      </w:pPr>
    </w:p>
  </w:endnote>
  <w:endnote w:id="2">
    <w:p w14:paraId="02E35DF7" w14:textId="71C6E72F" w:rsidR="00E15EC4" w:rsidRPr="001D0023" w:rsidRDefault="001D0023" w:rsidP="001D0023">
      <w:pPr>
        <w:pStyle w:val="EndnoteText"/>
        <w:jc w:val="both"/>
      </w:pPr>
      <w:r>
        <w:t>[</w:t>
      </w:r>
      <w:r w:rsidR="00E15EC4" w:rsidRPr="001D0023">
        <w:rPr>
          <w:rStyle w:val="EndnoteReference"/>
          <w:vertAlign w:val="baseline"/>
        </w:rPr>
        <w:endnoteRef/>
      </w:r>
      <w:r>
        <w:t>]</w:t>
      </w:r>
      <w:r w:rsidR="00E15EC4" w:rsidRPr="001D0023">
        <w:t xml:space="preserve"> </w:t>
      </w:r>
      <w:r w:rsidR="00EE64A4" w:rsidRPr="001D0023">
        <w:t xml:space="preserve">R. </w:t>
      </w:r>
      <w:proofErr w:type="spellStart"/>
      <w:r w:rsidR="00EE64A4" w:rsidRPr="001D0023">
        <w:t>Szeliski</w:t>
      </w:r>
      <w:proofErr w:type="spellEnd"/>
      <w:r w:rsidR="00EE64A4" w:rsidRPr="001D0023">
        <w:t>, Computer vision: algorithms and applications. Springer Science &amp; Business Media, 2010.</w:t>
      </w:r>
    </w:p>
  </w:endnote>
  <w:endnote w:id="3">
    <w:p w14:paraId="44DC2135" w14:textId="6D6AE4FF" w:rsidR="00EE64A4" w:rsidRPr="001D0023" w:rsidRDefault="001D0023" w:rsidP="001D0023">
      <w:pPr>
        <w:pStyle w:val="EndnoteText"/>
        <w:jc w:val="both"/>
      </w:pPr>
      <w:r>
        <w:t>[</w:t>
      </w:r>
      <w:r w:rsidR="00EE64A4" w:rsidRPr="001D0023">
        <w:rPr>
          <w:rStyle w:val="EndnoteReference"/>
          <w:vertAlign w:val="baseline"/>
        </w:rPr>
        <w:endnoteRef/>
      </w:r>
      <w:r>
        <w:t>]</w:t>
      </w:r>
      <w:r w:rsidR="00EE64A4" w:rsidRPr="001D0023">
        <w:t xml:space="preserve"> </w:t>
      </w:r>
      <w:r w:rsidR="00ED242B" w:rsidRPr="001D0023">
        <w:t>D. Forsyth and J. Ponce, Computer vision: a modern approach. Prentice Hall Professional Technical</w:t>
      </w:r>
      <w:r w:rsidR="00E128A8" w:rsidRPr="001D0023">
        <w:t xml:space="preserve"> </w:t>
      </w:r>
      <w:r w:rsidR="00ED242B" w:rsidRPr="001D0023">
        <w:t>Reference, 2002.</w:t>
      </w:r>
    </w:p>
  </w:endnote>
  <w:endnote w:id="4">
    <w:p w14:paraId="1E427D9B" w14:textId="01106547" w:rsidR="00E128A8" w:rsidRPr="001D0023" w:rsidRDefault="001D0023" w:rsidP="001D0023">
      <w:pPr>
        <w:pStyle w:val="EndnoteText"/>
        <w:jc w:val="both"/>
      </w:pPr>
      <w:r>
        <w:t>[</w:t>
      </w:r>
      <w:r w:rsidR="00E128A8" w:rsidRPr="001D0023">
        <w:rPr>
          <w:rStyle w:val="EndnoteReference"/>
          <w:vertAlign w:val="baseline"/>
        </w:rPr>
        <w:endnoteRef/>
      </w:r>
      <w:r>
        <w:t>]</w:t>
      </w:r>
      <w:r w:rsidR="00E128A8" w:rsidRPr="001D0023">
        <w:t xml:space="preserve"> N. </w:t>
      </w:r>
      <w:proofErr w:type="spellStart"/>
      <w:r w:rsidR="00E128A8" w:rsidRPr="001D0023">
        <w:t>Dhanachandra</w:t>
      </w:r>
      <w:proofErr w:type="spellEnd"/>
      <w:r w:rsidR="00E128A8" w:rsidRPr="001D0023">
        <w:t xml:space="preserve">, K. </w:t>
      </w:r>
      <w:proofErr w:type="spellStart"/>
      <w:r w:rsidR="00E128A8" w:rsidRPr="001D0023">
        <w:t>Manglem</w:t>
      </w:r>
      <w:proofErr w:type="spellEnd"/>
      <w:r w:rsidR="00E128A8" w:rsidRPr="001D0023">
        <w:t>, and Y. J. Chanu, “Image segmentation using k-means clustering algorithm and subtractive clustering algorithm,” Procedia Computer Science, vol. 54, pp. 764–771, 2015.</w:t>
      </w:r>
    </w:p>
  </w:endnote>
  <w:endnote w:id="5">
    <w:p w14:paraId="7F8C28D4" w14:textId="3425B9AA" w:rsidR="00953B22" w:rsidRPr="001D0023" w:rsidRDefault="001D0023" w:rsidP="001D0023">
      <w:pPr>
        <w:pStyle w:val="EndnoteText"/>
        <w:jc w:val="both"/>
      </w:pPr>
      <w:r>
        <w:t>[</w:t>
      </w:r>
      <w:r w:rsidR="00953B22" w:rsidRPr="001D0023">
        <w:rPr>
          <w:rStyle w:val="EndnoteReference"/>
          <w:vertAlign w:val="baseline"/>
        </w:rPr>
        <w:endnoteRef/>
      </w:r>
      <w:r>
        <w:t>]</w:t>
      </w:r>
      <w:r w:rsidR="00953B22" w:rsidRPr="001D0023">
        <w:t xml:space="preserve"> </w:t>
      </w:r>
      <w:proofErr w:type="spellStart"/>
      <w:r w:rsidR="00953B22" w:rsidRPr="001D0023">
        <w:t>Laradji</w:t>
      </w:r>
      <w:proofErr w:type="spellEnd"/>
      <w:r w:rsidR="00953B22" w:rsidRPr="001D0023">
        <w:t xml:space="preserve">, I.H., Saleh, A., Rodriguez, P., </w:t>
      </w:r>
      <w:proofErr w:type="spellStart"/>
      <w:r w:rsidR="00953B22" w:rsidRPr="001D0023">
        <w:t>Nowrouzezahrai</w:t>
      </w:r>
      <w:proofErr w:type="spellEnd"/>
      <w:r w:rsidR="00953B22" w:rsidRPr="001D0023">
        <w:t xml:space="preserve">, D., </w:t>
      </w:r>
      <w:proofErr w:type="spellStart"/>
      <w:r w:rsidR="00953B22" w:rsidRPr="001D0023">
        <w:t>Azghadi</w:t>
      </w:r>
      <w:proofErr w:type="spellEnd"/>
      <w:r w:rsidR="00953B22" w:rsidRPr="001D0023">
        <w:t>, M.R. and Vazquez, D. Weakly supervised underwater fish segmentation using affinity LCFCN. </w:t>
      </w:r>
      <w:r w:rsidR="00953B22" w:rsidRPr="001D0023">
        <w:rPr>
          <w:i/>
          <w:iCs/>
        </w:rPr>
        <w:t>Scientific reports</w:t>
      </w:r>
      <w:r w:rsidR="00953B22" w:rsidRPr="001D0023">
        <w:t>, </w:t>
      </w:r>
      <w:r w:rsidR="00953B22" w:rsidRPr="001D0023">
        <w:rPr>
          <w:i/>
          <w:iCs/>
        </w:rPr>
        <w:t>11</w:t>
      </w:r>
      <w:r w:rsidR="00953B22" w:rsidRPr="001D0023">
        <w:t>(1), p.17379</w:t>
      </w:r>
      <w:r w:rsidR="00382676" w:rsidRPr="001D0023">
        <w:t>, 2021</w:t>
      </w:r>
      <w:r w:rsidR="00953B22" w:rsidRPr="001D0023">
        <w:t>.</w:t>
      </w:r>
    </w:p>
  </w:endnote>
  <w:endnote w:id="6">
    <w:p w14:paraId="19C7B5B5" w14:textId="78E03AE9" w:rsidR="000E2E51" w:rsidRPr="001D0023" w:rsidRDefault="001D0023" w:rsidP="001D0023">
      <w:pPr>
        <w:pStyle w:val="EndnoteText"/>
        <w:jc w:val="both"/>
      </w:pPr>
      <w:r>
        <w:t>[</w:t>
      </w:r>
      <w:r w:rsidR="000E2E51" w:rsidRPr="001D0023">
        <w:rPr>
          <w:rStyle w:val="EndnoteReference"/>
          <w:vertAlign w:val="baseline"/>
        </w:rPr>
        <w:endnoteRef/>
      </w:r>
      <w:r>
        <w:t>]</w:t>
      </w:r>
      <w:r w:rsidR="000E2E51" w:rsidRPr="001D0023">
        <w:t xml:space="preserve"> Fu, L., Chen, Y., Ji, W. and Yang, F. </w:t>
      </w:r>
      <w:proofErr w:type="spellStart"/>
      <w:r w:rsidR="000E2E51" w:rsidRPr="001D0023">
        <w:t>SSTrans</w:t>
      </w:r>
      <w:proofErr w:type="spellEnd"/>
      <w:r w:rsidR="000E2E51" w:rsidRPr="001D0023">
        <w:t>-Net: smart Swin Transformer Network for medical image segmentation. </w:t>
      </w:r>
      <w:r w:rsidR="000E2E51" w:rsidRPr="001D0023">
        <w:rPr>
          <w:i/>
          <w:iCs/>
        </w:rPr>
        <w:t>Biomedical Signal Processing and Control</w:t>
      </w:r>
      <w:r w:rsidR="000E2E51" w:rsidRPr="001D0023">
        <w:t>, </w:t>
      </w:r>
      <w:r w:rsidR="000E2E51" w:rsidRPr="001D0023">
        <w:rPr>
          <w:i/>
          <w:iCs/>
        </w:rPr>
        <w:t>91</w:t>
      </w:r>
      <w:r w:rsidR="000E2E51" w:rsidRPr="001D0023">
        <w:t>, p.106071</w:t>
      </w:r>
      <w:r w:rsidR="00382676" w:rsidRPr="001D0023">
        <w:t>, 2024</w:t>
      </w:r>
      <w:r w:rsidR="000E2E51" w:rsidRPr="001D0023">
        <w:t>.</w:t>
      </w:r>
    </w:p>
  </w:endnote>
  <w:endnote w:id="7">
    <w:p w14:paraId="3F955D53" w14:textId="4D42CFD8" w:rsidR="003F5E4F" w:rsidRPr="001D0023" w:rsidRDefault="001D0023" w:rsidP="001D0023">
      <w:pPr>
        <w:pStyle w:val="EndnoteText"/>
        <w:jc w:val="both"/>
      </w:pPr>
      <w:r>
        <w:t>[</w:t>
      </w:r>
      <w:r w:rsidR="003F5E4F" w:rsidRPr="001D0023">
        <w:rPr>
          <w:rStyle w:val="EndnoteReference"/>
          <w:vertAlign w:val="baseline"/>
        </w:rPr>
        <w:endnoteRef/>
      </w:r>
      <w:r>
        <w:t>]</w:t>
      </w:r>
      <w:r w:rsidR="003F5E4F" w:rsidRPr="001D0023">
        <w:t xml:space="preserve"> Azad, R., Aghdam, E.K., Rauland, A., Jia, Y., </w:t>
      </w:r>
      <w:proofErr w:type="spellStart"/>
      <w:r w:rsidR="003F5E4F" w:rsidRPr="001D0023">
        <w:t>Avval</w:t>
      </w:r>
      <w:proofErr w:type="spellEnd"/>
      <w:r w:rsidR="003F5E4F" w:rsidRPr="001D0023">
        <w:t xml:space="preserve">, A.H., </w:t>
      </w:r>
      <w:proofErr w:type="spellStart"/>
      <w:r w:rsidR="003F5E4F" w:rsidRPr="001D0023">
        <w:t>Bozorgpour</w:t>
      </w:r>
      <w:proofErr w:type="spellEnd"/>
      <w:r w:rsidR="003F5E4F" w:rsidRPr="001D0023">
        <w:t xml:space="preserve">, A., </w:t>
      </w:r>
      <w:proofErr w:type="spellStart"/>
      <w:r w:rsidR="003F5E4F" w:rsidRPr="001D0023">
        <w:t>Karimijafarbigloo</w:t>
      </w:r>
      <w:proofErr w:type="spellEnd"/>
      <w:r w:rsidR="003F5E4F" w:rsidRPr="001D0023">
        <w:t xml:space="preserve">, S., Cohen, J.P., Adeli, E. and </w:t>
      </w:r>
      <w:proofErr w:type="spellStart"/>
      <w:r w:rsidR="003F5E4F" w:rsidRPr="001D0023">
        <w:t>Merhof</w:t>
      </w:r>
      <w:proofErr w:type="spellEnd"/>
      <w:r w:rsidR="003F5E4F" w:rsidRPr="001D0023">
        <w:t>, D., 2024. Medical image segmentation review: The success of u-net. </w:t>
      </w:r>
      <w:r w:rsidR="003F5E4F" w:rsidRPr="001D0023">
        <w:rPr>
          <w:i/>
          <w:iCs/>
        </w:rPr>
        <w:t>IEEE Transactions on Pattern Analysis and Machine Intelligence</w:t>
      </w:r>
      <w:r w:rsidR="003F5E4F" w:rsidRPr="001D0023">
        <w:t>.</w:t>
      </w:r>
    </w:p>
  </w:endnote>
  <w:endnote w:id="8">
    <w:p w14:paraId="7B02EAC5" w14:textId="1CC776C3" w:rsidR="000E2FC8" w:rsidRPr="001D0023" w:rsidRDefault="001D0023" w:rsidP="001D0023">
      <w:pPr>
        <w:pStyle w:val="EndnoteText"/>
        <w:jc w:val="both"/>
      </w:pPr>
      <w:r>
        <w:t>[</w:t>
      </w:r>
      <w:r w:rsidR="000E2FC8" w:rsidRPr="001D0023">
        <w:rPr>
          <w:rStyle w:val="EndnoteReference"/>
          <w:vertAlign w:val="baseline"/>
        </w:rPr>
        <w:endnoteRef/>
      </w:r>
      <w:r>
        <w:t>]</w:t>
      </w:r>
      <w:r w:rsidR="000E2FC8" w:rsidRPr="001D0023">
        <w:t xml:space="preserve"> Xu, Y., Li, D., Xie, Q., Wu, Q. and Wang, J., 2021. Automatic defect detection and segmentation of tunnel surface using modified Mask R-CNN. </w:t>
      </w:r>
      <w:r w:rsidR="000E2FC8" w:rsidRPr="001D0023">
        <w:rPr>
          <w:i/>
          <w:iCs/>
        </w:rPr>
        <w:t>Measurement</w:t>
      </w:r>
      <w:r w:rsidR="000E2FC8" w:rsidRPr="001D0023">
        <w:t>, </w:t>
      </w:r>
      <w:r w:rsidR="000E2FC8" w:rsidRPr="001D0023">
        <w:rPr>
          <w:i/>
          <w:iCs/>
        </w:rPr>
        <w:t>178</w:t>
      </w:r>
      <w:r w:rsidR="000E2FC8" w:rsidRPr="001D0023">
        <w:t>, p.109316.</w:t>
      </w:r>
    </w:p>
  </w:endnote>
  <w:endnote w:id="9">
    <w:p w14:paraId="5609A0D2" w14:textId="1B84C404" w:rsidR="00CF22EF" w:rsidRPr="001D0023" w:rsidRDefault="001D0023" w:rsidP="001D0023">
      <w:pPr>
        <w:pStyle w:val="EndnoteText"/>
        <w:jc w:val="both"/>
      </w:pPr>
      <w:r>
        <w:t>[</w:t>
      </w:r>
      <w:r w:rsidR="00CF22EF" w:rsidRPr="001D0023">
        <w:rPr>
          <w:rStyle w:val="EndnoteReference"/>
          <w:vertAlign w:val="baseline"/>
        </w:rPr>
        <w:endnoteRef/>
      </w:r>
      <w:r>
        <w:t>]</w:t>
      </w:r>
      <w:r w:rsidR="00CF22EF" w:rsidRPr="001D0023">
        <w:t xml:space="preserve"> Wang, J. and Liu, X., 2021. Medical image recognition and segmentation of pathological slices of gastric cancer based on </w:t>
      </w:r>
      <w:proofErr w:type="spellStart"/>
      <w:r w:rsidR="00CF22EF" w:rsidRPr="001D0023">
        <w:t>Deeplab</w:t>
      </w:r>
      <w:proofErr w:type="spellEnd"/>
      <w:r w:rsidR="00CF22EF" w:rsidRPr="001D0023">
        <w:t xml:space="preserve"> v3+ neural network. </w:t>
      </w:r>
      <w:r w:rsidR="00CF22EF" w:rsidRPr="001D0023">
        <w:rPr>
          <w:i/>
          <w:iCs/>
        </w:rPr>
        <w:t>Computer methods and programs in biomedicine</w:t>
      </w:r>
      <w:r w:rsidR="00CF22EF" w:rsidRPr="001D0023">
        <w:t>, </w:t>
      </w:r>
      <w:r w:rsidR="00CF22EF" w:rsidRPr="001D0023">
        <w:rPr>
          <w:i/>
          <w:iCs/>
        </w:rPr>
        <w:t>207</w:t>
      </w:r>
      <w:r w:rsidR="00CF22EF" w:rsidRPr="001D0023">
        <w:t>, p.106210.</w:t>
      </w:r>
    </w:p>
  </w:endnote>
  <w:endnote w:id="10">
    <w:p w14:paraId="2F5E02E5" w14:textId="47723746" w:rsidR="006A455E" w:rsidRPr="001D0023" w:rsidRDefault="001D0023" w:rsidP="001D0023">
      <w:pPr>
        <w:pStyle w:val="EndnoteText"/>
        <w:jc w:val="both"/>
      </w:pPr>
      <w:r>
        <w:t>[</w:t>
      </w:r>
      <w:r w:rsidR="006A455E" w:rsidRPr="001D0023">
        <w:rPr>
          <w:rStyle w:val="EndnoteReference"/>
          <w:vertAlign w:val="baseline"/>
        </w:rPr>
        <w:endnoteRef/>
      </w:r>
      <w:r>
        <w:t>]</w:t>
      </w:r>
      <w:r w:rsidR="006A455E" w:rsidRPr="001D0023">
        <w:t xml:space="preserve"> Seong, S. and Choi, J., 2021. Semantic segmentation of urban buildings using a high-resolution network (</w:t>
      </w:r>
      <w:proofErr w:type="spellStart"/>
      <w:r w:rsidR="006A455E" w:rsidRPr="001D0023">
        <w:t>HRNet</w:t>
      </w:r>
      <w:proofErr w:type="spellEnd"/>
      <w:r w:rsidR="006A455E" w:rsidRPr="001D0023">
        <w:t>) with channel and spatial attention gates. </w:t>
      </w:r>
      <w:r w:rsidR="006A455E" w:rsidRPr="001D0023">
        <w:rPr>
          <w:i/>
          <w:iCs/>
        </w:rPr>
        <w:t>Remote Sensing</w:t>
      </w:r>
      <w:r w:rsidR="006A455E" w:rsidRPr="001D0023">
        <w:t>, </w:t>
      </w:r>
      <w:r w:rsidR="006A455E" w:rsidRPr="001D0023">
        <w:rPr>
          <w:i/>
          <w:iCs/>
        </w:rPr>
        <w:t>13</w:t>
      </w:r>
      <w:r w:rsidR="006A455E" w:rsidRPr="001D0023">
        <w:t>(16), p.3087.</w:t>
      </w:r>
    </w:p>
  </w:endnote>
  <w:endnote w:id="11">
    <w:p w14:paraId="224377E9" w14:textId="5FE8FA09" w:rsidR="00212BF2" w:rsidRPr="001D0023" w:rsidRDefault="001D0023" w:rsidP="001D0023">
      <w:pPr>
        <w:pStyle w:val="EndnoteText"/>
        <w:jc w:val="both"/>
      </w:pPr>
      <w:r>
        <w:t>[</w:t>
      </w:r>
      <w:r w:rsidR="00212BF2" w:rsidRPr="001D0023">
        <w:rPr>
          <w:rStyle w:val="EndnoteReference"/>
          <w:vertAlign w:val="baseline"/>
        </w:rPr>
        <w:endnoteRef/>
      </w:r>
      <w:r>
        <w:t>]</w:t>
      </w:r>
      <w:r w:rsidR="00212BF2" w:rsidRPr="001D0023">
        <w:t xml:space="preserve"> Wu, J., Ji, W., Liu, Y., Fu, H., Xu, M., Xu, Y. and Jin, Y., 2023. Medical </w:t>
      </w:r>
      <w:proofErr w:type="spellStart"/>
      <w:r w:rsidR="00212BF2" w:rsidRPr="001D0023">
        <w:t>sam</w:t>
      </w:r>
      <w:proofErr w:type="spellEnd"/>
      <w:r w:rsidR="00212BF2" w:rsidRPr="001D0023">
        <w:t xml:space="preserve"> adapter: Adapting segment anything model for medical image segmentation. </w:t>
      </w:r>
      <w:proofErr w:type="spellStart"/>
      <w:r w:rsidR="00212BF2" w:rsidRPr="001D0023">
        <w:rPr>
          <w:i/>
          <w:iCs/>
        </w:rPr>
        <w:t>arXiv</w:t>
      </w:r>
      <w:proofErr w:type="spellEnd"/>
      <w:r w:rsidR="00212BF2" w:rsidRPr="001D0023">
        <w:rPr>
          <w:i/>
          <w:iCs/>
        </w:rPr>
        <w:t xml:space="preserve"> preprint arXiv:2304.12620</w:t>
      </w:r>
      <w:r w:rsidR="00212BF2" w:rsidRPr="001D0023">
        <w:t>.</w:t>
      </w:r>
    </w:p>
  </w:endnote>
  <w:endnote w:id="12">
    <w:p w14:paraId="126BB1D7" w14:textId="61FE95AD" w:rsidR="00103F28" w:rsidRPr="001D0023" w:rsidRDefault="001D0023" w:rsidP="001D0023">
      <w:pPr>
        <w:pStyle w:val="EndnoteText"/>
        <w:jc w:val="both"/>
      </w:pPr>
      <w:r>
        <w:t>[</w:t>
      </w:r>
      <w:r w:rsidR="00103F28" w:rsidRPr="001D0023">
        <w:rPr>
          <w:rStyle w:val="EndnoteReference"/>
          <w:vertAlign w:val="baseline"/>
        </w:rPr>
        <w:endnoteRef/>
      </w:r>
      <w:r>
        <w:t>]</w:t>
      </w:r>
      <w:r w:rsidR="00103F28" w:rsidRPr="001D0023">
        <w:t xml:space="preserve"> Yu, Z., Chen, A., Huang, B., Sattler, T. and Geiger, A., 2024. </w:t>
      </w:r>
      <w:proofErr w:type="spellStart"/>
      <w:r w:rsidR="00103F28" w:rsidRPr="001D0023">
        <w:t>Mip</w:t>
      </w:r>
      <w:proofErr w:type="spellEnd"/>
      <w:r w:rsidR="00103F28" w:rsidRPr="001D0023">
        <w:t>-splatting: Alias-free 3d gaussian splatting. In </w:t>
      </w:r>
      <w:r w:rsidR="00103F28" w:rsidRPr="001D0023">
        <w:rPr>
          <w:i/>
          <w:iCs/>
        </w:rPr>
        <w:t>Proceedings of the IEEE/CVF conference on computer vision and pattern recognition</w:t>
      </w:r>
      <w:r w:rsidR="00103F28" w:rsidRPr="001D0023">
        <w:t> (pp. 19447-19456).</w:t>
      </w:r>
    </w:p>
  </w:endnote>
  <w:endnote w:id="13">
    <w:p w14:paraId="7EFECE90" w14:textId="4A17B603" w:rsidR="00756493" w:rsidRPr="001D0023" w:rsidRDefault="001D0023" w:rsidP="001D0023">
      <w:pPr>
        <w:pStyle w:val="EndnoteText"/>
        <w:jc w:val="both"/>
      </w:pPr>
      <w:r>
        <w:t>[</w:t>
      </w:r>
      <w:r w:rsidR="00756493" w:rsidRPr="001D0023">
        <w:rPr>
          <w:rStyle w:val="EndnoteReference"/>
          <w:vertAlign w:val="baseline"/>
        </w:rPr>
        <w:endnoteRef/>
      </w:r>
      <w:r>
        <w:t>]</w:t>
      </w:r>
      <w:r w:rsidR="00756493" w:rsidRPr="001D0023">
        <w:t xml:space="preserve"> L.-C. Chen, G. Papandreou, F. Schroff, and H. Adam, “Rethinking</w:t>
      </w:r>
      <w:r w:rsidR="00E74604" w:rsidRPr="001D0023">
        <w:t xml:space="preserve"> </w:t>
      </w:r>
      <w:proofErr w:type="spellStart"/>
      <w:r w:rsidR="00756493" w:rsidRPr="001D0023">
        <w:t>atrous</w:t>
      </w:r>
      <w:proofErr w:type="spellEnd"/>
      <w:r w:rsidR="00756493" w:rsidRPr="001D0023">
        <w:t xml:space="preserve"> convolution for semantic image segmentation,” </w:t>
      </w:r>
      <w:proofErr w:type="spellStart"/>
      <w:r w:rsidR="00756493" w:rsidRPr="001D0023">
        <w:rPr>
          <w:i/>
          <w:iCs/>
        </w:rPr>
        <w:t>arXiv</w:t>
      </w:r>
      <w:proofErr w:type="spellEnd"/>
      <w:r w:rsidR="00756493" w:rsidRPr="001D0023">
        <w:rPr>
          <w:i/>
          <w:iCs/>
        </w:rPr>
        <w:t xml:space="preserve"> preprint arXiv:1706.05587</w:t>
      </w:r>
      <w:r w:rsidR="00756493" w:rsidRPr="001D0023">
        <w:t>, 2017.</w:t>
      </w:r>
    </w:p>
  </w:endnote>
  <w:endnote w:id="14">
    <w:p w14:paraId="5AEEA7F3" w14:textId="22037954" w:rsidR="00A65142" w:rsidRPr="001D0023" w:rsidRDefault="00791AEA" w:rsidP="001D0023">
      <w:pPr>
        <w:pStyle w:val="EndnoteText"/>
        <w:jc w:val="both"/>
      </w:pPr>
      <w:r>
        <w:t>[</w:t>
      </w:r>
      <w:r w:rsidR="00A65142" w:rsidRPr="001D0023">
        <w:rPr>
          <w:rStyle w:val="EndnoteReference"/>
          <w:vertAlign w:val="baseline"/>
        </w:rPr>
        <w:endnoteRef/>
      </w:r>
      <w:r>
        <w:t>]</w:t>
      </w:r>
      <w:r w:rsidR="00A65142" w:rsidRPr="001D0023">
        <w:t xml:space="preserve"> J. Long, E. Shelhamer, and T. Darrell, “Fully convolutional</w:t>
      </w:r>
    </w:p>
    <w:p w14:paraId="268A9519" w14:textId="10AE02D3" w:rsidR="00A65142" w:rsidRPr="001D0023" w:rsidRDefault="00A65142" w:rsidP="001D0023">
      <w:pPr>
        <w:pStyle w:val="EndnoteText"/>
        <w:jc w:val="both"/>
      </w:pPr>
      <w:r w:rsidRPr="001D0023">
        <w:t xml:space="preserve">networks for semantic segmentation,” in </w:t>
      </w:r>
      <w:r w:rsidRPr="001D0023">
        <w:rPr>
          <w:i/>
          <w:iCs/>
        </w:rPr>
        <w:t>Proceedings of the IEEE conference on computer vision and pattern recognition</w:t>
      </w:r>
      <w:r w:rsidRPr="001D0023">
        <w:t>, 2015, pp. 3431– 3440.</w:t>
      </w:r>
    </w:p>
  </w:endnote>
  <w:endnote w:id="15">
    <w:p w14:paraId="0E3B8A4B" w14:textId="41279DDC" w:rsidR="005A654C" w:rsidRPr="001D0023" w:rsidRDefault="00791AEA" w:rsidP="001D0023">
      <w:pPr>
        <w:pStyle w:val="EndnoteText"/>
        <w:jc w:val="both"/>
      </w:pPr>
      <w:r>
        <w:t>[</w:t>
      </w:r>
      <w:r w:rsidR="005A654C" w:rsidRPr="001D0023">
        <w:rPr>
          <w:rStyle w:val="EndnoteReference"/>
          <w:vertAlign w:val="baseline"/>
        </w:rPr>
        <w:endnoteRef/>
      </w:r>
      <w:r>
        <w:t>]</w:t>
      </w:r>
      <w:r w:rsidR="005A654C" w:rsidRPr="001D0023">
        <w:t xml:space="preserve"> W. Liu, A. Rabinovich, and A. C. Berg, “</w:t>
      </w:r>
      <w:proofErr w:type="spellStart"/>
      <w:r w:rsidR="005A654C" w:rsidRPr="001D0023">
        <w:t>Parsenet</w:t>
      </w:r>
      <w:proofErr w:type="spellEnd"/>
      <w:r w:rsidR="005A654C" w:rsidRPr="001D0023">
        <w:t xml:space="preserve">: Looking wider to see better,” </w:t>
      </w:r>
      <w:proofErr w:type="spellStart"/>
      <w:r w:rsidR="005A654C" w:rsidRPr="001D0023">
        <w:rPr>
          <w:i/>
          <w:iCs/>
        </w:rPr>
        <w:t>arXiv</w:t>
      </w:r>
      <w:proofErr w:type="spellEnd"/>
      <w:r w:rsidR="005A654C" w:rsidRPr="001D0023">
        <w:rPr>
          <w:i/>
          <w:iCs/>
        </w:rPr>
        <w:t xml:space="preserve"> preprint arXiv:1506.04579</w:t>
      </w:r>
      <w:r w:rsidR="005A654C" w:rsidRPr="001D0023">
        <w:t>, 2015.</w:t>
      </w:r>
    </w:p>
  </w:endnote>
  <w:endnote w:id="16">
    <w:p w14:paraId="737E88A0" w14:textId="4F995660" w:rsidR="00A37FBF" w:rsidRPr="001D0023" w:rsidRDefault="00791AEA" w:rsidP="001D0023">
      <w:pPr>
        <w:pStyle w:val="EndnoteText"/>
        <w:jc w:val="both"/>
      </w:pPr>
      <w:r>
        <w:t>[</w:t>
      </w:r>
      <w:r w:rsidR="00A37FBF" w:rsidRPr="001D0023">
        <w:rPr>
          <w:rStyle w:val="EndnoteReference"/>
          <w:vertAlign w:val="baseline"/>
        </w:rPr>
        <w:endnoteRef/>
      </w:r>
      <w:r>
        <w:t>]</w:t>
      </w:r>
      <w:r w:rsidR="00A37FBF" w:rsidRPr="001D0023">
        <w:t xml:space="preserve"> G. Wang, W. Li, S. </w:t>
      </w:r>
      <w:proofErr w:type="spellStart"/>
      <w:r w:rsidR="00A37FBF" w:rsidRPr="001D0023">
        <w:t>Ourselin</w:t>
      </w:r>
      <w:proofErr w:type="spellEnd"/>
      <w:r w:rsidR="00A37FBF" w:rsidRPr="001D0023">
        <w:t xml:space="preserve">, and T. Vercauteren, “Automatic brain tumor segmentation using cascaded anisotropic convolutional neural networks,” in </w:t>
      </w:r>
      <w:r w:rsidR="00A37FBF" w:rsidRPr="001D0023">
        <w:rPr>
          <w:i/>
          <w:iCs/>
        </w:rPr>
        <w:t xml:space="preserve">International MICCAI </w:t>
      </w:r>
      <w:proofErr w:type="spellStart"/>
      <w:r w:rsidR="00A37FBF" w:rsidRPr="001D0023">
        <w:rPr>
          <w:i/>
          <w:iCs/>
        </w:rPr>
        <w:t>Brainlesion</w:t>
      </w:r>
      <w:proofErr w:type="spellEnd"/>
      <w:r w:rsidR="00A37FBF" w:rsidRPr="001D0023">
        <w:rPr>
          <w:i/>
          <w:iCs/>
        </w:rPr>
        <w:t xml:space="preserve"> Workshop</w:t>
      </w:r>
      <w:r w:rsidR="00A37FBF" w:rsidRPr="001D0023">
        <w:t>. Springer, 2017, pp. 178–190.</w:t>
      </w:r>
    </w:p>
  </w:endnote>
  <w:endnote w:id="17">
    <w:p w14:paraId="5B55086D" w14:textId="5F8F30DB" w:rsidR="00B72246" w:rsidRPr="001D0023" w:rsidRDefault="00791AEA" w:rsidP="001D0023">
      <w:pPr>
        <w:pStyle w:val="EndnoteText"/>
        <w:jc w:val="both"/>
      </w:pPr>
      <w:r>
        <w:t>[</w:t>
      </w:r>
      <w:r w:rsidR="00B72246" w:rsidRPr="001D0023">
        <w:rPr>
          <w:rStyle w:val="EndnoteReference"/>
          <w:vertAlign w:val="baseline"/>
        </w:rPr>
        <w:endnoteRef/>
      </w:r>
      <w:r>
        <w:t>]</w:t>
      </w:r>
      <w:r w:rsidR="00B72246" w:rsidRPr="001D0023">
        <w:t xml:space="preserve"> Y. Li, H. Qi, J. Dai, X. Ji, and Y. Wei, “Fully convolutional </w:t>
      </w:r>
      <w:proofErr w:type="spellStart"/>
      <w:r w:rsidR="00B72246" w:rsidRPr="001D0023">
        <w:t>instanceaware</w:t>
      </w:r>
      <w:proofErr w:type="spellEnd"/>
      <w:r w:rsidR="00B72246" w:rsidRPr="001D0023">
        <w:t xml:space="preserve"> semantic segmentation,” in </w:t>
      </w:r>
      <w:r w:rsidR="00B72246" w:rsidRPr="001D0023">
        <w:rPr>
          <w:i/>
          <w:iCs/>
        </w:rPr>
        <w:t>Proceedings of the IEEE Conference on Computer Vision and Pattern Recognition</w:t>
      </w:r>
      <w:r w:rsidR="00B72246" w:rsidRPr="001D0023">
        <w:t>, 2017, pp. 2359–2367.</w:t>
      </w:r>
    </w:p>
  </w:endnote>
  <w:endnote w:id="18">
    <w:p w14:paraId="6740F735" w14:textId="4FE66A3E" w:rsidR="00B72246" w:rsidRPr="001D0023" w:rsidRDefault="00791AEA" w:rsidP="001D0023">
      <w:pPr>
        <w:pStyle w:val="EndnoteText"/>
        <w:jc w:val="both"/>
      </w:pPr>
      <w:r>
        <w:t>[</w:t>
      </w:r>
      <w:r w:rsidR="00B72246" w:rsidRPr="001D0023">
        <w:rPr>
          <w:rStyle w:val="EndnoteReference"/>
          <w:vertAlign w:val="baseline"/>
        </w:rPr>
        <w:endnoteRef/>
      </w:r>
      <w:r>
        <w:t>]</w:t>
      </w:r>
      <w:r w:rsidR="00B72246" w:rsidRPr="001D0023">
        <w:t xml:space="preserve"> Y. Yuan, M. Chao, and Y.-C. Lo, “Automatic skin lesion segmentation using deep fully convolutional networks with </w:t>
      </w:r>
      <w:proofErr w:type="spellStart"/>
      <w:r w:rsidR="00B72246" w:rsidRPr="001D0023">
        <w:t>jaccard</w:t>
      </w:r>
      <w:proofErr w:type="spellEnd"/>
      <w:r w:rsidR="00B72246" w:rsidRPr="001D0023">
        <w:t xml:space="preserve"> distance,” </w:t>
      </w:r>
      <w:r w:rsidR="00B72246" w:rsidRPr="001D0023">
        <w:rPr>
          <w:i/>
          <w:iCs/>
        </w:rPr>
        <w:t>IEEE transactions on medical imaging</w:t>
      </w:r>
      <w:r w:rsidR="00B72246" w:rsidRPr="001D0023">
        <w:t>, vol. 36, no. 9, pp. 1876–1886, 2017.</w:t>
      </w:r>
    </w:p>
  </w:endnote>
  <w:endnote w:id="19">
    <w:p w14:paraId="7FEBA30A" w14:textId="2C1033C8" w:rsidR="00430685" w:rsidRPr="001D0023" w:rsidRDefault="00791AEA" w:rsidP="001D0023">
      <w:pPr>
        <w:pStyle w:val="EndnoteText"/>
        <w:jc w:val="both"/>
      </w:pPr>
      <w:r>
        <w:t>[</w:t>
      </w:r>
      <w:r w:rsidR="00430685" w:rsidRPr="001D0023">
        <w:rPr>
          <w:rStyle w:val="EndnoteReference"/>
          <w:vertAlign w:val="baseline"/>
        </w:rPr>
        <w:endnoteRef/>
      </w:r>
      <w:r>
        <w:t>]</w:t>
      </w:r>
      <w:r w:rsidR="00430685" w:rsidRPr="001D0023">
        <w:t xml:space="preserve"> N. Liu, H. Li, M. Zhang, J. Liu, Z. Sun, and T. Tan, “Accurate</w:t>
      </w:r>
    </w:p>
    <w:p w14:paraId="76FA8747" w14:textId="0DDABE42" w:rsidR="00430685" w:rsidRPr="001D0023" w:rsidRDefault="00430685" w:rsidP="001D0023">
      <w:pPr>
        <w:pStyle w:val="EndnoteText"/>
        <w:jc w:val="both"/>
      </w:pPr>
      <w:r w:rsidRPr="001D0023">
        <w:t xml:space="preserve">iris segmentation in non-cooperative environments using fully convolutional networks,” in </w:t>
      </w:r>
      <w:r w:rsidRPr="001D0023">
        <w:rPr>
          <w:i/>
          <w:iCs/>
        </w:rPr>
        <w:t>2016 International Conference on Biometrics (ICB)</w:t>
      </w:r>
      <w:r w:rsidRPr="001D0023">
        <w:t>. IEEE, 2016, pp. 1–8.</w:t>
      </w:r>
    </w:p>
  </w:endnote>
  <w:endnote w:id="20">
    <w:p w14:paraId="03F89A31" w14:textId="70392ECE" w:rsidR="00056A35" w:rsidRPr="001D0023" w:rsidRDefault="00791AEA" w:rsidP="001D0023">
      <w:pPr>
        <w:pStyle w:val="EndnoteText"/>
        <w:jc w:val="both"/>
      </w:pPr>
      <w:r>
        <w:t>[</w:t>
      </w:r>
      <w:r w:rsidR="00056A35" w:rsidRPr="001D0023">
        <w:rPr>
          <w:rStyle w:val="EndnoteReference"/>
          <w:vertAlign w:val="baseline"/>
        </w:rPr>
        <w:endnoteRef/>
      </w:r>
      <w:r>
        <w:t>]</w:t>
      </w:r>
      <w:r w:rsidR="00056A35" w:rsidRPr="001D0023">
        <w:t xml:space="preserve"> L.-C. Chen, G. Papandreou, I. Kokkinos, K. Murphy, and A. L.</w:t>
      </w:r>
    </w:p>
    <w:p w14:paraId="7A3867F4" w14:textId="733FF003" w:rsidR="00056A35" w:rsidRPr="001D0023" w:rsidRDefault="00056A35" w:rsidP="001D0023">
      <w:pPr>
        <w:pStyle w:val="EndnoteText"/>
        <w:jc w:val="both"/>
      </w:pPr>
      <w:r w:rsidRPr="001D0023">
        <w:t xml:space="preserve">Yuille, “Semantic image segmentation with deep convolutional nets and fully connected </w:t>
      </w:r>
      <w:proofErr w:type="spellStart"/>
      <w:r w:rsidRPr="001D0023">
        <w:t>crfs</w:t>
      </w:r>
      <w:proofErr w:type="spellEnd"/>
      <w:r w:rsidRPr="001D0023">
        <w:t xml:space="preserve">,” </w:t>
      </w:r>
      <w:proofErr w:type="spellStart"/>
      <w:r w:rsidRPr="001D0023">
        <w:rPr>
          <w:i/>
          <w:iCs/>
        </w:rPr>
        <w:t>arXiv</w:t>
      </w:r>
      <w:proofErr w:type="spellEnd"/>
      <w:r w:rsidRPr="001D0023">
        <w:rPr>
          <w:i/>
          <w:iCs/>
        </w:rPr>
        <w:t xml:space="preserve"> preprint arXiv:1412.7062</w:t>
      </w:r>
      <w:r w:rsidRPr="001D0023">
        <w:t>, 2014.</w:t>
      </w:r>
    </w:p>
  </w:endnote>
  <w:endnote w:id="21">
    <w:p w14:paraId="530A0810" w14:textId="22E23328" w:rsidR="00B23DB6" w:rsidRPr="001D0023" w:rsidRDefault="00791AEA" w:rsidP="001D0023">
      <w:pPr>
        <w:pStyle w:val="EndnoteText"/>
        <w:jc w:val="both"/>
      </w:pPr>
      <w:r>
        <w:t>[</w:t>
      </w:r>
      <w:r w:rsidR="00B23DB6" w:rsidRPr="001D0023">
        <w:rPr>
          <w:rStyle w:val="EndnoteReference"/>
          <w:vertAlign w:val="baseline"/>
        </w:rPr>
        <w:endnoteRef/>
      </w:r>
      <w:r>
        <w:t>]</w:t>
      </w:r>
      <w:r w:rsidR="00B23DB6" w:rsidRPr="001D0023">
        <w:t xml:space="preserve"> A. G. Schwing and R. Urtasun, “Fully connected deep structured networks,” </w:t>
      </w:r>
      <w:proofErr w:type="spellStart"/>
      <w:r w:rsidR="00B23DB6" w:rsidRPr="001D0023">
        <w:rPr>
          <w:i/>
          <w:iCs/>
        </w:rPr>
        <w:t>arXiv</w:t>
      </w:r>
      <w:proofErr w:type="spellEnd"/>
      <w:r w:rsidR="00B23DB6" w:rsidRPr="001D0023">
        <w:rPr>
          <w:i/>
          <w:iCs/>
        </w:rPr>
        <w:t xml:space="preserve"> preprint arXiv:1503.02351</w:t>
      </w:r>
      <w:r w:rsidR="00B23DB6" w:rsidRPr="001D0023">
        <w:t>, 2015.</w:t>
      </w:r>
    </w:p>
  </w:endnote>
  <w:endnote w:id="22">
    <w:p w14:paraId="5BDB4854" w14:textId="2C337D79" w:rsidR="00593A27" w:rsidRPr="001D0023" w:rsidRDefault="00791AEA" w:rsidP="001D0023">
      <w:pPr>
        <w:pStyle w:val="EndnoteText"/>
        <w:jc w:val="both"/>
      </w:pPr>
      <w:r>
        <w:t>[</w:t>
      </w:r>
      <w:r w:rsidR="00593A27" w:rsidRPr="001D0023">
        <w:rPr>
          <w:rStyle w:val="EndnoteReference"/>
          <w:vertAlign w:val="baseline"/>
        </w:rPr>
        <w:endnoteRef/>
      </w:r>
      <w:r>
        <w:t>]</w:t>
      </w:r>
      <w:r w:rsidR="00593A27" w:rsidRPr="001D0023">
        <w:t xml:space="preserve"> S. Zheng, S. </w:t>
      </w:r>
      <w:proofErr w:type="spellStart"/>
      <w:r w:rsidR="00593A27" w:rsidRPr="001D0023">
        <w:t>Jayasumana</w:t>
      </w:r>
      <w:proofErr w:type="spellEnd"/>
      <w:r w:rsidR="00593A27" w:rsidRPr="001D0023">
        <w:t xml:space="preserve">, B. Romera-Paredes, V. Vineet, Z. Su, </w:t>
      </w:r>
      <w:r w:rsidR="00593A27" w:rsidRPr="00593A27">
        <w:t>D. Du, C. Huang, and P. H. Torr, “Conditional random fields as</w:t>
      </w:r>
      <w:r w:rsidR="00593A27" w:rsidRPr="001D0023">
        <w:t xml:space="preserve"> </w:t>
      </w:r>
      <w:r w:rsidR="00593A27" w:rsidRPr="00593A27">
        <w:t xml:space="preserve">recurrent neural networks,” in </w:t>
      </w:r>
      <w:r w:rsidR="00593A27" w:rsidRPr="00593A27">
        <w:rPr>
          <w:i/>
          <w:iCs/>
        </w:rPr>
        <w:t>Proceedings of the IEEE international</w:t>
      </w:r>
      <w:r w:rsidR="00593A27" w:rsidRPr="001D0023">
        <w:t xml:space="preserve"> </w:t>
      </w:r>
      <w:r w:rsidR="00593A27" w:rsidRPr="001D0023">
        <w:rPr>
          <w:i/>
          <w:iCs/>
        </w:rPr>
        <w:t>conference on computer vision</w:t>
      </w:r>
      <w:r w:rsidR="00593A27" w:rsidRPr="001D0023">
        <w:t>, 2015, pp. 1529–1537.</w:t>
      </w:r>
    </w:p>
  </w:endnote>
  <w:endnote w:id="23">
    <w:p w14:paraId="25A25A21" w14:textId="5F7186F7" w:rsidR="000E2AAF" w:rsidRPr="001D0023" w:rsidRDefault="00791AEA" w:rsidP="001D0023">
      <w:pPr>
        <w:pStyle w:val="EndnoteText"/>
        <w:jc w:val="both"/>
      </w:pPr>
      <w:r>
        <w:t>[</w:t>
      </w:r>
      <w:r w:rsidR="000E2AAF" w:rsidRPr="001D0023">
        <w:rPr>
          <w:rStyle w:val="EndnoteReference"/>
          <w:vertAlign w:val="baseline"/>
        </w:rPr>
        <w:endnoteRef/>
      </w:r>
      <w:r>
        <w:t>]</w:t>
      </w:r>
      <w:r w:rsidR="000E2AAF" w:rsidRPr="001D0023">
        <w:t xml:space="preserve"> H. Noh, S. Hong, and B. Han, “Learning deconvolution network for semantic segmentation,” in </w:t>
      </w:r>
      <w:r w:rsidR="000E2AAF" w:rsidRPr="001D0023">
        <w:rPr>
          <w:i/>
          <w:iCs/>
        </w:rPr>
        <w:t>Proceedings of the IEEE international conference on computer vision</w:t>
      </w:r>
      <w:r w:rsidR="000E2AAF" w:rsidRPr="001D0023">
        <w:t>, 2015, pp. 1520–1528.</w:t>
      </w:r>
    </w:p>
  </w:endnote>
  <w:endnote w:id="24">
    <w:p w14:paraId="7151DD81" w14:textId="2621E1E8" w:rsidR="00592F79" w:rsidRPr="001D0023" w:rsidRDefault="00791AEA" w:rsidP="001D0023">
      <w:pPr>
        <w:pStyle w:val="EndnoteText"/>
        <w:jc w:val="both"/>
      </w:pPr>
      <w:r>
        <w:t>[</w:t>
      </w:r>
      <w:r w:rsidR="00592F79" w:rsidRPr="001D0023">
        <w:rPr>
          <w:rStyle w:val="EndnoteReference"/>
          <w:vertAlign w:val="baseline"/>
        </w:rPr>
        <w:endnoteRef/>
      </w:r>
      <w:r>
        <w:t>]</w:t>
      </w:r>
      <w:r w:rsidR="00592F79" w:rsidRPr="001D0023">
        <w:t xml:space="preserve"> V. Badrinarayanan, A. Kendall, and R. Cipolla, “</w:t>
      </w:r>
      <w:proofErr w:type="spellStart"/>
      <w:r w:rsidR="00592F79" w:rsidRPr="001D0023">
        <w:t>Segnet</w:t>
      </w:r>
      <w:proofErr w:type="spellEnd"/>
      <w:r w:rsidR="00592F79" w:rsidRPr="001D0023">
        <w:t xml:space="preserve">: A deep convolutional encoder-decoder architecture for image segmentation,” </w:t>
      </w:r>
      <w:r w:rsidR="00592F79" w:rsidRPr="001D0023">
        <w:rPr>
          <w:i/>
          <w:iCs/>
        </w:rPr>
        <w:t>IEEE transactions on pattern analysis and machine intelligence</w:t>
      </w:r>
      <w:r w:rsidR="00592F79" w:rsidRPr="001D0023">
        <w:t>, vol. 39, no. 12, pp. 2481–2495, 2017.</w:t>
      </w:r>
    </w:p>
  </w:endnote>
  <w:endnote w:id="25">
    <w:p w14:paraId="1384E72D" w14:textId="6675C29E" w:rsidR="00B14E2D" w:rsidRPr="001D0023" w:rsidRDefault="001D0023" w:rsidP="001D0023">
      <w:pPr>
        <w:pStyle w:val="EndnoteText"/>
        <w:jc w:val="both"/>
      </w:pPr>
      <w:r>
        <w:t>[</w:t>
      </w:r>
      <w:r w:rsidR="00B14E2D" w:rsidRPr="001D0023">
        <w:rPr>
          <w:rStyle w:val="EndnoteReference"/>
          <w:vertAlign w:val="baseline"/>
        </w:rPr>
        <w:endnoteRef/>
      </w:r>
      <w:r>
        <w:t>]</w:t>
      </w:r>
      <w:r w:rsidR="00B14E2D" w:rsidRPr="001D0023">
        <w:t xml:space="preserve"> A. Kendall, V. Badrinarayanan, and R. Cipolla, “Bayesian </w:t>
      </w:r>
      <w:proofErr w:type="spellStart"/>
      <w:r w:rsidR="00B14E2D" w:rsidRPr="001D0023">
        <w:t>segnet</w:t>
      </w:r>
      <w:proofErr w:type="spellEnd"/>
      <w:r w:rsidR="00B14E2D" w:rsidRPr="001D0023">
        <w:t xml:space="preserve">: Model uncertainty in deep convolutional encoder-decoder architectures for scene understanding,” </w:t>
      </w:r>
      <w:proofErr w:type="spellStart"/>
      <w:r w:rsidR="00B14E2D" w:rsidRPr="001D0023">
        <w:rPr>
          <w:i/>
          <w:iCs/>
        </w:rPr>
        <w:t>arXiv</w:t>
      </w:r>
      <w:proofErr w:type="spellEnd"/>
      <w:r w:rsidR="00B14E2D" w:rsidRPr="001D0023">
        <w:rPr>
          <w:i/>
          <w:iCs/>
        </w:rPr>
        <w:t xml:space="preserve"> preprint arXiv:1511.02680</w:t>
      </w:r>
      <w:r w:rsidR="00B14E2D" w:rsidRPr="001D0023">
        <w:t>, 2015.</w:t>
      </w:r>
    </w:p>
  </w:endnote>
  <w:endnote w:id="26">
    <w:p w14:paraId="0079852F" w14:textId="37B295C0" w:rsidR="00756571" w:rsidRPr="001D0023" w:rsidRDefault="001D0023" w:rsidP="001D0023">
      <w:pPr>
        <w:pStyle w:val="EndnoteText"/>
        <w:jc w:val="both"/>
      </w:pPr>
      <w:r>
        <w:t>[</w:t>
      </w:r>
      <w:r w:rsidR="00756571" w:rsidRPr="001D0023">
        <w:rPr>
          <w:rStyle w:val="EndnoteReference"/>
          <w:vertAlign w:val="baseline"/>
        </w:rPr>
        <w:endnoteRef/>
      </w:r>
      <w:r>
        <w:t>]</w:t>
      </w:r>
      <w:r w:rsidR="00756571" w:rsidRPr="001D0023">
        <w:t xml:space="preserve"> Y. Yuan, X. Chen, and J. Wang, “Object-contextual representations </w:t>
      </w:r>
      <w:r w:rsidR="00756571" w:rsidRPr="00756571">
        <w:t xml:space="preserve">for semantic segmentation,” </w:t>
      </w:r>
      <w:proofErr w:type="spellStart"/>
      <w:r w:rsidR="00756571" w:rsidRPr="00756571">
        <w:rPr>
          <w:i/>
          <w:iCs/>
        </w:rPr>
        <w:t>arXiv</w:t>
      </w:r>
      <w:proofErr w:type="spellEnd"/>
      <w:r w:rsidR="00756571" w:rsidRPr="00756571">
        <w:rPr>
          <w:i/>
          <w:iCs/>
        </w:rPr>
        <w:t xml:space="preserve"> preprint arXiv:1909.11065</w:t>
      </w:r>
      <w:r w:rsidR="00756571" w:rsidRPr="00756571">
        <w:t>, 2019.</w:t>
      </w:r>
    </w:p>
  </w:endnote>
  <w:endnote w:id="27">
    <w:p w14:paraId="58A1940D" w14:textId="3A49B554" w:rsidR="007844AC" w:rsidRPr="001D0023" w:rsidRDefault="001D0023" w:rsidP="001D0023">
      <w:pPr>
        <w:pStyle w:val="EndnoteText"/>
        <w:jc w:val="both"/>
      </w:pPr>
      <w:r>
        <w:t>[</w:t>
      </w:r>
      <w:r w:rsidR="007844AC" w:rsidRPr="001D0023">
        <w:rPr>
          <w:rStyle w:val="EndnoteReference"/>
          <w:vertAlign w:val="baseline"/>
        </w:rPr>
        <w:endnoteRef/>
      </w:r>
      <w:r>
        <w:t>]</w:t>
      </w:r>
      <w:r w:rsidR="007844AC" w:rsidRPr="001D0023">
        <w:t xml:space="preserve"> O. </w:t>
      </w:r>
      <w:proofErr w:type="spellStart"/>
      <w:r w:rsidR="007844AC" w:rsidRPr="001D0023">
        <w:t>Ronneberger</w:t>
      </w:r>
      <w:proofErr w:type="spellEnd"/>
      <w:r w:rsidR="007844AC" w:rsidRPr="001D0023">
        <w:t xml:space="preserve">, P. Fischer, and T. Brox, “U-net: Convolutional networks for biomedical image segmentation,” in </w:t>
      </w:r>
      <w:r w:rsidR="007844AC" w:rsidRPr="001D0023">
        <w:rPr>
          <w:i/>
          <w:iCs/>
        </w:rPr>
        <w:t>International Conference on Medical image computing and computer-assisted intervention</w:t>
      </w:r>
      <w:r w:rsidR="007844AC" w:rsidRPr="001D0023">
        <w:t>. Springer, 2015, pp. 234–241.</w:t>
      </w:r>
    </w:p>
  </w:endnote>
  <w:endnote w:id="28">
    <w:p w14:paraId="168CECD4" w14:textId="65394EC4" w:rsidR="000C0B62" w:rsidRPr="001D0023" w:rsidRDefault="001D0023" w:rsidP="001D0023">
      <w:pPr>
        <w:pStyle w:val="EndnoteText"/>
        <w:jc w:val="both"/>
      </w:pPr>
      <w:r>
        <w:t>[</w:t>
      </w:r>
      <w:r w:rsidR="000C0B62" w:rsidRPr="001D0023">
        <w:rPr>
          <w:rStyle w:val="EndnoteReference"/>
          <w:vertAlign w:val="baseline"/>
        </w:rPr>
        <w:endnoteRef/>
      </w:r>
      <w:r>
        <w:t>]</w:t>
      </w:r>
      <w:r w:rsidR="000C0B62" w:rsidRPr="001D0023">
        <w:t xml:space="preserve"> F. </w:t>
      </w:r>
      <w:proofErr w:type="spellStart"/>
      <w:r w:rsidR="000C0B62" w:rsidRPr="001D0023">
        <w:t>Milletari</w:t>
      </w:r>
      <w:proofErr w:type="spellEnd"/>
      <w:r w:rsidR="000C0B62" w:rsidRPr="001D0023">
        <w:t xml:space="preserve">, N. Navab, and S.-A. Ahmadi, “V-net: Fully convolutional neural networks for volumetric medical image segmentation,” in </w:t>
      </w:r>
      <w:r w:rsidR="000C0B62" w:rsidRPr="001D0023">
        <w:rPr>
          <w:i/>
          <w:iCs/>
        </w:rPr>
        <w:t>2016 Fourth International Conference on 3D Vision (3DV)</w:t>
      </w:r>
      <w:r w:rsidR="000C0B62" w:rsidRPr="001D0023">
        <w:t>. IEEE, 2016, pp. 565–571.</w:t>
      </w:r>
    </w:p>
  </w:endnote>
  <w:endnote w:id="29">
    <w:p w14:paraId="02B774FC" w14:textId="12F6A890" w:rsidR="00E70807" w:rsidRPr="001D0023" w:rsidRDefault="001D0023" w:rsidP="001D0023">
      <w:pPr>
        <w:pStyle w:val="EndnoteText"/>
        <w:jc w:val="both"/>
      </w:pPr>
      <w:r>
        <w:t>[</w:t>
      </w:r>
      <w:r w:rsidR="00E70807" w:rsidRPr="001D0023">
        <w:rPr>
          <w:rStyle w:val="EndnoteReference"/>
          <w:vertAlign w:val="baseline"/>
        </w:rPr>
        <w:endnoteRef/>
      </w:r>
      <w:r>
        <w:t>]</w:t>
      </w:r>
      <w:r w:rsidR="00E70807" w:rsidRPr="001D0023">
        <w:t xml:space="preserve"> D. E. Rumelhart, G. E. Hinton, R. J. Williams </w:t>
      </w:r>
      <w:r w:rsidR="00E70807" w:rsidRPr="001D0023">
        <w:rPr>
          <w:i/>
          <w:iCs/>
        </w:rPr>
        <w:t>et al.</w:t>
      </w:r>
      <w:r w:rsidR="00E70807" w:rsidRPr="001D0023">
        <w:t xml:space="preserve">, “Learning representations by back-propagating errors,” </w:t>
      </w:r>
      <w:r w:rsidR="00E70807" w:rsidRPr="001D0023">
        <w:rPr>
          <w:i/>
          <w:iCs/>
        </w:rPr>
        <w:t>Cognitive modeling</w:t>
      </w:r>
      <w:r w:rsidR="00E70807" w:rsidRPr="001D0023">
        <w:t>, vol. 5, no. 3, p. 1, 1988.</w:t>
      </w:r>
    </w:p>
  </w:endnote>
  <w:endnote w:id="30">
    <w:p w14:paraId="71C426CC" w14:textId="0DBEA8C2" w:rsidR="00B75F8D" w:rsidRPr="001D0023" w:rsidRDefault="001D0023" w:rsidP="001D0023">
      <w:pPr>
        <w:pStyle w:val="EndnoteText"/>
        <w:jc w:val="both"/>
      </w:pPr>
      <w:r>
        <w:t>[</w:t>
      </w:r>
      <w:r w:rsidR="00B75F8D" w:rsidRPr="001D0023">
        <w:rPr>
          <w:rStyle w:val="EndnoteReference"/>
          <w:vertAlign w:val="baseline"/>
        </w:rPr>
        <w:endnoteRef/>
      </w:r>
      <w:r>
        <w:t>]</w:t>
      </w:r>
      <w:r w:rsidR="00B75F8D" w:rsidRPr="001D0023">
        <w:t xml:space="preserve"> S. Hochreiter and J. </w:t>
      </w:r>
      <w:proofErr w:type="spellStart"/>
      <w:r w:rsidR="00B75F8D" w:rsidRPr="001D0023">
        <w:t>Schmidhuber</w:t>
      </w:r>
      <w:proofErr w:type="spellEnd"/>
      <w:r w:rsidR="00B75F8D" w:rsidRPr="001D0023">
        <w:t xml:space="preserve">, “Long short-term memory,” </w:t>
      </w:r>
      <w:r w:rsidR="00B75F8D" w:rsidRPr="001D0023">
        <w:rPr>
          <w:i/>
          <w:iCs/>
        </w:rPr>
        <w:t>Neural computation</w:t>
      </w:r>
      <w:r w:rsidR="00B75F8D" w:rsidRPr="001D0023">
        <w:t>, vol. 9, no. 8, pp. 1735–1780, 1997.</w:t>
      </w:r>
    </w:p>
  </w:endnote>
  <w:endnote w:id="31">
    <w:p w14:paraId="04CB5E33" w14:textId="0FDE5FE9" w:rsidR="000C18C9" w:rsidRPr="001D0023" w:rsidRDefault="001D0023" w:rsidP="001D0023">
      <w:pPr>
        <w:pStyle w:val="EndnoteText"/>
        <w:jc w:val="both"/>
      </w:pPr>
      <w:r>
        <w:t>[</w:t>
      </w:r>
      <w:r w:rsidR="000C18C9" w:rsidRPr="001D0023">
        <w:rPr>
          <w:rStyle w:val="EndnoteReference"/>
          <w:vertAlign w:val="baseline"/>
        </w:rPr>
        <w:endnoteRef/>
      </w:r>
      <w:r>
        <w:t>]</w:t>
      </w:r>
      <w:r w:rsidR="000C18C9" w:rsidRPr="001D0023">
        <w:t xml:space="preserve"> I. Goodfellow, J. Pouget-Abadie, M. Mirza, B. Xu, D. Warde-Farley, </w:t>
      </w:r>
      <w:r w:rsidR="000C18C9" w:rsidRPr="000C18C9">
        <w:t>S. Ozair, A. Courville, and Y. Bengio,</w:t>
      </w:r>
      <w:r w:rsidR="000C18C9" w:rsidRPr="001D0023">
        <w:t xml:space="preserve"> </w:t>
      </w:r>
      <w:r w:rsidR="000C18C9" w:rsidRPr="000C18C9">
        <w:t>“Generative adversarial</w:t>
      </w:r>
      <w:r w:rsidR="000C18C9" w:rsidRPr="001D0023">
        <w:t xml:space="preserve"> </w:t>
      </w:r>
      <w:r w:rsidR="000C18C9" w:rsidRPr="000C18C9">
        <w:t xml:space="preserve">nets,” in </w:t>
      </w:r>
      <w:r w:rsidR="000C18C9" w:rsidRPr="000C18C9">
        <w:rPr>
          <w:i/>
          <w:iCs/>
        </w:rPr>
        <w:t>Advances in neural information processing systems</w:t>
      </w:r>
      <w:r w:rsidR="000C18C9" w:rsidRPr="000C18C9">
        <w:t>, 2014, pp.</w:t>
      </w:r>
      <w:r w:rsidR="000C18C9" w:rsidRPr="001D0023">
        <w:t xml:space="preserve"> 2672–2680.</w:t>
      </w:r>
    </w:p>
  </w:endnote>
  <w:endnote w:id="32">
    <w:p w14:paraId="6E138F19" w14:textId="11AACE03" w:rsidR="004A44D1" w:rsidRPr="001D0023" w:rsidRDefault="001D0023" w:rsidP="001D0023">
      <w:pPr>
        <w:pStyle w:val="EndnoteText"/>
        <w:jc w:val="both"/>
      </w:pPr>
      <w:r>
        <w:t>[</w:t>
      </w:r>
      <w:r w:rsidR="004A44D1" w:rsidRPr="001D0023">
        <w:rPr>
          <w:rStyle w:val="EndnoteReference"/>
          <w:vertAlign w:val="baseline"/>
        </w:rPr>
        <w:endnoteRef/>
      </w:r>
      <w:r>
        <w:t>]</w:t>
      </w:r>
      <w:r w:rsidR="004A44D1" w:rsidRPr="001D0023">
        <w:t xml:space="preserve"> K. Fukushima, “</w:t>
      </w:r>
      <w:proofErr w:type="spellStart"/>
      <w:r w:rsidR="004A44D1" w:rsidRPr="001D0023">
        <w:t>Neocognitron</w:t>
      </w:r>
      <w:proofErr w:type="spellEnd"/>
      <w:r w:rsidR="004A44D1" w:rsidRPr="001D0023">
        <w:t xml:space="preserve">: A self-organizing neural network model for a mechanism of pattern recognition unaffected by shift in position,” </w:t>
      </w:r>
      <w:r w:rsidR="004A44D1" w:rsidRPr="001D0023">
        <w:rPr>
          <w:i/>
          <w:iCs/>
        </w:rPr>
        <w:t>Biological cybernetics</w:t>
      </w:r>
      <w:r w:rsidR="004A44D1" w:rsidRPr="001D0023">
        <w:t>, vol. 36, no. 4, pp. 193–202, 1980.</w:t>
      </w:r>
    </w:p>
  </w:endnote>
  <w:endnote w:id="33">
    <w:p w14:paraId="5D1436B8" w14:textId="7A604703" w:rsidR="00105D31" w:rsidRPr="001D0023" w:rsidRDefault="001D0023" w:rsidP="001D0023">
      <w:pPr>
        <w:pStyle w:val="EndnoteText"/>
        <w:jc w:val="both"/>
      </w:pPr>
      <w:r>
        <w:t>[</w:t>
      </w:r>
      <w:r w:rsidR="00105D31" w:rsidRPr="001D0023">
        <w:rPr>
          <w:rStyle w:val="EndnoteReference"/>
          <w:vertAlign w:val="baseline"/>
        </w:rPr>
        <w:endnoteRef/>
      </w:r>
      <w:r>
        <w:t>]</w:t>
      </w:r>
      <w:r w:rsidR="00105D31" w:rsidRPr="001D0023">
        <w:t xml:space="preserve"> A. Waibel, T. Hanazawa, G. Hinton, K. </w:t>
      </w:r>
      <w:proofErr w:type="spellStart"/>
      <w:r w:rsidR="00105D31" w:rsidRPr="001D0023">
        <w:t>Shikano</w:t>
      </w:r>
      <w:proofErr w:type="spellEnd"/>
      <w:r w:rsidR="00105D31" w:rsidRPr="001D0023">
        <w:t xml:space="preserve">, and K. J. Lang, “Phoneme recognition using time-delay neural networks,” </w:t>
      </w:r>
      <w:r w:rsidR="00105D31" w:rsidRPr="001D0023">
        <w:rPr>
          <w:i/>
          <w:iCs/>
        </w:rPr>
        <w:t>IEEE transactions on acoustics, speech, and signal processing</w:t>
      </w:r>
      <w:r w:rsidR="00105D31" w:rsidRPr="001D0023">
        <w:t>, vol. 37, no. 3, pp. 328–339, 1989.</w:t>
      </w:r>
    </w:p>
  </w:endnote>
  <w:endnote w:id="34">
    <w:p w14:paraId="39ED6C82" w14:textId="6292A88B" w:rsidR="002E55EC" w:rsidRDefault="001D0023" w:rsidP="001D0023">
      <w:pPr>
        <w:pStyle w:val="EndnoteText"/>
        <w:jc w:val="both"/>
      </w:pPr>
      <w:r>
        <w:t>[</w:t>
      </w:r>
      <w:r w:rsidR="002E55EC" w:rsidRPr="001D0023">
        <w:rPr>
          <w:rStyle w:val="EndnoteReference"/>
          <w:vertAlign w:val="baseline"/>
        </w:rPr>
        <w:endnoteRef/>
      </w:r>
      <w:r>
        <w:t>]</w:t>
      </w:r>
      <w:r w:rsidR="002E55EC" w:rsidRPr="001D0023">
        <w:t xml:space="preserve"> Y. LeCun, L. </w:t>
      </w:r>
      <w:proofErr w:type="spellStart"/>
      <w:r w:rsidR="002E55EC" w:rsidRPr="001D0023">
        <w:t>Bottou</w:t>
      </w:r>
      <w:proofErr w:type="spellEnd"/>
      <w:r w:rsidR="002E55EC" w:rsidRPr="001D0023">
        <w:t xml:space="preserve">, Y. Bengio, P. Haffner </w:t>
      </w:r>
      <w:r w:rsidR="002E55EC" w:rsidRPr="001D0023">
        <w:rPr>
          <w:i/>
          <w:iCs/>
        </w:rPr>
        <w:t>et al.</w:t>
      </w:r>
      <w:r w:rsidR="002E55EC" w:rsidRPr="001D0023">
        <w:t xml:space="preserve">, “Gradient-based learning applied to document recognition,” </w:t>
      </w:r>
      <w:r w:rsidR="002E55EC" w:rsidRPr="001D0023">
        <w:rPr>
          <w:i/>
          <w:iCs/>
        </w:rPr>
        <w:t>Proceedings of the IEEE</w:t>
      </w:r>
      <w:r w:rsidR="002E55EC" w:rsidRPr="001D0023">
        <w:t>, vol. 86, no. 11, pp. 2278–2324, 1998.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E7F5B" w14:textId="77777777" w:rsidR="00E15EC4" w:rsidRDefault="00E15EC4" w:rsidP="00E15EC4">
      <w:pPr>
        <w:spacing w:after="0" w:line="240" w:lineRule="auto"/>
      </w:pPr>
      <w:r>
        <w:separator/>
      </w:r>
    </w:p>
  </w:footnote>
  <w:footnote w:type="continuationSeparator" w:id="0">
    <w:p w14:paraId="7DC959B5" w14:textId="77777777" w:rsidR="00E15EC4" w:rsidRDefault="00E15EC4" w:rsidP="00E15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4F59"/>
    <w:multiLevelType w:val="hybridMultilevel"/>
    <w:tmpl w:val="CEB6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55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99"/>
    <w:rsid w:val="00002049"/>
    <w:rsid w:val="00023996"/>
    <w:rsid w:val="000301FF"/>
    <w:rsid w:val="000435F8"/>
    <w:rsid w:val="00052D67"/>
    <w:rsid w:val="00054C1D"/>
    <w:rsid w:val="00056A35"/>
    <w:rsid w:val="00057BEC"/>
    <w:rsid w:val="00076175"/>
    <w:rsid w:val="00092E28"/>
    <w:rsid w:val="00093E65"/>
    <w:rsid w:val="000A3A0E"/>
    <w:rsid w:val="000A6126"/>
    <w:rsid w:val="000C0B62"/>
    <w:rsid w:val="000C18C9"/>
    <w:rsid w:val="000C1F8F"/>
    <w:rsid w:val="000C5E98"/>
    <w:rsid w:val="000D2EF3"/>
    <w:rsid w:val="000D5C76"/>
    <w:rsid w:val="000D6E2D"/>
    <w:rsid w:val="000E2AAF"/>
    <w:rsid w:val="000E2E51"/>
    <w:rsid w:val="000E2FC8"/>
    <w:rsid w:val="000E6572"/>
    <w:rsid w:val="00103F28"/>
    <w:rsid w:val="00105D31"/>
    <w:rsid w:val="0011065D"/>
    <w:rsid w:val="00112905"/>
    <w:rsid w:val="0011550C"/>
    <w:rsid w:val="00130322"/>
    <w:rsid w:val="001369DA"/>
    <w:rsid w:val="0014077E"/>
    <w:rsid w:val="00140FD7"/>
    <w:rsid w:val="00146CA1"/>
    <w:rsid w:val="00166021"/>
    <w:rsid w:val="001B6095"/>
    <w:rsid w:val="001B7C57"/>
    <w:rsid w:val="001C60C1"/>
    <w:rsid w:val="001D0023"/>
    <w:rsid w:val="001F3926"/>
    <w:rsid w:val="001F5DC5"/>
    <w:rsid w:val="00212BF2"/>
    <w:rsid w:val="00213299"/>
    <w:rsid w:val="00247D43"/>
    <w:rsid w:val="00260600"/>
    <w:rsid w:val="0026709A"/>
    <w:rsid w:val="00284DE3"/>
    <w:rsid w:val="00293804"/>
    <w:rsid w:val="0029717A"/>
    <w:rsid w:val="00297315"/>
    <w:rsid w:val="002A4A43"/>
    <w:rsid w:val="002C1726"/>
    <w:rsid w:val="002D70D3"/>
    <w:rsid w:val="002E55EC"/>
    <w:rsid w:val="002F010F"/>
    <w:rsid w:val="00313CF1"/>
    <w:rsid w:val="003207FA"/>
    <w:rsid w:val="00321692"/>
    <w:rsid w:val="00322B30"/>
    <w:rsid w:val="003523C1"/>
    <w:rsid w:val="00354F87"/>
    <w:rsid w:val="0036313D"/>
    <w:rsid w:val="00371843"/>
    <w:rsid w:val="0037365D"/>
    <w:rsid w:val="00374F9E"/>
    <w:rsid w:val="0038116B"/>
    <w:rsid w:val="00382494"/>
    <w:rsid w:val="00382676"/>
    <w:rsid w:val="00390656"/>
    <w:rsid w:val="00393E9A"/>
    <w:rsid w:val="003A3302"/>
    <w:rsid w:val="003A5812"/>
    <w:rsid w:val="003A5CDC"/>
    <w:rsid w:val="003E4B33"/>
    <w:rsid w:val="003F5E4F"/>
    <w:rsid w:val="00402481"/>
    <w:rsid w:val="004136BB"/>
    <w:rsid w:val="00414A4F"/>
    <w:rsid w:val="0042593F"/>
    <w:rsid w:val="00430685"/>
    <w:rsid w:val="00430CC1"/>
    <w:rsid w:val="004411D4"/>
    <w:rsid w:val="00441299"/>
    <w:rsid w:val="00466385"/>
    <w:rsid w:val="00472A81"/>
    <w:rsid w:val="00480623"/>
    <w:rsid w:val="00492995"/>
    <w:rsid w:val="0049782D"/>
    <w:rsid w:val="004A44D1"/>
    <w:rsid w:val="004B3D74"/>
    <w:rsid w:val="004D12DC"/>
    <w:rsid w:val="004E07C1"/>
    <w:rsid w:val="004E0A2F"/>
    <w:rsid w:val="004E7775"/>
    <w:rsid w:val="0050125C"/>
    <w:rsid w:val="00513306"/>
    <w:rsid w:val="00516297"/>
    <w:rsid w:val="00544FF5"/>
    <w:rsid w:val="00563E3C"/>
    <w:rsid w:val="00565F5C"/>
    <w:rsid w:val="005801AF"/>
    <w:rsid w:val="00592839"/>
    <w:rsid w:val="00592F79"/>
    <w:rsid w:val="00593A27"/>
    <w:rsid w:val="005A05F3"/>
    <w:rsid w:val="005A4AEC"/>
    <w:rsid w:val="005A651E"/>
    <w:rsid w:val="005A654C"/>
    <w:rsid w:val="005A6EFE"/>
    <w:rsid w:val="005C19B0"/>
    <w:rsid w:val="005C5CE0"/>
    <w:rsid w:val="005D0CDC"/>
    <w:rsid w:val="005E6B9A"/>
    <w:rsid w:val="005F2ADC"/>
    <w:rsid w:val="005F463F"/>
    <w:rsid w:val="005F4ADC"/>
    <w:rsid w:val="006118C5"/>
    <w:rsid w:val="0061744F"/>
    <w:rsid w:val="00634629"/>
    <w:rsid w:val="006350F8"/>
    <w:rsid w:val="00661075"/>
    <w:rsid w:val="00691C1C"/>
    <w:rsid w:val="006A455E"/>
    <w:rsid w:val="006A5780"/>
    <w:rsid w:val="006B1883"/>
    <w:rsid w:val="00716A4D"/>
    <w:rsid w:val="00727C6C"/>
    <w:rsid w:val="00733AA8"/>
    <w:rsid w:val="007433AA"/>
    <w:rsid w:val="00756493"/>
    <w:rsid w:val="00756571"/>
    <w:rsid w:val="00772843"/>
    <w:rsid w:val="00781362"/>
    <w:rsid w:val="007844AC"/>
    <w:rsid w:val="00785D32"/>
    <w:rsid w:val="00791AEA"/>
    <w:rsid w:val="007968C5"/>
    <w:rsid w:val="007B15CB"/>
    <w:rsid w:val="007B7F8A"/>
    <w:rsid w:val="007C05C7"/>
    <w:rsid w:val="007D64E6"/>
    <w:rsid w:val="007F3D5D"/>
    <w:rsid w:val="0081791E"/>
    <w:rsid w:val="008245F1"/>
    <w:rsid w:val="00834420"/>
    <w:rsid w:val="00843DED"/>
    <w:rsid w:val="00872651"/>
    <w:rsid w:val="008803A5"/>
    <w:rsid w:val="0088449B"/>
    <w:rsid w:val="008923C4"/>
    <w:rsid w:val="00892550"/>
    <w:rsid w:val="00895E7E"/>
    <w:rsid w:val="00897276"/>
    <w:rsid w:val="008A3E91"/>
    <w:rsid w:val="008B77C1"/>
    <w:rsid w:val="008C213B"/>
    <w:rsid w:val="008D5354"/>
    <w:rsid w:val="008D53F7"/>
    <w:rsid w:val="008D69A1"/>
    <w:rsid w:val="008F13AB"/>
    <w:rsid w:val="00924504"/>
    <w:rsid w:val="0093172E"/>
    <w:rsid w:val="00933472"/>
    <w:rsid w:val="00933F36"/>
    <w:rsid w:val="00940355"/>
    <w:rsid w:val="00942ADC"/>
    <w:rsid w:val="00951320"/>
    <w:rsid w:val="00953B22"/>
    <w:rsid w:val="00962097"/>
    <w:rsid w:val="009642DD"/>
    <w:rsid w:val="00977284"/>
    <w:rsid w:val="00990B8B"/>
    <w:rsid w:val="009A7565"/>
    <w:rsid w:val="009D366A"/>
    <w:rsid w:val="009D3A2C"/>
    <w:rsid w:val="009D3D05"/>
    <w:rsid w:val="009D792F"/>
    <w:rsid w:val="009F0130"/>
    <w:rsid w:val="009F1676"/>
    <w:rsid w:val="00A03A88"/>
    <w:rsid w:val="00A0720F"/>
    <w:rsid w:val="00A12ACF"/>
    <w:rsid w:val="00A15648"/>
    <w:rsid w:val="00A22DA8"/>
    <w:rsid w:val="00A233DC"/>
    <w:rsid w:val="00A25A99"/>
    <w:rsid w:val="00A309B5"/>
    <w:rsid w:val="00A34147"/>
    <w:rsid w:val="00A37FBF"/>
    <w:rsid w:val="00A455D7"/>
    <w:rsid w:val="00A46E5D"/>
    <w:rsid w:val="00A50FCD"/>
    <w:rsid w:val="00A549D0"/>
    <w:rsid w:val="00A65142"/>
    <w:rsid w:val="00A663C3"/>
    <w:rsid w:val="00A730B8"/>
    <w:rsid w:val="00A73484"/>
    <w:rsid w:val="00A936B6"/>
    <w:rsid w:val="00A936CB"/>
    <w:rsid w:val="00A943E2"/>
    <w:rsid w:val="00AA4B40"/>
    <w:rsid w:val="00AA65F0"/>
    <w:rsid w:val="00AC6B38"/>
    <w:rsid w:val="00AE2C11"/>
    <w:rsid w:val="00AE5115"/>
    <w:rsid w:val="00B14E2D"/>
    <w:rsid w:val="00B23DB6"/>
    <w:rsid w:val="00B37D44"/>
    <w:rsid w:val="00B41E9A"/>
    <w:rsid w:val="00B461AB"/>
    <w:rsid w:val="00B7012B"/>
    <w:rsid w:val="00B72246"/>
    <w:rsid w:val="00B74BB0"/>
    <w:rsid w:val="00B75F8D"/>
    <w:rsid w:val="00B8277A"/>
    <w:rsid w:val="00B877B1"/>
    <w:rsid w:val="00BA3199"/>
    <w:rsid w:val="00BA7F6D"/>
    <w:rsid w:val="00BC6C7E"/>
    <w:rsid w:val="00BD7155"/>
    <w:rsid w:val="00C07FEE"/>
    <w:rsid w:val="00C24CC4"/>
    <w:rsid w:val="00C35009"/>
    <w:rsid w:val="00C5798F"/>
    <w:rsid w:val="00C80AE1"/>
    <w:rsid w:val="00C81E04"/>
    <w:rsid w:val="00C84109"/>
    <w:rsid w:val="00C901F3"/>
    <w:rsid w:val="00CA5515"/>
    <w:rsid w:val="00CC7515"/>
    <w:rsid w:val="00CD2CF8"/>
    <w:rsid w:val="00CD3A5A"/>
    <w:rsid w:val="00CD5C3E"/>
    <w:rsid w:val="00CD5E12"/>
    <w:rsid w:val="00CF22EF"/>
    <w:rsid w:val="00D012E5"/>
    <w:rsid w:val="00D15386"/>
    <w:rsid w:val="00D17ACA"/>
    <w:rsid w:val="00D82878"/>
    <w:rsid w:val="00DA0F05"/>
    <w:rsid w:val="00DC2BFA"/>
    <w:rsid w:val="00DC64D3"/>
    <w:rsid w:val="00DE20C3"/>
    <w:rsid w:val="00DE293C"/>
    <w:rsid w:val="00DE32D8"/>
    <w:rsid w:val="00DE5273"/>
    <w:rsid w:val="00DF134C"/>
    <w:rsid w:val="00DF2A6F"/>
    <w:rsid w:val="00DF4962"/>
    <w:rsid w:val="00DF6BDA"/>
    <w:rsid w:val="00E065D9"/>
    <w:rsid w:val="00E115A6"/>
    <w:rsid w:val="00E128A8"/>
    <w:rsid w:val="00E15EC4"/>
    <w:rsid w:val="00E30EA0"/>
    <w:rsid w:val="00E314AD"/>
    <w:rsid w:val="00E33099"/>
    <w:rsid w:val="00E50133"/>
    <w:rsid w:val="00E51DFD"/>
    <w:rsid w:val="00E625EE"/>
    <w:rsid w:val="00E70807"/>
    <w:rsid w:val="00E71056"/>
    <w:rsid w:val="00E74604"/>
    <w:rsid w:val="00E77E33"/>
    <w:rsid w:val="00E840AC"/>
    <w:rsid w:val="00E864A3"/>
    <w:rsid w:val="00E873B0"/>
    <w:rsid w:val="00EA03A9"/>
    <w:rsid w:val="00EA0446"/>
    <w:rsid w:val="00EA543C"/>
    <w:rsid w:val="00EC039A"/>
    <w:rsid w:val="00ED0BCD"/>
    <w:rsid w:val="00ED242B"/>
    <w:rsid w:val="00EE369E"/>
    <w:rsid w:val="00EE64A4"/>
    <w:rsid w:val="00EF7AD5"/>
    <w:rsid w:val="00F06CD0"/>
    <w:rsid w:val="00F22717"/>
    <w:rsid w:val="00F23026"/>
    <w:rsid w:val="00F244BB"/>
    <w:rsid w:val="00F25BE5"/>
    <w:rsid w:val="00F33ED5"/>
    <w:rsid w:val="00F36896"/>
    <w:rsid w:val="00F41E12"/>
    <w:rsid w:val="00F47B88"/>
    <w:rsid w:val="00F533D0"/>
    <w:rsid w:val="00F55271"/>
    <w:rsid w:val="00F617D1"/>
    <w:rsid w:val="00F7344E"/>
    <w:rsid w:val="00F74A14"/>
    <w:rsid w:val="00F83EE4"/>
    <w:rsid w:val="00F84CC5"/>
    <w:rsid w:val="00F862E7"/>
    <w:rsid w:val="00F863DA"/>
    <w:rsid w:val="00F86C76"/>
    <w:rsid w:val="00F96055"/>
    <w:rsid w:val="00FA5543"/>
    <w:rsid w:val="00FA7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6B33"/>
  <w15:chartTrackingRefBased/>
  <w15:docId w15:val="{24ECE9F6-2D15-4446-9112-73E3D097C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199"/>
    <w:rPr>
      <w:rFonts w:eastAsiaTheme="majorEastAsia" w:cstheme="majorBidi"/>
      <w:color w:val="272727" w:themeColor="text1" w:themeTint="D8"/>
    </w:rPr>
  </w:style>
  <w:style w:type="paragraph" w:styleId="Title">
    <w:name w:val="Title"/>
    <w:basedOn w:val="Normal"/>
    <w:next w:val="Normal"/>
    <w:link w:val="TitleChar"/>
    <w:uiPriority w:val="10"/>
    <w:qFormat/>
    <w:rsid w:val="00BA3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199"/>
    <w:pPr>
      <w:spacing w:before="160"/>
      <w:jc w:val="center"/>
    </w:pPr>
    <w:rPr>
      <w:i/>
      <w:iCs/>
      <w:color w:val="404040" w:themeColor="text1" w:themeTint="BF"/>
    </w:rPr>
  </w:style>
  <w:style w:type="character" w:customStyle="1" w:styleId="QuoteChar">
    <w:name w:val="Quote Char"/>
    <w:basedOn w:val="DefaultParagraphFont"/>
    <w:link w:val="Quote"/>
    <w:uiPriority w:val="29"/>
    <w:rsid w:val="00BA3199"/>
    <w:rPr>
      <w:i/>
      <w:iCs/>
      <w:color w:val="404040" w:themeColor="text1" w:themeTint="BF"/>
    </w:rPr>
  </w:style>
  <w:style w:type="paragraph" w:styleId="ListParagraph">
    <w:name w:val="List Paragraph"/>
    <w:basedOn w:val="Normal"/>
    <w:uiPriority w:val="34"/>
    <w:qFormat/>
    <w:rsid w:val="00BA3199"/>
    <w:pPr>
      <w:ind w:left="720"/>
      <w:contextualSpacing/>
    </w:pPr>
  </w:style>
  <w:style w:type="character" w:styleId="IntenseEmphasis">
    <w:name w:val="Intense Emphasis"/>
    <w:basedOn w:val="DefaultParagraphFont"/>
    <w:uiPriority w:val="21"/>
    <w:qFormat/>
    <w:rsid w:val="00BA3199"/>
    <w:rPr>
      <w:i/>
      <w:iCs/>
      <w:color w:val="0F4761" w:themeColor="accent1" w:themeShade="BF"/>
    </w:rPr>
  </w:style>
  <w:style w:type="paragraph" w:styleId="IntenseQuote">
    <w:name w:val="Intense Quote"/>
    <w:basedOn w:val="Normal"/>
    <w:next w:val="Normal"/>
    <w:link w:val="IntenseQuoteChar"/>
    <w:uiPriority w:val="30"/>
    <w:qFormat/>
    <w:rsid w:val="00BA3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199"/>
    <w:rPr>
      <w:i/>
      <w:iCs/>
      <w:color w:val="0F4761" w:themeColor="accent1" w:themeShade="BF"/>
    </w:rPr>
  </w:style>
  <w:style w:type="character" w:styleId="IntenseReference">
    <w:name w:val="Intense Reference"/>
    <w:basedOn w:val="DefaultParagraphFont"/>
    <w:uiPriority w:val="32"/>
    <w:qFormat/>
    <w:rsid w:val="00BA3199"/>
    <w:rPr>
      <w:b/>
      <w:bCs/>
      <w:smallCaps/>
      <w:color w:val="0F4761" w:themeColor="accent1" w:themeShade="BF"/>
      <w:spacing w:val="5"/>
    </w:rPr>
  </w:style>
  <w:style w:type="paragraph" w:styleId="Caption">
    <w:name w:val="caption"/>
    <w:basedOn w:val="Normal"/>
    <w:next w:val="Normal"/>
    <w:uiPriority w:val="35"/>
    <w:unhideWhenUsed/>
    <w:qFormat/>
    <w:rsid w:val="006118C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472A81"/>
    <w:rPr>
      <w:color w:val="666666"/>
    </w:rPr>
  </w:style>
  <w:style w:type="paragraph" w:customStyle="1" w:styleId="DecimalAligned">
    <w:name w:val="Decimal Aligned"/>
    <w:basedOn w:val="Normal"/>
    <w:uiPriority w:val="40"/>
    <w:qFormat/>
    <w:rsid w:val="00472A8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472A8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472A81"/>
    <w:rPr>
      <w:rFonts w:eastAsiaTheme="minorEastAsia" w:cs="Times New Roman"/>
      <w:kern w:val="0"/>
      <w:sz w:val="20"/>
      <w:szCs w:val="20"/>
      <w14:ligatures w14:val="none"/>
    </w:rPr>
  </w:style>
  <w:style w:type="character" w:styleId="SubtleEmphasis">
    <w:name w:val="Subtle Emphasis"/>
    <w:basedOn w:val="DefaultParagraphFont"/>
    <w:uiPriority w:val="19"/>
    <w:qFormat/>
    <w:rsid w:val="00472A81"/>
    <w:rPr>
      <w:i/>
      <w:iCs/>
    </w:rPr>
  </w:style>
  <w:style w:type="table" w:styleId="LightShading-Accent1">
    <w:name w:val="Light Shading Accent 1"/>
    <w:basedOn w:val="TableNormal"/>
    <w:uiPriority w:val="60"/>
    <w:rsid w:val="00472A81"/>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
    <w:name w:val="Light List"/>
    <w:basedOn w:val="TableNormal"/>
    <w:uiPriority w:val="61"/>
    <w:rsid w:val="00472A81"/>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EndnoteText">
    <w:name w:val="endnote text"/>
    <w:basedOn w:val="Normal"/>
    <w:link w:val="EndnoteTextChar"/>
    <w:uiPriority w:val="99"/>
    <w:semiHidden/>
    <w:unhideWhenUsed/>
    <w:rsid w:val="00E15EC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5EC4"/>
    <w:rPr>
      <w:sz w:val="20"/>
      <w:szCs w:val="20"/>
    </w:rPr>
  </w:style>
  <w:style w:type="character" w:styleId="EndnoteReference">
    <w:name w:val="endnote reference"/>
    <w:basedOn w:val="DefaultParagraphFont"/>
    <w:uiPriority w:val="99"/>
    <w:semiHidden/>
    <w:unhideWhenUsed/>
    <w:rsid w:val="00E15EC4"/>
    <w:rPr>
      <w:vertAlign w:val="superscript"/>
    </w:rPr>
  </w:style>
  <w:style w:type="paragraph" w:styleId="Footer">
    <w:name w:val="footer"/>
    <w:basedOn w:val="Normal"/>
    <w:link w:val="FooterChar"/>
    <w:uiPriority w:val="99"/>
    <w:semiHidden/>
    <w:unhideWhenUsed/>
    <w:rsid w:val="002606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0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8677">
      <w:bodyDiv w:val="1"/>
      <w:marLeft w:val="0"/>
      <w:marRight w:val="0"/>
      <w:marTop w:val="0"/>
      <w:marBottom w:val="0"/>
      <w:divBdr>
        <w:top w:val="none" w:sz="0" w:space="0" w:color="auto"/>
        <w:left w:val="none" w:sz="0" w:space="0" w:color="auto"/>
        <w:bottom w:val="none" w:sz="0" w:space="0" w:color="auto"/>
        <w:right w:val="none" w:sz="0" w:space="0" w:color="auto"/>
      </w:divBdr>
    </w:div>
    <w:div w:id="180752373">
      <w:bodyDiv w:val="1"/>
      <w:marLeft w:val="0"/>
      <w:marRight w:val="0"/>
      <w:marTop w:val="0"/>
      <w:marBottom w:val="0"/>
      <w:divBdr>
        <w:top w:val="none" w:sz="0" w:space="0" w:color="auto"/>
        <w:left w:val="none" w:sz="0" w:space="0" w:color="auto"/>
        <w:bottom w:val="none" w:sz="0" w:space="0" w:color="auto"/>
        <w:right w:val="none" w:sz="0" w:space="0" w:color="auto"/>
      </w:divBdr>
    </w:div>
    <w:div w:id="230818475">
      <w:bodyDiv w:val="1"/>
      <w:marLeft w:val="0"/>
      <w:marRight w:val="0"/>
      <w:marTop w:val="0"/>
      <w:marBottom w:val="0"/>
      <w:divBdr>
        <w:top w:val="none" w:sz="0" w:space="0" w:color="auto"/>
        <w:left w:val="none" w:sz="0" w:space="0" w:color="auto"/>
        <w:bottom w:val="none" w:sz="0" w:space="0" w:color="auto"/>
        <w:right w:val="none" w:sz="0" w:space="0" w:color="auto"/>
      </w:divBdr>
    </w:div>
    <w:div w:id="339165864">
      <w:bodyDiv w:val="1"/>
      <w:marLeft w:val="0"/>
      <w:marRight w:val="0"/>
      <w:marTop w:val="0"/>
      <w:marBottom w:val="0"/>
      <w:divBdr>
        <w:top w:val="none" w:sz="0" w:space="0" w:color="auto"/>
        <w:left w:val="none" w:sz="0" w:space="0" w:color="auto"/>
        <w:bottom w:val="none" w:sz="0" w:space="0" w:color="auto"/>
        <w:right w:val="none" w:sz="0" w:space="0" w:color="auto"/>
      </w:divBdr>
    </w:div>
    <w:div w:id="343364048">
      <w:bodyDiv w:val="1"/>
      <w:marLeft w:val="0"/>
      <w:marRight w:val="0"/>
      <w:marTop w:val="0"/>
      <w:marBottom w:val="0"/>
      <w:divBdr>
        <w:top w:val="none" w:sz="0" w:space="0" w:color="auto"/>
        <w:left w:val="none" w:sz="0" w:space="0" w:color="auto"/>
        <w:bottom w:val="none" w:sz="0" w:space="0" w:color="auto"/>
        <w:right w:val="none" w:sz="0" w:space="0" w:color="auto"/>
      </w:divBdr>
    </w:div>
    <w:div w:id="372732126">
      <w:bodyDiv w:val="1"/>
      <w:marLeft w:val="0"/>
      <w:marRight w:val="0"/>
      <w:marTop w:val="0"/>
      <w:marBottom w:val="0"/>
      <w:divBdr>
        <w:top w:val="none" w:sz="0" w:space="0" w:color="auto"/>
        <w:left w:val="none" w:sz="0" w:space="0" w:color="auto"/>
        <w:bottom w:val="none" w:sz="0" w:space="0" w:color="auto"/>
        <w:right w:val="none" w:sz="0" w:space="0" w:color="auto"/>
      </w:divBdr>
    </w:div>
    <w:div w:id="389227662">
      <w:bodyDiv w:val="1"/>
      <w:marLeft w:val="0"/>
      <w:marRight w:val="0"/>
      <w:marTop w:val="0"/>
      <w:marBottom w:val="0"/>
      <w:divBdr>
        <w:top w:val="none" w:sz="0" w:space="0" w:color="auto"/>
        <w:left w:val="none" w:sz="0" w:space="0" w:color="auto"/>
        <w:bottom w:val="none" w:sz="0" w:space="0" w:color="auto"/>
        <w:right w:val="none" w:sz="0" w:space="0" w:color="auto"/>
      </w:divBdr>
    </w:div>
    <w:div w:id="489056440">
      <w:bodyDiv w:val="1"/>
      <w:marLeft w:val="0"/>
      <w:marRight w:val="0"/>
      <w:marTop w:val="0"/>
      <w:marBottom w:val="0"/>
      <w:divBdr>
        <w:top w:val="none" w:sz="0" w:space="0" w:color="auto"/>
        <w:left w:val="none" w:sz="0" w:space="0" w:color="auto"/>
        <w:bottom w:val="none" w:sz="0" w:space="0" w:color="auto"/>
        <w:right w:val="none" w:sz="0" w:space="0" w:color="auto"/>
      </w:divBdr>
    </w:div>
    <w:div w:id="494689440">
      <w:bodyDiv w:val="1"/>
      <w:marLeft w:val="0"/>
      <w:marRight w:val="0"/>
      <w:marTop w:val="0"/>
      <w:marBottom w:val="0"/>
      <w:divBdr>
        <w:top w:val="none" w:sz="0" w:space="0" w:color="auto"/>
        <w:left w:val="none" w:sz="0" w:space="0" w:color="auto"/>
        <w:bottom w:val="none" w:sz="0" w:space="0" w:color="auto"/>
        <w:right w:val="none" w:sz="0" w:space="0" w:color="auto"/>
      </w:divBdr>
    </w:div>
    <w:div w:id="530846235">
      <w:bodyDiv w:val="1"/>
      <w:marLeft w:val="0"/>
      <w:marRight w:val="0"/>
      <w:marTop w:val="0"/>
      <w:marBottom w:val="0"/>
      <w:divBdr>
        <w:top w:val="none" w:sz="0" w:space="0" w:color="auto"/>
        <w:left w:val="none" w:sz="0" w:space="0" w:color="auto"/>
        <w:bottom w:val="none" w:sz="0" w:space="0" w:color="auto"/>
        <w:right w:val="none" w:sz="0" w:space="0" w:color="auto"/>
      </w:divBdr>
    </w:div>
    <w:div w:id="564726484">
      <w:bodyDiv w:val="1"/>
      <w:marLeft w:val="0"/>
      <w:marRight w:val="0"/>
      <w:marTop w:val="0"/>
      <w:marBottom w:val="0"/>
      <w:divBdr>
        <w:top w:val="none" w:sz="0" w:space="0" w:color="auto"/>
        <w:left w:val="none" w:sz="0" w:space="0" w:color="auto"/>
        <w:bottom w:val="none" w:sz="0" w:space="0" w:color="auto"/>
        <w:right w:val="none" w:sz="0" w:space="0" w:color="auto"/>
      </w:divBdr>
    </w:div>
    <w:div w:id="591009600">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
    <w:div w:id="638343820">
      <w:bodyDiv w:val="1"/>
      <w:marLeft w:val="0"/>
      <w:marRight w:val="0"/>
      <w:marTop w:val="0"/>
      <w:marBottom w:val="0"/>
      <w:divBdr>
        <w:top w:val="none" w:sz="0" w:space="0" w:color="auto"/>
        <w:left w:val="none" w:sz="0" w:space="0" w:color="auto"/>
        <w:bottom w:val="none" w:sz="0" w:space="0" w:color="auto"/>
        <w:right w:val="none" w:sz="0" w:space="0" w:color="auto"/>
      </w:divBdr>
    </w:div>
    <w:div w:id="652224607">
      <w:bodyDiv w:val="1"/>
      <w:marLeft w:val="0"/>
      <w:marRight w:val="0"/>
      <w:marTop w:val="0"/>
      <w:marBottom w:val="0"/>
      <w:divBdr>
        <w:top w:val="none" w:sz="0" w:space="0" w:color="auto"/>
        <w:left w:val="none" w:sz="0" w:space="0" w:color="auto"/>
        <w:bottom w:val="none" w:sz="0" w:space="0" w:color="auto"/>
        <w:right w:val="none" w:sz="0" w:space="0" w:color="auto"/>
      </w:divBdr>
    </w:div>
    <w:div w:id="659696897">
      <w:bodyDiv w:val="1"/>
      <w:marLeft w:val="0"/>
      <w:marRight w:val="0"/>
      <w:marTop w:val="0"/>
      <w:marBottom w:val="0"/>
      <w:divBdr>
        <w:top w:val="none" w:sz="0" w:space="0" w:color="auto"/>
        <w:left w:val="none" w:sz="0" w:space="0" w:color="auto"/>
        <w:bottom w:val="none" w:sz="0" w:space="0" w:color="auto"/>
        <w:right w:val="none" w:sz="0" w:space="0" w:color="auto"/>
      </w:divBdr>
    </w:div>
    <w:div w:id="667559020">
      <w:bodyDiv w:val="1"/>
      <w:marLeft w:val="0"/>
      <w:marRight w:val="0"/>
      <w:marTop w:val="0"/>
      <w:marBottom w:val="0"/>
      <w:divBdr>
        <w:top w:val="none" w:sz="0" w:space="0" w:color="auto"/>
        <w:left w:val="none" w:sz="0" w:space="0" w:color="auto"/>
        <w:bottom w:val="none" w:sz="0" w:space="0" w:color="auto"/>
        <w:right w:val="none" w:sz="0" w:space="0" w:color="auto"/>
      </w:divBdr>
    </w:div>
    <w:div w:id="680281826">
      <w:bodyDiv w:val="1"/>
      <w:marLeft w:val="0"/>
      <w:marRight w:val="0"/>
      <w:marTop w:val="0"/>
      <w:marBottom w:val="0"/>
      <w:divBdr>
        <w:top w:val="none" w:sz="0" w:space="0" w:color="auto"/>
        <w:left w:val="none" w:sz="0" w:space="0" w:color="auto"/>
        <w:bottom w:val="none" w:sz="0" w:space="0" w:color="auto"/>
        <w:right w:val="none" w:sz="0" w:space="0" w:color="auto"/>
      </w:divBdr>
    </w:div>
    <w:div w:id="701171098">
      <w:bodyDiv w:val="1"/>
      <w:marLeft w:val="0"/>
      <w:marRight w:val="0"/>
      <w:marTop w:val="0"/>
      <w:marBottom w:val="0"/>
      <w:divBdr>
        <w:top w:val="none" w:sz="0" w:space="0" w:color="auto"/>
        <w:left w:val="none" w:sz="0" w:space="0" w:color="auto"/>
        <w:bottom w:val="none" w:sz="0" w:space="0" w:color="auto"/>
        <w:right w:val="none" w:sz="0" w:space="0" w:color="auto"/>
      </w:divBdr>
    </w:div>
    <w:div w:id="711733550">
      <w:bodyDiv w:val="1"/>
      <w:marLeft w:val="0"/>
      <w:marRight w:val="0"/>
      <w:marTop w:val="0"/>
      <w:marBottom w:val="0"/>
      <w:divBdr>
        <w:top w:val="none" w:sz="0" w:space="0" w:color="auto"/>
        <w:left w:val="none" w:sz="0" w:space="0" w:color="auto"/>
        <w:bottom w:val="none" w:sz="0" w:space="0" w:color="auto"/>
        <w:right w:val="none" w:sz="0" w:space="0" w:color="auto"/>
      </w:divBdr>
    </w:div>
    <w:div w:id="904533265">
      <w:bodyDiv w:val="1"/>
      <w:marLeft w:val="0"/>
      <w:marRight w:val="0"/>
      <w:marTop w:val="0"/>
      <w:marBottom w:val="0"/>
      <w:divBdr>
        <w:top w:val="none" w:sz="0" w:space="0" w:color="auto"/>
        <w:left w:val="none" w:sz="0" w:space="0" w:color="auto"/>
        <w:bottom w:val="none" w:sz="0" w:space="0" w:color="auto"/>
        <w:right w:val="none" w:sz="0" w:space="0" w:color="auto"/>
      </w:divBdr>
    </w:div>
    <w:div w:id="951978800">
      <w:bodyDiv w:val="1"/>
      <w:marLeft w:val="0"/>
      <w:marRight w:val="0"/>
      <w:marTop w:val="0"/>
      <w:marBottom w:val="0"/>
      <w:divBdr>
        <w:top w:val="none" w:sz="0" w:space="0" w:color="auto"/>
        <w:left w:val="none" w:sz="0" w:space="0" w:color="auto"/>
        <w:bottom w:val="none" w:sz="0" w:space="0" w:color="auto"/>
        <w:right w:val="none" w:sz="0" w:space="0" w:color="auto"/>
      </w:divBdr>
    </w:div>
    <w:div w:id="998537566">
      <w:bodyDiv w:val="1"/>
      <w:marLeft w:val="0"/>
      <w:marRight w:val="0"/>
      <w:marTop w:val="0"/>
      <w:marBottom w:val="0"/>
      <w:divBdr>
        <w:top w:val="none" w:sz="0" w:space="0" w:color="auto"/>
        <w:left w:val="none" w:sz="0" w:space="0" w:color="auto"/>
        <w:bottom w:val="none" w:sz="0" w:space="0" w:color="auto"/>
        <w:right w:val="none" w:sz="0" w:space="0" w:color="auto"/>
      </w:divBdr>
    </w:div>
    <w:div w:id="999845618">
      <w:bodyDiv w:val="1"/>
      <w:marLeft w:val="0"/>
      <w:marRight w:val="0"/>
      <w:marTop w:val="0"/>
      <w:marBottom w:val="0"/>
      <w:divBdr>
        <w:top w:val="none" w:sz="0" w:space="0" w:color="auto"/>
        <w:left w:val="none" w:sz="0" w:space="0" w:color="auto"/>
        <w:bottom w:val="none" w:sz="0" w:space="0" w:color="auto"/>
        <w:right w:val="none" w:sz="0" w:space="0" w:color="auto"/>
      </w:divBdr>
    </w:div>
    <w:div w:id="1082799402">
      <w:bodyDiv w:val="1"/>
      <w:marLeft w:val="0"/>
      <w:marRight w:val="0"/>
      <w:marTop w:val="0"/>
      <w:marBottom w:val="0"/>
      <w:divBdr>
        <w:top w:val="none" w:sz="0" w:space="0" w:color="auto"/>
        <w:left w:val="none" w:sz="0" w:space="0" w:color="auto"/>
        <w:bottom w:val="none" w:sz="0" w:space="0" w:color="auto"/>
        <w:right w:val="none" w:sz="0" w:space="0" w:color="auto"/>
      </w:divBdr>
    </w:div>
    <w:div w:id="1126856004">
      <w:bodyDiv w:val="1"/>
      <w:marLeft w:val="0"/>
      <w:marRight w:val="0"/>
      <w:marTop w:val="0"/>
      <w:marBottom w:val="0"/>
      <w:divBdr>
        <w:top w:val="none" w:sz="0" w:space="0" w:color="auto"/>
        <w:left w:val="none" w:sz="0" w:space="0" w:color="auto"/>
        <w:bottom w:val="none" w:sz="0" w:space="0" w:color="auto"/>
        <w:right w:val="none" w:sz="0" w:space="0" w:color="auto"/>
      </w:divBdr>
    </w:div>
    <w:div w:id="1150947471">
      <w:bodyDiv w:val="1"/>
      <w:marLeft w:val="0"/>
      <w:marRight w:val="0"/>
      <w:marTop w:val="0"/>
      <w:marBottom w:val="0"/>
      <w:divBdr>
        <w:top w:val="none" w:sz="0" w:space="0" w:color="auto"/>
        <w:left w:val="none" w:sz="0" w:space="0" w:color="auto"/>
        <w:bottom w:val="none" w:sz="0" w:space="0" w:color="auto"/>
        <w:right w:val="none" w:sz="0" w:space="0" w:color="auto"/>
      </w:divBdr>
    </w:div>
    <w:div w:id="1348093708">
      <w:bodyDiv w:val="1"/>
      <w:marLeft w:val="0"/>
      <w:marRight w:val="0"/>
      <w:marTop w:val="0"/>
      <w:marBottom w:val="0"/>
      <w:divBdr>
        <w:top w:val="none" w:sz="0" w:space="0" w:color="auto"/>
        <w:left w:val="none" w:sz="0" w:space="0" w:color="auto"/>
        <w:bottom w:val="none" w:sz="0" w:space="0" w:color="auto"/>
        <w:right w:val="none" w:sz="0" w:space="0" w:color="auto"/>
      </w:divBdr>
    </w:div>
    <w:div w:id="1357000069">
      <w:bodyDiv w:val="1"/>
      <w:marLeft w:val="0"/>
      <w:marRight w:val="0"/>
      <w:marTop w:val="0"/>
      <w:marBottom w:val="0"/>
      <w:divBdr>
        <w:top w:val="none" w:sz="0" w:space="0" w:color="auto"/>
        <w:left w:val="none" w:sz="0" w:space="0" w:color="auto"/>
        <w:bottom w:val="none" w:sz="0" w:space="0" w:color="auto"/>
        <w:right w:val="none" w:sz="0" w:space="0" w:color="auto"/>
      </w:divBdr>
    </w:div>
    <w:div w:id="1397587611">
      <w:bodyDiv w:val="1"/>
      <w:marLeft w:val="0"/>
      <w:marRight w:val="0"/>
      <w:marTop w:val="0"/>
      <w:marBottom w:val="0"/>
      <w:divBdr>
        <w:top w:val="none" w:sz="0" w:space="0" w:color="auto"/>
        <w:left w:val="none" w:sz="0" w:space="0" w:color="auto"/>
        <w:bottom w:val="none" w:sz="0" w:space="0" w:color="auto"/>
        <w:right w:val="none" w:sz="0" w:space="0" w:color="auto"/>
      </w:divBdr>
    </w:div>
    <w:div w:id="1483693229">
      <w:bodyDiv w:val="1"/>
      <w:marLeft w:val="0"/>
      <w:marRight w:val="0"/>
      <w:marTop w:val="0"/>
      <w:marBottom w:val="0"/>
      <w:divBdr>
        <w:top w:val="none" w:sz="0" w:space="0" w:color="auto"/>
        <w:left w:val="none" w:sz="0" w:space="0" w:color="auto"/>
        <w:bottom w:val="none" w:sz="0" w:space="0" w:color="auto"/>
        <w:right w:val="none" w:sz="0" w:space="0" w:color="auto"/>
      </w:divBdr>
    </w:div>
    <w:div w:id="1667316729">
      <w:bodyDiv w:val="1"/>
      <w:marLeft w:val="0"/>
      <w:marRight w:val="0"/>
      <w:marTop w:val="0"/>
      <w:marBottom w:val="0"/>
      <w:divBdr>
        <w:top w:val="none" w:sz="0" w:space="0" w:color="auto"/>
        <w:left w:val="none" w:sz="0" w:space="0" w:color="auto"/>
        <w:bottom w:val="none" w:sz="0" w:space="0" w:color="auto"/>
        <w:right w:val="none" w:sz="0" w:space="0" w:color="auto"/>
      </w:divBdr>
    </w:div>
    <w:div w:id="1701932874">
      <w:bodyDiv w:val="1"/>
      <w:marLeft w:val="0"/>
      <w:marRight w:val="0"/>
      <w:marTop w:val="0"/>
      <w:marBottom w:val="0"/>
      <w:divBdr>
        <w:top w:val="none" w:sz="0" w:space="0" w:color="auto"/>
        <w:left w:val="none" w:sz="0" w:space="0" w:color="auto"/>
        <w:bottom w:val="none" w:sz="0" w:space="0" w:color="auto"/>
        <w:right w:val="none" w:sz="0" w:space="0" w:color="auto"/>
      </w:divBdr>
      <w:divsChild>
        <w:div w:id="680469452">
          <w:marLeft w:val="0"/>
          <w:marRight w:val="0"/>
          <w:marTop w:val="312"/>
          <w:marBottom w:val="144"/>
          <w:divBdr>
            <w:top w:val="single" w:sz="2" w:space="0" w:color="000000"/>
            <w:left w:val="single" w:sz="2" w:space="0" w:color="000000"/>
            <w:bottom w:val="single" w:sz="2" w:space="0" w:color="000000"/>
            <w:right w:val="single" w:sz="2" w:space="0" w:color="000000"/>
          </w:divBdr>
        </w:div>
        <w:div w:id="1441801138">
          <w:marLeft w:val="0"/>
          <w:marRight w:val="0"/>
          <w:marTop w:val="0"/>
          <w:marBottom w:val="300"/>
          <w:divBdr>
            <w:top w:val="single" w:sz="2" w:space="0" w:color="000000"/>
            <w:left w:val="single" w:sz="2" w:space="0" w:color="000000"/>
            <w:bottom w:val="single" w:sz="2" w:space="0" w:color="000000"/>
            <w:right w:val="single" w:sz="2" w:space="0" w:color="000000"/>
          </w:divBdr>
        </w:div>
        <w:div w:id="2065828547">
          <w:marLeft w:val="0"/>
          <w:marRight w:val="0"/>
          <w:marTop w:val="0"/>
          <w:marBottom w:val="0"/>
          <w:divBdr>
            <w:top w:val="single" w:sz="2" w:space="0" w:color="000000"/>
            <w:left w:val="single" w:sz="2" w:space="0" w:color="000000"/>
            <w:bottom w:val="single" w:sz="2" w:space="0" w:color="000000"/>
            <w:right w:val="single" w:sz="2" w:space="0" w:color="000000"/>
          </w:divBdr>
        </w:div>
        <w:div w:id="1597984298">
          <w:marLeft w:val="0"/>
          <w:marRight w:val="0"/>
          <w:marTop w:val="0"/>
          <w:marBottom w:val="300"/>
          <w:divBdr>
            <w:top w:val="single" w:sz="2" w:space="0" w:color="000000"/>
            <w:left w:val="single" w:sz="2" w:space="0" w:color="000000"/>
            <w:bottom w:val="single" w:sz="2" w:space="0" w:color="000000"/>
            <w:right w:val="single" w:sz="2" w:space="0" w:color="000000"/>
          </w:divBdr>
        </w:div>
        <w:div w:id="923686408">
          <w:marLeft w:val="0"/>
          <w:marRight w:val="0"/>
          <w:marTop w:val="0"/>
          <w:marBottom w:val="0"/>
          <w:divBdr>
            <w:top w:val="single" w:sz="2" w:space="0" w:color="000000"/>
            <w:left w:val="single" w:sz="2" w:space="0" w:color="000000"/>
            <w:bottom w:val="single" w:sz="2" w:space="0" w:color="000000"/>
            <w:right w:val="single" w:sz="2" w:space="0" w:color="000000"/>
          </w:divBdr>
        </w:div>
        <w:div w:id="571697921">
          <w:marLeft w:val="0"/>
          <w:marRight w:val="0"/>
          <w:marTop w:val="0"/>
          <w:marBottom w:val="300"/>
          <w:divBdr>
            <w:top w:val="single" w:sz="2" w:space="0" w:color="000000"/>
            <w:left w:val="single" w:sz="2" w:space="0" w:color="000000"/>
            <w:bottom w:val="single" w:sz="2" w:space="0" w:color="000000"/>
            <w:right w:val="single" w:sz="2" w:space="0" w:color="000000"/>
          </w:divBdr>
        </w:div>
        <w:div w:id="1007364734">
          <w:marLeft w:val="0"/>
          <w:marRight w:val="0"/>
          <w:marTop w:val="0"/>
          <w:marBottom w:val="0"/>
          <w:divBdr>
            <w:top w:val="single" w:sz="2" w:space="0" w:color="000000"/>
            <w:left w:val="single" w:sz="2" w:space="0" w:color="000000"/>
            <w:bottom w:val="single" w:sz="2" w:space="0" w:color="000000"/>
            <w:right w:val="single" w:sz="2" w:space="0" w:color="000000"/>
          </w:divBdr>
        </w:div>
        <w:div w:id="1101297926">
          <w:marLeft w:val="0"/>
          <w:marRight w:val="0"/>
          <w:marTop w:val="0"/>
          <w:marBottom w:val="300"/>
          <w:divBdr>
            <w:top w:val="single" w:sz="2" w:space="0" w:color="000000"/>
            <w:left w:val="single" w:sz="2" w:space="0" w:color="000000"/>
            <w:bottom w:val="single" w:sz="2" w:space="0" w:color="000000"/>
            <w:right w:val="single" w:sz="2" w:space="0" w:color="000000"/>
          </w:divBdr>
        </w:div>
        <w:div w:id="1985356281">
          <w:marLeft w:val="0"/>
          <w:marRight w:val="0"/>
          <w:marTop w:val="312"/>
          <w:marBottom w:val="144"/>
          <w:divBdr>
            <w:top w:val="single" w:sz="2" w:space="0" w:color="000000"/>
            <w:left w:val="single" w:sz="2" w:space="0" w:color="000000"/>
            <w:bottom w:val="single" w:sz="2" w:space="0" w:color="000000"/>
            <w:right w:val="single" w:sz="2" w:space="0" w:color="000000"/>
          </w:divBdr>
        </w:div>
        <w:div w:id="1432621577">
          <w:marLeft w:val="0"/>
          <w:marRight w:val="0"/>
          <w:marTop w:val="0"/>
          <w:marBottom w:val="300"/>
          <w:divBdr>
            <w:top w:val="single" w:sz="2" w:space="0" w:color="000000"/>
            <w:left w:val="single" w:sz="2" w:space="0" w:color="000000"/>
            <w:bottom w:val="single" w:sz="2" w:space="0" w:color="000000"/>
            <w:right w:val="single" w:sz="2" w:space="0" w:color="000000"/>
          </w:divBdr>
        </w:div>
        <w:div w:id="1784349980">
          <w:marLeft w:val="0"/>
          <w:marRight w:val="0"/>
          <w:marTop w:val="0"/>
          <w:marBottom w:val="0"/>
          <w:divBdr>
            <w:top w:val="single" w:sz="2" w:space="0" w:color="000000"/>
            <w:left w:val="single" w:sz="2" w:space="0" w:color="000000"/>
            <w:bottom w:val="single" w:sz="2" w:space="0" w:color="000000"/>
            <w:right w:val="single" w:sz="2" w:space="0" w:color="000000"/>
          </w:divBdr>
        </w:div>
        <w:div w:id="391580618">
          <w:marLeft w:val="0"/>
          <w:marRight w:val="0"/>
          <w:marTop w:val="0"/>
          <w:marBottom w:val="300"/>
          <w:divBdr>
            <w:top w:val="single" w:sz="2" w:space="0" w:color="000000"/>
            <w:left w:val="single" w:sz="2" w:space="0" w:color="000000"/>
            <w:bottom w:val="single" w:sz="2" w:space="0" w:color="000000"/>
            <w:right w:val="single" w:sz="2" w:space="0" w:color="000000"/>
          </w:divBdr>
        </w:div>
        <w:div w:id="1453552638">
          <w:marLeft w:val="0"/>
          <w:marRight w:val="0"/>
          <w:marTop w:val="0"/>
          <w:marBottom w:val="0"/>
          <w:divBdr>
            <w:top w:val="single" w:sz="2" w:space="0" w:color="000000"/>
            <w:left w:val="single" w:sz="2" w:space="0" w:color="000000"/>
            <w:bottom w:val="single" w:sz="2" w:space="0" w:color="000000"/>
            <w:right w:val="single" w:sz="2" w:space="0" w:color="000000"/>
          </w:divBdr>
        </w:div>
        <w:div w:id="251282081">
          <w:marLeft w:val="0"/>
          <w:marRight w:val="0"/>
          <w:marTop w:val="0"/>
          <w:marBottom w:val="300"/>
          <w:divBdr>
            <w:top w:val="single" w:sz="2" w:space="0" w:color="000000"/>
            <w:left w:val="single" w:sz="2" w:space="0" w:color="000000"/>
            <w:bottom w:val="single" w:sz="2" w:space="0" w:color="000000"/>
            <w:right w:val="single" w:sz="2" w:space="0" w:color="000000"/>
          </w:divBdr>
        </w:div>
        <w:div w:id="1048602667">
          <w:marLeft w:val="0"/>
          <w:marRight w:val="0"/>
          <w:marTop w:val="0"/>
          <w:marBottom w:val="0"/>
          <w:divBdr>
            <w:top w:val="single" w:sz="2" w:space="0" w:color="000000"/>
            <w:left w:val="single" w:sz="2" w:space="0" w:color="000000"/>
            <w:bottom w:val="single" w:sz="2" w:space="0" w:color="000000"/>
            <w:right w:val="single" w:sz="2" w:space="0" w:color="000000"/>
          </w:divBdr>
        </w:div>
        <w:div w:id="1547332097">
          <w:marLeft w:val="0"/>
          <w:marRight w:val="0"/>
          <w:marTop w:val="0"/>
          <w:marBottom w:val="300"/>
          <w:divBdr>
            <w:top w:val="single" w:sz="2" w:space="0" w:color="000000"/>
            <w:left w:val="single" w:sz="2" w:space="0" w:color="000000"/>
            <w:bottom w:val="single" w:sz="2" w:space="0" w:color="000000"/>
            <w:right w:val="single" w:sz="2" w:space="0" w:color="000000"/>
          </w:divBdr>
        </w:div>
        <w:div w:id="1239485447">
          <w:marLeft w:val="0"/>
          <w:marRight w:val="0"/>
          <w:marTop w:val="0"/>
          <w:marBottom w:val="0"/>
          <w:divBdr>
            <w:top w:val="single" w:sz="2" w:space="0" w:color="000000"/>
            <w:left w:val="single" w:sz="2" w:space="0" w:color="000000"/>
            <w:bottom w:val="single" w:sz="2" w:space="0" w:color="000000"/>
            <w:right w:val="single" w:sz="2" w:space="0" w:color="000000"/>
          </w:divBdr>
        </w:div>
        <w:div w:id="1799302406">
          <w:marLeft w:val="0"/>
          <w:marRight w:val="0"/>
          <w:marTop w:val="0"/>
          <w:marBottom w:val="300"/>
          <w:divBdr>
            <w:top w:val="single" w:sz="2" w:space="0" w:color="000000"/>
            <w:left w:val="single" w:sz="2" w:space="0" w:color="000000"/>
            <w:bottom w:val="single" w:sz="2" w:space="0" w:color="000000"/>
            <w:right w:val="single" w:sz="2" w:space="0" w:color="000000"/>
          </w:divBdr>
        </w:div>
        <w:div w:id="1606039112">
          <w:marLeft w:val="0"/>
          <w:marRight w:val="0"/>
          <w:marTop w:val="0"/>
          <w:marBottom w:val="0"/>
          <w:divBdr>
            <w:top w:val="single" w:sz="2" w:space="0" w:color="000000"/>
            <w:left w:val="single" w:sz="2" w:space="0" w:color="000000"/>
            <w:bottom w:val="single" w:sz="2" w:space="0" w:color="000000"/>
            <w:right w:val="single" w:sz="2" w:space="0" w:color="000000"/>
          </w:divBdr>
        </w:div>
        <w:div w:id="1936282465">
          <w:marLeft w:val="0"/>
          <w:marRight w:val="0"/>
          <w:marTop w:val="0"/>
          <w:marBottom w:val="300"/>
          <w:divBdr>
            <w:top w:val="single" w:sz="2" w:space="0" w:color="000000"/>
            <w:left w:val="single" w:sz="2" w:space="0" w:color="000000"/>
            <w:bottom w:val="single" w:sz="2" w:space="0" w:color="000000"/>
            <w:right w:val="single" w:sz="2" w:space="0" w:color="000000"/>
          </w:divBdr>
        </w:div>
        <w:div w:id="1195651902">
          <w:marLeft w:val="0"/>
          <w:marRight w:val="0"/>
          <w:marTop w:val="312"/>
          <w:marBottom w:val="144"/>
          <w:divBdr>
            <w:top w:val="single" w:sz="2" w:space="0" w:color="000000"/>
            <w:left w:val="single" w:sz="2" w:space="0" w:color="000000"/>
            <w:bottom w:val="single" w:sz="2" w:space="0" w:color="000000"/>
            <w:right w:val="single" w:sz="2" w:space="0" w:color="000000"/>
          </w:divBdr>
        </w:div>
        <w:div w:id="1568219685">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717661142">
      <w:bodyDiv w:val="1"/>
      <w:marLeft w:val="0"/>
      <w:marRight w:val="0"/>
      <w:marTop w:val="0"/>
      <w:marBottom w:val="0"/>
      <w:divBdr>
        <w:top w:val="none" w:sz="0" w:space="0" w:color="auto"/>
        <w:left w:val="none" w:sz="0" w:space="0" w:color="auto"/>
        <w:bottom w:val="none" w:sz="0" w:space="0" w:color="auto"/>
        <w:right w:val="none" w:sz="0" w:space="0" w:color="auto"/>
      </w:divBdr>
    </w:div>
    <w:div w:id="1733385205">
      <w:bodyDiv w:val="1"/>
      <w:marLeft w:val="0"/>
      <w:marRight w:val="0"/>
      <w:marTop w:val="0"/>
      <w:marBottom w:val="0"/>
      <w:divBdr>
        <w:top w:val="none" w:sz="0" w:space="0" w:color="auto"/>
        <w:left w:val="none" w:sz="0" w:space="0" w:color="auto"/>
        <w:bottom w:val="none" w:sz="0" w:space="0" w:color="auto"/>
        <w:right w:val="none" w:sz="0" w:space="0" w:color="auto"/>
      </w:divBdr>
    </w:div>
    <w:div w:id="1960185302">
      <w:bodyDiv w:val="1"/>
      <w:marLeft w:val="0"/>
      <w:marRight w:val="0"/>
      <w:marTop w:val="0"/>
      <w:marBottom w:val="0"/>
      <w:divBdr>
        <w:top w:val="none" w:sz="0" w:space="0" w:color="auto"/>
        <w:left w:val="none" w:sz="0" w:space="0" w:color="auto"/>
        <w:bottom w:val="none" w:sz="0" w:space="0" w:color="auto"/>
        <w:right w:val="none" w:sz="0" w:space="0" w:color="auto"/>
      </w:divBdr>
    </w:div>
    <w:div w:id="1999994045">
      <w:bodyDiv w:val="1"/>
      <w:marLeft w:val="0"/>
      <w:marRight w:val="0"/>
      <w:marTop w:val="0"/>
      <w:marBottom w:val="0"/>
      <w:divBdr>
        <w:top w:val="none" w:sz="0" w:space="0" w:color="auto"/>
        <w:left w:val="none" w:sz="0" w:space="0" w:color="auto"/>
        <w:bottom w:val="none" w:sz="0" w:space="0" w:color="auto"/>
        <w:right w:val="none" w:sz="0" w:space="0" w:color="auto"/>
      </w:divBdr>
    </w:div>
    <w:div w:id="2027948105">
      <w:bodyDiv w:val="1"/>
      <w:marLeft w:val="0"/>
      <w:marRight w:val="0"/>
      <w:marTop w:val="0"/>
      <w:marBottom w:val="0"/>
      <w:divBdr>
        <w:top w:val="none" w:sz="0" w:space="0" w:color="auto"/>
        <w:left w:val="none" w:sz="0" w:space="0" w:color="auto"/>
        <w:bottom w:val="none" w:sz="0" w:space="0" w:color="auto"/>
        <w:right w:val="none" w:sz="0" w:space="0" w:color="auto"/>
      </w:divBdr>
    </w:div>
    <w:div w:id="2042126692">
      <w:bodyDiv w:val="1"/>
      <w:marLeft w:val="0"/>
      <w:marRight w:val="0"/>
      <w:marTop w:val="0"/>
      <w:marBottom w:val="0"/>
      <w:divBdr>
        <w:top w:val="none" w:sz="0" w:space="0" w:color="auto"/>
        <w:left w:val="none" w:sz="0" w:space="0" w:color="auto"/>
        <w:bottom w:val="none" w:sz="0" w:space="0" w:color="auto"/>
        <w:right w:val="none" w:sz="0" w:space="0" w:color="auto"/>
      </w:divBdr>
      <w:divsChild>
        <w:div w:id="1761876441">
          <w:marLeft w:val="0"/>
          <w:marRight w:val="0"/>
          <w:marTop w:val="312"/>
          <w:marBottom w:val="144"/>
          <w:divBdr>
            <w:top w:val="single" w:sz="2" w:space="0" w:color="000000"/>
            <w:left w:val="single" w:sz="2" w:space="0" w:color="000000"/>
            <w:bottom w:val="single" w:sz="2" w:space="0" w:color="000000"/>
            <w:right w:val="single" w:sz="2" w:space="0" w:color="000000"/>
          </w:divBdr>
        </w:div>
        <w:div w:id="777330361">
          <w:marLeft w:val="0"/>
          <w:marRight w:val="0"/>
          <w:marTop w:val="0"/>
          <w:marBottom w:val="300"/>
          <w:divBdr>
            <w:top w:val="single" w:sz="2" w:space="0" w:color="000000"/>
            <w:left w:val="single" w:sz="2" w:space="0" w:color="000000"/>
            <w:bottom w:val="single" w:sz="2" w:space="0" w:color="000000"/>
            <w:right w:val="single" w:sz="2" w:space="0" w:color="000000"/>
          </w:divBdr>
        </w:div>
        <w:div w:id="720908845">
          <w:marLeft w:val="0"/>
          <w:marRight w:val="0"/>
          <w:marTop w:val="0"/>
          <w:marBottom w:val="0"/>
          <w:divBdr>
            <w:top w:val="single" w:sz="2" w:space="0" w:color="000000"/>
            <w:left w:val="single" w:sz="2" w:space="0" w:color="000000"/>
            <w:bottom w:val="single" w:sz="2" w:space="0" w:color="000000"/>
            <w:right w:val="single" w:sz="2" w:space="0" w:color="000000"/>
          </w:divBdr>
        </w:div>
        <w:div w:id="200242682">
          <w:marLeft w:val="0"/>
          <w:marRight w:val="0"/>
          <w:marTop w:val="0"/>
          <w:marBottom w:val="300"/>
          <w:divBdr>
            <w:top w:val="single" w:sz="2" w:space="0" w:color="000000"/>
            <w:left w:val="single" w:sz="2" w:space="0" w:color="000000"/>
            <w:bottom w:val="single" w:sz="2" w:space="0" w:color="000000"/>
            <w:right w:val="single" w:sz="2" w:space="0" w:color="000000"/>
          </w:divBdr>
        </w:div>
        <w:div w:id="679312055">
          <w:marLeft w:val="0"/>
          <w:marRight w:val="0"/>
          <w:marTop w:val="0"/>
          <w:marBottom w:val="0"/>
          <w:divBdr>
            <w:top w:val="single" w:sz="2" w:space="0" w:color="000000"/>
            <w:left w:val="single" w:sz="2" w:space="0" w:color="000000"/>
            <w:bottom w:val="single" w:sz="2" w:space="0" w:color="000000"/>
            <w:right w:val="single" w:sz="2" w:space="0" w:color="000000"/>
          </w:divBdr>
        </w:div>
        <w:div w:id="1620409373">
          <w:marLeft w:val="0"/>
          <w:marRight w:val="0"/>
          <w:marTop w:val="0"/>
          <w:marBottom w:val="300"/>
          <w:divBdr>
            <w:top w:val="single" w:sz="2" w:space="0" w:color="000000"/>
            <w:left w:val="single" w:sz="2" w:space="0" w:color="000000"/>
            <w:bottom w:val="single" w:sz="2" w:space="0" w:color="000000"/>
            <w:right w:val="single" w:sz="2" w:space="0" w:color="000000"/>
          </w:divBdr>
        </w:div>
        <w:div w:id="504826637">
          <w:marLeft w:val="0"/>
          <w:marRight w:val="0"/>
          <w:marTop w:val="0"/>
          <w:marBottom w:val="0"/>
          <w:divBdr>
            <w:top w:val="single" w:sz="2" w:space="0" w:color="000000"/>
            <w:left w:val="single" w:sz="2" w:space="0" w:color="000000"/>
            <w:bottom w:val="single" w:sz="2" w:space="0" w:color="000000"/>
            <w:right w:val="single" w:sz="2" w:space="0" w:color="000000"/>
          </w:divBdr>
        </w:div>
        <w:div w:id="1960987812">
          <w:marLeft w:val="0"/>
          <w:marRight w:val="0"/>
          <w:marTop w:val="0"/>
          <w:marBottom w:val="300"/>
          <w:divBdr>
            <w:top w:val="single" w:sz="2" w:space="0" w:color="000000"/>
            <w:left w:val="single" w:sz="2" w:space="0" w:color="000000"/>
            <w:bottom w:val="single" w:sz="2" w:space="0" w:color="000000"/>
            <w:right w:val="single" w:sz="2" w:space="0" w:color="000000"/>
          </w:divBdr>
        </w:div>
        <w:div w:id="1437823778">
          <w:marLeft w:val="0"/>
          <w:marRight w:val="0"/>
          <w:marTop w:val="312"/>
          <w:marBottom w:val="144"/>
          <w:divBdr>
            <w:top w:val="single" w:sz="2" w:space="0" w:color="000000"/>
            <w:left w:val="single" w:sz="2" w:space="0" w:color="000000"/>
            <w:bottom w:val="single" w:sz="2" w:space="0" w:color="000000"/>
            <w:right w:val="single" w:sz="2" w:space="0" w:color="000000"/>
          </w:divBdr>
        </w:div>
        <w:div w:id="401634756">
          <w:marLeft w:val="0"/>
          <w:marRight w:val="0"/>
          <w:marTop w:val="0"/>
          <w:marBottom w:val="300"/>
          <w:divBdr>
            <w:top w:val="single" w:sz="2" w:space="0" w:color="000000"/>
            <w:left w:val="single" w:sz="2" w:space="0" w:color="000000"/>
            <w:bottom w:val="single" w:sz="2" w:space="0" w:color="000000"/>
            <w:right w:val="single" w:sz="2" w:space="0" w:color="000000"/>
          </w:divBdr>
        </w:div>
        <w:div w:id="2054229512">
          <w:marLeft w:val="0"/>
          <w:marRight w:val="0"/>
          <w:marTop w:val="0"/>
          <w:marBottom w:val="0"/>
          <w:divBdr>
            <w:top w:val="single" w:sz="2" w:space="0" w:color="000000"/>
            <w:left w:val="single" w:sz="2" w:space="0" w:color="000000"/>
            <w:bottom w:val="single" w:sz="2" w:space="0" w:color="000000"/>
            <w:right w:val="single" w:sz="2" w:space="0" w:color="000000"/>
          </w:divBdr>
        </w:div>
        <w:div w:id="1354646265">
          <w:marLeft w:val="0"/>
          <w:marRight w:val="0"/>
          <w:marTop w:val="0"/>
          <w:marBottom w:val="300"/>
          <w:divBdr>
            <w:top w:val="single" w:sz="2" w:space="0" w:color="000000"/>
            <w:left w:val="single" w:sz="2" w:space="0" w:color="000000"/>
            <w:bottom w:val="single" w:sz="2" w:space="0" w:color="000000"/>
            <w:right w:val="single" w:sz="2" w:space="0" w:color="000000"/>
          </w:divBdr>
        </w:div>
        <w:div w:id="1634557813">
          <w:marLeft w:val="0"/>
          <w:marRight w:val="0"/>
          <w:marTop w:val="0"/>
          <w:marBottom w:val="0"/>
          <w:divBdr>
            <w:top w:val="single" w:sz="2" w:space="0" w:color="000000"/>
            <w:left w:val="single" w:sz="2" w:space="0" w:color="000000"/>
            <w:bottom w:val="single" w:sz="2" w:space="0" w:color="000000"/>
            <w:right w:val="single" w:sz="2" w:space="0" w:color="000000"/>
          </w:divBdr>
        </w:div>
        <w:div w:id="831527952">
          <w:marLeft w:val="0"/>
          <w:marRight w:val="0"/>
          <w:marTop w:val="0"/>
          <w:marBottom w:val="300"/>
          <w:divBdr>
            <w:top w:val="single" w:sz="2" w:space="0" w:color="000000"/>
            <w:left w:val="single" w:sz="2" w:space="0" w:color="000000"/>
            <w:bottom w:val="single" w:sz="2" w:space="0" w:color="000000"/>
            <w:right w:val="single" w:sz="2" w:space="0" w:color="000000"/>
          </w:divBdr>
        </w:div>
        <w:div w:id="322708445">
          <w:marLeft w:val="0"/>
          <w:marRight w:val="0"/>
          <w:marTop w:val="0"/>
          <w:marBottom w:val="0"/>
          <w:divBdr>
            <w:top w:val="single" w:sz="2" w:space="0" w:color="000000"/>
            <w:left w:val="single" w:sz="2" w:space="0" w:color="000000"/>
            <w:bottom w:val="single" w:sz="2" w:space="0" w:color="000000"/>
            <w:right w:val="single" w:sz="2" w:space="0" w:color="000000"/>
          </w:divBdr>
        </w:div>
        <w:div w:id="1883205217">
          <w:marLeft w:val="0"/>
          <w:marRight w:val="0"/>
          <w:marTop w:val="0"/>
          <w:marBottom w:val="300"/>
          <w:divBdr>
            <w:top w:val="single" w:sz="2" w:space="0" w:color="000000"/>
            <w:left w:val="single" w:sz="2" w:space="0" w:color="000000"/>
            <w:bottom w:val="single" w:sz="2" w:space="0" w:color="000000"/>
            <w:right w:val="single" w:sz="2" w:space="0" w:color="000000"/>
          </w:divBdr>
        </w:div>
        <w:div w:id="789399593">
          <w:marLeft w:val="0"/>
          <w:marRight w:val="0"/>
          <w:marTop w:val="0"/>
          <w:marBottom w:val="0"/>
          <w:divBdr>
            <w:top w:val="single" w:sz="2" w:space="0" w:color="000000"/>
            <w:left w:val="single" w:sz="2" w:space="0" w:color="000000"/>
            <w:bottom w:val="single" w:sz="2" w:space="0" w:color="000000"/>
            <w:right w:val="single" w:sz="2" w:space="0" w:color="000000"/>
          </w:divBdr>
        </w:div>
        <w:div w:id="1857115307">
          <w:marLeft w:val="0"/>
          <w:marRight w:val="0"/>
          <w:marTop w:val="0"/>
          <w:marBottom w:val="300"/>
          <w:divBdr>
            <w:top w:val="single" w:sz="2" w:space="0" w:color="000000"/>
            <w:left w:val="single" w:sz="2" w:space="0" w:color="000000"/>
            <w:bottom w:val="single" w:sz="2" w:space="0" w:color="000000"/>
            <w:right w:val="single" w:sz="2" w:space="0" w:color="000000"/>
          </w:divBdr>
        </w:div>
        <w:div w:id="1179075499">
          <w:marLeft w:val="0"/>
          <w:marRight w:val="0"/>
          <w:marTop w:val="0"/>
          <w:marBottom w:val="0"/>
          <w:divBdr>
            <w:top w:val="single" w:sz="2" w:space="0" w:color="000000"/>
            <w:left w:val="single" w:sz="2" w:space="0" w:color="000000"/>
            <w:bottom w:val="single" w:sz="2" w:space="0" w:color="000000"/>
            <w:right w:val="single" w:sz="2" w:space="0" w:color="000000"/>
          </w:divBdr>
        </w:div>
        <w:div w:id="144320360">
          <w:marLeft w:val="0"/>
          <w:marRight w:val="0"/>
          <w:marTop w:val="0"/>
          <w:marBottom w:val="300"/>
          <w:divBdr>
            <w:top w:val="single" w:sz="2" w:space="0" w:color="000000"/>
            <w:left w:val="single" w:sz="2" w:space="0" w:color="000000"/>
            <w:bottom w:val="single" w:sz="2" w:space="0" w:color="000000"/>
            <w:right w:val="single" w:sz="2" w:space="0" w:color="000000"/>
          </w:divBdr>
        </w:div>
        <w:div w:id="1581216774">
          <w:marLeft w:val="0"/>
          <w:marRight w:val="0"/>
          <w:marTop w:val="312"/>
          <w:marBottom w:val="144"/>
          <w:divBdr>
            <w:top w:val="single" w:sz="2" w:space="0" w:color="000000"/>
            <w:left w:val="single" w:sz="2" w:space="0" w:color="000000"/>
            <w:bottom w:val="single" w:sz="2" w:space="0" w:color="000000"/>
            <w:right w:val="single" w:sz="2" w:space="0" w:color="000000"/>
          </w:divBdr>
        </w:div>
        <w:div w:id="769083253">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100059631">
      <w:bodyDiv w:val="1"/>
      <w:marLeft w:val="0"/>
      <w:marRight w:val="0"/>
      <w:marTop w:val="0"/>
      <w:marBottom w:val="0"/>
      <w:divBdr>
        <w:top w:val="none" w:sz="0" w:space="0" w:color="auto"/>
        <w:left w:val="none" w:sz="0" w:space="0" w:color="auto"/>
        <w:bottom w:val="none" w:sz="0" w:space="0" w:color="auto"/>
        <w:right w:val="none" w:sz="0" w:space="0" w:color="auto"/>
      </w:divBdr>
    </w:div>
    <w:div w:id="2107916973">
      <w:bodyDiv w:val="1"/>
      <w:marLeft w:val="0"/>
      <w:marRight w:val="0"/>
      <w:marTop w:val="0"/>
      <w:marBottom w:val="0"/>
      <w:divBdr>
        <w:top w:val="none" w:sz="0" w:space="0" w:color="auto"/>
        <w:left w:val="none" w:sz="0" w:space="0" w:color="auto"/>
        <w:bottom w:val="none" w:sz="0" w:space="0" w:color="auto"/>
        <w:right w:val="none" w:sz="0" w:space="0" w:color="auto"/>
      </w:divBdr>
    </w:div>
    <w:div w:id="214631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716C2-9948-4715-BC38-EA7106AA9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2399</TotalTime>
  <Pages>18</Pages>
  <Words>4081</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Rehan CH</dc:creator>
  <cp:keywords/>
  <dc:description/>
  <cp:lastModifiedBy>Muhammad Rehan CH</cp:lastModifiedBy>
  <cp:revision>250</cp:revision>
  <cp:lastPrinted>2025-02-26T11:15:00Z</cp:lastPrinted>
  <dcterms:created xsi:type="dcterms:W3CDTF">2025-02-24T08:38:00Z</dcterms:created>
  <dcterms:modified xsi:type="dcterms:W3CDTF">2025-02-26T11:15:00Z</dcterms:modified>
</cp:coreProperties>
</file>