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E27" w:rsidRDefault="00796E27" w:rsidP="00796E27">
      <w:r>
        <w:t>‘Understanding Coherence’ Exercise:</w:t>
      </w:r>
    </w:p>
    <w:p w:rsidR="00796E27" w:rsidRDefault="00796E27" w:rsidP="00796E27">
      <w:r>
        <w:t xml:space="preserve">1) The following is one paragraph comprised of seven sentences, but it has been broken up in to individual sentences. </w:t>
      </w:r>
      <w:r w:rsidRPr="008B5013">
        <w:rPr>
          <w:b/>
        </w:rPr>
        <w:t>Order the sentences (1-7</w:t>
      </w:r>
      <w:r w:rsidRPr="00796E27">
        <w:t>) in a way that you think best develops the paragraph logically.</w:t>
      </w:r>
    </w:p>
    <w:p w:rsidR="00796E27" w:rsidRDefault="00796E27" w:rsidP="00796E27">
      <w:r w:rsidRPr="00796E27">
        <w:t xml:space="preserve">(  ) Slaves even used songs like “Steal Away to Jesus (at midnight)” to announce to other slaves the time and place of secret, forbidden meetings.  </w:t>
      </w:r>
    </w:p>
    <w:p w:rsidR="00796E27" w:rsidRDefault="00796E27" w:rsidP="00796E27">
      <w:r w:rsidRPr="00796E27">
        <w:t xml:space="preserve">( </w:t>
      </w:r>
      <w:r>
        <w:t xml:space="preserve"> </w:t>
      </w:r>
      <w:r w:rsidRPr="00796E27">
        <w:t xml:space="preserve">) For example, according to Frederick Douglass, the song “O Canaan, Sweet Canaan” spoke of slaves’ longing for heaven, but it also expressed their desire to escape to the North.  </w:t>
      </w:r>
    </w:p>
    <w:p w:rsidR="00796E27" w:rsidRDefault="00796E27" w:rsidP="00796E27">
      <w:r>
        <w:t xml:space="preserve">(  ) On one level, spirituals referenced heaven, Jesus, and the soul; but on another level, the songs spoke about slave resistance.  </w:t>
      </w:r>
    </w:p>
    <w:p w:rsidR="00796E27" w:rsidRDefault="00796E27" w:rsidP="00796E27">
      <w:r>
        <w:t>(  ) What whites heard as merely spiritual songs, slaves discerned as detailed messages. The hidden meanings in spirituals allowed slaves to sing what they could not say.</w:t>
      </w:r>
    </w:p>
    <w:p w:rsidR="00796E27" w:rsidRDefault="00796E27" w:rsidP="00796E27">
      <w:r>
        <w:t xml:space="preserve">(  ) Careful listeners heard this second meaning in the following lyrics: “I don’t expect to stay / Much longer here. / Run to Jesus, shun the danger. / I don’t expect to stay.”  </w:t>
      </w:r>
    </w:p>
    <w:p w:rsidR="00796E27" w:rsidRDefault="00796E27" w:rsidP="00796E27">
      <w:r w:rsidRPr="00796E27">
        <w:t>(</w:t>
      </w:r>
      <w:r>
        <w:t xml:space="preserve"> </w:t>
      </w:r>
      <w:r w:rsidRPr="00796E27">
        <w:t xml:space="preserve"> ) Slave spirituals often had hidden double meanings.  </w:t>
      </w:r>
    </w:p>
    <w:p w:rsidR="00796E27" w:rsidRDefault="00796E27" w:rsidP="00796E27">
      <w:r>
        <w:t xml:space="preserve">(  ) When slaves sang this song, they could have been speaking of their departure from this life and their arrival in heaven; however, they also could have been describing their plans to leave the South and run, not to Jesus, but to the North.  </w:t>
      </w:r>
    </w:p>
    <w:p w:rsidR="00796E27" w:rsidRDefault="00796E27" w:rsidP="00796E27">
      <w:r>
        <w:t>Now, check your answers below</w:t>
      </w:r>
    </w:p>
    <w:p w:rsidR="00796E27" w:rsidRDefault="00796E27" w:rsidP="00796E27">
      <w:r>
        <w:t>Here is the paragraph as it was intended:</w:t>
      </w:r>
    </w:p>
    <w:p w:rsidR="00796E27" w:rsidRDefault="008B5013" w:rsidP="00796E27">
      <w:r>
        <w:tab/>
      </w:r>
      <w:r w:rsidR="00796E27">
        <w:t xml:space="preserve">Slave spirituals often had hidden double meanings. On one level, spirituals referenced heaven, </w:t>
      </w:r>
      <w:r>
        <w:tab/>
      </w:r>
      <w:r w:rsidR="00796E27">
        <w:t xml:space="preserve">Jesus, and the soul; but on another level, the songs spoke about slave resistance. For example, </w:t>
      </w:r>
      <w:r>
        <w:tab/>
      </w:r>
      <w:r w:rsidR="00796E27">
        <w:t xml:space="preserve">according to Frederick Douglass, the song “O Canaan, Sweet Canaan” spoke of slaves’ longing </w:t>
      </w:r>
      <w:r>
        <w:tab/>
      </w:r>
      <w:r w:rsidR="00796E27">
        <w:t xml:space="preserve">for heaven, but it also expressed their desire to escape to the North. Careful listeners heard this </w:t>
      </w:r>
      <w:r>
        <w:tab/>
      </w:r>
      <w:r w:rsidR="00796E27">
        <w:t xml:space="preserve">second meaning in the following lyrics: “I don’t expect to stay / Much longer here. / Run to </w:t>
      </w:r>
      <w:r>
        <w:tab/>
      </w:r>
      <w:r w:rsidR="00796E27">
        <w:t xml:space="preserve">Jesus, shun the danger. / I don’t expect to stay.” When slaves sang this song, they could have </w:t>
      </w:r>
      <w:r>
        <w:tab/>
      </w:r>
      <w:r w:rsidR="00796E27">
        <w:t xml:space="preserve">been speaking of their departure from this life and their arrival in heaven; however, they also </w:t>
      </w:r>
      <w:r>
        <w:tab/>
      </w:r>
      <w:r w:rsidR="00796E27">
        <w:t xml:space="preserve">could have been describing their plans to leave the South and run, not to Jesus, but to the </w:t>
      </w:r>
      <w:r>
        <w:tab/>
      </w:r>
      <w:r w:rsidR="00796E27">
        <w:t xml:space="preserve">North. Slaves even used songs like “Steal Away to Jesus (at midnight)” to announce to other </w:t>
      </w:r>
      <w:r>
        <w:tab/>
      </w:r>
      <w:r w:rsidR="00796E27">
        <w:t xml:space="preserve">slaves the time and place of secret, forbidden meetings. What whites heard as merely spiritual </w:t>
      </w:r>
      <w:r>
        <w:tab/>
      </w:r>
      <w:r w:rsidR="00796E27">
        <w:t xml:space="preserve">songs, slaves discerned as detailed messages. The hidden meanings in spirituals allowed slaves </w:t>
      </w:r>
      <w:r>
        <w:tab/>
      </w:r>
      <w:r w:rsidR="00796E27">
        <w:t>to sing what they could not say.</w:t>
      </w:r>
    </w:p>
    <w:p w:rsidR="00796E27" w:rsidRDefault="00796E27" w:rsidP="00796E27">
      <w:r>
        <w:t>2) Analyze the paragraph as it was written and describe</w:t>
      </w:r>
      <w:r w:rsidR="008B5013">
        <w:t xml:space="preserve"> how </w:t>
      </w:r>
      <w:r w:rsidR="008B5013" w:rsidRPr="008B5013">
        <w:rPr>
          <w:b/>
        </w:rPr>
        <w:t>coherence</w:t>
      </w:r>
      <w:r w:rsidR="008B5013">
        <w:t xml:space="preserve"> is achieved.</w:t>
      </w:r>
      <w:r>
        <w:t xml:space="preserve"> i) how it develops </w:t>
      </w:r>
      <w:r w:rsidR="003B72BB">
        <w:t xml:space="preserve">(logical bridges) </w:t>
      </w:r>
      <w:r>
        <w:t xml:space="preserve">and ii) </w:t>
      </w:r>
      <w:r w:rsidR="003B72BB">
        <w:t xml:space="preserve">how the author uses language (or verbal bridges) to connect the ideas. </w:t>
      </w:r>
    </w:p>
    <w:p w:rsidR="008B5013" w:rsidRDefault="008B5013" w:rsidP="00796E27">
      <w:r>
        <w:t xml:space="preserve">***You do </w:t>
      </w:r>
      <w:r w:rsidRPr="008B5013">
        <w:rPr>
          <w:b/>
        </w:rPr>
        <w:t>not</w:t>
      </w:r>
      <w:r>
        <w:t xml:space="preserve"> need to submit this task</w:t>
      </w:r>
      <w:bookmarkStart w:id="0" w:name="_GoBack"/>
      <w:bookmarkEnd w:id="0"/>
    </w:p>
    <w:sectPr w:rsidR="008B501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211" w:rsidRDefault="00126211" w:rsidP="008B5013">
      <w:pPr>
        <w:spacing w:after="0" w:line="240" w:lineRule="auto"/>
      </w:pPr>
      <w:r>
        <w:separator/>
      </w:r>
    </w:p>
  </w:endnote>
  <w:endnote w:type="continuationSeparator" w:id="0">
    <w:p w:rsidR="00126211" w:rsidRDefault="00126211" w:rsidP="008B5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211" w:rsidRDefault="00126211" w:rsidP="008B5013">
      <w:pPr>
        <w:spacing w:after="0" w:line="240" w:lineRule="auto"/>
      </w:pPr>
      <w:r>
        <w:separator/>
      </w:r>
    </w:p>
  </w:footnote>
  <w:footnote w:type="continuationSeparator" w:id="0">
    <w:p w:rsidR="00126211" w:rsidRDefault="00126211" w:rsidP="008B50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27"/>
    <w:rsid w:val="00126211"/>
    <w:rsid w:val="002B3727"/>
    <w:rsid w:val="003B72BB"/>
    <w:rsid w:val="00796E27"/>
    <w:rsid w:val="008B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DC19C"/>
  <w15:chartTrackingRefBased/>
  <w15:docId w15:val="{72D4C198-BE2A-4EFE-AE60-57E35DCF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5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8B5013"/>
  </w:style>
  <w:style w:type="paragraph" w:styleId="a4">
    <w:name w:val="footer"/>
    <w:basedOn w:val="a"/>
    <w:link w:val="Char0"/>
    <w:uiPriority w:val="99"/>
    <w:unhideWhenUsed/>
    <w:rsid w:val="008B5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8B5013"/>
  </w:style>
  <w:style w:type="paragraph" w:styleId="a5">
    <w:name w:val="Balloon Text"/>
    <w:basedOn w:val="a"/>
    <w:link w:val="Char1"/>
    <w:uiPriority w:val="99"/>
    <w:semiHidden/>
    <w:unhideWhenUsed/>
    <w:rsid w:val="008B5013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8B5013"/>
    <w:rPr>
      <w:rFonts w:ascii="맑은 고딕" w:eastAsia="맑은 고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Calder</dc:creator>
  <cp:keywords/>
  <dc:description/>
  <cp:lastModifiedBy>Alistair Calder</cp:lastModifiedBy>
  <cp:revision>2</cp:revision>
  <cp:lastPrinted>2020-04-03T01:00:00Z</cp:lastPrinted>
  <dcterms:created xsi:type="dcterms:W3CDTF">2020-03-31T05:02:00Z</dcterms:created>
  <dcterms:modified xsi:type="dcterms:W3CDTF">2020-04-03T01:01:00Z</dcterms:modified>
</cp:coreProperties>
</file>