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727" w:rsidRPr="00C826DD" w:rsidRDefault="002F5CEA">
      <w:pPr>
        <w:rPr>
          <w:rFonts w:ascii="Times New Roman" w:hAnsi="Times New Roman" w:cs="Times New Roman"/>
          <w:sz w:val="25"/>
          <w:szCs w:val="25"/>
          <w:u w:val="single"/>
        </w:rPr>
      </w:pPr>
      <w:r w:rsidRPr="00C826DD">
        <w:rPr>
          <w:rFonts w:ascii="Times New Roman" w:hAnsi="Times New Roman" w:cs="Times New Roman"/>
          <w:sz w:val="25"/>
          <w:szCs w:val="25"/>
          <w:u w:val="single"/>
        </w:rPr>
        <w:t>Essay Appeal</w:t>
      </w:r>
      <w:r w:rsidR="00153413" w:rsidRPr="00C826DD">
        <w:rPr>
          <w:rFonts w:ascii="Times New Roman" w:hAnsi="Times New Roman" w:cs="Times New Roman"/>
          <w:sz w:val="25"/>
          <w:szCs w:val="25"/>
          <w:u w:val="single"/>
        </w:rPr>
        <w:t>s</w:t>
      </w:r>
    </w:p>
    <w:p w:rsidR="002F5CEA" w:rsidRPr="00C826DD" w:rsidRDefault="002F5CEA">
      <w:pPr>
        <w:rPr>
          <w:rFonts w:ascii="Times New Roman" w:hAnsi="Times New Roman" w:cs="Times New Roman"/>
          <w:sz w:val="25"/>
          <w:szCs w:val="25"/>
        </w:rPr>
      </w:pPr>
      <w:r w:rsidRPr="00C826DD">
        <w:rPr>
          <w:rFonts w:ascii="Times New Roman" w:hAnsi="Times New Roman" w:cs="Times New Roman"/>
          <w:sz w:val="25"/>
          <w:szCs w:val="25"/>
        </w:rPr>
        <w:t xml:space="preserve">Appeal is how you, as a writer, connect to your readers in an effort to persuade them and develop your essay. It is especially important in argumentative/persuasive essays. The basic forms of appeal track back all the way to the ancient Greeks; they are </w:t>
      </w:r>
      <w:r w:rsidRPr="00C826DD">
        <w:rPr>
          <w:rFonts w:ascii="Times New Roman" w:hAnsi="Times New Roman" w:cs="Times New Roman"/>
          <w:i/>
          <w:sz w:val="25"/>
          <w:szCs w:val="25"/>
        </w:rPr>
        <w:t xml:space="preserve">logos, pathos, </w:t>
      </w:r>
      <w:r w:rsidRPr="00C826DD">
        <w:rPr>
          <w:rFonts w:ascii="Times New Roman" w:hAnsi="Times New Roman" w:cs="Times New Roman"/>
          <w:sz w:val="25"/>
          <w:szCs w:val="25"/>
        </w:rPr>
        <w:t>and</w:t>
      </w:r>
      <w:r w:rsidRPr="00C826DD">
        <w:rPr>
          <w:rFonts w:ascii="Times New Roman" w:hAnsi="Times New Roman" w:cs="Times New Roman"/>
          <w:i/>
          <w:sz w:val="25"/>
          <w:szCs w:val="25"/>
        </w:rPr>
        <w:t xml:space="preserve"> ethos</w:t>
      </w:r>
      <w:r w:rsidRPr="00C826DD">
        <w:rPr>
          <w:rFonts w:ascii="Times New Roman" w:hAnsi="Times New Roman" w:cs="Times New Roman"/>
          <w:sz w:val="25"/>
          <w:szCs w:val="25"/>
        </w:rPr>
        <w:t xml:space="preserve">. </w:t>
      </w:r>
    </w:p>
    <w:p w:rsidR="002F5CEA" w:rsidRPr="00C826DD" w:rsidRDefault="002F5CEA">
      <w:pPr>
        <w:rPr>
          <w:rFonts w:ascii="Times New Roman" w:hAnsi="Times New Roman" w:cs="Times New Roman"/>
          <w:sz w:val="25"/>
          <w:szCs w:val="25"/>
        </w:rPr>
      </w:pPr>
      <w:r w:rsidRPr="00C826DD">
        <w:rPr>
          <w:rFonts w:ascii="Times New Roman" w:hAnsi="Times New Roman" w:cs="Times New Roman"/>
          <w:b/>
          <w:sz w:val="25"/>
          <w:szCs w:val="25"/>
        </w:rPr>
        <w:t>Logos</w:t>
      </w:r>
      <w:r w:rsidRPr="00C826DD">
        <w:rPr>
          <w:rFonts w:ascii="Times New Roman" w:hAnsi="Times New Roman" w:cs="Times New Roman"/>
          <w:sz w:val="25"/>
          <w:szCs w:val="25"/>
        </w:rPr>
        <w:t>: This is an appeal to logic</w:t>
      </w:r>
      <w:r w:rsidR="00A26759" w:rsidRPr="00C826DD">
        <w:rPr>
          <w:rFonts w:ascii="Times New Roman" w:hAnsi="Times New Roman" w:cs="Times New Roman"/>
          <w:sz w:val="25"/>
          <w:szCs w:val="25"/>
        </w:rPr>
        <w:t>, which</w:t>
      </w:r>
      <w:r w:rsidR="00DE57BF" w:rsidRPr="00C826DD">
        <w:rPr>
          <w:rFonts w:ascii="Times New Roman" w:hAnsi="Times New Roman" w:cs="Times New Roman"/>
          <w:sz w:val="25"/>
          <w:szCs w:val="25"/>
        </w:rPr>
        <w:t xml:space="preserve"> relies on reason</w:t>
      </w:r>
      <w:r w:rsidR="00A26759" w:rsidRPr="00C826DD">
        <w:rPr>
          <w:rFonts w:ascii="Times New Roman" w:hAnsi="Times New Roman" w:cs="Times New Roman"/>
          <w:sz w:val="25"/>
          <w:szCs w:val="25"/>
        </w:rPr>
        <w:t xml:space="preserve">. </w:t>
      </w:r>
      <w:r w:rsidR="009F165B" w:rsidRPr="00C826DD">
        <w:rPr>
          <w:rFonts w:ascii="Times New Roman" w:hAnsi="Times New Roman" w:cs="Times New Roman"/>
          <w:sz w:val="25"/>
          <w:szCs w:val="25"/>
        </w:rPr>
        <w:t xml:space="preserve">Basically, does what you are saying make sense? </w:t>
      </w:r>
      <w:r w:rsidR="00A26759" w:rsidRPr="00C826DD">
        <w:rPr>
          <w:rFonts w:ascii="Times New Roman" w:hAnsi="Times New Roman" w:cs="Times New Roman"/>
          <w:sz w:val="25"/>
          <w:szCs w:val="25"/>
        </w:rPr>
        <w:t xml:space="preserve">Usually these arguments are evidenced by </w:t>
      </w:r>
      <w:r w:rsidR="00AD3892" w:rsidRPr="00C826DD">
        <w:rPr>
          <w:rFonts w:ascii="Times New Roman" w:hAnsi="Times New Roman" w:cs="Times New Roman"/>
          <w:sz w:val="25"/>
          <w:szCs w:val="25"/>
        </w:rPr>
        <w:t xml:space="preserve">precedents (examples from the past), </w:t>
      </w:r>
      <w:r w:rsidR="00A26759" w:rsidRPr="00C826DD">
        <w:rPr>
          <w:rFonts w:ascii="Times New Roman" w:hAnsi="Times New Roman" w:cs="Times New Roman"/>
          <w:sz w:val="25"/>
          <w:szCs w:val="25"/>
        </w:rPr>
        <w:t>facts</w:t>
      </w:r>
      <w:r w:rsidR="00AD3892" w:rsidRPr="00C826DD">
        <w:rPr>
          <w:rFonts w:ascii="Times New Roman" w:hAnsi="Times New Roman" w:cs="Times New Roman"/>
          <w:sz w:val="25"/>
          <w:szCs w:val="25"/>
        </w:rPr>
        <w:t>,</w:t>
      </w:r>
      <w:r w:rsidR="00A26759" w:rsidRPr="00C826DD">
        <w:rPr>
          <w:rFonts w:ascii="Times New Roman" w:hAnsi="Times New Roman" w:cs="Times New Roman"/>
          <w:sz w:val="25"/>
          <w:szCs w:val="25"/>
        </w:rPr>
        <w:t xml:space="preserve"> statistics</w:t>
      </w:r>
      <w:r w:rsidR="00AD3892" w:rsidRPr="00C826DD">
        <w:rPr>
          <w:rFonts w:ascii="Times New Roman" w:hAnsi="Times New Roman" w:cs="Times New Roman"/>
          <w:sz w:val="25"/>
          <w:szCs w:val="25"/>
        </w:rPr>
        <w:t>, expert testimony,</w:t>
      </w:r>
      <w:r w:rsidR="00AA027A" w:rsidRPr="00C826DD">
        <w:rPr>
          <w:rFonts w:ascii="Times New Roman" w:hAnsi="Times New Roman" w:cs="Times New Roman"/>
          <w:sz w:val="25"/>
          <w:szCs w:val="25"/>
        </w:rPr>
        <w:t xml:space="preserve"> and clear, </w:t>
      </w:r>
      <w:r w:rsidR="00EB7A0A" w:rsidRPr="00C826DD">
        <w:rPr>
          <w:rFonts w:ascii="Times New Roman" w:hAnsi="Times New Roman" w:cs="Times New Roman"/>
          <w:sz w:val="25"/>
          <w:szCs w:val="25"/>
        </w:rPr>
        <w:t xml:space="preserve">specific, </w:t>
      </w:r>
      <w:r w:rsidR="00AA027A" w:rsidRPr="00C826DD">
        <w:rPr>
          <w:rFonts w:ascii="Times New Roman" w:hAnsi="Times New Roman" w:cs="Times New Roman"/>
          <w:sz w:val="25"/>
          <w:szCs w:val="25"/>
        </w:rPr>
        <w:t>reasonable argumentation.</w:t>
      </w:r>
    </w:p>
    <w:p w:rsidR="00AA027A" w:rsidRPr="00C826DD" w:rsidRDefault="00AA027A">
      <w:pPr>
        <w:rPr>
          <w:rFonts w:ascii="Times New Roman" w:hAnsi="Times New Roman" w:cs="Times New Roman"/>
          <w:sz w:val="25"/>
          <w:szCs w:val="25"/>
        </w:rPr>
      </w:pPr>
      <w:r w:rsidRPr="00C826DD">
        <w:rPr>
          <w:rFonts w:ascii="Times New Roman" w:hAnsi="Times New Roman" w:cs="Times New Roman"/>
          <w:b/>
          <w:sz w:val="25"/>
          <w:szCs w:val="25"/>
        </w:rPr>
        <w:t>Pathos</w:t>
      </w:r>
      <w:r w:rsidRPr="00C826DD">
        <w:rPr>
          <w:rFonts w:ascii="Times New Roman" w:hAnsi="Times New Roman" w:cs="Times New Roman"/>
          <w:sz w:val="25"/>
          <w:szCs w:val="25"/>
        </w:rPr>
        <w:t xml:space="preserve">: This is an appeal to emotion—to the beliefs and feelings of the audience. For an emotional appeal to be successful it must be appropriate for the topic, audience and the argument. It must not misjudge readers’ actual feelings. It must be intellectually honest by not raising emotional issues that are irrelevant to the </w:t>
      </w:r>
      <w:r w:rsidR="00153413" w:rsidRPr="00C826DD">
        <w:rPr>
          <w:rFonts w:ascii="Times New Roman" w:hAnsi="Times New Roman" w:cs="Times New Roman"/>
          <w:sz w:val="25"/>
          <w:szCs w:val="25"/>
        </w:rPr>
        <w:t>argument. This type of appeal is more common in non-academic writing.</w:t>
      </w:r>
      <w:r w:rsidR="00EB7A0A" w:rsidRPr="00C826DD">
        <w:rPr>
          <w:rFonts w:ascii="Times New Roman" w:hAnsi="Times New Roman" w:cs="Times New Roman"/>
          <w:sz w:val="25"/>
          <w:szCs w:val="25"/>
        </w:rPr>
        <w:t xml:space="preserve"> Consider the tone</w:t>
      </w:r>
      <w:r w:rsidR="00AD3892" w:rsidRPr="00C826DD">
        <w:rPr>
          <w:rFonts w:ascii="Times New Roman" w:hAnsi="Times New Roman" w:cs="Times New Roman"/>
          <w:sz w:val="25"/>
          <w:szCs w:val="25"/>
        </w:rPr>
        <w:t xml:space="preserve"> of your voice in your writing, especially the connotations of your word choices. </w:t>
      </w:r>
      <w:r w:rsidR="00EB7A0A" w:rsidRPr="00C826DD">
        <w:rPr>
          <w:rFonts w:ascii="Times New Roman" w:hAnsi="Times New Roman" w:cs="Times New Roman"/>
          <w:sz w:val="25"/>
          <w:szCs w:val="25"/>
        </w:rPr>
        <w:t>Is it more effective to be serious or light, even humorous? How formal should your language be to best connect to the reader on that topic? Can you use imagery and description to connect to the reader? Can you pace the writing to meet the feeling of your message?</w:t>
      </w:r>
    </w:p>
    <w:p w:rsidR="00142001" w:rsidRPr="00C826DD" w:rsidRDefault="00153413">
      <w:pPr>
        <w:rPr>
          <w:rFonts w:ascii="Times New Roman" w:hAnsi="Times New Roman" w:cs="Times New Roman"/>
          <w:sz w:val="25"/>
          <w:szCs w:val="25"/>
        </w:rPr>
      </w:pPr>
      <w:r w:rsidRPr="00C826DD">
        <w:rPr>
          <w:rFonts w:ascii="Times New Roman" w:hAnsi="Times New Roman" w:cs="Times New Roman"/>
          <w:b/>
          <w:sz w:val="25"/>
          <w:szCs w:val="25"/>
        </w:rPr>
        <w:t>Ethos</w:t>
      </w:r>
      <w:r w:rsidRPr="00C826DD">
        <w:rPr>
          <w:rFonts w:ascii="Times New Roman" w:hAnsi="Times New Roman" w:cs="Times New Roman"/>
          <w:sz w:val="25"/>
          <w:szCs w:val="25"/>
        </w:rPr>
        <w:t>: This is an appeal to ethics.</w:t>
      </w:r>
      <w:r w:rsidR="001C1F59" w:rsidRPr="00C826DD">
        <w:rPr>
          <w:rFonts w:ascii="Times New Roman" w:hAnsi="Times New Roman" w:cs="Times New Roman"/>
          <w:sz w:val="25"/>
          <w:szCs w:val="25"/>
        </w:rPr>
        <w:t xml:space="preserve"> In many ways it is a combination of emotional and logical appeals.</w:t>
      </w:r>
      <w:r w:rsidRPr="00C826DD">
        <w:rPr>
          <w:rFonts w:ascii="Times New Roman" w:hAnsi="Times New Roman" w:cs="Times New Roman"/>
          <w:sz w:val="25"/>
          <w:szCs w:val="25"/>
        </w:rPr>
        <w:t xml:space="preserve"> An ethical appeal relies on the readers’ ability to </w:t>
      </w:r>
      <w:r w:rsidRPr="00C826DD">
        <w:rPr>
          <w:rFonts w:ascii="Times New Roman" w:hAnsi="Times New Roman" w:cs="Times New Roman"/>
          <w:b/>
          <w:sz w:val="25"/>
          <w:szCs w:val="25"/>
        </w:rPr>
        <w:t>trust the writer</w:t>
      </w:r>
      <w:r w:rsidRPr="00C826DD">
        <w:rPr>
          <w:rFonts w:ascii="Times New Roman" w:hAnsi="Times New Roman" w:cs="Times New Roman"/>
          <w:sz w:val="25"/>
          <w:szCs w:val="25"/>
        </w:rPr>
        <w:t>. That trust is developed by the writer proving that he/she is a fair, competent, rational thinker</w:t>
      </w:r>
      <w:r w:rsidR="001C1F59" w:rsidRPr="00C826DD">
        <w:rPr>
          <w:rFonts w:ascii="Times New Roman" w:hAnsi="Times New Roman" w:cs="Times New Roman"/>
          <w:sz w:val="25"/>
          <w:szCs w:val="25"/>
        </w:rPr>
        <w:t xml:space="preserve"> and one</w:t>
      </w:r>
      <w:r w:rsidR="00A85DDD" w:rsidRPr="00C826DD">
        <w:rPr>
          <w:rFonts w:ascii="Times New Roman" w:hAnsi="Times New Roman" w:cs="Times New Roman"/>
          <w:sz w:val="25"/>
          <w:szCs w:val="25"/>
        </w:rPr>
        <w:t xml:space="preserve"> with expertise on </w:t>
      </w:r>
      <w:r w:rsidR="001C1F59" w:rsidRPr="00C826DD">
        <w:rPr>
          <w:rFonts w:ascii="Times New Roman" w:hAnsi="Times New Roman" w:cs="Times New Roman"/>
          <w:i/>
          <w:sz w:val="25"/>
          <w:szCs w:val="25"/>
        </w:rPr>
        <w:t>all</w:t>
      </w:r>
      <w:r w:rsidR="00A85DDD" w:rsidRPr="00C826DD">
        <w:rPr>
          <w:rFonts w:ascii="Times New Roman" w:hAnsi="Times New Roman" w:cs="Times New Roman"/>
          <w:i/>
          <w:sz w:val="25"/>
          <w:szCs w:val="25"/>
        </w:rPr>
        <w:t xml:space="preserve"> </w:t>
      </w:r>
      <w:r w:rsidR="001C1F59" w:rsidRPr="00C826DD">
        <w:rPr>
          <w:rFonts w:ascii="Times New Roman" w:hAnsi="Times New Roman" w:cs="Times New Roman"/>
          <w:sz w:val="25"/>
          <w:szCs w:val="25"/>
        </w:rPr>
        <w:t>perspectiv</w:t>
      </w:r>
      <w:r w:rsidR="00A85DDD" w:rsidRPr="00C826DD">
        <w:rPr>
          <w:rFonts w:ascii="Times New Roman" w:hAnsi="Times New Roman" w:cs="Times New Roman"/>
          <w:sz w:val="25"/>
          <w:szCs w:val="25"/>
        </w:rPr>
        <w:t>es of the subject. A</w:t>
      </w:r>
      <w:r w:rsidRPr="00C826DD">
        <w:rPr>
          <w:rFonts w:ascii="Times New Roman" w:hAnsi="Times New Roman" w:cs="Times New Roman"/>
          <w:sz w:val="25"/>
          <w:szCs w:val="25"/>
        </w:rPr>
        <w:t>n ethical writer is intellectually honest</w:t>
      </w:r>
      <w:r w:rsidR="00F8275E" w:rsidRPr="00C826DD">
        <w:rPr>
          <w:rFonts w:ascii="Times New Roman" w:hAnsi="Times New Roman" w:cs="Times New Roman"/>
          <w:sz w:val="25"/>
          <w:szCs w:val="25"/>
        </w:rPr>
        <w:t>,</w:t>
      </w:r>
      <w:r w:rsidRPr="00C826DD">
        <w:rPr>
          <w:rFonts w:ascii="Times New Roman" w:hAnsi="Times New Roman" w:cs="Times New Roman"/>
          <w:sz w:val="25"/>
          <w:szCs w:val="25"/>
        </w:rPr>
        <w:t xml:space="preserve"> does not use inappropriate emotional appeals</w:t>
      </w:r>
      <w:r w:rsidR="00F8275E" w:rsidRPr="00C826DD">
        <w:rPr>
          <w:rFonts w:ascii="Times New Roman" w:hAnsi="Times New Roman" w:cs="Times New Roman"/>
          <w:sz w:val="25"/>
          <w:szCs w:val="25"/>
        </w:rPr>
        <w:t>, and develops a sincere</w:t>
      </w:r>
      <w:r w:rsidR="001C1F59" w:rsidRPr="00C826DD">
        <w:rPr>
          <w:rFonts w:ascii="Times New Roman" w:hAnsi="Times New Roman" w:cs="Times New Roman"/>
          <w:sz w:val="25"/>
          <w:szCs w:val="25"/>
        </w:rPr>
        <w:t xml:space="preserve"> and appropriate</w:t>
      </w:r>
      <w:r w:rsidR="00F8275E" w:rsidRPr="00C826DD">
        <w:rPr>
          <w:rFonts w:ascii="Times New Roman" w:hAnsi="Times New Roman" w:cs="Times New Roman"/>
          <w:sz w:val="25"/>
          <w:szCs w:val="25"/>
        </w:rPr>
        <w:t xml:space="preserve"> tone through his/her use of language.</w:t>
      </w:r>
      <w:r w:rsidR="001C1F59" w:rsidRPr="00C826DD">
        <w:rPr>
          <w:rFonts w:ascii="Times New Roman" w:hAnsi="Times New Roman" w:cs="Times New Roman"/>
          <w:sz w:val="25"/>
          <w:szCs w:val="25"/>
        </w:rPr>
        <w:t xml:space="preserve"> Use jargon appropriately. Follow recognized conventions and formats.</w:t>
      </w:r>
      <w:r w:rsidR="00F8275E" w:rsidRPr="00C826DD">
        <w:rPr>
          <w:rFonts w:ascii="Times New Roman" w:hAnsi="Times New Roman" w:cs="Times New Roman"/>
          <w:sz w:val="25"/>
          <w:szCs w:val="25"/>
        </w:rPr>
        <w:t xml:space="preserve"> Avoid insulting</w:t>
      </w:r>
      <w:r w:rsidR="00142001" w:rsidRPr="00C826DD">
        <w:rPr>
          <w:rFonts w:ascii="Times New Roman" w:hAnsi="Times New Roman" w:cs="Times New Roman"/>
          <w:sz w:val="25"/>
          <w:szCs w:val="25"/>
        </w:rPr>
        <w:t>/</w:t>
      </w:r>
      <w:r w:rsidR="00F8275E" w:rsidRPr="00C826DD">
        <w:rPr>
          <w:rFonts w:ascii="Times New Roman" w:hAnsi="Times New Roman" w:cs="Times New Roman"/>
          <w:sz w:val="25"/>
          <w:szCs w:val="25"/>
        </w:rPr>
        <w:t>biased words, sarcasm, and exclamation points (!)</w:t>
      </w:r>
      <w:r w:rsidR="00142001" w:rsidRPr="00C826DD">
        <w:rPr>
          <w:rFonts w:ascii="Times New Roman" w:hAnsi="Times New Roman" w:cs="Times New Roman"/>
          <w:sz w:val="25"/>
          <w:szCs w:val="25"/>
        </w:rPr>
        <w:t>.</w:t>
      </w:r>
    </w:p>
    <w:p w:rsidR="00153413" w:rsidRPr="00C826DD" w:rsidRDefault="00142001">
      <w:pPr>
        <w:rPr>
          <w:rFonts w:ascii="Times New Roman" w:hAnsi="Times New Roman" w:cs="Times New Roman"/>
          <w:sz w:val="25"/>
          <w:szCs w:val="25"/>
        </w:rPr>
      </w:pPr>
      <w:r w:rsidRPr="00C826DD">
        <w:rPr>
          <w:rFonts w:ascii="Times New Roman" w:hAnsi="Times New Roman" w:cs="Times New Roman"/>
          <w:sz w:val="25"/>
          <w:szCs w:val="25"/>
        </w:rPr>
        <w:t>An essay will potentially use all of these appeals but in different ways. An academic essay, for example, will rely more heavily on logos, while a personal essay could be more reliant on pathos. As a writer, again, ask yourself: What kind of essay are you writing? Why are you writing it? And who are you writing it for?</w:t>
      </w:r>
      <w:r w:rsidR="00AD3892" w:rsidRPr="00C826DD">
        <w:rPr>
          <w:rFonts w:ascii="Times New Roman" w:hAnsi="Times New Roman" w:cs="Times New Roman"/>
          <w:sz w:val="25"/>
          <w:szCs w:val="25"/>
        </w:rPr>
        <w:t xml:space="preserve"> Your appeal should match your thesis and development.</w:t>
      </w:r>
    </w:p>
    <w:p w:rsidR="00EB7A0A" w:rsidRPr="00C826DD" w:rsidRDefault="00EB7A0A">
      <w:pPr>
        <w:rPr>
          <w:rFonts w:ascii="Times New Roman" w:hAnsi="Times New Roman" w:cs="Times New Roman"/>
          <w:sz w:val="25"/>
          <w:szCs w:val="25"/>
        </w:rPr>
      </w:pPr>
      <w:r w:rsidRPr="00C826DD">
        <w:rPr>
          <w:rFonts w:ascii="Times New Roman" w:hAnsi="Times New Roman" w:cs="Times New Roman"/>
          <w:sz w:val="25"/>
          <w:szCs w:val="25"/>
        </w:rPr>
        <w:t>Read the following</w:t>
      </w:r>
      <w:r w:rsidR="001A0A91" w:rsidRPr="00C826DD">
        <w:rPr>
          <w:rFonts w:ascii="Times New Roman" w:hAnsi="Times New Roman" w:cs="Times New Roman"/>
          <w:sz w:val="25"/>
          <w:szCs w:val="25"/>
        </w:rPr>
        <w:t xml:space="preserve"> and i</w:t>
      </w:r>
      <w:r w:rsidRPr="00C826DD">
        <w:rPr>
          <w:rFonts w:ascii="Times New Roman" w:hAnsi="Times New Roman" w:cs="Times New Roman"/>
          <w:sz w:val="25"/>
          <w:szCs w:val="25"/>
        </w:rPr>
        <w:t>dentify what type of appeal the writer is using.</w:t>
      </w:r>
    </w:p>
    <w:p w:rsidR="00C826DD" w:rsidRPr="00C826DD" w:rsidRDefault="00EB7A0A" w:rsidP="00AD3892">
      <w:pPr>
        <w:ind w:left="720"/>
        <w:rPr>
          <w:rFonts w:ascii="Times New Roman" w:hAnsi="Times New Roman" w:cs="Times New Roman"/>
          <w:sz w:val="25"/>
          <w:szCs w:val="25"/>
        </w:rPr>
      </w:pPr>
      <w:r w:rsidRPr="00C826DD">
        <w:rPr>
          <w:rFonts w:ascii="Times New Roman" w:hAnsi="Times New Roman" w:cs="Times New Roman"/>
          <w:sz w:val="25"/>
          <w:szCs w:val="25"/>
        </w:rPr>
        <w:t xml:space="preserve">Advertising should show more physically challenged people. The hundreds of thousands of disabled Canadians have considerable buying power, yet so far advertisers </w:t>
      </w:r>
      <w:r w:rsidR="009E4E5E" w:rsidRPr="00C826DD">
        <w:rPr>
          <w:rFonts w:ascii="Times New Roman" w:hAnsi="Times New Roman" w:cs="Times New Roman"/>
          <w:sz w:val="25"/>
          <w:szCs w:val="25"/>
        </w:rPr>
        <w:t>have made no attempt to tap that power</w:t>
      </w:r>
      <w:r w:rsidR="00C826DD" w:rsidRPr="00C826DD">
        <w:rPr>
          <w:rFonts w:ascii="Times New Roman" w:hAnsi="Times New Roman" w:cs="Times New Roman"/>
          <w:sz w:val="25"/>
          <w:szCs w:val="25"/>
        </w:rPr>
        <w:t xml:space="preserve">. </w:t>
      </w:r>
      <w:r w:rsidR="009E4E5E" w:rsidRPr="00C826DD">
        <w:rPr>
          <w:rFonts w:ascii="Times New Roman" w:hAnsi="Times New Roman" w:cs="Times New Roman"/>
          <w:sz w:val="25"/>
          <w:szCs w:val="25"/>
        </w:rPr>
        <w:t>Further, by keeping the physically challenged out of the mainstream depicted in ads, advertisers encourage widespread prejudice against disability, prejudice that frighten</w:t>
      </w:r>
      <w:r w:rsidR="005B1607" w:rsidRPr="00C826DD">
        <w:rPr>
          <w:rFonts w:ascii="Times New Roman" w:hAnsi="Times New Roman" w:cs="Times New Roman"/>
          <w:sz w:val="25"/>
          <w:szCs w:val="25"/>
        </w:rPr>
        <w:t>s and demeans those who hold it.</w:t>
      </w:r>
    </w:p>
    <w:p w:rsidR="00C826DD" w:rsidRPr="00C826DD" w:rsidRDefault="00C826DD" w:rsidP="005B1607">
      <w:pPr>
        <w:rPr>
          <w:rFonts w:ascii="Times New Roman" w:hAnsi="Times New Roman" w:cs="Times New Roman"/>
          <w:sz w:val="25"/>
          <w:szCs w:val="25"/>
        </w:rPr>
      </w:pPr>
      <w:r w:rsidRPr="00C826DD">
        <w:rPr>
          <w:rFonts w:ascii="Times New Roman" w:hAnsi="Times New Roman" w:cs="Times New Roman"/>
          <w:sz w:val="25"/>
          <w:szCs w:val="25"/>
        </w:rPr>
        <w:t>The second sentence offers a logical appeal. The third sentence offers an emotional appeal. It is common to use all kinds of appeals but be especially careful and intellectually honest with your use of emotional appeals and the language they require.</w:t>
      </w:r>
      <w:bookmarkStart w:id="0" w:name="_GoBack"/>
      <w:bookmarkEnd w:id="0"/>
    </w:p>
    <w:p w:rsidR="005B1607" w:rsidRPr="00C826DD" w:rsidRDefault="005B1607" w:rsidP="005B1607">
      <w:pPr>
        <w:rPr>
          <w:rFonts w:ascii="Times New Roman" w:hAnsi="Times New Roman" w:cs="Times New Roman"/>
          <w:sz w:val="25"/>
          <w:szCs w:val="25"/>
        </w:rPr>
      </w:pPr>
      <w:r w:rsidRPr="00C826DD">
        <w:rPr>
          <w:rFonts w:ascii="Times New Roman" w:hAnsi="Times New Roman" w:cs="Times New Roman"/>
          <w:sz w:val="25"/>
          <w:szCs w:val="25"/>
        </w:rPr>
        <w:t xml:space="preserve">Also, check out this video of how advertising uses these principles: </w:t>
      </w:r>
      <w:hyperlink r:id="rId7" w:history="1">
        <w:r w:rsidRPr="00C826DD">
          <w:rPr>
            <w:rStyle w:val="a3"/>
            <w:rFonts w:ascii="Times New Roman" w:hAnsi="Times New Roman" w:cs="Times New Roman"/>
            <w:sz w:val="25"/>
            <w:szCs w:val="25"/>
          </w:rPr>
          <w:t>https://www.youtube.com/watch?v=lmR58_dqLxY</w:t>
        </w:r>
      </w:hyperlink>
    </w:p>
    <w:sectPr w:rsidR="005B1607" w:rsidRPr="00C826DD" w:rsidSect="00C826DD">
      <w:pgSz w:w="12240" w:h="15840"/>
      <w:pgMar w:top="81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2A6" w:rsidRDefault="00BA72A6" w:rsidP="001A0A91">
      <w:pPr>
        <w:spacing w:after="0" w:line="240" w:lineRule="auto"/>
      </w:pPr>
      <w:r>
        <w:separator/>
      </w:r>
    </w:p>
  </w:endnote>
  <w:endnote w:type="continuationSeparator" w:id="0">
    <w:p w:rsidR="00BA72A6" w:rsidRDefault="00BA72A6" w:rsidP="001A0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2A6" w:rsidRDefault="00BA72A6" w:rsidP="001A0A91">
      <w:pPr>
        <w:spacing w:after="0" w:line="240" w:lineRule="auto"/>
      </w:pPr>
      <w:r>
        <w:separator/>
      </w:r>
    </w:p>
  </w:footnote>
  <w:footnote w:type="continuationSeparator" w:id="0">
    <w:p w:rsidR="00BA72A6" w:rsidRDefault="00BA72A6" w:rsidP="001A0A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7552B7"/>
    <w:multiLevelType w:val="multilevel"/>
    <w:tmpl w:val="E062C8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FF1337"/>
    <w:multiLevelType w:val="multilevel"/>
    <w:tmpl w:val="8F10C0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EF2AAB"/>
    <w:multiLevelType w:val="multilevel"/>
    <w:tmpl w:val="56F68A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CEA"/>
    <w:rsid w:val="00142001"/>
    <w:rsid w:val="00153413"/>
    <w:rsid w:val="001A0A91"/>
    <w:rsid w:val="001C1F59"/>
    <w:rsid w:val="002B3727"/>
    <w:rsid w:val="002F5CEA"/>
    <w:rsid w:val="00371953"/>
    <w:rsid w:val="005B1607"/>
    <w:rsid w:val="006C69C2"/>
    <w:rsid w:val="006E56A4"/>
    <w:rsid w:val="00967C18"/>
    <w:rsid w:val="009E4E5E"/>
    <w:rsid w:val="009F165B"/>
    <w:rsid w:val="00A0015B"/>
    <w:rsid w:val="00A26759"/>
    <w:rsid w:val="00A531FE"/>
    <w:rsid w:val="00A801AD"/>
    <w:rsid w:val="00A85DDD"/>
    <w:rsid w:val="00AA027A"/>
    <w:rsid w:val="00AD3892"/>
    <w:rsid w:val="00BA72A6"/>
    <w:rsid w:val="00C826DD"/>
    <w:rsid w:val="00DE57BF"/>
    <w:rsid w:val="00EB7A0A"/>
    <w:rsid w:val="00F8275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4B29E"/>
  <w15:chartTrackingRefBased/>
  <w15:docId w15:val="{EB18E6E3-06D5-43EC-8B41-3106A9259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E57BF"/>
    <w:rPr>
      <w:color w:val="0563C1" w:themeColor="hyperlink"/>
      <w:u w:val="single"/>
    </w:rPr>
  </w:style>
  <w:style w:type="paragraph" w:styleId="a4">
    <w:name w:val="Balloon Text"/>
    <w:basedOn w:val="a"/>
    <w:link w:val="Char"/>
    <w:uiPriority w:val="99"/>
    <w:semiHidden/>
    <w:unhideWhenUsed/>
    <w:rsid w:val="009E4E5E"/>
    <w:pPr>
      <w:spacing w:after="0" w:line="240" w:lineRule="auto"/>
    </w:pPr>
    <w:rPr>
      <w:rFonts w:ascii="맑은 고딕" w:eastAsia="맑은 고딕"/>
      <w:sz w:val="18"/>
      <w:szCs w:val="18"/>
    </w:rPr>
  </w:style>
  <w:style w:type="character" w:customStyle="1" w:styleId="Char">
    <w:name w:val="풍선 도움말 텍스트 Char"/>
    <w:basedOn w:val="a0"/>
    <w:link w:val="a4"/>
    <w:uiPriority w:val="99"/>
    <w:semiHidden/>
    <w:rsid w:val="009E4E5E"/>
    <w:rPr>
      <w:rFonts w:ascii="맑은 고딕" w:eastAsia="맑은 고딕"/>
      <w:sz w:val="18"/>
      <w:szCs w:val="18"/>
    </w:rPr>
  </w:style>
  <w:style w:type="paragraph" w:styleId="a5">
    <w:name w:val="header"/>
    <w:basedOn w:val="a"/>
    <w:link w:val="Char0"/>
    <w:uiPriority w:val="99"/>
    <w:unhideWhenUsed/>
    <w:rsid w:val="001A0A91"/>
    <w:pPr>
      <w:tabs>
        <w:tab w:val="center" w:pos="4680"/>
        <w:tab w:val="right" w:pos="9360"/>
      </w:tabs>
      <w:spacing w:after="0" w:line="240" w:lineRule="auto"/>
    </w:pPr>
  </w:style>
  <w:style w:type="character" w:customStyle="1" w:styleId="Char0">
    <w:name w:val="머리글 Char"/>
    <w:basedOn w:val="a0"/>
    <w:link w:val="a5"/>
    <w:uiPriority w:val="99"/>
    <w:rsid w:val="001A0A91"/>
  </w:style>
  <w:style w:type="paragraph" w:styleId="a6">
    <w:name w:val="footer"/>
    <w:basedOn w:val="a"/>
    <w:link w:val="Char1"/>
    <w:uiPriority w:val="99"/>
    <w:unhideWhenUsed/>
    <w:rsid w:val="001A0A91"/>
    <w:pPr>
      <w:tabs>
        <w:tab w:val="center" w:pos="4680"/>
        <w:tab w:val="right" w:pos="9360"/>
      </w:tabs>
      <w:spacing w:after="0" w:line="240" w:lineRule="auto"/>
    </w:pPr>
  </w:style>
  <w:style w:type="character" w:customStyle="1" w:styleId="Char1">
    <w:name w:val="바닥글 Char"/>
    <w:basedOn w:val="a0"/>
    <w:link w:val="a6"/>
    <w:uiPriority w:val="99"/>
    <w:rsid w:val="001A0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523858">
      <w:bodyDiv w:val="1"/>
      <w:marLeft w:val="0"/>
      <w:marRight w:val="0"/>
      <w:marTop w:val="0"/>
      <w:marBottom w:val="0"/>
      <w:divBdr>
        <w:top w:val="none" w:sz="0" w:space="0" w:color="auto"/>
        <w:left w:val="none" w:sz="0" w:space="0" w:color="auto"/>
        <w:bottom w:val="none" w:sz="0" w:space="0" w:color="auto"/>
        <w:right w:val="none" w:sz="0" w:space="0" w:color="auto"/>
      </w:divBdr>
    </w:div>
    <w:div w:id="1886139310">
      <w:bodyDiv w:val="1"/>
      <w:marLeft w:val="0"/>
      <w:marRight w:val="0"/>
      <w:marTop w:val="0"/>
      <w:marBottom w:val="0"/>
      <w:divBdr>
        <w:top w:val="none" w:sz="0" w:space="0" w:color="auto"/>
        <w:left w:val="none" w:sz="0" w:space="0" w:color="auto"/>
        <w:bottom w:val="none" w:sz="0" w:space="0" w:color="auto"/>
        <w:right w:val="none" w:sz="0" w:space="0" w:color="auto"/>
      </w:divBdr>
    </w:div>
    <w:div w:id="196785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lmR58_dqLx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482</Words>
  <Characters>2752</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Alistair Calder</dc:creator>
  <cp:keywords/>
  <dc:description/>
  <cp:lastModifiedBy>Alistair Calder</cp:lastModifiedBy>
  <cp:revision>4</cp:revision>
  <cp:lastPrinted>2019-04-03T02:05:00Z</cp:lastPrinted>
  <dcterms:created xsi:type="dcterms:W3CDTF">2020-04-06T03:17:00Z</dcterms:created>
  <dcterms:modified xsi:type="dcterms:W3CDTF">2020-04-07T04:00:00Z</dcterms:modified>
</cp:coreProperties>
</file>