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81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6825"/>
        <w:tblGridChange w:id="0">
          <w:tblGrid>
            <w:gridCol w:w="1320"/>
            <w:gridCol w:w="6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12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120" w:lineRule="auto"/>
              <w:rPr/>
            </w:pPr>
            <w:r w:rsidDel="00000000" w:rsidR="00000000" w:rsidRPr="00000000">
              <w:rPr>
                <w:rtl w:val="0"/>
              </w:rPr>
              <w:t xml:space="preserve">4th</w:t>
            </w:r>
            <w:r w:rsidDel="00000000" w:rsidR="00000000" w:rsidRPr="00000000">
              <w:rPr>
                <w:rtl w:val="0"/>
              </w:rPr>
              <w:t xml:space="preserve"> homework in the Electric Circuit Theory class by 201923250</w:t>
            </w:r>
          </w:p>
        </w:tc>
      </w:tr>
    </w:tbl>
    <w:p w:rsidR="00000000" w:rsidDel="00000000" w:rsidP="00000000" w:rsidRDefault="00000000" w:rsidRPr="00000000" w14:paraId="00000004">
      <w:pPr>
        <w:spacing w:line="12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120" w:lineRule="auto"/>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120" w:lineRule="auto"/>
              <w:rPr/>
            </w:pPr>
            <w:r w:rsidDel="00000000" w:rsidR="00000000" w:rsidRPr="00000000">
              <w:rPr>
                <w:rtl w:val="0"/>
              </w:rPr>
              <w:t xml:space="preserve">201923250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12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120" w:lineRule="auto"/>
              <w:rPr/>
            </w:pPr>
            <w:r w:rsidDel="00000000" w:rsidR="00000000" w:rsidRPr="00000000">
              <w:rPr>
                <w:rtl w:val="0"/>
              </w:rPr>
              <w:t xml:space="preserve">4.2</w:t>
            </w:r>
            <w:r w:rsidDel="00000000" w:rsidR="00000000" w:rsidRPr="00000000">
              <w:rPr>
                <w:rtl w:val="0"/>
              </w:rPr>
              <w:t xml:space="preserve">.2021</w:t>
            </w:r>
          </w:p>
        </w:tc>
      </w:tr>
    </w:tbl>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b w:val="1"/>
          <w:sz w:val="42"/>
          <w:szCs w:val="42"/>
        </w:rPr>
      </w:pPr>
      <w:r w:rsidDel="00000000" w:rsidR="00000000" w:rsidRPr="00000000">
        <w:rPr>
          <w:b w:val="1"/>
          <w:sz w:val="42"/>
          <w:szCs w:val="42"/>
          <w:rtl w:val="0"/>
        </w:rPr>
        <w:t xml:space="preserve">Summarization chapters from 2.5 to 2.8</w:t>
      </w:r>
    </w:p>
    <w:p w:rsidR="00000000" w:rsidDel="00000000" w:rsidP="00000000" w:rsidRDefault="00000000" w:rsidRPr="00000000" w14:paraId="0000000B">
      <w:pPr>
        <w:spacing w:line="276" w:lineRule="auto"/>
        <w:rPr>
          <w:sz w:val="32"/>
          <w:szCs w:val="32"/>
        </w:rPr>
      </w:pPr>
      <w:r w:rsidDel="00000000" w:rsidR="00000000" w:rsidRPr="00000000">
        <w:rPr>
          <w:sz w:val="32"/>
          <w:szCs w:val="32"/>
          <w:rtl w:val="0"/>
        </w:rPr>
        <w:t xml:space="preserve">The equal resistance to any number of connected resistors in series corresponds to the value of each resistance. Two parallel resistors are similar to their product resistors, separated by their value.</w:t>
      </w:r>
    </w:p>
    <w:p w:rsidR="00000000" w:rsidDel="00000000" w:rsidP="00000000" w:rsidRDefault="00000000" w:rsidRPr="00000000" w14:paraId="0000000C">
      <w:pPr>
        <w:spacing w:line="276" w:lineRule="auto"/>
        <w:rPr>
          <w:sz w:val="32"/>
          <w:szCs w:val="32"/>
        </w:rPr>
      </w:pPr>
      <w:r w:rsidDel="00000000" w:rsidR="00000000" w:rsidRPr="00000000">
        <w:rPr>
          <w:rtl w:val="0"/>
        </w:rPr>
      </w:r>
    </w:p>
    <w:p w:rsidR="00000000" w:rsidDel="00000000" w:rsidP="00000000" w:rsidRDefault="00000000" w:rsidRPr="00000000" w14:paraId="0000000D">
      <w:pPr>
        <w:spacing w:line="276" w:lineRule="auto"/>
        <w:rPr>
          <w:sz w:val="32"/>
          <w:szCs w:val="32"/>
        </w:rPr>
      </w:pPr>
      <w:r w:rsidDel="00000000" w:rsidR="00000000" w:rsidRPr="00000000">
        <w:rPr>
          <w:sz w:val="32"/>
          <w:szCs w:val="32"/>
          <w:rtl w:val="0"/>
        </w:rPr>
        <w:t xml:space="preserve">The equivalent action of the conjoined resistors is the sum of their respective conductors. Each resistor in Y is the output of two resistors separated into three resistors in two adjacent branches.</w:t>
      </w:r>
    </w:p>
    <w:p w:rsidR="00000000" w:rsidDel="00000000" w:rsidP="00000000" w:rsidRDefault="00000000" w:rsidRPr="00000000" w14:paraId="0000000E">
      <w:pPr>
        <w:spacing w:line="276" w:lineRule="auto"/>
        <w:rPr>
          <w:sz w:val="32"/>
          <w:szCs w:val="32"/>
        </w:rPr>
      </w:pPr>
      <w:r w:rsidDel="00000000" w:rsidR="00000000" w:rsidRPr="00000000">
        <w:rPr>
          <w:rtl w:val="0"/>
        </w:rPr>
      </w:r>
    </w:p>
    <w:p w:rsidR="00000000" w:rsidDel="00000000" w:rsidP="00000000" w:rsidRDefault="00000000" w:rsidRPr="00000000" w14:paraId="0000000F">
      <w:pPr>
        <w:spacing w:line="276" w:lineRule="auto"/>
        <w:rPr>
          <w:sz w:val="32"/>
          <w:szCs w:val="32"/>
        </w:rPr>
      </w:pPr>
      <w:r w:rsidDel="00000000" w:rsidR="00000000" w:rsidRPr="00000000">
        <w:rPr>
          <w:rtl w:val="0"/>
        </w:rPr>
      </w:r>
    </w:p>
    <w:p w:rsidR="00000000" w:rsidDel="00000000" w:rsidP="00000000" w:rsidRDefault="00000000" w:rsidRPr="00000000" w14:paraId="00000010">
      <w:pPr>
        <w:spacing w:line="276" w:lineRule="auto"/>
        <w:rPr>
          <w:sz w:val="32"/>
          <w:szCs w:val="32"/>
        </w:rPr>
      </w:pPr>
      <w:r w:rsidDel="00000000" w:rsidR="00000000" w:rsidRPr="00000000">
        <w:rPr>
          <w:sz w:val="32"/>
          <w:szCs w:val="32"/>
          <w:rtl w:val="0"/>
        </w:rPr>
        <w:t xml:space="preserve">Each network resistor is a sum of all possible Y resistance components, separated by the opposite Y resistor, taken two at a time.</w:t>
      </w:r>
    </w:p>
    <w:p w:rsidR="00000000" w:rsidDel="00000000" w:rsidP="00000000" w:rsidRDefault="00000000" w:rsidRPr="00000000" w14:paraId="00000011">
      <w:pPr>
        <w:spacing w:line="276" w:lineRule="auto"/>
        <w:rPr>
          <w:sz w:val="32"/>
          <w:szCs w:val="32"/>
        </w:rPr>
      </w:pPr>
      <w:r w:rsidDel="00000000" w:rsidR="00000000" w:rsidRPr="00000000">
        <w:rPr>
          <w:rtl w:val="0"/>
        </w:rPr>
      </w:r>
    </w:p>
    <w:p w:rsidR="00000000" w:rsidDel="00000000" w:rsidP="00000000" w:rsidRDefault="00000000" w:rsidRPr="00000000" w14:paraId="00000012">
      <w:pPr>
        <w:spacing w:line="276" w:lineRule="auto"/>
        <w:rPr>
          <w:sz w:val="32"/>
          <w:szCs w:val="32"/>
        </w:rPr>
      </w:pPr>
      <w:r w:rsidDel="00000000" w:rsidR="00000000" w:rsidRPr="00000000">
        <w:rPr>
          <w:sz w:val="32"/>
          <w:szCs w:val="32"/>
          <w:rtl w:val="0"/>
        </w:rPr>
        <w:t xml:space="preserve">Resistors are also used for models of electrical energy conversion systems in heat or other energy sources. These products include cable, electricity lights, heaters, fireplaces, stoves and lamps. We shall consider two real-life problems in this section that apply the principles introduced in this chapter: electric lighting systems and dc meter architecture.</w:t>
      </w:r>
    </w:p>
    <w:p w:rsidR="00000000" w:rsidDel="00000000" w:rsidP="00000000" w:rsidRDefault="00000000" w:rsidRPr="00000000" w14:paraId="00000013">
      <w:pPr>
        <w:spacing w:line="276" w:lineRule="auto"/>
        <w:rPr>
          <w:sz w:val="32"/>
          <w:szCs w:val="32"/>
        </w:rPr>
      </w:pPr>
      <w:r w:rsidDel="00000000" w:rsidR="00000000" w:rsidRPr="00000000">
        <w:rPr>
          <w:rtl w:val="0"/>
        </w:rPr>
      </w:r>
    </w:p>
    <w:p w:rsidR="00000000" w:rsidDel="00000000" w:rsidP="00000000" w:rsidRDefault="00000000" w:rsidRPr="00000000" w14:paraId="00000014">
      <w:pPr>
        <w:spacing w:line="276" w:lineRule="auto"/>
        <w:rPr>
          <w:b w:val="1"/>
          <w:sz w:val="32"/>
          <w:szCs w:val="32"/>
        </w:rPr>
      </w:pPr>
      <w:r w:rsidDel="00000000" w:rsidR="00000000" w:rsidRPr="00000000">
        <w:rPr>
          <w:rtl w:val="0"/>
        </w:rPr>
      </w:r>
    </w:p>
    <w:p w:rsidR="00000000" w:rsidDel="00000000" w:rsidP="00000000" w:rsidRDefault="00000000" w:rsidRPr="00000000" w14:paraId="00000015">
      <w:pPr>
        <w:spacing w:line="276" w:lineRule="auto"/>
        <w:rPr>
          <w:b w:val="1"/>
          <w:sz w:val="32"/>
          <w:szCs w:val="32"/>
        </w:rPr>
      </w:pPr>
      <w:r w:rsidDel="00000000" w:rsidR="00000000" w:rsidRPr="00000000">
        <w:rPr>
          <w:rtl w:val="0"/>
        </w:rPr>
      </w:r>
    </w:p>
    <w:p w:rsidR="00000000" w:rsidDel="00000000" w:rsidP="00000000" w:rsidRDefault="00000000" w:rsidRPr="00000000" w14:paraId="00000016">
      <w:pPr>
        <w:spacing w:line="276" w:lineRule="auto"/>
        <w:rPr>
          <w:b w:val="1"/>
          <w:sz w:val="32"/>
          <w:szCs w:val="32"/>
        </w:rPr>
      </w:pPr>
      <w:r w:rsidDel="00000000" w:rsidR="00000000" w:rsidRPr="00000000">
        <w:rPr>
          <w:rtl w:val="0"/>
        </w:rPr>
      </w:r>
    </w:p>
    <w:p w:rsidR="00000000" w:rsidDel="00000000" w:rsidP="00000000" w:rsidRDefault="00000000" w:rsidRPr="00000000" w14:paraId="00000017">
      <w:pPr>
        <w:spacing w:line="276" w:lineRule="auto"/>
        <w:rPr>
          <w:b w:val="1"/>
          <w:sz w:val="34"/>
          <w:szCs w:val="34"/>
        </w:rPr>
      </w:pPr>
      <w:r w:rsidDel="00000000" w:rsidR="00000000" w:rsidRPr="00000000">
        <w:rPr>
          <w:b w:val="1"/>
          <w:sz w:val="34"/>
          <w:szCs w:val="34"/>
          <w:rtl w:val="0"/>
        </w:rPr>
        <w:t xml:space="preserve">Practice Problem Solutions from chapters 2.5 to 2.8</w:t>
      </w:r>
    </w:p>
    <w:p w:rsidR="00000000" w:rsidDel="00000000" w:rsidP="00000000" w:rsidRDefault="00000000" w:rsidRPr="00000000" w14:paraId="00000018">
      <w:pPr>
        <w:spacing w:line="276" w:lineRule="auto"/>
        <w:rPr>
          <w:b w:val="1"/>
          <w:sz w:val="32"/>
          <w:szCs w:val="32"/>
        </w:rPr>
      </w:pPr>
      <w:r w:rsidDel="00000000" w:rsidR="00000000" w:rsidRPr="00000000">
        <w:rPr>
          <w:b w:val="1"/>
          <w:sz w:val="34"/>
          <w:szCs w:val="34"/>
        </w:rPr>
        <w:drawing>
          <wp:inline distB="114300" distT="114300" distL="114300" distR="114300">
            <wp:extent cx="5943600" cy="83947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8394700"/>
                    </a:xfrm>
                    <a:prstGeom prst="rect"/>
                    <a:ln/>
                  </pic:spPr>
                </pic:pic>
              </a:graphicData>
            </a:graphic>
          </wp:inline>
        </w:drawing>
      </w:r>
      <w:r w:rsidDel="00000000" w:rsidR="00000000" w:rsidRPr="00000000">
        <w:rPr>
          <w:b w:val="1"/>
          <w:sz w:val="34"/>
          <w:szCs w:val="34"/>
        </w:rPr>
        <w:drawing>
          <wp:inline distB="114300" distT="114300" distL="114300" distR="114300">
            <wp:extent cx="5943600" cy="37719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771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