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Homework (Chapter 6)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2020. 05. 30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 the following data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672"/>
        <w:gridCol w:w="576"/>
        <w:gridCol w:w="2977"/>
        <w:gridCol w:w="567"/>
        <w:gridCol w:w="425"/>
        <w:gridCol w:w="799"/>
      </w:tblGrid>
      <w:tr>
        <w:trPr>
          <w:trHeight w:val="794" w:hRule="auto"/>
          <w:jc w:val="left"/>
        </w:trPr>
        <w:tc>
          <w:tcPr>
            <w:tcW w:w="36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 + 3CO(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6"/>
                <w:shd w:fill="auto" w:val="clear"/>
              </w:rPr>
              <w:t xml:space="preserve">→</w:t>
            </w:r>
          </w:p>
        </w:tc>
        <w:tc>
          <w:tcPr>
            <w:tcW w:w="2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2Fe(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 + 3CO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o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=</w:t>
            </w:r>
          </w:p>
        </w:tc>
        <w:tc>
          <w:tcPr>
            <w:tcW w:w="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-23 kJ</w:t>
            </w:r>
          </w:p>
        </w:tc>
      </w:tr>
      <w:tr>
        <w:trPr>
          <w:trHeight w:val="794" w:hRule="auto"/>
          <w:jc w:val="left"/>
        </w:trPr>
        <w:tc>
          <w:tcPr>
            <w:tcW w:w="36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3Fe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 + CO(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6"/>
                <w:shd w:fill="auto" w:val="clear"/>
              </w:rPr>
              <w:t xml:space="preserve">→</w:t>
            </w:r>
          </w:p>
        </w:tc>
        <w:tc>
          <w:tcPr>
            <w:tcW w:w="2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2Fe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 + CO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o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=</w:t>
            </w:r>
          </w:p>
        </w:tc>
        <w:tc>
          <w:tcPr>
            <w:tcW w:w="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-39 kJ</w:t>
            </w:r>
          </w:p>
        </w:tc>
      </w:tr>
      <w:tr>
        <w:trPr>
          <w:trHeight w:val="794" w:hRule="auto"/>
          <w:jc w:val="left"/>
        </w:trPr>
        <w:tc>
          <w:tcPr>
            <w:tcW w:w="36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 + CO(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6"/>
                <w:shd w:fill="auto" w:val="clear"/>
              </w:rPr>
              <w:t xml:space="preserve">→</w:t>
            </w:r>
          </w:p>
        </w:tc>
        <w:tc>
          <w:tcPr>
            <w:tcW w:w="2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3FeO(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 + CO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o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=</w:t>
            </w:r>
          </w:p>
        </w:tc>
        <w:tc>
          <w:tcPr>
            <w:tcW w:w="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18 kJ</w:t>
            </w:r>
          </w:p>
        </w:tc>
      </w:tr>
    </w:tbl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Calculate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ΔH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per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for the reaction</w:t>
      </w:r>
    </w:p>
    <w:tbl>
      <w:tblPr>
        <w:tblInd w:w="720" w:type="dxa"/>
      </w:tblPr>
      <w:tblGrid>
        <w:gridCol w:w="3672"/>
        <w:gridCol w:w="576"/>
        <w:gridCol w:w="2977"/>
        <w:gridCol w:w="567"/>
        <w:gridCol w:w="425"/>
        <w:gridCol w:w="787"/>
      </w:tblGrid>
      <w:tr>
        <w:trPr>
          <w:trHeight w:val="794" w:hRule="auto"/>
          <w:jc w:val="left"/>
        </w:trPr>
        <w:tc>
          <w:tcPr>
            <w:tcW w:w="36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FeO(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 + CO(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6"/>
                <w:shd w:fill="auto" w:val="clear"/>
              </w:rPr>
              <w:t xml:space="preserve">→</w:t>
            </w:r>
          </w:p>
        </w:tc>
        <w:tc>
          <w:tcPr>
            <w:tcW w:w="2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Fe(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 + CO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o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=</w:t>
            </w:r>
          </w:p>
        </w:tc>
        <w:tc>
          <w:tcPr>
            <w:tcW w:w="7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-11.0 kJ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 can see the video on website.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F4F4F4" w:val="clear"/>
          </w:rPr>
          <w:t xml:space="preserve">https://youtu.be/Yz8RTe4idMI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Yz8RTe4idMI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