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Problem 1</w:t>
      </w:r>
    </w:p>
    <w:p w:rsidR="00000000" w:rsidDel="00000000" w:rsidP="00000000" w:rsidRDefault="00000000" w:rsidRPr="00000000" w14:paraId="00000002">
      <w:pPr>
        <w:rPr>
          <w:sz w:val="28"/>
          <w:szCs w:val="28"/>
        </w:rPr>
      </w:pPr>
      <w:r w:rsidDel="00000000" w:rsidR="00000000" w:rsidRPr="00000000">
        <w:rPr>
          <w:sz w:val="28"/>
          <w:szCs w:val="28"/>
        </w:rPr>
        <w:drawing>
          <wp:inline distB="114300" distT="114300" distL="114300" distR="114300">
            <wp:extent cx="5943600" cy="2781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 found a news article which tells about how hard it is to scramble the Rubik's Cube. This graph is a line graph with dots and there is no any histogram, I couldn’t find any news which has a histogram. So, I will analyze and explain the measures of this graph. </w:t>
      </w:r>
    </w:p>
    <w:p w:rsidR="00000000" w:rsidDel="00000000" w:rsidP="00000000" w:rsidRDefault="00000000" w:rsidRPr="00000000" w14:paraId="00000004">
      <w:pPr>
        <w:rPr>
          <w:sz w:val="28"/>
          <w:szCs w:val="28"/>
        </w:rPr>
      </w:pPr>
      <w:r w:rsidDel="00000000" w:rsidR="00000000" w:rsidRPr="00000000">
        <w:rPr>
          <w:sz w:val="28"/>
          <w:szCs w:val="28"/>
          <w:rtl w:val="0"/>
        </w:rPr>
        <w:t xml:space="preserve">There would be only approximate values I consider to be true as I calculate the mean and median here.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mean would be if I consider the d(t) as the independent variable, it is 0.5 . The median is the two values 0.6 and 0.4 added and divided by two. So, it would be 0.5 again. We got the same mean and median if we consider the d(t) as the independent variable. And I don’t see any mode here.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sz w:val="28"/>
          <w:szCs w:val="28"/>
          <w:rtl w:val="0"/>
        </w:rPr>
        <w:t xml:space="preserve">Here is a small explanation I found about this graph. It explains what d(t) and t are on the graph.</w:t>
      </w:r>
      <w:r w:rsidDel="00000000" w:rsidR="00000000" w:rsidRPr="00000000">
        <w:rPr>
          <w:rtl w:val="0"/>
        </w:rPr>
      </w:r>
    </w:p>
    <w:p w:rsidR="00000000" w:rsidDel="00000000" w:rsidP="00000000" w:rsidRDefault="00000000" w:rsidRPr="00000000" w14:paraId="00000009">
      <w:pPr>
        <w:rPr>
          <w:rFonts w:ascii="Georgia" w:cs="Georgia" w:eastAsia="Georgia" w:hAnsi="Georgia"/>
          <w:color w:val="383838"/>
          <w:sz w:val="27"/>
          <w:szCs w:val="27"/>
          <w:highlight w:val="white"/>
        </w:rPr>
      </w:pPr>
      <w:r w:rsidDel="00000000" w:rsidR="00000000" w:rsidRPr="00000000">
        <w:rPr>
          <w:rFonts w:ascii="Georgia" w:cs="Georgia" w:eastAsia="Georgia" w:hAnsi="Georgia"/>
          <w:color w:val="383838"/>
          <w:sz w:val="27"/>
          <w:szCs w:val="27"/>
          <w:highlight w:val="white"/>
          <w:rtl w:val="0"/>
        </w:rPr>
        <w:t xml:space="preserve">In the graph below, we plot </w:t>
      </w:r>
      <w:r w:rsidDel="00000000" w:rsidR="00000000" w:rsidRPr="00000000">
        <w:rPr>
          <w:rFonts w:ascii="Georgia" w:cs="Georgia" w:eastAsia="Georgia" w:hAnsi="Georgia"/>
          <w:i w:val="1"/>
          <w:color w:val="383838"/>
          <w:sz w:val="27"/>
          <w:szCs w:val="27"/>
          <w:highlight w:val="white"/>
          <w:rtl w:val="0"/>
        </w:rPr>
        <w:t xml:space="preserve">d(t)</w:t>
      </w:r>
      <w:r w:rsidDel="00000000" w:rsidR="00000000" w:rsidRPr="00000000">
        <w:rPr>
          <w:rFonts w:ascii="Georgia" w:cs="Georgia" w:eastAsia="Georgia" w:hAnsi="Georgia"/>
          <w:color w:val="383838"/>
          <w:sz w:val="27"/>
          <w:szCs w:val="27"/>
          <w:highlight w:val="white"/>
          <w:rtl w:val="0"/>
        </w:rPr>
        <w:t xml:space="preserve"> for the pocket cube. After 11 moves, </w:t>
      </w:r>
      <w:r w:rsidDel="00000000" w:rsidR="00000000" w:rsidRPr="00000000">
        <w:rPr>
          <w:rFonts w:ascii="Georgia" w:cs="Georgia" w:eastAsia="Georgia" w:hAnsi="Georgia"/>
          <w:i w:val="1"/>
          <w:color w:val="383838"/>
          <w:sz w:val="27"/>
          <w:szCs w:val="27"/>
          <w:highlight w:val="white"/>
          <w:rtl w:val="0"/>
        </w:rPr>
        <w:t xml:space="preserve">d(t)</w:t>
      </w:r>
      <w:r w:rsidDel="00000000" w:rsidR="00000000" w:rsidRPr="00000000">
        <w:rPr>
          <w:rFonts w:ascii="Georgia" w:cs="Georgia" w:eastAsia="Georgia" w:hAnsi="Georgia"/>
          <w:color w:val="383838"/>
          <w:sz w:val="27"/>
          <w:szCs w:val="27"/>
          <w:highlight w:val="white"/>
          <w:rtl w:val="0"/>
        </w:rPr>
        <w:t xml:space="preserve"> is still very large, at 0.695. The first value of </w:t>
      </w:r>
      <w:r w:rsidDel="00000000" w:rsidR="00000000" w:rsidRPr="00000000">
        <w:rPr>
          <w:rFonts w:ascii="Georgia" w:cs="Georgia" w:eastAsia="Georgia" w:hAnsi="Georgia"/>
          <w:i w:val="1"/>
          <w:color w:val="383838"/>
          <w:sz w:val="27"/>
          <w:szCs w:val="27"/>
          <w:highlight w:val="white"/>
          <w:rtl w:val="0"/>
        </w:rPr>
        <w:t xml:space="preserve">t</w:t>
      </w:r>
      <w:r w:rsidDel="00000000" w:rsidR="00000000" w:rsidRPr="00000000">
        <w:rPr>
          <w:rFonts w:ascii="Georgia" w:cs="Georgia" w:eastAsia="Georgia" w:hAnsi="Georgia"/>
          <w:color w:val="383838"/>
          <w:sz w:val="27"/>
          <w:szCs w:val="27"/>
          <w:highlight w:val="white"/>
          <w:rtl w:val="0"/>
        </w:rPr>
        <w:t xml:space="preserve"> that yields a </w:t>
      </w:r>
      <w:r w:rsidDel="00000000" w:rsidR="00000000" w:rsidRPr="00000000">
        <w:rPr>
          <w:rFonts w:ascii="Georgia" w:cs="Georgia" w:eastAsia="Georgia" w:hAnsi="Georgia"/>
          <w:i w:val="1"/>
          <w:color w:val="383838"/>
          <w:sz w:val="27"/>
          <w:szCs w:val="27"/>
          <w:highlight w:val="white"/>
          <w:rtl w:val="0"/>
        </w:rPr>
        <w:t xml:space="preserve">d(t)</w:t>
      </w:r>
      <w:r w:rsidDel="00000000" w:rsidR="00000000" w:rsidRPr="00000000">
        <w:rPr>
          <w:rFonts w:ascii="Georgia" w:cs="Georgia" w:eastAsia="Georgia" w:hAnsi="Georgia"/>
          <w:color w:val="383838"/>
          <w:sz w:val="27"/>
          <w:szCs w:val="27"/>
          <w:highlight w:val="white"/>
          <w:rtl w:val="0"/>
        </w:rPr>
        <w:t xml:space="preserve"> value below 0.25 (often called “the mixing time” in Markov chain theory) is 19. After 25 moves </w:t>
      </w:r>
      <w:r w:rsidDel="00000000" w:rsidR="00000000" w:rsidRPr="00000000">
        <w:rPr>
          <w:rFonts w:ascii="Georgia" w:cs="Georgia" w:eastAsia="Georgia" w:hAnsi="Georgia"/>
          <w:i w:val="1"/>
          <w:color w:val="383838"/>
          <w:sz w:val="27"/>
          <w:szCs w:val="27"/>
          <w:highlight w:val="white"/>
          <w:rtl w:val="0"/>
        </w:rPr>
        <w:t xml:space="preserve">d(t)</w:t>
      </w:r>
      <w:r w:rsidDel="00000000" w:rsidR="00000000" w:rsidRPr="00000000">
        <w:rPr>
          <w:rFonts w:ascii="Georgia" w:cs="Georgia" w:eastAsia="Georgia" w:hAnsi="Georgia"/>
          <w:color w:val="383838"/>
          <w:sz w:val="27"/>
          <w:szCs w:val="27"/>
          <w:highlight w:val="white"/>
          <w:rtl w:val="0"/>
        </w:rPr>
        <w:t xml:space="preserve"> is 0.092; after 50 moves it is 0.0012; and after 100 moves it is 0.00000017.</w:t>
      </w:r>
    </w:p>
    <w:p w:rsidR="00000000" w:rsidDel="00000000" w:rsidP="00000000" w:rsidRDefault="00000000" w:rsidRPr="00000000" w14:paraId="0000000A">
      <w:pPr>
        <w:rPr>
          <w:rFonts w:ascii="Georgia" w:cs="Georgia" w:eastAsia="Georgia" w:hAnsi="Georgia"/>
          <w:color w:val="383838"/>
          <w:sz w:val="27"/>
          <w:szCs w:val="27"/>
          <w:highlight w:val="whit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Problem 2</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1.c</w:t>
      </w:r>
    </w:p>
    <w:p w:rsidR="00000000" w:rsidDel="00000000" w:rsidP="00000000" w:rsidRDefault="00000000" w:rsidRPr="00000000" w14:paraId="0000000E">
      <w:pPr>
        <w:rPr>
          <w:sz w:val="28"/>
          <w:szCs w:val="28"/>
        </w:rPr>
      </w:pPr>
      <w:r w:rsidDel="00000000" w:rsidR="00000000" w:rsidRPr="00000000">
        <w:rPr>
          <w:sz w:val="28"/>
          <w:szCs w:val="28"/>
          <w:rtl w:val="0"/>
        </w:rPr>
        <w:t xml:space="preserve">2.a</w:t>
      </w:r>
    </w:p>
    <w:p w:rsidR="00000000" w:rsidDel="00000000" w:rsidP="00000000" w:rsidRDefault="00000000" w:rsidRPr="00000000" w14:paraId="0000000F">
      <w:pPr>
        <w:rPr>
          <w:sz w:val="28"/>
          <w:szCs w:val="28"/>
        </w:rPr>
      </w:pPr>
      <w:r w:rsidDel="00000000" w:rsidR="00000000" w:rsidRPr="00000000">
        <w:rPr>
          <w:sz w:val="28"/>
          <w:szCs w:val="28"/>
          <w:rtl w:val="0"/>
        </w:rPr>
        <w:t xml:space="preserve">3.b</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Thank you</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Student : 201923250</w:t>
      </w:r>
    </w:p>
    <w:p w:rsidR="00000000" w:rsidDel="00000000" w:rsidP="00000000" w:rsidRDefault="00000000" w:rsidRPr="00000000" w14:paraId="00000015">
      <w:pPr>
        <w:rPr>
          <w:sz w:val="28"/>
          <w:szCs w:val="28"/>
        </w:rPr>
      </w:pPr>
      <w:r w:rsidDel="00000000" w:rsidR="00000000" w:rsidRPr="00000000">
        <w:rPr>
          <w:sz w:val="28"/>
          <w:szCs w:val="28"/>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