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rPr>
      </w:pPr>
      <w:r w:rsidDel="00000000" w:rsidR="00000000" w:rsidRPr="00000000">
        <w:rPr>
          <w:sz w:val="24"/>
          <w:szCs w:val="24"/>
          <w:rtl w:val="0"/>
        </w:rPr>
        <w:t xml:space="preserve">The main distinction between TG and TM polymers is that TG polymers represent the transition from a glassy to a rubbery state, whereas TM polymers describe the transition from a crystalline to an amorphous state. The names TG (or Tg) and TM (or Tm) refer to two crucial polymer properties. At these temperatures, the texture of the polymer changes. These values represent polymer characteristics. The glass transition temperature is TG, whereas the melting temperature is TM. The glass transition temperature of polymers, often known as TG polymers, is the temperature at which a material changes from one state to another. An amorphous polymer's hard, glassy state transforms into a rubbery state at this temperature.</w:t>
      </w:r>
      <w:r w:rsidDel="00000000" w:rsidR="00000000" w:rsidRPr="00000000">
        <w:rPr>
          <w:sz w:val="24"/>
          <w:szCs w:val="24"/>
          <w:rtl w:val="0"/>
        </w:rPr>
        <w:t xml:space="preserve"> Specifically, the </w:t>
      </w:r>
      <w:hyperlink r:id="rId6">
        <w:r w:rsidDel="00000000" w:rsidR="00000000" w:rsidRPr="00000000">
          <w:rPr>
            <w:sz w:val="24"/>
            <w:szCs w:val="24"/>
            <w:rtl w:val="0"/>
          </w:rPr>
          <w:t xml:space="preserve">thermosetting polymers</w:t>
        </w:r>
      </w:hyperlink>
      <w:r w:rsidDel="00000000" w:rsidR="00000000" w:rsidRPr="00000000">
        <w:rPr>
          <w:sz w:val="24"/>
          <w:szCs w:val="24"/>
          <w:rtl w:val="0"/>
        </w:rPr>
        <w:t xml:space="preserve"> undergo this conversion, while thermoplastic polymers undergo melting rather than converting into a rubbery state.</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The glassy state of thermosetting polymers is very hard and stiff. The rubbery condition, on the other hand, is fluid and malleable. Furthermore, because pure crystalline polymers melt rather than change to a glassy form, they lack this glass transition temperature. As a result, glass transition temperatures exist for amorphous and semi-crystalline polymers. Some factors influence this conversion, such as the polymer's chemical structure, molecular weight, presence of plasticizers, flexibility, and so on. The TG defines the polymer's usage; a hard polymer with a low TG, for example, is suited for high-temperature applications.</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The melting temperature of polymers is referred to as TM polymers. A polymer's crystalline phase transforms into a solid amorphous phase at this temperature. As a result, this differs from the typical melting of other materials, in which the sold phase transforms into the liquid phase. This word relates to thermoplastics because thermosets, rather than melting, decompose at high temperatures. Furthermore, this is a first-order reaction that is also endothermic. The degree of crystallinity may be calculated using the polymer's enthalpy of melting.</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360" w:lineRule="auto"/>
        <w:jc w:val="both"/>
        <w:rPr>
          <w:sz w:val="24"/>
          <w:szCs w:val="24"/>
        </w:rPr>
      </w:pPr>
      <w:r w:rsidDel="00000000" w:rsidR="00000000" w:rsidRPr="00000000">
        <w:rPr>
          <w:sz w:val="24"/>
          <w:szCs w:val="24"/>
          <w:rtl w:val="0"/>
        </w:rPr>
        <w:t xml:space="preserve">The glass transition temperature (TG) of a polymer is different from the melting temperature (TM) of a polymer. The main distinction between TG and TM polymers is that TG explains the transition from a glassy to a rubbery state, whereas TM describes the transition from a crystalline to an amorphous state. As a result, another significant distinction between TG and TM polymers is that the TG specifies phase conversion (solid to rubbery phase), but the TM does not (solid to solid).</w:t>
      </w:r>
    </w:p>
    <w:p w:rsidR="00000000" w:rsidDel="00000000" w:rsidP="00000000" w:rsidRDefault="00000000" w:rsidRPr="00000000" w14:paraId="00000009">
      <w:pPr>
        <w:spacing w:line="360" w:lineRule="auto"/>
        <w:ind w:left="0" w:right="360" w:firstLine="0"/>
        <w:rPr>
          <w:sz w:val="24"/>
          <w:szCs w:val="24"/>
        </w:rPr>
      </w:pPr>
      <w:r w:rsidDel="00000000" w:rsidR="00000000" w:rsidRPr="00000000">
        <w:rPr>
          <w:sz w:val="24"/>
          <w:szCs w:val="24"/>
          <w:rtl w:val="0"/>
        </w:rPr>
        <w:t xml:space="preserve">Another distinction between TG and TM polymers is that the former applies to amorphous and semi-crystalline polymers, whilst the latter applies to semi-crystalline and crystalline polymers. The temperature parameters TG and TM are critical for polymers. The main distinction between TG and TM polymers is that TG polymers represent the transition from a glassy to a rubbery state, whereas TM polymers describe the transition from a crystalline to an amorphous state.</w:t>
      </w:r>
    </w:p>
    <w:p w:rsidR="00000000" w:rsidDel="00000000" w:rsidP="00000000" w:rsidRDefault="00000000" w:rsidRPr="00000000" w14:paraId="0000000A">
      <w:pPr>
        <w:spacing w:line="360" w:lineRule="auto"/>
        <w:ind w:right="360" w:firstLine="45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fferencebetween.com/difference-between-thermoplastic-and-thermo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