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ook w:val="01E0" w:firstRow="1" w:lastRow="1" w:firstColumn="1" w:lastColumn="1" w:noHBand="0" w:noVBand="0"/>
      </w:tblPr>
      <w:tblGrid>
        <w:gridCol w:w="5226"/>
        <w:gridCol w:w="3170"/>
      </w:tblGrid>
      <w:tr w:rsidR="00197C05" w:rsidRPr="00995B66" w14:paraId="76083B87" w14:textId="77777777" w:rsidTr="00BB672E">
        <w:tc>
          <w:tcPr>
            <w:tcW w:w="5310" w:type="dxa"/>
            <w:shd w:val="clear" w:color="auto" w:fill="auto"/>
          </w:tcPr>
          <w:p w14:paraId="1990C68A" w14:textId="77777777" w:rsidR="00197C05" w:rsidRPr="00995B66" w:rsidRDefault="00197C05" w:rsidP="00BB672E">
            <w:pPr>
              <w:tabs>
                <w:tab w:val="left" w:pos="5940"/>
              </w:tabs>
              <w:rPr>
                <w:rFonts w:ascii="黑体" w:eastAsia="黑体" w:hAnsi="黑体"/>
                <w:b/>
                <w:spacing w:val="6"/>
                <w:sz w:val="24"/>
              </w:rPr>
            </w:pPr>
            <w:r w:rsidRPr="00995B66">
              <w:rPr>
                <w:rFonts w:ascii="黑体" w:eastAsia="黑体" w:hAnsi="黑体" w:hint="eastAsia"/>
                <w:b/>
                <w:sz w:val="24"/>
              </w:rPr>
              <w:t>学</w:t>
            </w:r>
            <w:r w:rsidRPr="00995B66">
              <w:rPr>
                <w:rFonts w:ascii="黑体" w:eastAsia="黑体" w:hAnsi="黑体"/>
                <w:b/>
                <w:sz w:val="24"/>
              </w:rPr>
              <w:t xml:space="preserve">    </w:t>
            </w:r>
            <w:r w:rsidRPr="00995B66">
              <w:rPr>
                <w:rFonts w:ascii="黑体" w:eastAsia="黑体" w:hAnsi="黑体" w:hint="eastAsia"/>
                <w:b/>
                <w:sz w:val="24"/>
              </w:rPr>
              <w:t>号：</w:t>
            </w:r>
            <w:r w:rsidRPr="00995B66">
              <w:rPr>
                <w:rFonts w:ascii="黑体" w:eastAsia="黑体" w:hAnsi="黑体" w:hint="eastAsia"/>
                <w:b/>
                <w:spacing w:val="6"/>
                <w:sz w:val="24"/>
                <w:u w:val="single"/>
              </w:rPr>
              <w:t xml:space="preserve">   </w:t>
            </w:r>
            <w:r>
              <w:rPr>
                <w:rFonts w:ascii="黑体" w:eastAsia="黑体" w:hAnsi="黑体" w:hint="eastAsia"/>
                <w:b/>
                <w:spacing w:val="6"/>
                <w:sz w:val="24"/>
                <w:u w:val="single"/>
              </w:rPr>
              <w:t>2016213806</w:t>
            </w:r>
            <w:r w:rsidRPr="00995B66">
              <w:rPr>
                <w:rFonts w:ascii="黑体" w:eastAsia="黑体" w:hAnsi="黑体" w:hint="eastAsia"/>
                <w:b/>
                <w:spacing w:val="6"/>
                <w:sz w:val="24"/>
                <w:u w:val="single"/>
              </w:rPr>
              <w:t xml:space="preserve">     </w:t>
            </w:r>
          </w:p>
        </w:tc>
        <w:tc>
          <w:tcPr>
            <w:tcW w:w="3226" w:type="dxa"/>
            <w:shd w:val="clear" w:color="auto" w:fill="auto"/>
          </w:tcPr>
          <w:p w14:paraId="621D4D6F" w14:textId="77777777" w:rsidR="00197C05" w:rsidRPr="00995B66" w:rsidRDefault="00197C05" w:rsidP="00BB672E">
            <w:pPr>
              <w:tabs>
                <w:tab w:val="left" w:pos="5940"/>
              </w:tabs>
              <w:ind w:firstLineChars="49" w:firstLine="118"/>
              <w:rPr>
                <w:rFonts w:ascii="黑体" w:eastAsia="黑体" w:hAnsi="黑体"/>
                <w:b/>
                <w:sz w:val="24"/>
              </w:rPr>
            </w:pPr>
            <w:r w:rsidRPr="00995B66">
              <w:rPr>
                <w:rFonts w:ascii="黑体" w:eastAsia="黑体" w:hAnsi="黑体" w:hint="eastAsia"/>
                <w:b/>
                <w:sz w:val="24"/>
              </w:rPr>
              <w:t>密</w:t>
            </w:r>
            <w:r w:rsidRPr="00995B66">
              <w:rPr>
                <w:rFonts w:ascii="黑体" w:eastAsia="黑体" w:hAnsi="黑体"/>
                <w:b/>
                <w:sz w:val="24"/>
              </w:rPr>
              <w:t xml:space="preserve">  </w:t>
            </w:r>
            <w:r w:rsidRPr="00995B66">
              <w:rPr>
                <w:rFonts w:ascii="黑体" w:eastAsia="黑体" w:hAnsi="黑体" w:hint="eastAsia"/>
                <w:b/>
                <w:sz w:val="24"/>
              </w:rPr>
              <w:t>级：</w:t>
            </w:r>
            <w:r w:rsidRPr="00995B66">
              <w:rPr>
                <w:rFonts w:ascii="黑体" w:eastAsia="黑体" w:hAnsi="黑体" w:hint="eastAsia"/>
                <w:b/>
                <w:spacing w:val="6"/>
                <w:sz w:val="24"/>
                <w:u w:val="single"/>
              </w:rPr>
              <w:t xml:space="preserve">               </w:t>
            </w:r>
            <w:r w:rsidRPr="00995B66">
              <w:rPr>
                <w:rFonts w:ascii="黑体" w:eastAsia="黑体" w:hAnsi="黑体" w:hint="eastAsia"/>
                <w:b/>
                <w:spacing w:val="6"/>
                <w:sz w:val="24"/>
              </w:rPr>
              <w:t xml:space="preserve">   </w:t>
            </w:r>
          </w:p>
          <w:p w14:paraId="19308919" w14:textId="77777777" w:rsidR="00197C05" w:rsidRPr="00995B66" w:rsidRDefault="00197C05" w:rsidP="00BB672E">
            <w:pPr>
              <w:tabs>
                <w:tab w:val="left" w:pos="5940"/>
              </w:tabs>
              <w:ind w:firstLineChars="49" w:firstLine="124"/>
              <w:rPr>
                <w:rFonts w:ascii="黑体" w:eastAsia="黑体" w:hAnsi="黑体"/>
                <w:b/>
                <w:spacing w:val="6"/>
                <w:sz w:val="24"/>
              </w:rPr>
            </w:pPr>
          </w:p>
        </w:tc>
      </w:tr>
    </w:tbl>
    <w:p w14:paraId="34E093C5" w14:textId="77777777" w:rsidR="00197C05" w:rsidRDefault="00197C05" w:rsidP="00197C05"/>
    <w:p w14:paraId="2691AB6F" w14:textId="7C2D054F" w:rsidR="00197C05" w:rsidRDefault="00197C05" w:rsidP="00197C05">
      <w:r w:rsidRPr="003867A2">
        <w:rPr>
          <w:rFonts w:hint="eastAsia"/>
          <w:noProof/>
        </w:rPr>
        <w:drawing>
          <wp:anchor distT="0" distB="0" distL="114300" distR="114300" simplePos="0" relativeHeight="251659264" behindDoc="0" locked="0" layoutInCell="1" allowOverlap="1" wp14:anchorId="0EAAAA01" wp14:editId="6631A1AE">
            <wp:simplePos x="0" y="0"/>
            <wp:positionH relativeFrom="margin">
              <wp:align>center</wp:align>
            </wp:positionH>
            <wp:positionV relativeFrom="paragraph">
              <wp:posOffset>140970</wp:posOffset>
            </wp:positionV>
            <wp:extent cx="3293110" cy="594360"/>
            <wp:effectExtent l="0" t="0" r="254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3110" cy="594360"/>
                    </a:xfrm>
                    <a:prstGeom prst="rect">
                      <a:avLst/>
                    </a:prstGeom>
                    <a:noFill/>
                  </pic:spPr>
                </pic:pic>
              </a:graphicData>
            </a:graphic>
            <wp14:sizeRelH relativeFrom="page">
              <wp14:pctWidth>0</wp14:pctWidth>
            </wp14:sizeRelH>
            <wp14:sizeRelV relativeFrom="page">
              <wp14:pctHeight>0</wp14:pctHeight>
            </wp14:sizeRelV>
          </wp:anchor>
        </w:drawing>
      </w:r>
    </w:p>
    <w:p w14:paraId="3D6A8403" w14:textId="3BEC8813" w:rsidR="00197C05" w:rsidRPr="003867A2" w:rsidRDefault="00197C05" w:rsidP="00197C05"/>
    <w:p w14:paraId="3A5733E4" w14:textId="77777777" w:rsidR="00197C05" w:rsidRPr="003867A2" w:rsidRDefault="00197C05" w:rsidP="00197C05"/>
    <w:p w14:paraId="3E6E92A3" w14:textId="77777777" w:rsidR="00197C05" w:rsidRPr="003867A2" w:rsidRDefault="00197C05" w:rsidP="00197C05"/>
    <w:p w14:paraId="32FC44C4" w14:textId="6E0AB7DF" w:rsidR="00197C05" w:rsidRPr="003867A2" w:rsidRDefault="00197C05" w:rsidP="00197C05">
      <w:pPr>
        <w:jc w:val="center"/>
        <w:rPr>
          <w:b/>
          <w:sz w:val="44"/>
          <w:szCs w:val="44"/>
        </w:rPr>
      </w:pPr>
      <w:r w:rsidRPr="003867A2">
        <w:rPr>
          <w:b/>
          <w:sz w:val="44"/>
          <w:szCs w:val="44"/>
        </w:rPr>
        <w:t>Hefei University of Technology</w:t>
      </w:r>
    </w:p>
    <w:p w14:paraId="12E6ECF8" w14:textId="140CBB25" w:rsidR="00197C05" w:rsidRPr="003867A2" w:rsidRDefault="00197C05" w:rsidP="00197C05"/>
    <w:p w14:paraId="401DB0CC" w14:textId="3975484B" w:rsidR="00197C05" w:rsidRPr="007B1FE2" w:rsidRDefault="00197C05" w:rsidP="00197C05">
      <w:pPr>
        <w:ind w:leftChars="-50" w:left="-105" w:rightChars="-50" w:right="-105"/>
        <w:jc w:val="center"/>
        <w:rPr>
          <w:rFonts w:ascii="黑体" w:eastAsia="黑体" w:hAnsi="黑体"/>
          <w:b/>
          <w:bCs/>
          <w:sz w:val="84"/>
          <w:szCs w:val="84"/>
        </w:rPr>
      </w:pPr>
      <w:r w:rsidRPr="007B1FE2">
        <w:rPr>
          <w:rFonts w:ascii="黑体" w:eastAsia="黑体" w:hAnsi="黑体" w:hint="eastAsia"/>
          <w:b/>
          <w:bCs/>
          <w:sz w:val="84"/>
          <w:szCs w:val="84"/>
        </w:rPr>
        <w:t>本科毕业</w:t>
      </w:r>
      <w:r w:rsidRPr="007B1FE2">
        <w:rPr>
          <w:rFonts w:ascii="黑体" w:eastAsia="黑体" w:hAnsi="黑体"/>
          <w:b/>
          <w:bCs/>
          <w:sz w:val="84"/>
          <w:szCs w:val="84"/>
        </w:rPr>
        <w:t>设计（</w:t>
      </w:r>
      <w:r w:rsidRPr="007B1FE2">
        <w:rPr>
          <w:rFonts w:ascii="黑体" w:eastAsia="黑体" w:hAnsi="黑体" w:hint="eastAsia"/>
          <w:b/>
          <w:bCs/>
          <w:sz w:val="84"/>
          <w:szCs w:val="84"/>
        </w:rPr>
        <w:t>论文</w:t>
      </w:r>
      <w:r w:rsidRPr="007B1FE2">
        <w:rPr>
          <w:rFonts w:ascii="黑体" w:eastAsia="黑体" w:hAnsi="黑体"/>
          <w:b/>
          <w:bCs/>
          <w:sz w:val="84"/>
          <w:szCs w:val="84"/>
        </w:rPr>
        <w:t>）</w:t>
      </w:r>
    </w:p>
    <w:p w14:paraId="4E145F9F" w14:textId="77777777" w:rsidR="00197C05" w:rsidRPr="00FC79E5" w:rsidRDefault="00197C05" w:rsidP="00197C05">
      <w:pPr>
        <w:ind w:leftChars="-100" w:left="-210" w:rightChars="-100" w:right="-210"/>
        <w:jc w:val="center"/>
        <w:rPr>
          <w:b/>
          <w:bCs/>
          <w:sz w:val="44"/>
          <w:szCs w:val="44"/>
        </w:rPr>
      </w:pPr>
      <w:r>
        <w:rPr>
          <w:b/>
          <w:sz w:val="44"/>
          <w:szCs w:val="44"/>
        </w:rPr>
        <w:t>UNDERGRADUATE THESIS</w:t>
      </w:r>
    </w:p>
    <w:p w14:paraId="7EA5249C" w14:textId="77777777" w:rsidR="00197C05" w:rsidRDefault="00197C05" w:rsidP="00197C05"/>
    <w:p w14:paraId="207A6A50" w14:textId="060991C5" w:rsidR="00197C05" w:rsidRPr="00FC642A" w:rsidRDefault="00197C05" w:rsidP="00197C05">
      <w:pPr>
        <w:ind w:firstLineChars="1500" w:firstLine="3150"/>
        <w:rPr>
          <w:sz w:val="80"/>
          <w:szCs w:val="80"/>
        </w:rPr>
      </w:pPr>
      <w:r>
        <w:rPr>
          <w:noProof/>
        </w:rPr>
        <w:drawing>
          <wp:inline distT="0" distB="0" distL="0" distR="0" wp14:anchorId="4448AD13" wp14:editId="7ED6806B">
            <wp:extent cx="137160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52550"/>
                    </a:xfrm>
                    <a:prstGeom prst="rect">
                      <a:avLst/>
                    </a:prstGeom>
                    <a:noFill/>
                  </pic:spPr>
                </pic:pic>
              </a:graphicData>
            </a:graphic>
          </wp:inline>
        </w:drawing>
      </w:r>
    </w:p>
    <w:p w14:paraId="134D396F" w14:textId="77777777" w:rsidR="00197C05" w:rsidRDefault="00197C05" w:rsidP="00197C05">
      <w:pPr>
        <w:ind w:firstLineChars="300" w:firstLine="960"/>
        <w:rPr>
          <w:b/>
          <w:sz w:val="32"/>
        </w:rPr>
      </w:pPr>
    </w:p>
    <w:p w14:paraId="14A11DE9" w14:textId="77777777" w:rsidR="00197C05" w:rsidRPr="00FC642A" w:rsidRDefault="00197C05" w:rsidP="00197C05">
      <w:pPr>
        <w:ind w:firstLineChars="300" w:firstLine="960"/>
        <w:rPr>
          <w:b/>
          <w:sz w:val="32"/>
        </w:rPr>
      </w:pPr>
      <w:r>
        <w:rPr>
          <w:rFonts w:hint="eastAsia"/>
          <w:b/>
          <w:sz w:val="32"/>
        </w:rPr>
        <w:t>类    型</w:t>
      </w:r>
      <w:r w:rsidRPr="003867A2">
        <w:rPr>
          <w:rFonts w:hint="eastAsia"/>
          <w:b/>
          <w:sz w:val="32"/>
        </w:rPr>
        <w:t>：</w:t>
      </w:r>
      <w:r w:rsidRPr="003867A2">
        <w:rPr>
          <w:rFonts w:hint="eastAsia"/>
          <w:sz w:val="32"/>
          <w:u w:val="single"/>
        </w:rPr>
        <w:t xml:space="preserve">  </w:t>
      </w:r>
      <w:r>
        <w:rPr>
          <w:sz w:val="32"/>
          <w:u w:val="single"/>
        </w:rPr>
        <w:t xml:space="preserve">           </w:t>
      </w:r>
      <w:r>
        <w:rPr>
          <w:rFonts w:hint="eastAsia"/>
          <w:sz w:val="32"/>
          <w:u w:val="single"/>
        </w:rPr>
        <w:t xml:space="preserve">设计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sidRPr="003867A2">
        <w:rPr>
          <w:rFonts w:hint="eastAsia"/>
          <w:sz w:val="32"/>
          <w:u w:val="single"/>
        </w:rPr>
        <w:t xml:space="preserve">  </w:t>
      </w:r>
    </w:p>
    <w:p w14:paraId="04052B2C" w14:textId="77777777" w:rsidR="00197C05" w:rsidRPr="003867A2" w:rsidRDefault="00197C05" w:rsidP="00197C05">
      <w:pPr>
        <w:ind w:firstLineChars="300" w:firstLine="960"/>
        <w:rPr>
          <w:sz w:val="32"/>
          <w:u w:val="single"/>
        </w:rPr>
      </w:pPr>
      <w:r w:rsidRPr="003867A2">
        <w:rPr>
          <w:rFonts w:hint="eastAsia"/>
          <w:b/>
          <w:sz w:val="32"/>
        </w:rPr>
        <w:t>题</w:t>
      </w:r>
      <w:r>
        <w:rPr>
          <w:rFonts w:hint="eastAsia"/>
          <w:b/>
          <w:sz w:val="32"/>
        </w:rPr>
        <w:t xml:space="preserve">    </w:t>
      </w:r>
      <w:r w:rsidRPr="003867A2">
        <w:rPr>
          <w:rFonts w:hint="eastAsia"/>
          <w:b/>
          <w:sz w:val="32"/>
        </w:rPr>
        <w:t>目：</w:t>
      </w:r>
      <w:r>
        <w:rPr>
          <w:rFonts w:hint="eastAsia"/>
          <w:sz w:val="32"/>
          <w:u w:val="single"/>
        </w:rPr>
        <w:t>基于华为云的无人机数据展示和图像识别</w:t>
      </w:r>
      <w:r w:rsidRPr="003867A2">
        <w:rPr>
          <w:rFonts w:hint="eastAsia"/>
          <w:sz w:val="32"/>
          <w:u w:val="single"/>
        </w:rPr>
        <w:t xml:space="preserve">    </w:t>
      </w:r>
      <w:r>
        <w:rPr>
          <w:rFonts w:hint="eastAsia"/>
          <w:sz w:val="32"/>
          <w:u w:val="single"/>
        </w:rPr>
        <w:t xml:space="preserve">              </w:t>
      </w:r>
      <w:r w:rsidRPr="003867A2">
        <w:rPr>
          <w:rFonts w:hint="eastAsia"/>
          <w:sz w:val="32"/>
          <w:u w:val="single"/>
        </w:rPr>
        <w:t xml:space="preserve">           </w:t>
      </w:r>
    </w:p>
    <w:p w14:paraId="5555DAF3" w14:textId="77777777" w:rsidR="00197C05" w:rsidRDefault="00197C05" w:rsidP="00197C05">
      <w:pPr>
        <w:ind w:firstLineChars="300" w:firstLine="960"/>
        <w:rPr>
          <w:sz w:val="32"/>
          <w:u w:val="single"/>
        </w:rPr>
      </w:pPr>
      <w:r w:rsidRPr="003867A2">
        <w:rPr>
          <w:rFonts w:hint="eastAsia"/>
          <w:b/>
          <w:sz w:val="32"/>
        </w:rPr>
        <w:t>专业名称：</w:t>
      </w:r>
      <w:r w:rsidRPr="003867A2">
        <w:rPr>
          <w:rFonts w:hint="eastAsia"/>
          <w:sz w:val="32"/>
          <w:u w:val="single"/>
        </w:rPr>
        <w:t xml:space="preserve">   </w:t>
      </w:r>
      <w:r>
        <w:rPr>
          <w:sz w:val="32"/>
          <w:u w:val="single"/>
        </w:rPr>
        <w:t xml:space="preserve">  </w:t>
      </w:r>
      <w:r>
        <w:rPr>
          <w:rFonts w:hint="eastAsia"/>
          <w:sz w:val="32"/>
          <w:u w:val="single"/>
        </w:rPr>
        <w:t xml:space="preserve">    电子科学与技术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59BD7D4F" w14:textId="77777777" w:rsidR="00197C05" w:rsidRPr="003867A2" w:rsidRDefault="00197C05" w:rsidP="00197C05">
      <w:pPr>
        <w:ind w:firstLineChars="300" w:firstLine="960"/>
        <w:rPr>
          <w:sz w:val="32"/>
          <w:u w:val="single"/>
        </w:rPr>
      </w:pPr>
      <w:r>
        <w:rPr>
          <w:rFonts w:hint="eastAsia"/>
          <w:b/>
          <w:sz w:val="32"/>
        </w:rPr>
        <w:t>入校年份</w:t>
      </w:r>
      <w:r w:rsidRPr="003867A2">
        <w:rPr>
          <w:rFonts w:hint="eastAsia"/>
          <w:b/>
          <w:sz w:val="32"/>
        </w:rPr>
        <w:t>：</w:t>
      </w:r>
      <w:r>
        <w:rPr>
          <w:rFonts w:hint="eastAsia"/>
          <w:sz w:val="32"/>
          <w:u w:val="single"/>
        </w:rPr>
        <w:t xml:space="preserve">     </w:t>
      </w:r>
      <w:r w:rsidRPr="003867A2">
        <w:rPr>
          <w:rFonts w:hint="eastAsia"/>
          <w:sz w:val="32"/>
          <w:u w:val="single"/>
        </w:rPr>
        <w:t xml:space="preserve"> </w:t>
      </w:r>
      <w:r>
        <w:rPr>
          <w:rFonts w:hint="eastAsia"/>
          <w:sz w:val="32"/>
          <w:u w:val="single"/>
        </w:rPr>
        <w:t xml:space="preserve"> </w:t>
      </w:r>
      <w:r>
        <w:rPr>
          <w:sz w:val="32"/>
          <w:u w:val="single"/>
        </w:rPr>
        <w:t xml:space="preserve">       </w:t>
      </w:r>
      <w:r>
        <w:rPr>
          <w:rFonts w:hint="eastAsia"/>
          <w:sz w:val="32"/>
          <w:u w:val="single"/>
        </w:rPr>
        <w:t>2016级</w:t>
      </w:r>
      <w:r>
        <w:rPr>
          <w:sz w:val="32"/>
          <w:u w:val="single"/>
        </w:rPr>
        <w:t xml:space="preserve"> </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557D2227" w14:textId="77777777" w:rsidR="00197C05" w:rsidRPr="003867A2" w:rsidRDefault="00197C05" w:rsidP="00197C05">
      <w:pPr>
        <w:ind w:firstLineChars="300" w:firstLine="960"/>
        <w:rPr>
          <w:sz w:val="32"/>
          <w:u w:val="single"/>
        </w:rPr>
      </w:pPr>
      <w:r>
        <w:rPr>
          <w:rFonts w:hint="eastAsia"/>
          <w:b/>
          <w:sz w:val="32"/>
        </w:rPr>
        <w:t>学生</w:t>
      </w:r>
      <w:r w:rsidRPr="003867A2">
        <w:rPr>
          <w:rFonts w:hint="eastAsia"/>
          <w:b/>
          <w:sz w:val="32"/>
        </w:rPr>
        <w:t>姓名：</w:t>
      </w:r>
      <w:r>
        <w:rPr>
          <w:rFonts w:hint="eastAsia"/>
          <w:sz w:val="32"/>
          <w:u w:val="single"/>
        </w:rPr>
        <w:t xml:space="preserve">      </w:t>
      </w:r>
      <w:r w:rsidRPr="003867A2">
        <w:rPr>
          <w:rFonts w:hint="eastAsia"/>
          <w:sz w:val="32"/>
          <w:u w:val="single"/>
        </w:rPr>
        <w:t xml:space="preserve"> </w:t>
      </w:r>
      <w:r>
        <w:rPr>
          <w:rFonts w:hint="eastAsia"/>
          <w:sz w:val="32"/>
          <w:u w:val="single"/>
        </w:rPr>
        <w:t xml:space="preserve"> </w:t>
      </w:r>
      <w:r>
        <w:rPr>
          <w:sz w:val="32"/>
          <w:u w:val="single"/>
        </w:rPr>
        <w:t xml:space="preserve">     </w:t>
      </w:r>
      <w:r>
        <w:rPr>
          <w:rFonts w:hint="eastAsia"/>
          <w:sz w:val="32"/>
          <w:u w:val="single"/>
        </w:rPr>
        <w:t>牛子凡</w:t>
      </w:r>
      <w:r>
        <w:rPr>
          <w:sz w:val="32"/>
          <w:u w:val="single"/>
        </w:rPr>
        <w:t xml:space="preserve">          </w:t>
      </w:r>
      <w:r w:rsidRPr="003867A2">
        <w:rPr>
          <w:rFonts w:hint="eastAsia"/>
          <w:sz w:val="32"/>
          <w:u w:val="single"/>
        </w:rPr>
        <w:t xml:space="preserve">        </w:t>
      </w:r>
    </w:p>
    <w:p w14:paraId="3C9425EF" w14:textId="77777777" w:rsidR="00197C05" w:rsidRDefault="00197C05" w:rsidP="00197C05">
      <w:pPr>
        <w:ind w:firstLineChars="300" w:firstLine="960"/>
        <w:rPr>
          <w:sz w:val="32"/>
          <w:u w:val="single"/>
        </w:rPr>
      </w:pPr>
      <w:r>
        <w:rPr>
          <w:rFonts w:hint="eastAsia"/>
          <w:b/>
          <w:sz w:val="32"/>
        </w:rPr>
        <w:t>指导教师</w:t>
      </w:r>
      <w:r w:rsidRPr="003867A2">
        <w:rPr>
          <w:rFonts w:hint="eastAsia"/>
          <w:b/>
          <w:sz w:val="32"/>
        </w:rPr>
        <w:t>：</w:t>
      </w:r>
      <w:r w:rsidRPr="003867A2">
        <w:rPr>
          <w:rFonts w:hint="eastAsia"/>
          <w:sz w:val="32"/>
          <w:u w:val="single"/>
        </w:rPr>
        <w:t xml:space="preserve">  </w:t>
      </w:r>
      <w:r>
        <w:rPr>
          <w:sz w:val="32"/>
          <w:u w:val="single"/>
        </w:rPr>
        <w:t xml:space="preserve">      </w:t>
      </w:r>
      <w:r w:rsidRPr="003867A2">
        <w:rPr>
          <w:rFonts w:hint="eastAsia"/>
          <w:sz w:val="32"/>
          <w:u w:val="single"/>
        </w:rPr>
        <w:t xml:space="preserve">   </w:t>
      </w:r>
      <w:r>
        <w:rPr>
          <w:rFonts w:hint="eastAsia"/>
          <w:sz w:val="32"/>
          <w:u w:val="single"/>
        </w:rPr>
        <w:t>程心</w:t>
      </w:r>
      <w:r w:rsidRPr="003867A2">
        <w:rPr>
          <w:rFonts w:hint="eastAsia"/>
          <w:sz w:val="32"/>
          <w:u w:val="single"/>
        </w:rPr>
        <w:t xml:space="preserve">   </w:t>
      </w:r>
      <w:r>
        <w:rPr>
          <w:rFonts w:hint="eastAsia"/>
          <w:sz w:val="32"/>
          <w:u w:val="single"/>
        </w:rPr>
        <w:t>副教授</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1A800DA7" w14:textId="77777777" w:rsidR="00197C05" w:rsidRPr="00C2679C" w:rsidRDefault="00197C05" w:rsidP="00197C05">
      <w:pPr>
        <w:ind w:firstLineChars="300" w:firstLine="960"/>
        <w:rPr>
          <w:b/>
          <w:sz w:val="32"/>
          <w:u w:val="single"/>
        </w:rPr>
      </w:pPr>
      <w:r>
        <w:rPr>
          <w:rFonts w:hint="eastAsia"/>
          <w:b/>
          <w:sz w:val="32"/>
        </w:rPr>
        <w:t>学院名称</w:t>
      </w:r>
      <w:r w:rsidRPr="003867A2">
        <w:rPr>
          <w:rFonts w:hint="eastAsia"/>
          <w:b/>
          <w:sz w:val="32"/>
        </w:rPr>
        <w:t>：</w:t>
      </w:r>
      <w:r>
        <w:rPr>
          <w:rFonts w:hint="eastAsia"/>
          <w:sz w:val="32"/>
          <w:u w:val="single"/>
        </w:rPr>
        <w:t xml:space="preserve">      电子科学与应用物理学院     </w:t>
      </w:r>
      <w:r w:rsidRPr="003867A2">
        <w:rPr>
          <w:rFonts w:hint="eastAsia"/>
          <w:sz w:val="32"/>
          <w:u w:val="single"/>
        </w:rPr>
        <w:t xml:space="preserve">     </w:t>
      </w:r>
    </w:p>
    <w:p w14:paraId="3D98929D" w14:textId="4D803442" w:rsidR="00197C05" w:rsidRDefault="00197C05" w:rsidP="00197C05">
      <w:pPr>
        <w:ind w:firstLineChars="300" w:firstLine="960"/>
        <w:rPr>
          <w:sz w:val="32"/>
          <w:u w:val="single"/>
        </w:rPr>
      </w:pPr>
      <w:r w:rsidRPr="003867A2">
        <w:rPr>
          <w:rFonts w:hint="eastAsia"/>
          <w:b/>
          <w:sz w:val="32"/>
        </w:rPr>
        <w:t>完成时间：</w:t>
      </w:r>
      <w:r w:rsidRPr="003867A2">
        <w:rPr>
          <w:rFonts w:hint="eastAsia"/>
          <w:sz w:val="32"/>
          <w:u w:val="single"/>
        </w:rPr>
        <w:t xml:space="preserve">   </w:t>
      </w:r>
      <w:r>
        <w:rPr>
          <w:sz w:val="32"/>
          <w:u w:val="single"/>
        </w:rPr>
        <w:t xml:space="preserve">      </w:t>
      </w:r>
      <w:r w:rsidRPr="003867A2">
        <w:rPr>
          <w:rFonts w:hint="eastAsia"/>
          <w:sz w:val="32"/>
          <w:u w:val="single"/>
        </w:rPr>
        <w:t xml:space="preserve"> </w:t>
      </w:r>
      <w:r>
        <w:rPr>
          <w:sz w:val="32"/>
          <w:u w:val="single"/>
        </w:rPr>
        <w:t xml:space="preserve"> </w:t>
      </w:r>
      <w:r>
        <w:rPr>
          <w:rFonts w:hint="eastAsia"/>
          <w:sz w:val="32"/>
          <w:u w:val="single"/>
        </w:rPr>
        <w:t xml:space="preserve">2020年3月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sidRPr="003867A2">
        <w:rPr>
          <w:rFonts w:hint="eastAsia"/>
          <w:sz w:val="32"/>
          <w:u w:val="single"/>
        </w:rPr>
        <w:t xml:space="preserve">   </w:t>
      </w:r>
    </w:p>
    <w:p w14:paraId="213D6DCC" w14:textId="77777777" w:rsidR="00197C05" w:rsidRPr="003867A2" w:rsidRDefault="00197C05" w:rsidP="00197C05">
      <w:pPr>
        <w:spacing w:beforeLines="50" w:before="156" w:afterLines="50" w:after="156"/>
        <w:jc w:val="center"/>
        <w:rPr>
          <w:rFonts w:ascii="黑体" w:eastAsia="黑体"/>
          <w:sz w:val="44"/>
        </w:rPr>
      </w:pPr>
      <w:r>
        <w:rPr>
          <w:sz w:val="32"/>
          <w:u w:val="single"/>
        </w:rPr>
        <w:br w:type="page"/>
      </w:r>
      <w:r w:rsidRPr="003867A2">
        <w:rPr>
          <w:rFonts w:ascii="黑体" w:eastAsia="黑体" w:hint="eastAsia"/>
          <w:sz w:val="44"/>
        </w:rPr>
        <w:lastRenderedPageBreak/>
        <w:t>合   肥   工   业   大   学</w:t>
      </w:r>
    </w:p>
    <w:p w14:paraId="4CAA0001" w14:textId="77777777" w:rsidR="00197C05" w:rsidRPr="003D1C65" w:rsidRDefault="00197C05" w:rsidP="00197C05">
      <w:pPr>
        <w:jc w:val="center"/>
        <w:rPr>
          <w:b/>
          <w:color w:val="FF0000"/>
        </w:rPr>
      </w:pPr>
      <w:r>
        <w:rPr>
          <w:rFonts w:hint="eastAsia"/>
          <w:b/>
          <w:color w:val="FF0000"/>
        </w:rPr>
        <w:t xml:space="preserve"> </w:t>
      </w:r>
    </w:p>
    <w:p w14:paraId="30CEF87C" w14:textId="77777777" w:rsidR="00197C05" w:rsidRPr="003D1C65" w:rsidRDefault="00197C05" w:rsidP="00197C05">
      <w:pPr>
        <w:spacing w:beforeLines="50" w:before="156" w:afterLines="50" w:after="156"/>
        <w:rPr>
          <w:b/>
          <w:bCs/>
          <w:sz w:val="32"/>
        </w:rPr>
      </w:pPr>
    </w:p>
    <w:p w14:paraId="0F1F89E3" w14:textId="77777777" w:rsidR="00197C05" w:rsidRPr="003867A2" w:rsidRDefault="00197C05" w:rsidP="00197C05">
      <w:pPr>
        <w:spacing w:beforeLines="50" w:before="156" w:afterLines="50" w:after="156"/>
        <w:jc w:val="center"/>
        <w:rPr>
          <w:rFonts w:ascii="黑体" w:eastAsia="黑体"/>
          <w:b/>
          <w:sz w:val="44"/>
          <w:szCs w:val="44"/>
        </w:rPr>
      </w:pPr>
      <w:r>
        <w:rPr>
          <w:rFonts w:ascii="黑体" w:eastAsia="黑体" w:hint="eastAsia"/>
          <w:b/>
          <w:sz w:val="44"/>
          <w:szCs w:val="44"/>
        </w:rPr>
        <w:t>本科毕业设计（论文）</w:t>
      </w:r>
    </w:p>
    <w:p w14:paraId="47F97EF7" w14:textId="77777777" w:rsidR="00197C05" w:rsidRPr="003867A2" w:rsidRDefault="00197C05" w:rsidP="00197C05">
      <w:pPr>
        <w:spacing w:beforeLines="50" w:before="156" w:afterLines="50" w:after="156"/>
        <w:rPr>
          <w:b/>
          <w:bCs/>
          <w:sz w:val="32"/>
        </w:rPr>
      </w:pPr>
    </w:p>
    <w:p w14:paraId="498897BB" w14:textId="71F84353" w:rsidR="00197C05" w:rsidRPr="003867A2" w:rsidRDefault="00197C05" w:rsidP="00197C05">
      <w:pPr>
        <w:spacing w:beforeLines="50" w:before="156" w:afterLines="50" w:after="156"/>
        <w:jc w:val="center"/>
        <w:rPr>
          <w:b/>
          <w:bCs/>
          <w:spacing w:val="10"/>
          <w:sz w:val="44"/>
          <w:szCs w:val="44"/>
        </w:rPr>
      </w:pPr>
      <w:r>
        <w:rPr>
          <w:rFonts w:hAnsi="宋体" w:hint="eastAsia"/>
          <w:b/>
          <w:bCs/>
          <w:spacing w:val="10"/>
          <w:sz w:val="44"/>
          <w:szCs w:val="44"/>
        </w:rPr>
        <w:t>基于云平台的无人机数据展示和图像识别</w:t>
      </w:r>
      <w:r w:rsidR="007B7309">
        <w:rPr>
          <w:rFonts w:hAnsi="宋体" w:hint="eastAsia"/>
          <w:b/>
          <w:bCs/>
          <w:spacing w:val="10"/>
          <w:sz w:val="44"/>
          <w:szCs w:val="44"/>
        </w:rPr>
        <w:t>综述</w:t>
      </w:r>
    </w:p>
    <w:p w14:paraId="1831BE26" w14:textId="77777777" w:rsidR="00197C05" w:rsidRPr="003D1C65" w:rsidRDefault="00197C05" w:rsidP="00197C05">
      <w:pPr>
        <w:pStyle w:val="aa"/>
        <w:jc w:val="center"/>
        <w:rPr>
          <w:b/>
          <w:color w:val="FF0000"/>
          <w:lang w:eastAsia="zh-CN"/>
        </w:rPr>
      </w:pPr>
      <w:r>
        <w:rPr>
          <w:rFonts w:hint="eastAsia"/>
          <w:b/>
          <w:color w:val="FF0000"/>
          <w:lang w:eastAsia="zh-CN"/>
        </w:rPr>
        <w:t xml:space="preserve"> </w:t>
      </w:r>
    </w:p>
    <w:p w14:paraId="475869C8" w14:textId="77777777" w:rsidR="00197C05" w:rsidRPr="003D1C65" w:rsidRDefault="00197C05" w:rsidP="00197C05">
      <w:pPr>
        <w:spacing w:beforeLines="50" w:before="156" w:afterLines="50" w:after="156"/>
        <w:rPr>
          <w:b/>
          <w:bCs/>
          <w:sz w:val="32"/>
        </w:rPr>
      </w:pPr>
    </w:p>
    <w:p w14:paraId="25DEFD6B" w14:textId="77777777" w:rsidR="00197C05" w:rsidRPr="003867A2" w:rsidRDefault="00197C05" w:rsidP="00197C05">
      <w:pPr>
        <w:spacing w:beforeLines="50" w:before="156" w:afterLines="50" w:after="156"/>
        <w:rPr>
          <w:b/>
          <w:bCs/>
          <w:sz w:val="32"/>
        </w:rPr>
      </w:pPr>
    </w:p>
    <w:p w14:paraId="76ACAA97" w14:textId="77777777" w:rsidR="00197C05" w:rsidRPr="003867A2" w:rsidRDefault="00197C05" w:rsidP="00197C05">
      <w:pPr>
        <w:spacing w:beforeLines="50" w:before="156" w:afterLines="50" w:after="156"/>
        <w:rPr>
          <w:b/>
          <w:bCs/>
          <w:sz w:val="32"/>
        </w:rPr>
      </w:pPr>
    </w:p>
    <w:p w14:paraId="59194FF3" w14:textId="77777777" w:rsidR="00197C05" w:rsidRPr="003867A2" w:rsidRDefault="00197C05" w:rsidP="00197C05">
      <w:pPr>
        <w:spacing w:beforeLines="50" w:before="156" w:afterLines="50" w:after="156"/>
        <w:ind w:firstLineChars="500" w:firstLine="1600"/>
        <w:rPr>
          <w:sz w:val="32"/>
          <w:u w:val="single"/>
        </w:rPr>
      </w:pPr>
      <w:r>
        <w:rPr>
          <w:rFonts w:hint="eastAsia"/>
          <w:sz w:val="32"/>
        </w:rPr>
        <w:t>学生</w:t>
      </w:r>
      <w:r w:rsidRPr="003867A2">
        <w:rPr>
          <w:rFonts w:hint="eastAsia"/>
          <w:sz w:val="32"/>
        </w:rPr>
        <w:t>姓名：</w:t>
      </w:r>
      <w:r w:rsidRPr="003867A2">
        <w:rPr>
          <w:rFonts w:hint="eastAsia"/>
          <w:sz w:val="32"/>
          <w:u w:val="single"/>
        </w:rPr>
        <w:t xml:space="preserve">           </w:t>
      </w:r>
      <w:r>
        <w:rPr>
          <w:rFonts w:hint="eastAsia"/>
          <w:sz w:val="32"/>
          <w:u w:val="single"/>
        </w:rPr>
        <w:t>牛子凡</w:t>
      </w:r>
      <w:r w:rsidRPr="003867A2">
        <w:rPr>
          <w:rFonts w:hint="eastAsia"/>
          <w:sz w:val="32"/>
          <w:u w:val="single"/>
        </w:rPr>
        <w:t xml:space="preserve">            </w:t>
      </w:r>
    </w:p>
    <w:p w14:paraId="3B1D091A" w14:textId="77777777" w:rsidR="00197C05" w:rsidRPr="00DE54E1" w:rsidRDefault="00197C05" w:rsidP="00197C05">
      <w:pPr>
        <w:spacing w:beforeLines="50" w:before="156" w:afterLines="50" w:after="156"/>
        <w:ind w:firstLineChars="500" w:firstLine="1600"/>
        <w:rPr>
          <w:sz w:val="32"/>
          <w:u w:val="single"/>
        </w:rPr>
      </w:pPr>
      <w:r>
        <w:rPr>
          <w:rFonts w:hint="eastAsia"/>
          <w:sz w:val="32"/>
        </w:rPr>
        <w:t>学生学号</w:t>
      </w:r>
      <w:r w:rsidRPr="003867A2">
        <w:rPr>
          <w:rFonts w:hint="eastAsia"/>
          <w:sz w:val="32"/>
        </w:rPr>
        <w:t>：</w:t>
      </w:r>
      <w:r w:rsidRPr="003867A2">
        <w:rPr>
          <w:rFonts w:hint="eastAsia"/>
          <w:sz w:val="32"/>
          <w:u w:val="single"/>
        </w:rPr>
        <w:t xml:space="preserve">        </w:t>
      </w:r>
      <w:r>
        <w:rPr>
          <w:rFonts w:hint="eastAsia"/>
          <w:sz w:val="32"/>
          <w:u w:val="single"/>
        </w:rPr>
        <w:t>2016213806</w:t>
      </w:r>
      <w:r w:rsidRPr="003867A2">
        <w:rPr>
          <w:rFonts w:hint="eastAsia"/>
          <w:sz w:val="32"/>
          <w:u w:val="single"/>
        </w:rPr>
        <w:t xml:space="preserve">           </w:t>
      </w:r>
    </w:p>
    <w:p w14:paraId="63F2EC88" w14:textId="77777777" w:rsidR="00197C05" w:rsidRPr="003867A2" w:rsidRDefault="00197C05" w:rsidP="00197C05">
      <w:pPr>
        <w:spacing w:beforeLines="50" w:before="156" w:afterLines="50" w:after="156"/>
        <w:ind w:firstLineChars="500" w:firstLine="1600"/>
        <w:rPr>
          <w:sz w:val="32"/>
          <w:u w:val="single"/>
        </w:rPr>
      </w:pPr>
      <w:r w:rsidRPr="003867A2">
        <w:rPr>
          <w:rFonts w:hint="eastAsia"/>
          <w:sz w:val="32"/>
        </w:rPr>
        <w:t>指导教师：</w:t>
      </w:r>
      <w:r w:rsidRPr="003867A2">
        <w:rPr>
          <w:rFonts w:hint="eastAsia"/>
          <w:sz w:val="32"/>
          <w:u w:val="single"/>
        </w:rPr>
        <w:t xml:space="preserve">  </w:t>
      </w:r>
      <w:r>
        <w:rPr>
          <w:sz w:val="32"/>
          <w:u w:val="single"/>
        </w:rPr>
        <w:t xml:space="preserve">   </w:t>
      </w:r>
      <w:r w:rsidRPr="003867A2">
        <w:rPr>
          <w:rFonts w:hint="eastAsia"/>
          <w:sz w:val="32"/>
          <w:u w:val="single"/>
        </w:rPr>
        <w:t xml:space="preserve">  </w:t>
      </w:r>
      <w:r>
        <w:rPr>
          <w:rFonts w:hint="eastAsia"/>
          <w:sz w:val="32"/>
          <w:u w:val="single"/>
        </w:rPr>
        <w:t>程心</w:t>
      </w:r>
      <w:r w:rsidRPr="003867A2">
        <w:rPr>
          <w:rFonts w:hint="eastAsia"/>
          <w:sz w:val="32"/>
          <w:u w:val="single"/>
        </w:rPr>
        <w:t xml:space="preserve">   </w:t>
      </w:r>
      <w:r>
        <w:rPr>
          <w:rFonts w:hint="eastAsia"/>
          <w:sz w:val="32"/>
          <w:u w:val="single"/>
        </w:rPr>
        <w:t xml:space="preserve">副教授 </w:t>
      </w:r>
      <w:r>
        <w:rPr>
          <w:sz w:val="32"/>
          <w:u w:val="single"/>
        </w:rPr>
        <w:t xml:space="preserve">   </w:t>
      </w:r>
      <w:r w:rsidRPr="003867A2">
        <w:rPr>
          <w:rFonts w:hint="eastAsia"/>
          <w:sz w:val="32"/>
          <w:u w:val="single"/>
        </w:rPr>
        <w:t xml:space="preserve">      </w:t>
      </w:r>
    </w:p>
    <w:p w14:paraId="7968FF2F" w14:textId="77777777" w:rsidR="00197C05" w:rsidRPr="003867A2" w:rsidRDefault="00197C05" w:rsidP="00197C05">
      <w:pPr>
        <w:spacing w:beforeLines="50" w:before="156" w:afterLines="50" w:after="156"/>
        <w:ind w:firstLineChars="500" w:firstLine="1600"/>
        <w:rPr>
          <w:sz w:val="32"/>
          <w:u w:val="single"/>
        </w:rPr>
      </w:pPr>
      <w:r w:rsidRPr="003867A2">
        <w:rPr>
          <w:rFonts w:hint="eastAsia"/>
          <w:sz w:val="32"/>
        </w:rPr>
        <w:t>专业</w:t>
      </w:r>
      <w:r>
        <w:rPr>
          <w:rFonts w:hint="eastAsia"/>
          <w:sz w:val="32"/>
        </w:rPr>
        <w:t>名称</w:t>
      </w:r>
      <w:r w:rsidRPr="003867A2">
        <w:rPr>
          <w:rFonts w:hint="eastAsia"/>
          <w:sz w:val="32"/>
        </w:rPr>
        <w:t>：</w:t>
      </w:r>
      <w:r w:rsidRPr="003867A2">
        <w:rPr>
          <w:rFonts w:hint="eastAsia"/>
          <w:sz w:val="32"/>
          <w:u w:val="single"/>
        </w:rPr>
        <w:t xml:space="preserve">   </w:t>
      </w:r>
      <w:r>
        <w:rPr>
          <w:sz w:val="32"/>
          <w:u w:val="single"/>
        </w:rPr>
        <w:t xml:space="preserve"> </w:t>
      </w:r>
      <w:r w:rsidRPr="003867A2">
        <w:rPr>
          <w:rFonts w:hint="eastAsia"/>
          <w:sz w:val="32"/>
          <w:u w:val="single"/>
        </w:rPr>
        <w:t xml:space="preserve"> </w:t>
      </w:r>
      <w:r>
        <w:rPr>
          <w:sz w:val="32"/>
          <w:u w:val="single"/>
        </w:rPr>
        <w:t xml:space="preserve">  </w:t>
      </w:r>
      <w:r w:rsidRPr="003867A2">
        <w:rPr>
          <w:rFonts w:hint="eastAsia"/>
          <w:sz w:val="32"/>
          <w:u w:val="single"/>
        </w:rPr>
        <w:t xml:space="preserve"> </w:t>
      </w:r>
      <w:r>
        <w:rPr>
          <w:rFonts w:hint="eastAsia"/>
          <w:sz w:val="32"/>
          <w:u w:val="single"/>
        </w:rPr>
        <w:t>电子科学与技术</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4C12AFD9" w14:textId="77777777" w:rsidR="00197C05" w:rsidRPr="003867A2" w:rsidRDefault="00197C05" w:rsidP="00197C05">
      <w:pPr>
        <w:spacing w:beforeLines="50" w:before="156" w:afterLines="50" w:after="156"/>
        <w:ind w:firstLineChars="500" w:firstLine="1600"/>
        <w:rPr>
          <w:sz w:val="32"/>
          <w:u w:val="single"/>
        </w:rPr>
      </w:pPr>
      <w:r>
        <w:rPr>
          <w:rFonts w:hint="eastAsia"/>
          <w:sz w:val="32"/>
        </w:rPr>
        <w:t>学院名称</w:t>
      </w:r>
      <w:r w:rsidRPr="003867A2">
        <w:rPr>
          <w:rFonts w:hint="eastAsia"/>
          <w:sz w:val="32"/>
        </w:rPr>
        <w:t>：</w:t>
      </w:r>
      <w:r w:rsidRPr="003867A2">
        <w:rPr>
          <w:rFonts w:hint="eastAsia"/>
          <w:sz w:val="32"/>
          <w:u w:val="single"/>
        </w:rPr>
        <w:t xml:space="preserve">  </w:t>
      </w:r>
      <w:r>
        <w:rPr>
          <w:sz w:val="32"/>
          <w:u w:val="single"/>
        </w:rPr>
        <w:t xml:space="preserve"> </w:t>
      </w:r>
      <w:r>
        <w:rPr>
          <w:rFonts w:hint="eastAsia"/>
          <w:sz w:val="32"/>
          <w:u w:val="single"/>
        </w:rPr>
        <w:t>电子科学与应用物理学院</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03F108C1" w14:textId="77777777" w:rsidR="00197C05" w:rsidRPr="003867A2" w:rsidRDefault="00197C05" w:rsidP="00197C05">
      <w:pPr>
        <w:spacing w:beforeLines="50" w:before="156" w:afterLines="50" w:after="156"/>
        <w:jc w:val="center"/>
        <w:rPr>
          <w:sz w:val="32"/>
          <w:szCs w:val="32"/>
        </w:rPr>
      </w:pPr>
    </w:p>
    <w:p w14:paraId="50E97D53" w14:textId="77777777" w:rsidR="00197C05" w:rsidRDefault="00197C05" w:rsidP="00197C05">
      <w:pPr>
        <w:spacing w:beforeLines="50" w:before="156" w:afterLines="50" w:after="156"/>
        <w:jc w:val="center"/>
        <w:rPr>
          <w:sz w:val="30"/>
          <w:szCs w:val="30"/>
        </w:rPr>
      </w:pPr>
      <w:r>
        <w:rPr>
          <w:rFonts w:hint="eastAsia"/>
          <w:sz w:val="30"/>
          <w:szCs w:val="30"/>
        </w:rPr>
        <w:t>2020</w:t>
      </w:r>
      <w:r w:rsidRPr="00307288">
        <w:rPr>
          <w:rFonts w:hint="eastAsia"/>
          <w:sz w:val="30"/>
          <w:szCs w:val="30"/>
        </w:rPr>
        <w:t xml:space="preserve">  </w:t>
      </w:r>
      <w:r w:rsidRPr="00307288">
        <w:rPr>
          <w:sz w:val="30"/>
          <w:szCs w:val="30"/>
        </w:rPr>
        <w:t>年</w:t>
      </w:r>
      <w:r w:rsidRPr="00307288">
        <w:rPr>
          <w:rFonts w:hint="eastAsia"/>
          <w:sz w:val="30"/>
          <w:szCs w:val="30"/>
        </w:rPr>
        <w:t xml:space="preserve"> </w:t>
      </w:r>
      <w:r>
        <w:rPr>
          <w:rFonts w:hint="eastAsia"/>
          <w:sz w:val="30"/>
          <w:szCs w:val="30"/>
        </w:rPr>
        <w:t>3</w:t>
      </w:r>
      <w:r w:rsidRPr="00B61F58">
        <w:rPr>
          <w:rFonts w:hint="eastAsia"/>
          <w:sz w:val="30"/>
          <w:szCs w:val="30"/>
        </w:rPr>
        <w:t xml:space="preserve"> </w:t>
      </w:r>
      <w:r w:rsidRPr="00307288">
        <w:rPr>
          <w:rFonts w:hint="eastAsia"/>
          <w:sz w:val="30"/>
          <w:szCs w:val="30"/>
        </w:rPr>
        <w:t xml:space="preserve"> </w:t>
      </w:r>
      <w:r w:rsidRPr="00307288">
        <w:rPr>
          <w:sz w:val="30"/>
          <w:szCs w:val="30"/>
        </w:rPr>
        <w:t>月</w:t>
      </w:r>
    </w:p>
    <w:p w14:paraId="324EA8B3" w14:textId="77777777" w:rsidR="00197C05" w:rsidRDefault="00197C05" w:rsidP="007B7309">
      <w:pPr>
        <w:rPr>
          <w:rFonts w:ascii="黑体" w:eastAsia="黑体" w:hAnsi="黑体"/>
          <w:b/>
          <w:bCs/>
          <w:sz w:val="36"/>
          <w:szCs w:val="40"/>
        </w:rPr>
      </w:pPr>
    </w:p>
    <w:p w14:paraId="68FB75C2" w14:textId="2EC50E03" w:rsidR="00CC08BF" w:rsidRDefault="00085EB5" w:rsidP="00B96B50">
      <w:pPr>
        <w:spacing w:afterLines="100" w:after="312"/>
        <w:jc w:val="center"/>
        <w:rPr>
          <w:rFonts w:ascii="黑体" w:eastAsia="黑体" w:hAnsi="黑体"/>
          <w:b/>
          <w:bCs/>
          <w:sz w:val="36"/>
          <w:szCs w:val="40"/>
        </w:rPr>
      </w:pPr>
      <w:r w:rsidRPr="0044581C">
        <w:rPr>
          <w:rFonts w:ascii="黑体" w:eastAsia="黑体" w:hAnsi="黑体" w:hint="eastAsia"/>
          <w:b/>
          <w:bCs/>
          <w:sz w:val="36"/>
          <w:szCs w:val="40"/>
        </w:rPr>
        <w:lastRenderedPageBreak/>
        <w:t>基于云平台的无人机数据展示</w:t>
      </w:r>
      <w:r w:rsidR="004B5DBD" w:rsidRPr="0044581C">
        <w:rPr>
          <w:rFonts w:ascii="黑体" w:eastAsia="黑体" w:hAnsi="黑体" w:hint="eastAsia"/>
          <w:b/>
          <w:bCs/>
          <w:sz w:val="36"/>
          <w:szCs w:val="40"/>
        </w:rPr>
        <w:t>和图像识别综述</w:t>
      </w:r>
    </w:p>
    <w:p w14:paraId="58B7499A" w14:textId="245291C6" w:rsidR="00B96B50" w:rsidRDefault="00B96B50" w:rsidP="004A2585">
      <w:pPr>
        <w:spacing w:beforeLines="50" w:before="156" w:afterLines="50" w:after="156"/>
        <w:jc w:val="center"/>
        <w:rPr>
          <w:rFonts w:ascii="宋体" w:eastAsia="宋体" w:hAnsi="宋体"/>
          <w:szCs w:val="21"/>
        </w:rPr>
      </w:pPr>
      <w:r w:rsidRPr="00B96B50">
        <w:rPr>
          <w:rFonts w:ascii="宋体" w:eastAsia="宋体" w:hAnsi="宋体" w:hint="eastAsia"/>
          <w:szCs w:val="21"/>
        </w:rPr>
        <w:t>牛子凡</w:t>
      </w:r>
    </w:p>
    <w:p w14:paraId="0EAF1FBE" w14:textId="75F40AFA" w:rsidR="00B96B50" w:rsidRPr="00B96B50" w:rsidRDefault="00B96B50" w:rsidP="004A2585">
      <w:pPr>
        <w:spacing w:beforeLines="50" w:before="156" w:afterLines="50" w:after="156"/>
        <w:jc w:val="center"/>
        <w:rPr>
          <w:rFonts w:ascii="宋体" w:eastAsia="宋体" w:hAnsi="宋体"/>
          <w:szCs w:val="21"/>
        </w:rPr>
      </w:pPr>
      <w:r>
        <w:rPr>
          <w:rFonts w:ascii="宋体" w:eastAsia="宋体" w:hAnsi="宋体" w:hint="eastAsia"/>
          <w:szCs w:val="21"/>
        </w:rPr>
        <w:t>（合肥工业大学电子科学与应用物理学院）</w:t>
      </w:r>
    </w:p>
    <w:p w14:paraId="27EB67E9" w14:textId="0C00B5C9" w:rsidR="004B5DBD" w:rsidRPr="0044581C" w:rsidRDefault="004B5DBD" w:rsidP="0044581C">
      <w:pPr>
        <w:spacing w:beforeLines="50" w:before="156" w:afterLines="150" w:after="468"/>
        <w:jc w:val="center"/>
        <w:rPr>
          <w:rFonts w:ascii="宋体" w:eastAsia="宋体" w:hAnsi="宋体"/>
          <w:b/>
          <w:bCs/>
          <w:sz w:val="36"/>
          <w:szCs w:val="36"/>
        </w:rPr>
      </w:pPr>
      <w:r w:rsidRPr="0044581C">
        <w:rPr>
          <w:rFonts w:ascii="宋体" w:eastAsia="宋体" w:hAnsi="宋体" w:hint="eastAsia"/>
          <w:b/>
          <w:bCs/>
          <w:sz w:val="36"/>
          <w:szCs w:val="36"/>
        </w:rPr>
        <w:t>摘要</w:t>
      </w:r>
    </w:p>
    <w:p w14:paraId="5579A832" w14:textId="5DE03FEE" w:rsidR="00EE0B27" w:rsidRPr="0044581C" w:rsidRDefault="00EE0B27" w:rsidP="0044581C">
      <w:pPr>
        <w:spacing w:line="440" w:lineRule="exact"/>
        <w:ind w:firstLineChars="200" w:firstLine="480"/>
        <w:rPr>
          <w:rFonts w:ascii="宋体" w:eastAsia="宋体" w:hAnsi="宋体"/>
          <w:sz w:val="24"/>
          <w:szCs w:val="24"/>
        </w:rPr>
      </w:pPr>
      <w:r w:rsidRPr="0044581C">
        <w:rPr>
          <w:rFonts w:ascii="宋体" w:eastAsia="宋体" w:hAnsi="宋体" w:hint="eastAsia"/>
          <w:sz w:val="24"/>
          <w:szCs w:val="24"/>
        </w:rPr>
        <w:t>随着无人机技术的飞速发展，无人机的应用已经从传统军事领域发展到了民用领域，并且渗透到民用领域的各个方面中。近几年来，常用的民用无人机大部分通过局域网与地面控制站进行数据交换，地面站能够控制无人机完成一系列飞行侦察任务。随着云计算技术的</w:t>
      </w:r>
      <w:r w:rsidR="001F1E06" w:rsidRPr="0044581C">
        <w:rPr>
          <w:rFonts w:ascii="宋体" w:eastAsia="宋体" w:hAnsi="宋体" w:hint="eastAsia"/>
          <w:sz w:val="24"/>
          <w:szCs w:val="24"/>
        </w:rPr>
        <w:t>日</w:t>
      </w:r>
      <w:r w:rsidRPr="0044581C">
        <w:rPr>
          <w:rFonts w:ascii="宋体" w:eastAsia="宋体" w:hAnsi="宋体" w:hint="eastAsia"/>
          <w:sz w:val="24"/>
          <w:szCs w:val="24"/>
        </w:rPr>
        <w:t>渐成熟和5</w:t>
      </w:r>
      <w:r w:rsidRPr="0044581C">
        <w:rPr>
          <w:rFonts w:ascii="宋体" w:eastAsia="宋体" w:hAnsi="宋体"/>
          <w:sz w:val="24"/>
          <w:szCs w:val="24"/>
        </w:rPr>
        <w:t>G</w:t>
      </w:r>
      <w:r w:rsidRPr="0044581C">
        <w:rPr>
          <w:rFonts w:ascii="宋体" w:eastAsia="宋体" w:hAnsi="宋体" w:hint="eastAsia"/>
          <w:sz w:val="24"/>
          <w:szCs w:val="24"/>
        </w:rPr>
        <w:t>时代的到来，通过云平台对无人机进行广域网实时控制成为可能，并且通过使用云平台提供的强大的云计算能力，能够极大的降低无人机硬件成本和功耗，赋予无人机更大的发展空间，因此基于云平台的无人机数据展示和控制具有深刻的研究价值，本文在分析国内外</w:t>
      </w:r>
      <w:r w:rsidR="00AB5F3B" w:rsidRPr="0044581C">
        <w:rPr>
          <w:rFonts w:ascii="宋体" w:eastAsia="宋体" w:hAnsi="宋体" w:hint="eastAsia"/>
          <w:sz w:val="24"/>
          <w:szCs w:val="24"/>
        </w:rPr>
        <w:t>无人机</w:t>
      </w:r>
      <w:r w:rsidRPr="0044581C">
        <w:rPr>
          <w:rFonts w:ascii="宋体" w:eastAsia="宋体" w:hAnsi="宋体" w:hint="eastAsia"/>
          <w:sz w:val="24"/>
          <w:szCs w:val="24"/>
        </w:rPr>
        <w:t>研究现状</w:t>
      </w:r>
      <w:r w:rsidR="00AB5F3B" w:rsidRPr="0044581C">
        <w:rPr>
          <w:rFonts w:ascii="宋体" w:eastAsia="宋体" w:hAnsi="宋体" w:hint="eastAsia"/>
          <w:sz w:val="24"/>
          <w:szCs w:val="24"/>
        </w:rPr>
        <w:t>和云计算的模式架构</w:t>
      </w:r>
      <w:r w:rsidRPr="0044581C">
        <w:rPr>
          <w:rFonts w:ascii="宋体" w:eastAsia="宋体" w:hAnsi="宋体" w:hint="eastAsia"/>
          <w:sz w:val="24"/>
          <w:szCs w:val="24"/>
        </w:rPr>
        <w:t>的基础上，给出了基于云平台的无人机数据展示和图像识别方案。</w:t>
      </w:r>
    </w:p>
    <w:p w14:paraId="070FE20A" w14:textId="7CA1B02A" w:rsidR="007B7309" w:rsidRDefault="00B46965" w:rsidP="0044581C">
      <w:pPr>
        <w:spacing w:beforeLines="100" w:before="312"/>
        <w:rPr>
          <w:rFonts w:ascii="宋体" w:eastAsia="宋体" w:hAnsi="宋体"/>
          <w:sz w:val="24"/>
          <w:szCs w:val="24"/>
        </w:rPr>
      </w:pPr>
      <w:r w:rsidRPr="0044581C">
        <w:rPr>
          <w:rFonts w:ascii="宋体" w:eastAsia="宋体" w:hAnsi="宋体" w:hint="eastAsia"/>
          <w:b/>
          <w:bCs/>
          <w:sz w:val="24"/>
          <w:szCs w:val="24"/>
        </w:rPr>
        <w:t>关键字：</w:t>
      </w:r>
      <w:r w:rsidRPr="0044581C">
        <w:rPr>
          <w:rFonts w:ascii="宋体" w:eastAsia="宋体" w:hAnsi="宋体" w:hint="eastAsia"/>
          <w:sz w:val="24"/>
          <w:szCs w:val="24"/>
        </w:rPr>
        <w:t>无人机</w:t>
      </w:r>
      <w:r w:rsidR="0044581C">
        <w:rPr>
          <w:rFonts w:ascii="宋体" w:eastAsia="宋体" w:hAnsi="宋体" w:hint="eastAsia"/>
          <w:sz w:val="24"/>
          <w:szCs w:val="24"/>
        </w:rPr>
        <w:t>；</w:t>
      </w:r>
      <w:r w:rsidRPr="0044581C">
        <w:rPr>
          <w:rFonts w:ascii="宋体" w:eastAsia="宋体" w:hAnsi="宋体" w:hint="eastAsia"/>
          <w:sz w:val="24"/>
          <w:szCs w:val="24"/>
        </w:rPr>
        <w:t>云计算</w:t>
      </w:r>
      <w:r w:rsidR="0044581C">
        <w:rPr>
          <w:rFonts w:ascii="宋体" w:eastAsia="宋体" w:hAnsi="宋体" w:hint="eastAsia"/>
          <w:sz w:val="24"/>
          <w:szCs w:val="24"/>
        </w:rPr>
        <w:t>；</w:t>
      </w:r>
      <w:r w:rsidR="00161996">
        <w:rPr>
          <w:rFonts w:ascii="宋体" w:eastAsia="宋体" w:hAnsi="宋体" w:hint="eastAsia"/>
          <w:sz w:val="24"/>
          <w:szCs w:val="24"/>
        </w:rPr>
        <w:t>图像识别；</w:t>
      </w:r>
      <w:bookmarkStart w:id="0" w:name="_GoBack"/>
      <w:bookmarkEnd w:id="0"/>
      <w:r w:rsidRPr="0044581C">
        <w:rPr>
          <w:rFonts w:ascii="宋体" w:eastAsia="宋体" w:hAnsi="宋体" w:hint="eastAsia"/>
          <w:sz w:val="24"/>
          <w:szCs w:val="24"/>
        </w:rPr>
        <w:t>数据展示</w:t>
      </w:r>
    </w:p>
    <w:p w14:paraId="2FE79937" w14:textId="62ED966A" w:rsidR="004A2585" w:rsidRDefault="004A2585" w:rsidP="0044581C">
      <w:pPr>
        <w:spacing w:beforeLines="100" w:before="312"/>
        <w:rPr>
          <w:rFonts w:ascii="宋体" w:eastAsia="宋体" w:hAnsi="宋体"/>
          <w:sz w:val="24"/>
          <w:szCs w:val="24"/>
        </w:rPr>
      </w:pPr>
    </w:p>
    <w:p w14:paraId="4FB04CA1" w14:textId="39789A73" w:rsidR="004A2585" w:rsidRDefault="004A2585" w:rsidP="0044581C">
      <w:pPr>
        <w:spacing w:beforeLines="100" w:before="312"/>
        <w:rPr>
          <w:rFonts w:ascii="宋体" w:eastAsia="宋体" w:hAnsi="宋体"/>
          <w:sz w:val="24"/>
          <w:szCs w:val="24"/>
        </w:rPr>
      </w:pPr>
    </w:p>
    <w:p w14:paraId="62C9FF13" w14:textId="7A4B58CF" w:rsidR="004A2585" w:rsidRDefault="004A2585" w:rsidP="0044581C">
      <w:pPr>
        <w:spacing w:beforeLines="100" w:before="312"/>
        <w:rPr>
          <w:rFonts w:ascii="宋体" w:eastAsia="宋体" w:hAnsi="宋体"/>
          <w:sz w:val="24"/>
          <w:szCs w:val="24"/>
        </w:rPr>
      </w:pPr>
    </w:p>
    <w:p w14:paraId="379B0665" w14:textId="51511AA5" w:rsidR="004A2585" w:rsidRDefault="004A2585" w:rsidP="0044581C">
      <w:pPr>
        <w:spacing w:beforeLines="100" w:before="312"/>
        <w:rPr>
          <w:rFonts w:ascii="宋体" w:eastAsia="宋体" w:hAnsi="宋体"/>
          <w:sz w:val="24"/>
          <w:szCs w:val="24"/>
        </w:rPr>
      </w:pPr>
    </w:p>
    <w:p w14:paraId="2F78107F" w14:textId="2C1DA8D6" w:rsidR="004A2585" w:rsidRDefault="004A2585" w:rsidP="0044581C">
      <w:pPr>
        <w:spacing w:beforeLines="100" w:before="312"/>
        <w:rPr>
          <w:rFonts w:ascii="宋体" w:eastAsia="宋体" w:hAnsi="宋体"/>
          <w:sz w:val="24"/>
          <w:szCs w:val="24"/>
        </w:rPr>
      </w:pPr>
    </w:p>
    <w:p w14:paraId="08E2E546" w14:textId="03826582" w:rsidR="004A2585" w:rsidRDefault="004A2585" w:rsidP="0044581C">
      <w:pPr>
        <w:spacing w:beforeLines="100" w:before="312"/>
        <w:rPr>
          <w:rFonts w:ascii="宋体" w:eastAsia="宋体" w:hAnsi="宋体"/>
          <w:sz w:val="24"/>
          <w:szCs w:val="24"/>
        </w:rPr>
      </w:pPr>
    </w:p>
    <w:p w14:paraId="3C7CCCBF" w14:textId="1AC78EC9" w:rsidR="004A2585" w:rsidRDefault="004A2585" w:rsidP="0044581C">
      <w:pPr>
        <w:spacing w:beforeLines="100" w:before="312"/>
        <w:rPr>
          <w:rFonts w:ascii="宋体" w:eastAsia="宋体" w:hAnsi="宋体"/>
          <w:sz w:val="24"/>
          <w:szCs w:val="24"/>
        </w:rPr>
      </w:pPr>
    </w:p>
    <w:p w14:paraId="74BD6EDC" w14:textId="2252F6D1" w:rsidR="004A2585" w:rsidRDefault="004A2585" w:rsidP="0044581C">
      <w:pPr>
        <w:spacing w:beforeLines="100" w:before="312"/>
        <w:rPr>
          <w:rFonts w:ascii="宋体" w:eastAsia="宋体" w:hAnsi="宋体"/>
          <w:sz w:val="24"/>
          <w:szCs w:val="24"/>
        </w:rPr>
      </w:pPr>
    </w:p>
    <w:p w14:paraId="63D3845E" w14:textId="4489FF30" w:rsidR="004A2585" w:rsidRDefault="004A2585" w:rsidP="0044581C">
      <w:pPr>
        <w:spacing w:beforeLines="100" w:before="312"/>
        <w:rPr>
          <w:rFonts w:ascii="宋体" w:eastAsia="宋体" w:hAnsi="宋体"/>
          <w:sz w:val="24"/>
          <w:szCs w:val="24"/>
        </w:rPr>
      </w:pPr>
    </w:p>
    <w:p w14:paraId="7D0FA3A2" w14:textId="77777777" w:rsidR="004A2585" w:rsidRDefault="004A2585" w:rsidP="0044581C">
      <w:pPr>
        <w:spacing w:beforeLines="100" w:before="312"/>
        <w:rPr>
          <w:rFonts w:ascii="宋体" w:eastAsia="宋体" w:hAnsi="宋体"/>
          <w:sz w:val="24"/>
          <w:szCs w:val="24"/>
        </w:rPr>
      </w:pPr>
    </w:p>
    <w:p w14:paraId="7BB338B8" w14:textId="21AAC7F5" w:rsidR="007B7309" w:rsidRDefault="004A2585" w:rsidP="004A2585">
      <w:pPr>
        <w:spacing w:beforeLines="50" w:before="156" w:afterLines="100" w:after="312"/>
        <w:jc w:val="center"/>
        <w:rPr>
          <w:rFonts w:ascii="Times New Roman" w:eastAsia="宋体" w:hAnsi="Times New Roman" w:cs="Times New Roman"/>
          <w:b/>
          <w:bCs/>
          <w:sz w:val="36"/>
          <w:szCs w:val="36"/>
        </w:rPr>
      </w:pPr>
      <w:r w:rsidRPr="004A2585">
        <w:rPr>
          <w:rFonts w:ascii="Times New Roman" w:eastAsia="宋体" w:hAnsi="Times New Roman" w:cs="Times New Roman"/>
          <w:b/>
          <w:bCs/>
          <w:sz w:val="36"/>
          <w:szCs w:val="36"/>
        </w:rPr>
        <w:lastRenderedPageBreak/>
        <w:t>Overview of Drone Data Display and Image Recognition Based on Cloud Platform</w:t>
      </w:r>
    </w:p>
    <w:p w14:paraId="1ACB0D31" w14:textId="0FCFACD5" w:rsidR="004A2585" w:rsidRDefault="004A2585" w:rsidP="004A2585">
      <w:pPr>
        <w:spacing w:beforeLines="50" w:before="156" w:afterLines="50" w:after="156"/>
        <w:jc w:val="center"/>
        <w:rPr>
          <w:rFonts w:ascii="Times New Roman" w:eastAsia="宋体" w:hAnsi="Times New Roman" w:cs="Times New Roman"/>
          <w:szCs w:val="21"/>
        </w:rPr>
      </w:pPr>
      <w:r w:rsidRPr="004A2585">
        <w:rPr>
          <w:rFonts w:ascii="Times New Roman" w:eastAsia="宋体" w:hAnsi="Times New Roman" w:cs="Times New Roman"/>
          <w:szCs w:val="21"/>
        </w:rPr>
        <w:t>Z</w:t>
      </w:r>
      <w:r w:rsidRPr="004A2585">
        <w:rPr>
          <w:rFonts w:ascii="Times New Roman" w:eastAsia="宋体" w:hAnsi="Times New Roman" w:cs="Times New Roman" w:hint="eastAsia"/>
          <w:szCs w:val="21"/>
        </w:rPr>
        <w:t>ifan</w:t>
      </w:r>
      <w:r w:rsidRPr="004A2585">
        <w:rPr>
          <w:rFonts w:ascii="Times New Roman" w:eastAsia="宋体" w:hAnsi="Times New Roman" w:cs="Times New Roman"/>
          <w:szCs w:val="21"/>
        </w:rPr>
        <w:t xml:space="preserve"> N</w:t>
      </w:r>
      <w:r w:rsidRPr="004A2585">
        <w:rPr>
          <w:rFonts w:ascii="Times New Roman" w:eastAsia="宋体" w:hAnsi="Times New Roman" w:cs="Times New Roman" w:hint="eastAsia"/>
          <w:szCs w:val="21"/>
        </w:rPr>
        <w:t>iu</w:t>
      </w:r>
    </w:p>
    <w:p w14:paraId="2D2620B3" w14:textId="2FA0A660" w:rsidR="004A2585" w:rsidRPr="004A2585" w:rsidRDefault="004A2585" w:rsidP="004A2585">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szCs w:val="21"/>
        </w:rPr>
        <w:t>(</w:t>
      </w:r>
      <w:r w:rsidRPr="004A2585">
        <w:rPr>
          <w:rFonts w:ascii="Times New Roman" w:eastAsia="宋体" w:hAnsi="Times New Roman" w:cs="Times New Roman"/>
          <w:szCs w:val="21"/>
        </w:rPr>
        <w:t>School of Electronic Science and Applied Physics, Hefei University of Technology</w:t>
      </w:r>
      <w:r>
        <w:rPr>
          <w:rFonts w:ascii="Times New Roman" w:eastAsia="宋体" w:hAnsi="Times New Roman" w:cs="Times New Roman"/>
          <w:szCs w:val="21"/>
        </w:rPr>
        <w:t>)</w:t>
      </w:r>
    </w:p>
    <w:p w14:paraId="6D061BE6" w14:textId="28988190" w:rsidR="0044581C" w:rsidRPr="0044581C" w:rsidRDefault="0044581C" w:rsidP="0044581C">
      <w:pPr>
        <w:spacing w:beforeLines="50" w:before="156" w:afterLines="100" w:after="312"/>
        <w:jc w:val="center"/>
        <w:rPr>
          <w:rFonts w:ascii="Times New Roman" w:eastAsia="宋体" w:hAnsi="Times New Roman" w:cs="Times New Roman"/>
          <w:b/>
          <w:bCs/>
          <w:sz w:val="36"/>
          <w:szCs w:val="36"/>
        </w:rPr>
      </w:pPr>
      <w:r w:rsidRPr="0044581C">
        <w:rPr>
          <w:rFonts w:ascii="Times New Roman" w:eastAsia="宋体" w:hAnsi="Times New Roman" w:cs="Times New Roman"/>
          <w:b/>
          <w:bCs/>
          <w:sz w:val="36"/>
          <w:szCs w:val="36"/>
        </w:rPr>
        <w:t>ABSTRACT</w:t>
      </w:r>
    </w:p>
    <w:p w14:paraId="6F3180FB" w14:textId="77777777" w:rsidR="00CC08BF" w:rsidRDefault="0044581C" w:rsidP="00CC08BF">
      <w:pPr>
        <w:spacing w:line="440" w:lineRule="exact"/>
        <w:ind w:firstLineChars="100" w:firstLine="240"/>
        <w:rPr>
          <w:rFonts w:ascii="Times New Roman" w:eastAsia="宋体" w:hAnsi="Times New Roman" w:cs="Times New Roman"/>
          <w:sz w:val="24"/>
          <w:szCs w:val="24"/>
        </w:rPr>
      </w:pPr>
      <w:r w:rsidRPr="0044581C">
        <w:rPr>
          <w:rFonts w:ascii="Times New Roman" w:eastAsia="宋体" w:hAnsi="Times New Roman" w:cs="Times New Roman"/>
          <w:sz w:val="24"/>
          <w:szCs w:val="24"/>
        </w:rPr>
        <w:t>With the rapid development of drone technology, the application of drones has developed from the traditional military field to the civilian field, and has penetrated into all aspects of the civilian field. In recent years, most of the commonly used civilian drones exchange data with ground control stations through LANs. The ground stations can control the drones to complete a series of flight reconnaissance tasks. With the maturity of cloud computing technology and the advent of the 5G era, real-time WAN control of drones through cloud platforms has become possible, and by using the powerful cloud computing capabilities provided by cloud platforms, drone hardware can be greatly reduced The cost and power consumption give the UAV more development space. Therefore, the display and control of UAV data based on cloud platforms has profound research value. This article analyzes the status of UAV research at home and abroad and the model architecture of cloud computing. Based on this, a cloud platform-based drone data display and image recognition scheme is presented.</w:t>
      </w:r>
    </w:p>
    <w:p w14:paraId="7EE2B594" w14:textId="5DBB22C3" w:rsidR="0044581C" w:rsidRPr="00CC08BF" w:rsidRDefault="0044581C" w:rsidP="00CC08BF">
      <w:pPr>
        <w:spacing w:beforeLines="100" w:before="312" w:line="440" w:lineRule="exact"/>
        <w:rPr>
          <w:rFonts w:ascii="Times New Roman" w:eastAsia="宋体" w:hAnsi="Times New Roman" w:cs="Times New Roman"/>
          <w:sz w:val="24"/>
          <w:szCs w:val="24"/>
        </w:rPr>
      </w:pPr>
      <w:r w:rsidRPr="0044581C">
        <w:rPr>
          <w:rFonts w:ascii="Times New Roman" w:hAnsi="Times New Roman" w:cs="Times New Roman"/>
          <w:b/>
          <w:sz w:val="24"/>
          <w:szCs w:val="24"/>
          <w:lang w:val="en"/>
        </w:rPr>
        <w:t>KEYWORDS:</w:t>
      </w:r>
      <w:r w:rsidRPr="0044581C">
        <w:rPr>
          <w:rFonts w:ascii="Times New Roman" w:hAnsi="Times New Roman" w:cs="Times New Roman"/>
        </w:rPr>
        <w:t xml:space="preserve"> </w:t>
      </w:r>
      <w:r w:rsidRPr="0044581C">
        <w:rPr>
          <w:rFonts w:ascii="Times New Roman" w:hAnsi="Times New Roman" w:cs="Times New Roman"/>
          <w:bCs/>
          <w:sz w:val="24"/>
          <w:szCs w:val="24"/>
          <w:lang w:val="en"/>
        </w:rPr>
        <w:t>UAV; cloud computing; image recognition; data display</w:t>
      </w:r>
    </w:p>
    <w:p w14:paraId="641D9146" w14:textId="5D5B1367" w:rsidR="0044581C" w:rsidRDefault="0044581C" w:rsidP="0044581C">
      <w:pPr>
        <w:spacing w:beforeLines="100" w:before="312" w:line="440" w:lineRule="exact"/>
        <w:rPr>
          <w:rFonts w:ascii="Times New Roman" w:hAnsi="Times New Roman" w:cs="Times New Roman"/>
          <w:bCs/>
          <w:sz w:val="24"/>
          <w:szCs w:val="24"/>
          <w:lang w:val="en"/>
        </w:rPr>
      </w:pPr>
    </w:p>
    <w:p w14:paraId="0A04429E" w14:textId="607C65F6" w:rsidR="0044581C" w:rsidRDefault="0044581C" w:rsidP="0044581C">
      <w:pPr>
        <w:spacing w:beforeLines="100" w:before="312" w:line="440" w:lineRule="exact"/>
        <w:rPr>
          <w:rFonts w:ascii="Times New Roman" w:hAnsi="Times New Roman" w:cs="Times New Roman"/>
          <w:bCs/>
          <w:sz w:val="24"/>
          <w:szCs w:val="24"/>
          <w:lang w:val="en"/>
        </w:rPr>
      </w:pPr>
    </w:p>
    <w:p w14:paraId="1F6081E9" w14:textId="54647E91" w:rsidR="0044581C" w:rsidRDefault="0044581C" w:rsidP="0044581C">
      <w:pPr>
        <w:spacing w:beforeLines="100" w:before="312" w:line="440" w:lineRule="exact"/>
        <w:rPr>
          <w:rFonts w:ascii="Times New Roman" w:hAnsi="Times New Roman" w:cs="Times New Roman"/>
          <w:bCs/>
          <w:sz w:val="24"/>
          <w:szCs w:val="24"/>
          <w:lang w:val="en"/>
        </w:rPr>
      </w:pPr>
    </w:p>
    <w:p w14:paraId="2E585FFC" w14:textId="0F672230" w:rsidR="0044581C" w:rsidRDefault="0044581C" w:rsidP="0044581C">
      <w:pPr>
        <w:spacing w:beforeLines="100" w:before="312" w:line="440" w:lineRule="exact"/>
        <w:rPr>
          <w:rFonts w:ascii="Times New Roman" w:hAnsi="Times New Roman" w:cs="Times New Roman"/>
          <w:bCs/>
          <w:sz w:val="24"/>
          <w:szCs w:val="24"/>
          <w:lang w:val="en"/>
        </w:rPr>
      </w:pPr>
    </w:p>
    <w:p w14:paraId="02974489" w14:textId="002CFEFC" w:rsidR="0044581C" w:rsidRDefault="0044581C" w:rsidP="0044581C">
      <w:pPr>
        <w:spacing w:beforeLines="100" w:before="312" w:line="440" w:lineRule="exact"/>
        <w:rPr>
          <w:rFonts w:ascii="Times New Roman" w:hAnsi="Times New Roman" w:cs="Times New Roman"/>
          <w:bCs/>
          <w:sz w:val="24"/>
          <w:szCs w:val="24"/>
          <w:lang w:val="en"/>
        </w:rPr>
      </w:pPr>
    </w:p>
    <w:p w14:paraId="0628BAB9" w14:textId="77777777" w:rsidR="0044581C" w:rsidRDefault="0044581C" w:rsidP="0043398C">
      <w:pPr>
        <w:jc w:val="center"/>
        <w:rPr>
          <w:rFonts w:ascii="Times New Roman" w:eastAsia="宋体" w:hAnsi="Times New Roman" w:cs="Times New Roman"/>
          <w:bCs/>
          <w:sz w:val="24"/>
          <w:szCs w:val="24"/>
        </w:rPr>
      </w:pPr>
    </w:p>
    <w:p w14:paraId="685CC4B7" w14:textId="5171647C" w:rsidR="00B46965" w:rsidRPr="000D02CD" w:rsidRDefault="0043398C" w:rsidP="000D02CD">
      <w:pPr>
        <w:spacing w:beforeLines="100" w:before="312" w:afterLines="100" w:after="312"/>
        <w:jc w:val="center"/>
        <w:rPr>
          <w:rFonts w:ascii="黑体" w:eastAsia="黑体" w:hAnsi="黑体"/>
          <w:b/>
          <w:bCs/>
          <w:sz w:val="32"/>
          <w:szCs w:val="32"/>
        </w:rPr>
      </w:pPr>
      <w:r w:rsidRPr="000D02CD">
        <w:rPr>
          <w:rFonts w:ascii="黑体" w:eastAsia="黑体" w:hAnsi="黑体" w:hint="eastAsia"/>
          <w:b/>
          <w:bCs/>
          <w:sz w:val="32"/>
          <w:szCs w:val="32"/>
        </w:rPr>
        <w:lastRenderedPageBreak/>
        <w:t>1</w:t>
      </w:r>
      <w:r w:rsidRPr="000D02CD">
        <w:rPr>
          <w:rFonts w:ascii="黑体" w:eastAsia="黑体" w:hAnsi="黑体"/>
          <w:b/>
          <w:bCs/>
          <w:sz w:val="32"/>
          <w:szCs w:val="32"/>
        </w:rPr>
        <w:t xml:space="preserve"> </w:t>
      </w:r>
      <w:r w:rsidR="00B46965" w:rsidRPr="000D02CD">
        <w:rPr>
          <w:rFonts w:ascii="黑体" w:eastAsia="黑体" w:hAnsi="黑体" w:hint="eastAsia"/>
          <w:b/>
          <w:bCs/>
          <w:sz w:val="32"/>
          <w:szCs w:val="32"/>
        </w:rPr>
        <w:t>引言</w:t>
      </w:r>
    </w:p>
    <w:p w14:paraId="433FD4BB" w14:textId="77B4C261" w:rsidR="00315602" w:rsidRPr="000D02CD" w:rsidRDefault="005E2138" w:rsidP="003878C2">
      <w:pPr>
        <w:spacing w:line="440" w:lineRule="exact"/>
        <w:ind w:firstLine="555"/>
        <w:rPr>
          <w:rFonts w:ascii="宋体" w:eastAsia="宋体" w:hAnsi="宋体"/>
          <w:sz w:val="24"/>
          <w:szCs w:val="24"/>
        </w:rPr>
      </w:pPr>
      <w:r w:rsidRPr="000D02CD">
        <w:rPr>
          <w:rFonts w:ascii="宋体" w:eastAsia="宋体" w:hAnsi="宋体" w:hint="eastAsia"/>
          <w:sz w:val="24"/>
          <w:szCs w:val="24"/>
        </w:rPr>
        <w:t>无人机即无人驾驶飞机</w:t>
      </w:r>
      <w:r w:rsidR="00770931" w:rsidRPr="000D02CD">
        <w:rPr>
          <w:rFonts w:ascii="宋体" w:eastAsia="宋体" w:hAnsi="宋体" w:hint="eastAsia"/>
          <w:sz w:val="24"/>
          <w:szCs w:val="24"/>
        </w:rPr>
        <w:t>，</w:t>
      </w:r>
      <w:r w:rsidRPr="000D02CD">
        <w:rPr>
          <w:rFonts w:ascii="宋体" w:eastAsia="宋体" w:hAnsi="宋体" w:hint="eastAsia"/>
          <w:sz w:val="24"/>
          <w:szCs w:val="24"/>
        </w:rPr>
        <w:t>通过网络通信链路遥控实现</w:t>
      </w:r>
      <w:r w:rsidR="004F19AF" w:rsidRPr="000D02CD">
        <w:rPr>
          <w:rFonts w:ascii="宋体" w:eastAsia="宋体" w:hAnsi="宋体" w:hint="eastAsia"/>
          <w:sz w:val="24"/>
          <w:szCs w:val="24"/>
        </w:rPr>
        <w:t>远程</w:t>
      </w:r>
      <w:r w:rsidRPr="000D02CD">
        <w:rPr>
          <w:rFonts w:ascii="宋体" w:eastAsia="宋体" w:hAnsi="宋体" w:hint="eastAsia"/>
          <w:sz w:val="24"/>
          <w:szCs w:val="24"/>
        </w:rPr>
        <w:t>控制</w:t>
      </w:r>
      <w:r w:rsidR="004F19AF" w:rsidRPr="000D02CD">
        <w:rPr>
          <w:rFonts w:ascii="宋体" w:eastAsia="宋体" w:hAnsi="宋体" w:hint="eastAsia"/>
          <w:sz w:val="24"/>
          <w:szCs w:val="24"/>
        </w:rPr>
        <w:t>。</w:t>
      </w:r>
      <w:r w:rsidR="00CA681F" w:rsidRPr="000D02CD">
        <w:rPr>
          <w:rFonts w:ascii="宋体" w:eastAsia="宋体" w:hAnsi="宋体" w:hint="eastAsia"/>
          <w:sz w:val="24"/>
          <w:szCs w:val="24"/>
        </w:rPr>
        <w:t>无人机</w:t>
      </w:r>
      <w:r w:rsidRPr="000D02CD">
        <w:rPr>
          <w:rFonts w:ascii="宋体" w:eastAsia="宋体" w:hAnsi="宋体" w:hint="eastAsia"/>
          <w:sz w:val="24"/>
          <w:szCs w:val="24"/>
        </w:rPr>
        <w:t>诞生于军事需求</w:t>
      </w:r>
      <w:r w:rsidR="00CA681F" w:rsidRPr="000D02CD">
        <w:rPr>
          <w:rFonts w:ascii="宋体" w:eastAsia="宋体" w:hAnsi="宋体" w:hint="eastAsia"/>
          <w:sz w:val="24"/>
          <w:szCs w:val="24"/>
        </w:rPr>
        <w:t>，</w:t>
      </w:r>
      <w:r w:rsidR="004F19AF" w:rsidRPr="000D02CD">
        <w:rPr>
          <w:rFonts w:ascii="宋体" w:eastAsia="宋体" w:hAnsi="宋体" w:hint="eastAsia"/>
          <w:sz w:val="24"/>
          <w:szCs w:val="24"/>
        </w:rPr>
        <w:t>在军事领域中主要用于侦察监视、预警探测、电子干扰和火力打击等飞行任务</w:t>
      </w:r>
      <w:r w:rsidR="00315602" w:rsidRPr="000D02CD">
        <w:rPr>
          <w:rFonts w:ascii="宋体" w:eastAsia="宋体" w:hAnsi="宋体" w:hint="eastAsia"/>
          <w:sz w:val="24"/>
          <w:szCs w:val="24"/>
          <w:vertAlign w:val="superscript"/>
        </w:rPr>
        <w:t>[</w:t>
      </w:r>
      <w:r w:rsidR="00315602" w:rsidRPr="000D02CD">
        <w:rPr>
          <w:rFonts w:ascii="宋体" w:eastAsia="宋体" w:hAnsi="宋体"/>
          <w:sz w:val="24"/>
          <w:szCs w:val="24"/>
          <w:vertAlign w:val="superscript"/>
        </w:rPr>
        <w:t>1]</w:t>
      </w:r>
      <w:r w:rsidR="004F19AF" w:rsidRPr="000D02CD">
        <w:rPr>
          <w:rFonts w:ascii="宋体" w:eastAsia="宋体" w:hAnsi="宋体" w:hint="eastAsia"/>
          <w:sz w:val="24"/>
          <w:szCs w:val="24"/>
        </w:rPr>
        <w:t>。随着无人机的小型化和无线视频传输、飞行控制等技术的发展，</w:t>
      </w:r>
      <w:r w:rsidR="00770931" w:rsidRPr="000D02CD">
        <w:rPr>
          <w:rFonts w:ascii="宋体" w:eastAsia="宋体" w:hAnsi="宋体" w:hint="eastAsia"/>
          <w:sz w:val="24"/>
          <w:szCs w:val="24"/>
        </w:rPr>
        <w:t>无人机在工业和民用领域也应用广泛：在工业领域中主要用于线路巡检</w:t>
      </w:r>
      <w:r w:rsidR="00770931" w:rsidRPr="000D02CD">
        <w:rPr>
          <w:rFonts w:ascii="宋体" w:eastAsia="宋体" w:hAnsi="宋体" w:hint="eastAsia"/>
          <w:sz w:val="24"/>
          <w:szCs w:val="24"/>
          <w:vertAlign w:val="superscript"/>
        </w:rPr>
        <w:t>[</w:t>
      </w:r>
      <w:r w:rsidR="00770931" w:rsidRPr="000D02CD">
        <w:rPr>
          <w:rFonts w:ascii="宋体" w:eastAsia="宋体" w:hAnsi="宋体"/>
          <w:sz w:val="24"/>
          <w:szCs w:val="24"/>
          <w:vertAlign w:val="superscript"/>
        </w:rPr>
        <w:t>2]</w:t>
      </w:r>
      <w:r w:rsidR="00770931" w:rsidRPr="000D02CD">
        <w:rPr>
          <w:rFonts w:ascii="宋体" w:eastAsia="宋体" w:hAnsi="宋体" w:hint="eastAsia"/>
          <w:sz w:val="24"/>
          <w:szCs w:val="24"/>
        </w:rPr>
        <w:t>、</w:t>
      </w:r>
      <w:r w:rsidR="00EA7EE7" w:rsidRPr="000D02CD">
        <w:rPr>
          <w:rFonts w:ascii="宋体" w:eastAsia="宋体" w:hAnsi="宋体" w:hint="eastAsia"/>
          <w:sz w:val="24"/>
          <w:szCs w:val="24"/>
        </w:rPr>
        <w:t>降尘环保</w:t>
      </w:r>
      <w:r w:rsidR="00EA7EE7" w:rsidRPr="000D02CD">
        <w:rPr>
          <w:rFonts w:ascii="宋体" w:eastAsia="宋体" w:hAnsi="宋体" w:hint="eastAsia"/>
          <w:sz w:val="24"/>
          <w:szCs w:val="24"/>
          <w:vertAlign w:val="superscript"/>
        </w:rPr>
        <w:t>[</w:t>
      </w:r>
      <w:r w:rsidR="00EA7EE7" w:rsidRPr="000D02CD">
        <w:rPr>
          <w:rFonts w:ascii="宋体" w:eastAsia="宋体" w:hAnsi="宋体"/>
          <w:sz w:val="24"/>
          <w:szCs w:val="24"/>
          <w:vertAlign w:val="superscript"/>
        </w:rPr>
        <w:t>3]</w:t>
      </w:r>
      <w:r w:rsidR="00EA7EE7" w:rsidRPr="000D02CD">
        <w:rPr>
          <w:rFonts w:ascii="宋体" w:eastAsia="宋体" w:hAnsi="宋体" w:hint="eastAsia"/>
          <w:sz w:val="24"/>
          <w:szCs w:val="24"/>
        </w:rPr>
        <w:t>、应急测绘</w:t>
      </w:r>
      <w:r w:rsidR="00EA7EE7" w:rsidRPr="000D02CD">
        <w:rPr>
          <w:rFonts w:ascii="宋体" w:eastAsia="宋体" w:hAnsi="宋体" w:hint="eastAsia"/>
          <w:sz w:val="24"/>
          <w:szCs w:val="24"/>
          <w:vertAlign w:val="superscript"/>
        </w:rPr>
        <w:t>[</w:t>
      </w:r>
      <w:r w:rsidR="00EA7EE7" w:rsidRPr="000D02CD">
        <w:rPr>
          <w:rFonts w:ascii="宋体" w:eastAsia="宋体" w:hAnsi="宋体"/>
          <w:sz w:val="24"/>
          <w:szCs w:val="24"/>
          <w:vertAlign w:val="superscript"/>
        </w:rPr>
        <w:t>4]</w:t>
      </w:r>
      <w:r w:rsidR="00EA7EE7" w:rsidRPr="000D02CD">
        <w:rPr>
          <w:rFonts w:ascii="宋体" w:eastAsia="宋体" w:hAnsi="宋体" w:hint="eastAsia"/>
          <w:sz w:val="24"/>
          <w:szCs w:val="24"/>
        </w:rPr>
        <w:t>等，在民用</w:t>
      </w:r>
      <w:r w:rsidR="00044ADE" w:rsidRPr="000D02CD">
        <w:rPr>
          <w:rFonts w:ascii="宋体" w:eastAsia="宋体" w:hAnsi="宋体" w:hint="eastAsia"/>
          <w:sz w:val="24"/>
          <w:szCs w:val="24"/>
        </w:rPr>
        <w:t>领域中主要用于</w:t>
      </w:r>
      <w:r w:rsidR="00315602" w:rsidRPr="000D02CD">
        <w:rPr>
          <w:rFonts w:ascii="宋体" w:eastAsia="宋体" w:hAnsi="宋体" w:hint="eastAsia"/>
          <w:sz w:val="24"/>
          <w:szCs w:val="24"/>
        </w:rPr>
        <w:t>输运</w:t>
      </w:r>
      <w:r w:rsidR="00D32FC5" w:rsidRPr="000D02CD">
        <w:rPr>
          <w:rFonts w:ascii="宋体" w:eastAsia="宋体" w:hAnsi="宋体" w:hint="eastAsia"/>
          <w:sz w:val="24"/>
          <w:szCs w:val="24"/>
        </w:rPr>
        <w:t>快递</w:t>
      </w:r>
      <w:r w:rsidR="00D32FC5" w:rsidRPr="000D02CD">
        <w:rPr>
          <w:rFonts w:ascii="宋体" w:eastAsia="宋体" w:hAnsi="宋体" w:hint="eastAsia"/>
          <w:sz w:val="24"/>
          <w:szCs w:val="24"/>
          <w:vertAlign w:val="superscript"/>
        </w:rPr>
        <w:t>[</w:t>
      </w:r>
      <w:r w:rsidR="00D32FC5" w:rsidRPr="000D02CD">
        <w:rPr>
          <w:rFonts w:ascii="宋体" w:eastAsia="宋体" w:hAnsi="宋体"/>
          <w:sz w:val="24"/>
          <w:szCs w:val="24"/>
          <w:vertAlign w:val="superscript"/>
        </w:rPr>
        <w:t>5]</w:t>
      </w:r>
      <w:r w:rsidR="00044ADE" w:rsidRPr="000D02CD">
        <w:rPr>
          <w:rFonts w:ascii="宋体" w:eastAsia="宋体" w:hAnsi="宋体" w:hint="eastAsia"/>
          <w:sz w:val="24"/>
          <w:szCs w:val="24"/>
        </w:rPr>
        <w:t>、农林植保、地质勘测等方面</w:t>
      </w:r>
      <w:r w:rsidR="00044ADE" w:rsidRPr="000D02CD">
        <w:rPr>
          <w:rFonts w:ascii="宋体" w:eastAsia="宋体" w:hAnsi="宋体" w:hint="eastAsia"/>
          <w:sz w:val="24"/>
          <w:szCs w:val="24"/>
          <w:vertAlign w:val="superscript"/>
        </w:rPr>
        <w:t>[</w:t>
      </w:r>
      <w:r w:rsidR="00D32FC5" w:rsidRPr="000D02CD">
        <w:rPr>
          <w:rFonts w:ascii="宋体" w:eastAsia="宋体" w:hAnsi="宋体"/>
          <w:sz w:val="24"/>
          <w:szCs w:val="24"/>
          <w:vertAlign w:val="superscript"/>
        </w:rPr>
        <w:t>6</w:t>
      </w:r>
      <w:r w:rsidR="00044ADE" w:rsidRPr="000D02CD">
        <w:rPr>
          <w:rFonts w:ascii="宋体" w:eastAsia="宋体" w:hAnsi="宋体"/>
          <w:sz w:val="24"/>
          <w:szCs w:val="24"/>
          <w:vertAlign w:val="superscript"/>
        </w:rPr>
        <w:t>]</w:t>
      </w:r>
      <w:r w:rsidR="00315602" w:rsidRPr="000D02CD">
        <w:rPr>
          <w:rFonts w:ascii="宋体" w:eastAsia="宋体" w:hAnsi="宋体" w:hint="eastAsia"/>
          <w:sz w:val="24"/>
          <w:szCs w:val="24"/>
        </w:rPr>
        <w:t>，伴随着物联网技术的不断发展，无人机展现出了广阔的发展前景。</w:t>
      </w:r>
    </w:p>
    <w:p w14:paraId="101B12F8" w14:textId="3EFDB412" w:rsidR="00B46965" w:rsidRPr="000D02CD" w:rsidRDefault="009A1505" w:rsidP="000D02CD">
      <w:pPr>
        <w:spacing w:line="440" w:lineRule="exact"/>
        <w:ind w:firstLineChars="200" w:firstLine="480"/>
        <w:rPr>
          <w:rFonts w:ascii="宋体" w:eastAsia="宋体" w:hAnsi="宋体"/>
          <w:sz w:val="24"/>
          <w:szCs w:val="24"/>
        </w:rPr>
      </w:pPr>
      <w:r w:rsidRPr="000D02CD">
        <w:rPr>
          <w:rFonts w:ascii="宋体" w:eastAsia="宋体" w:hAnsi="宋体" w:hint="eastAsia"/>
          <w:sz w:val="24"/>
          <w:szCs w:val="24"/>
        </w:rPr>
        <w:t>无人机本身一般不具备足够高的硬件计算能力，通常情况下</w:t>
      </w:r>
      <w:r w:rsidR="00D47351" w:rsidRPr="000D02CD">
        <w:rPr>
          <w:rFonts w:ascii="宋体" w:eastAsia="宋体" w:hAnsi="宋体" w:hint="eastAsia"/>
          <w:sz w:val="24"/>
          <w:szCs w:val="24"/>
        </w:rPr>
        <w:t>无人机</w:t>
      </w:r>
      <w:r w:rsidRPr="000D02CD">
        <w:rPr>
          <w:rFonts w:ascii="宋体" w:eastAsia="宋体" w:hAnsi="宋体" w:hint="eastAsia"/>
          <w:sz w:val="24"/>
          <w:szCs w:val="24"/>
        </w:rPr>
        <w:t>是</w:t>
      </w:r>
      <w:r w:rsidR="00D47351" w:rsidRPr="000D02CD">
        <w:rPr>
          <w:rFonts w:ascii="宋体" w:eastAsia="宋体" w:hAnsi="宋体" w:hint="eastAsia"/>
          <w:sz w:val="24"/>
          <w:szCs w:val="24"/>
        </w:rPr>
        <w:t>受地面站的监控和指挥，</w:t>
      </w:r>
      <w:r w:rsidR="00315602" w:rsidRPr="000D02CD">
        <w:rPr>
          <w:rFonts w:ascii="宋体" w:eastAsia="宋体" w:hAnsi="宋体" w:hint="eastAsia"/>
          <w:sz w:val="24"/>
          <w:szCs w:val="24"/>
        </w:rPr>
        <w:t>随着无人机技术的不断发展，无人机的飞行任务越来越复杂，应用场景越来越广泛，这对无人机控制系统计算能力的要求越来越高，这</w:t>
      </w:r>
      <w:r w:rsidR="00D47351" w:rsidRPr="000D02CD">
        <w:rPr>
          <w:rFonts w:ascii="宋体" w:eastAsia="宋体" w:hAnsi="宋体" w:hint="eastAsia"/>
          <w:sz w:val="24"/>
          <w:szCs w:val="24"/>
        </w:rPr>
        <w:t>使得</w:t>
      </w:r>
      <w:r w:rsidR="00CA681F" w:rsidRPr="000D02CD">
        <w:rPr>
          <w:rFonts w:ascii="宋体" w:eastAsia="宋体" w:hAnsi="宋体" w:hint="eastAsia"/>
          <w:sz w:val="24"/>
          <w:szCs w:val="24"/>
        </w:rPr>
        <w:t>地面控制站</w:t>
      </w:r>
      <w:r w:rsidR="00315602" w:rsidRPr="000D02CD">
        <w:rPr>
          <w:rFonts w:ascii="宋体" w:eastAsia="宋体" w:hAnsi="宋体" w:hint="eastAsia"/>
          <w:sz w:val="24"/>
          <w:szCs w:val="24"/>
        </w:rPr>
        <w:t>的硬件计算能力</w:t>
      </w:r>
      <w:r w:rsidR="00D47351" w:rsidRPr="000D02CD">
        <w:rPr>
          <w:rFonts w:ascii="宋体" w:eastAsia="宋体" w:hAnsi="宋体" w:hint="eastAsia"/>
          <w:sz w:val="24"/>
          <w:szCs w:val="24"/>
        </w:rPr>
        <w:t>必须满足复杂任务的需求</w:t>
      </w:r>
      <w:r w:rsidR="00602326" w:rsidRPr="000D02CD">
        <w:rPr>
          <w:rFonts w:ascii="宋体" w:eastAsia="宋体" w:hAnsi="宋体" w:hint="eastAsia"/>
          <w:sz w:val="24"/>
          <w:szCs w:val="24"/>
        </w:rPr>
        <w:t>，</w:t>
      </w:r>
      <w:r w:rsidR="00D47351" w:rsidRPr="000D02CD">
        <w:rPr>
          <w:rFonts w:ascii="宋体" w:eastAsia="宋体" w:hAnsi="宋体" w:hint="eastAsia"/>
          <w:sz w:val="24"/>
          <w:szCs w:val="24"/>
        </w:rPr>
        <w:t>因此地面站建设</w:t>
      </w:r>
      <w:r w:rsidR="00602326" w:rsidRPr="000D02CD">
        <w:rPr>
          <w:rFonts w:ascii="宋体" w:eastAsia="宋体" w:hAnsi="宋体" w:hint="eastAsia"/>
          <w:sz w:val="24"/>
          <w:szCs w:val="24"/>
        </w:rPr>
        <w:t>成本的不断增加成为一个日渐突出的问题，而</w:t>
      </w:r>
      <w:r w:rsidR="00D47351" w:rsidRPr="000D02CD">
        <w:rPr>
          <w:rFonts w:ascii="宋体" w:eastAsia="宋体" w:hAnsi="宋体" w:hint="eastAsia"/>
          <w:sz w:val="24"/>
          <w:szCs w:val="24"/>
        </w:rPr>
        <w:t>对于一些简易的民用</w:t>
      </w:r>
      <w:r w:rsidR="00602326" w:rsidRPr="000D02CD">
        <w:rPr>
          <w:rFonts w:ascii="宋体" w:eastAsia="宋体" w:hAnsi="宋体" w:hint="eastAsia"/>
          <w:sz w:val="24"/>
          <w:szCs w:val="24"/>
        </w:rPr>
        <w:t>无人机，为了</w:t>
      </w:r>
      <w:r w:rsidR="00D47351" w:rsidRPr="000D02CD">
        <w:rPr>
          <w:rFonts w:ascii="宋体" w:eastAsia="宋体" w:hAnsi="宋体" w:hint="eastAsia"/>
          <w:sz w:val="24"/>
          <w:szCs w:val="24"/>
        </w:rPr>
        <w:t>节省成本和</w:t>
      </w:r>
      <w:r w:rsidR="00602326" w:rsidRPr="000D02CD">
        <w:rPr>
          <w:rFonts w:ascii="宋体" w:eastAsia="宋体" w:hAnsi="宋体" w:hint="eastAsia"/>
          <w:sz w:val="24"/>
          <w:szCs w:val="24"/>
        </w:rPr>
        <w:t>方便使用，大部分民用无人机使用</w:t>
      </w:r>
      <w:r w:rsidR="00D47351" w:rsidRPr="000D02CD">
        <w:rPr>
          <w:rFonts w:ascii="宋体" w:eastAsia="宋体" w:hAnsi="宋体" w:hint="eastAsia"/>
          <w:sz w:val="24"/>
          <w:szCs w:val="24"/>
        </w:rPr>
        <w:t>小型便携地面站，或者使用</w:t>
      </w:r>
      <w:r w:rsidR="00602326" w:rsidRPr="000D02CD">
        <w:rPr>
          <w:rFonts w:ascii="宋体" w:eastAsia="宋体" w:hAnsi="宋体" w:hint="eastAsia"/>
          <w:sz w:val="24"/>
          <w:szCs w:val="24"/>
        </w:rPr>
        <w:t>手机</w:t>
      </w:r>
      <w:r w:rsidR="00D47351" w:rsidRPr="000D02CD">
        <w:rPr>
          <w:rFonts w:ascii="宋体" w:eastAsia="宋体" w:hAnsi="宋体" w:hint="eastAsia"/>
          <w:sz w:val="24"/>
          <w:szCs w:val="24"/>
        </w:rPr>
        <w:t>和</w:t>
      </w:r>
      <w:r w:rsidR="00602326" w:rsidRPr="000D02CD">
        <w:rPr>
          <w:rFonts w:ascii="宋体" w:eastAsia="宋体" w:hAnsi="宋体" w:hint="eastAsia"/>
          <w:sz w:val="24"/>
          <w:szCs w:val="24"/>
        </w:rPr>
        <w:t>电脑充当移动地面站，只能进行简单的飞控和图传，不能实现复杂的航行任务。</w:t>
      </w:r>
    </w:p>
    <w:p w14:paraId="0BB70662" w14:textId="447E14A8" w:rsidR="00602326" w:rsidRPr="000D02CD" w:rsidRDefault="00602326" w:rsidP="000D02CD">
      <w:pPr>
        <w:spacing w:line="440" w:lineRule="exact"/>
        <w:ind w:firstLine="555"/>
        <w:rPr>
          <w:rFonts w:ascii="宋体" w:eastAsia="宋体" w:hAnsi="宋体"/>
          <w:sz w:val="24"/>
          <w:szCs w:val="24"/>
        </w:rPr>
      </w:pPr>
      <w:r w:rsidRPr="000D02CD">
        <w:rPr>
          <w:rFonts w:ascii="宋体" w:eastAsia="宋体" w:hAnsi="宋体" w:hint="eastAsia"/>
          <w:sz w:val="24"/>
          <w:szCs w:val="24"/>
        </w:rPr>
        <w:t>近年来，云计算技术飞速发展，</w:t>
      </w:r>
      <w:r w:rsidR="008E2342" w:rsidRPr="000D02CD">
        <w:rPr>
          <w:rFonts w:ascii="宋体" w:eastAsia="宋体" w:hAnsi="宋体" w:hint="eastAsia"/>
          <w:sz w:val="24"/>
          <w:szCs w:val="24"/>
        </w:rPr>
        <w:t>云计算的分布式服务器带来了强大的计算能力和存储能力，对于计算能力要求高、数据存储量高的应用，迁移到云服务器进行运维是最明智的选择，如果将云平台充当无人机的地面站，将无人机的复杂任务处理迁移到云服务器中，就能够极大的降低地面站建设成本，同时也能够将已有的A</w:t>
      </w:r>
      <w:r w:rsidR="008E2342" w:rsidRPr="000D02CD">
        <w:rPr>
          <w:rFonts w:ascii="宋体" w:eastAsia="宋体" w:hAnsi="宋体"/>
          <w:sz w:val="24"/>
          <w:szCs w:val="24"/>
        </w:rPr>
        <w:t>I</w:t>
      </w:r>
      <w:r w:rsidR="008E2342" w:rsidRPr="000D02CD">
        <w:rPr>
          <w:rFonts w:ascii="宋体" w:eastAsia="宋体" w:hAnsi="宋体" w:hint="eastAsia"/>
          <w:sz w:val="24"/>
          <w:szCs w:val="24"/>
        </w:rPr>
        <w:t>云服务轻松的应用在无人机控制上，这会使无人机的发展充满活力。</w:t>
      </w:r>
    </w:p>
    <w:p w14:paraId="4B5FB1A8" w14:textId="5D80EB20" w:rsidR="008E2342" w:rsidRPr="000D02CD" w:rsidRDefault="008E2342" w:rsidP="000D02CD">
      <w:pPr>
        <w:spacing w:line="440" w:lineRule="exact"/>
        <w:ind w:firstLine="555"/>
        <w:rPr>
          <w:rFonts w:ascii="宋体" w:eastAsia="宋体" w:hAnsi="宋体"/>
          <w:sz w:val="24"/>
          <w:szCs w:val="24"/>
        </w:rPr>
      </w:pPr>
      <w:r w:rsidRPr="000D02CD">
        <w:rPr>
          <w:rFonts w:ascii="宋体" w:eastAsia="宋体" w:hAnsi="宋体" w:hint="eastAsia"/>
          <w:sz w:val="24"/>
          <w:szCs w:val="24"/>
        </w:rPr>
        <w:t>同时，随着5</w:t>
      </w:r>
      <w:r w:rsidRPr="000D02CD">
        <w:rPr>
          <w:rFonts w:ascii="宋体" w:eastAsia="宋体" w:hAnsi="宋体"/>
          <w:sz w:val="24"/>
          <w:szCs w:val="24"/>
        </w:rPr>
        <w:t>G</w:t>
      </w:r>
      <w:r w:rsidRPr="000D02CD">
        <w:rPr>
          <w:rFonts w:ascii="宋体" w:eastAsia="宋体" w:hAnsi="宋体" w:hint="eastAsia"/>
          <w:sz w:val="24"/>
          <w:szCs w:val="24"/>
        </w:rPr>
        <w:t>时代的到来，移动网络</w:t>
      </w:r>
      <w:r w:rsidR="00C73647" w:rsidRPr="000D02CD">
        <w:rPr>
          <w:rFonts w:ascii="宋体" w:eastAsia="宋体" w:hAnsi="宋体" w:hint="eastAsia"/>
          <w:sz w:val="24"/>
          <w:szCs w:val="24"/>
        </w:rPr>
        <w:t>数据传输达到Gbits/s的标准，空中接口延时水平</w:t>
      </w:r>
      <w:r w:rsidR="009A1505" w:rsidRPr="000D02CD">
        <w:rPr>
          <w:rFonts w:ascii="宋体" w:eastAsia="宋体" w:hAnsi="宋体" w:hint="eastAsia"/>
          <w:sz w:val="24"/>
          <w:szCs w:val="24"/>
        </w:rPr>
        <w:t>需要在</w:t>
      </w:r>
      <w:r w:rsidR="00C73647" w:rsidRPr="000D02CD">
        <w:rPr>
          <w:rFonts w:ascii="宋体" w:eastAsia="宋体" w:hAnsi="宋体" w:hint="eastAsia"/>
          <w:sz w:val="24"/>
          <w:szCs w:val="24"/>
        </w:rPr>
        <w:t>1ms左右</w:t>
      </w:r>
      <w:r w:rsidR="0019363B" w:rsidRPr="000D02CD">
        <w:rPr>
          <w:rFonts w:ascii="宋体" w:eastAsia="宋体" w:hAnsi="宋体" w:hint="eastAsia"/>
          <w:sz w:val="24"/>
          <w:szCs w:val="24"/>
          <w:vertAlign w:val="superscript"/>
        </w:rPr>
        <w:t>[</w:t>
      </w:r>
      <w:r w:rsidR="0019363B" w:rsidRPr="000D02CD">
        <w:rPr>
          <w:rFonts w:ascii="宋体" w:eastAsia="宋体" w:hAnsi="宋体"/>
          <w:sz w:val="24"/>
          <w:szCs w:val="24"/>
          <w:vertAlign w:val="superscript"/>
        </w:rPr>
        <w:t>7]</w:t>
      </w:r>
      <w:r w:rsidR="00C73647" w:rsidRPr="000D02CD">
        <w:rPr>
          <w:rFonts w:ascii="宋体" w:eastAsia="宋体" w:hAnsi="宋体" w:hint="eastAsia"/>
          <w:sz w:val="24"/>
          <w:szCs w:val="24"/>
        </w:rPr>
        <w:t>，完全能够满足实时操作类应用，这意味着无人机只需要与5</w:t>
      </w:r>
      <w:r w:rsidR="00C73647" w:rsidRPr="000D02CD">
        <w:rPr>
          <w:rFonts w:ascii="宋体" w:eastAsia="宋体" w:hAnsi="宋体"/>
          <w:sz w:val="24"/>
          <w:szCs w:val="24"/>
        </w:rPr>
        <w:t>G</w:t>
      </w:r>
      <w:r w:rsidR="00C73647" w:rsidRPr="000D02CD">
        <w:rPr>
          <w:rFonts w:ascii="宋体" w:eastAsia="宋体" w:hAnsi="宋体" w:hint="eastAsia"/>
          <w:sz w:val="24"/>
          <w:szCs w:val="24"/>
        </w:rPr>
        <w:t>基站建立数据连接，配合使用云服务器的计算资源，就可以</w:t>
      </w:r>
      <w:r w:rsidR="00532348" w:rsidRPr="000D02CD">
        <w:rPr>
          <w:rFonts w:ascii="宋体" w:eastAsia="宋体" w:hAnsi="宋体" w:hint="eastAsia"/>
          <w:sz w:val="24"/>
          <w:szCs w:val="24"/>
        </w:rPr>
        <w:t>脱离</w:t>
      </w:r>
      <w:r w:rsidR="00C73647" w:rsidRPr="000D02CD">
        <w:rPr>
          <w:rFonts w:ascii="宋体" w:eastAsia="宋体" w:hAnsi="宋体" w:hint="eastAsia"/>
          <w:sz w:val="24"/>
          <w:szCs w:val="24"/>
        </w:rPr>
        <w:t>传统地面站，通过云端控制完成更为复杂的飞行任务。</w:t>
      </w:r>
    </w:p>
    <w:p w14:paraId="54078FE5" w14:textId="2E9F6D14" w:rsidR="002D02DF" w:rsidRPr="000D02CD" w:rsidRDefault="002D02DF" w:rsidP="000D02CD">
      <w:pPr>
        <w:spacing w:beforeLines="100" w:before="312" w:afterLines="100" w:after="312"/>
        <w:jc w:val="center"/>
        <w:rPr>
          <w:rFonts w:ascii="黑体" w:eastAsia="黑体" w:hAnsi="黑体"/>
          <w:b/>
          <w:bCs/>
          <w:sz w:val="32"/>
          <w:szCs w:val="32"/>
        </w:rPr>
      </w:pPr>
      <w:r w:rsidRPr="000D02CD">
        <w:rPr>
          <w:rFonts w:ascii="黑体" w:eastAsia="黑体" w:hAnsi="黑体" w:hint="eastAsia"/>
          <w:b/>
          <w:bCs/>
          <w:sz w:val="32"/>
          <w:szCs w:val="32"/>
        </w:rPr>
        <w:t>2</w:t>
      </w:r>
      <w:r w:rsidRPr="000D02CD">
        <w:rPr>
          <w:rFonts w:ascii="黑体" w:eastAsia="黑体" w:hAnsi="黑体"/>
          <w:b/>
          <w:bCs/>
          <w:sz w:val="32"/>
          <w:szCs w:val="32"/>
        </w:rPr>
        <w:t xml:space="preserve"> </w:t>
      </w:r>
      <w:r w:rsidRPr="000D02CD">
        <w:rPr>
          <w:rFonts w:ascii="黑体" w:eastAsia="黑体" w:hAnsi="黑体" w:hint="eastAsia"/>
          <w:b/>
          <w:bCs/>
          <w:sz w:val="32"/>
          <w:szCs w:val="32"/>
        </w:rPr>
        <w:t>无人机的</w:t>
      </w:r>
      <w:r w:rsidR="00CA5E76" w:rsidRPr="000D02CD">
        <w:rPr>
          <w:rFonts w:ascii="黑体" w:eastAsia="黑体" w:hAnsi="黑体" w:hint="eastAsia"/>
          <w:b/>
          <w:bCs/>
          <w:sz w:val="32"/>
          <w:szCs w:val="32"/>
        </w:rPr>
        <w:t>研究现状</w:t>
      </w:r>
    </w:p>
    <w:p w14:paraId="7A2D656C" w14:textId="66B336BB" w:rsidR="00CA5E76" w:rsidRPr="000D02CD" w:rsidRDefault="00CA5E76" w:rsidP="000D02CD">
      <w:pPr>
        <w:spacing w:beforeLines="50" w:before="156" w:afterLines="50" w:after="156"/>
        <w:rPr>
          <w:rFonts w:ascii="黑体" w:eastAsia="黑体" w:hAnsi="黑体"/>
          <w:b/>
          <w:bCs/>
          <w:sz w:val="24"/>
          <w:szCs w:val="24"/>
        </w:rPr>
      </w:pPr>
      <w:r w:rsidRPr="000D02CD">
        <w:rPr>
          <w:rFonts w:ascii="黑体" w:eastAsia="黑体" w:hAnsi="黑体" w:hint="eastAsia"/>
          <w:b/>
          <w:bCs/>
          <w:sz w:val="24"/>
          <w:szCs w:val="24"/>
        </w:rPr>
        <w:t>2.1无人机系统</w:t>
      </w:r>
    </w:p>
    <w:p w14:paraId="04478904" w14:textId="7C25C644" w:rsidR="00CA5E76" w:rsidRPr="000D02CD" w:rsidRDefault="00CA5E76" w:rsidP="000D02CD">
      <w:pPr>
        <w:spacing w:line="440" w:lineRule="exact"/>
        <w:ind w:firstLine="555"/>
        <w:rPr>
          <w:rFonts w:ascii="宋体" w:eastAsia="宋体" w:hAnsi="宋体"/>
          <w:sz w:val="24"/>
          <w:szCs w:val="24"/>
        </w:rPr>
      </w:pPr>
      <w:r w:rsidRPr="000D02CD">
        <w:rPr>
          <w:rFonts w:ascii="宋体" w:eastAsia="宋体" w:hAnsi="宋体" w:hint="eastAsia"/>
          <w:sz w:val="24"/>
          <w:szCs w:val="24"/>
        </w:rPr>
        <w:t>无人机系统主要包括</w:t>
      </w:r>
      <w:r w:rsidR="00646496" w:rsidRPr="000D02CD">
        <w:rPr>
          <w:rFonts w:ascii="宋体" w:eastAsia="宋体" w:hAnsi="宋体" w:hint="eastAsia"/>
          <w:sz w:val="24"/>
          <w:szCs w:val="24"/>
        </w:rPr>
        <w:t>机体、控制站、无线数据链系统、发射与回收系统等[</w:t>
      </w:r>
      <w:r w:rsidR="00646496" w:rsidRPr="000D02CD">
        <w:rPr>
          <w:rFonts w:ascii="宋体" w:eastAsia="宋体" w:hAnsi="宋体"/>
          <w:sz w:val="24"/>
          <w:szCs w:val="24"/>
        </w:rPr>
        <w:t>8]</w:t>
      </w:r>
      <w:r w:rsidR="006063CA" w:rsidRPr="000D02CD">
        <w:rPr>
          <w:rFonts w:ascii="宋体" w:eastAsia="宋体" w:hAnsi="宋体" w:hint="eastAsia"/>
          <w:sz w:val="24"/>
          <w:szCs w:val="24"/>
        </w:rPr>
        <w:t>，大多数无人机</w:t>
      </w:r>
      <w:r w:rsidR="007B7E78" w:rsidRPr="000D02CD">
        <w:rPr>
          <w:rFonts w:ascii="宋体" w:eastAsia="宋体" w:hAnsi="宋体" w:hint="eastAsia"/>
          <w:sz w:val="24"/>
          <w:szCs w:val="24"/>
        </w:rPr>
        <w:t>系统</w:t>
      </w:r>
      <w:r w:rsidR="006063CA" w:rsidRPr="000D02CD">
        <w:rPr>
          <w:rFonts w:ascii="宋体" w:eastAsia="宋体" w:hAnsi="宋体" w:hint="eastAsia"/>
          <w:sz w:val="24"/>
          <w:szCs w:val="24"/>
        </w:rPr>
        <w:t>结构如图</w:t>
      </w:r>
      <w:r w:rsidR="003B4FD5">
        <w:rPr>
          <w:rFonts w:ascii="宋体" w:eastAsia="宋体" w:hAnsi="宋体" w:hint="eastAsia"/>
          <w:sz w:val="24"/>
          <w:szCs w:val="24"/>
        </w:rPr>
        <w:t>1</w:t>
      </w:r>
      <w:r w:rsidR="006063CA" w:rsidRPr="000D02CD">
        <w:rPr>
          <w:rFonts w:ascii="宋体" w:eastAsia="宋体" w:hAnsi="宋体" w:hint="eastAsia"/>
          <w:sz w:val="24"/>
          <w:szCs w:val="24"/>
        </w:rPr>
        <w:t>所示：</w:t>
      </w:r>
    </w:p>
    <w:p w14:paraId="49A27DBF" w14:textId="6F75A8BD" w:rsidR="006063CA" w:rsidRDefault="006063CA" w:rsidP="007B7E78">
      <w:pPr>
        <w:ind w:firstLine="555"/>
        <w:jc w:val="center"/>
        <w:rPr>
          <w:sz w:val="28"/>
          <w:szCs w:val="32"/>
        </w:rPr>
      </w:pPr>
      <w:r>
        <w:rPr>
          <w:noProof/>
        </w:rPr>
        <w:lastRenderedPageBreak/>
        <w:drawing>
          <wp:inline distT="0" distB="0" distL="0" distR="0" wp14:anchorId="56230403" wp14:editId="5BDAB41C">
            <wp:extent cx="2266950" cy="23335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1162" t="15948" r="51076" b="27879"/>
                    <a:stretch/>
                  </pic:blipFill>
                  <pic:spPr bwMode="auto">
                    <a:xfrm>
                      <a:off x="0" y="0"/>
                      <a:ext cx="2299812" cy="2367385"/>
                    </a:xfrm>
                    <a:prstGeom prst="rect">
                      <a:avLst/>
                    </a:prstGeom>
                    <a:noFill/>
                    <a:ln>
                      <a:noFill/>
                    </a:ln>
                    <a:extLst>
                      <a:ext uri="{53640926-AAD7-44D8-BBD7-CCE9431645EC}">
                        <a14:shadowObscured xmlns:a14="http://schemas.microsoft.com/office/drawing/2010/main"/>
                      </a:ext>
                    </a:extLst>
                  </pic:spPr>
                </pic:pic>
              </a:graphicData>
            </a:graphic>
          </wp:inline>
        </w:drawing>
      </w:r>
    </w:p>
    <w:p w14:paraId="0FD7546C" w14:textId="5971C1D4" w:rsidR="007B7E78" w:rsidRPr="003B4FD5" w:rsidRDefault="007B7E78" w:rsidP="003B4FD5">
      <w:pPr>
        <w:spacing w:beforeLines="50" w:before="156" w:afterLines="50" w:after="156"/>
        <w:ind w:firstLine="556"/>
        <w:jc w:val="center"/>
        <w:rPr>
          <w:rFonts w:ascii="宋体" w:eastAsia="宋体" w:hAnsi="宋体"/>
          <w:szCs w:val="21"/>
        </w:rPr>
      </w:pPr>
      <w:r w:rsidRPr="003B4FD5">
        <w:rPr>
          <w:rFonts w:ascii="宋体" w:eastAsia="宋体" w:hAnsi="宋体" w:hint="eastAsia"/>
          <w:szCs w:val="21"/>
        </w:rPr>
        <w:t>图</w:t>
      </w:r>
      <w:r w:rsidR="003B4FD5" w:rsidRPr="003B4FD5">
        <w:rPr>
          <w:rFonts w:ascii="宋体" w:eastAsia="宋体" w:hAnsi="宋体" w:hint="eastAsia"/>
          <w:szCs w:val="21"/>
        </w:rPr>
        <w:t>1</w:t>
      </w:r>
      <w:r w:rsidRPr="003B4FD5">
        <w:rPr>
          <w:rFonts w:ascii="宋体" w:eastAsia="宋体" w:hAnsi="宋体"/>
          <w:szCs w:val="21"/>
        </w:rPr>
        <w:t xml:space="preserve"> </w:t>
      </w:r>
      <w:r w:rsidRPr="003B4FD5">
        <w:rPr>
          <w:rFonts w:ascii="宋体" w:eastAsia="宋体" w:hAnsi="宋体" w:hint="eastAsia"/>
          <w:szCs w:val="21"/>
        </w:rPr>
        <w:t>无人机系统结构</w:t>
      </w:r>
    </w:p>
    <w:p w14:paraId="6D054D66" w14:textId="7F3552F0" w:rsidR="00EE5BEB" w:rsidRPr="003B4FD5" w:rsidRDefault="00C24C87" w:rsidP="003B4FD5">
      <w:pPr>
        <w:spacing w:line="440" w:lineRule="exact"/>
        <w:ind w:firstLine="555"/>
        <w:rPr>
          <w:rFonts w:ascii="宋体" w:eastAsia="宋体" w:hAnsi="宋体"/>
          <w:sz w:val="24"/>
          <w:szCs w:val="24"/>
        </w:rPr>
      </w:pPr>
      <w:r w:rsidRPr="003B4FD5">
        <w:rPr>
          <w:rFonts w:ascii="宋体" w:eastAsia="宋体" w:hAnsi="宋体" w:hint="eastAsia"/>
          <w:sz w:val="24"/>
          <w:szCs w:val="24"/>
        </w:rPr>
        <w:t>图中的任务规划控制站是整个系统的控制核心，</w:t>
      </w:r>
      <w:r w:rsidR="00C32204" w:rsidRPr="003B4FD5">
        <w:rPr>
          <w:rFonts w:ascii="宋体" w:eastAsia="宋体" w:hAnsi="宋体" w:hint="eastAsia"/>
          <w:sz w:val="24"/>
          <w:szCs w:val="24"/>
        </w:rPr>
        <w:t>无人机一般只负责采集探测数据，执行控制站下达的飞控命令</w:t>
      </w:r>
      <w:r w:rsidR="00532348" w:rsidRPr="003B4FD5">
        <w:rPr>
          <w:rFonts w:ascii="宋体" w:eastAsia="宋体" w:hAnsi="宋体" w:hint="eastAsia"/>
          <w:sz w:val="24"/>
          <w:szCs w:val="24"/>
        </w:rPr>
        <w:t>。</w:t>
      </w:r>
      <w:r w:rsidR="00C32204" w:rsidRPr="003B4FD5">
        <w:rPr>
          <w:rFonts w:ascii="宋体" w:eastAsia="宋体" w:hAnsi="宋体" w:hint="eastAsia"/>
          <w:sz w:val="24"/>
          <w:szCs w:val="24"/>
        </w:rPr>
        <w:t>控制站负责</w:t>
      </w:r>
      <w:r w:rsidRPr="003B4FD5">
        <w:rPr>
          <w:rFonts w:ascii="宋体" w:eastAsia="宋体" w:hAnsi="宋体" w:hint="eastAsia"/>
          <w:sz w:val="24"/>
          <w:szCs w:val="24"/>
        </w:rPr>
        <w:t>分析处理无人机回传的各种数据，同时将相应飞控指令回传，或者由操作员直接进行操作，</w:t>
      </w:r>
      <w:r w:rsidR="00C32204" w:rsidRPr="003B4FD5">
        <w:rPr>
          <w:rFonts w:ascii="宋体" w:eastAsia="宋体" w:hAnsi="宋体" w:hint="eastAsia"/>
          <w:sz w:val="24"/>
          <w:szCs w:val="24"/>
        </w:rPr>
        <w:t>控制站</w:t>
      </w:r>
      <w:r w:rsidRPr="003B4FD5">
        <w:rPr>
          <w:rFonts w:ascii="宋体" w:eastAsia="宋体" w:hAnsi="宋体" w:hint="eastAsia"/>
          <w:sz w:val="24"/>
          <w:szCs w:val="24"/>
        </w:rPr>
        <w:t>决定着无人机的性能稳定性、通信延迟大小、数据收发的准确性，最终决定了无人机能执行的任务的复杂程度。无人机控制站</w:t>
      </w:r>
      <w:r w:rsidR="00406146" w:rsidRPr="003B4FD5">
        <w:rPr>
          <w:rFonts w:ascii="宋体" w:eastAsia="宋体" w:hAnsi="宋体" w:hint="eastAsia"/>
          <w:sz w:val="24"/>
          <w:szCs w:val="24"/>
        </w:rPr>
        <w:t>中地面站居多。</w:t>
      </w:r>
    </w:p>
    <w:p w14:paraId="748B00C9" w14:textId="1873FAE0" w:rsidR="00406146" w:rsidRPr="003B4FD5" w:rsidRDefault="00406146" w:rsidP="003B4FD5">
      <w:pPr>
        <w:spacing w:beforeLines="50" w:before="156" w:afterLines="50" w:after="156"/>
        <w:rPr>
          <w:rFonts w:ascii="黑体" w:eastAsia="黑体" w:hAnsi="黑体"/>
          <w:b/>
          <w:bCs/>
          <w:sz w:val="24"/>
          <w:szCs w:val="24"/>
        </w:rPr>
      </w:pPr>
      <w:r w:rsidRPr="003B4FD5">
        <w:rPr>
          <w:rFonts w:ascii="黑体" w:eastAsia="黑体" w:hAnsi="黑体" w:hint="eastAsia"/>
          <w:b/>
          <w:bCs/>
          <w:sz w:val="24"/>
          <w:szCs w:val="24"/>
        </w:rPr>
        <w:t>2.</w:t>
      </w:r>
      <w:r w:rsidR="00540A95" w:rsidRPr="003B4FD5">
        <w:rPr>
          <w:rFonts w:ascii="黑体" w:eastAsia="黑体" w:hAnsi="黑体" w:hint="eastAsia"/>
          <w:b/>
          <w:bCs/>
          <w:sz w:val="24"/>
          <w:szCs w:val="24"/>
        </w:rPr>
        <w:t>2</w:t>
      </w:r>
      <w:r w:rsidRPr="003B4FD5">
        <w:rPr>
          <w:rFonts w:ascii="黑体" w:eastAsia="黑体" w:hAnsi="黑体"/>
          <w:b/>
          <w:bCs/>
          <w:sz w:val="24"/>
          <w:szCs w:val="24"/>
        </w:rPr>
        <w:t xml:space="preserve"> </w:t>
      </w:r>
      <w:r w:rsidRPr="003B4FD5">
        <w:rPr>
          <w:rFonts w:ascii="黑体" w:eastAsia="黑体" w:hAnsi="黑体" w:hint="eastAsia"/>
          <w:b/>
          <w:bCs/>
          <w:sz w:val="24"/>
          <w:szCs w:val="24"/>
        </w:rPr>
        <w:t>地面站的发展</w:t>
      </w:r>
      <w:r w:rsidR="0052681E" w:rsidRPr="003B4FD5">
        <w:rPr>
          <w:rFonts w:ascii="黑体" w:eastAsia="黑体" w:hAnsi="黑体" w:hint="eastAsia"/>
          <w:b/>
          <w:bCs/>
          <w:sz w:val="24"/>
          <w:szCs w:val="24"/>
        </w:rPr>
        <w:t>和现状</w:t>
      </w:r>
    </w:p>
    <w:p w14:paraId="59DC3E95" w14:textId="3C7351C1" w:rsidR="00074B3C" w:rsidRPr="003B4FD5" w:rsidRDefault="00C32204" w:rsidP="003B4FD5">
      <w:pPr>
        <w:spacing w:line="440" w:lineRule="exact"/>
        <w:ind w:firstLine="555"/>
        <w:rPr>
          <w:rFonts w:ascii="宋体" w:eastAsia="宋体" w:hAnsi="宋体"/>
          <w:sz w:val="24"/>
          <w:szCs w:val="24"/>
        </w:rPr>
      </w:pPr>
      <w:r w:rsidRPr="003B4FD5">
        <w:rPr>
          <w:rFonts w:ascii="宋体" w:eastAsia="宋体" w:hAnsi="宋体" w:hint="eastAsia"/>
          <w:sz w:val="24"/>
          <w:szCs w:val="24"/>
        </w:rPr>
        <w:t>地面站是无人机系统的指挥中心，它应当具有飞行监控功能、地图导航功能、任务回放功能</w:t>
      </w:r>
      <w:r w:rsidR="00DF7965" w:rsidRPr="003B4FD5">
        <w:rPr>
          <w:rFonts w:ascii="宋体" w:eastAsia="宋体" w:hAnsi="宋体" w:hint="eastAsia"/>
          <w:sz w:val="24"/>
          <w:szCs w:val="24"/>
        </w:rPr>
        <w:t>和</w:t>
      </w:r>
      <w:r w:rsidRPr="003B4FD5">
        <w:rPr>
          <w:rFonts w:ascii="宋体" w:eastAsia="宋体" w:hAnsi="宋体" w:hint="eastAsia"/>
          <w:sz w:val="24"/>
          <w:szCs w:val="24"/>
        </w:rPr>
        <w:t>天线控制功能</w:t>
      </w:r>
      <w:r w:rsidR="003506A8" w:rsidRPr="003B4FD5">
        <w:rPr>
          <w:rFonts w:ascii="宋体" w:eastAsia="宋体" w:hAnsi="宋体" w:hint="eastAsia"/>
          <w:sz w:val="24"/>
          <w:szCs w:val="24"/>
        </w:rPr>
        <w:t>[</w:t>
      </w:r>
      <w:r w:rsidR="003506A8" w:rsidRPr="003B4FD5">
        <w:rPr>
          <w:rFonts w:ascii="宋体" w:eastAsia="宋体" w:hAnsi="宋体"/>
          <w:sz w:val="24"/>
          <w:szCs w:val="24"/>
        </w:rPr>
        <w:t>9]</w:t>
      </w:r>
      <w:r w:rsidR="00EE5BEB" w:rsidRPr="003B4FD5">
        <w:rPr>
          <w:rFonts w:ascii="宋体" w:eastAsia="宋体" w:hAnsi="宋体" w:hint="eastAsia"/>
          <w:sz w:val="24"/>
          <w:szCs w:val="24"/>
        </w:rPr>
        <w:t>。根据无人机执行任务的不同，地面站主要分为专业无人机地面站和消费级地面站，专用地面站需要拥有对应行业需求的特殊功能，有的需要专用的</w:t>
      </w:r>
      <w:r w:rsidR="001F1E06" w:rsidRPr="003B4FD5">
        <w:rPr>
          <w:rFonts w:ascii="宋体" w:eastAsia="宋体" w:hAnsi="宋体" w:hint="eastAsia"/>
          <w:sz w:val="24"/>
          <w:szCs w:val="24"/>
        </w:rPr>
        <w:t>高级</w:t>
      </w:r>
      <w:r w:rsidR="00EE5BEB" w:rsidRPr="003B4FD5">
        <w:rPr>
          <w:rFonts w:ascii="宋体" w:eastAsia="宋体" w:hAnsi="宋体" w:hint="eastAsia"/>
          <w:sz w:val="24"/>
          <w:szCs w:val="24"/>
        </w:rPr>
        <w:t>硬件平台，建设成本很高，而消费级的无人机地面站主要实现一些基础的拍摄测绘等功能，这类地面站</w:t>
      </w:r>
      <w:r w:rsidR="00074B3C" w:rsidRPr="003B4FD5">
        <w:rPr>
          <w:rFonts w:ascii="宋体" w:eastAsia="宋体" w:hAnsi="宋体" w:hint="eastAsia"/>
          <w:sz w:val="24"/>
          <w:szCs w:val="24"/>
        </w:rPr>
        <w:t>目前</w:t>
      </w:r>
      <w:r w:rsidR="00EE5BEB" w:rsidRPr="003B4FD5">
        <w:rPr>
          <w:rFonts w:ascii="宋体" w:eastAsia="宋体" w:hAnsi="宋体" w:hint="eastAsia"/>
          <w:sz w:val="24"/>
          <w:szCs w:val="24"/>
        </w:rPr>
        <w:t>使用便携式智能设备就可以满足[</w:t>
      </w:r>
      <w:r w:rsidR="00EE5BEB" w:rsidRPr="003B4FD5">
        <w:rPr>
          <w:rFonts w:ascii="宋体" w:eastAsia="宋体" w:hAnsi="宋体"/>
          <w:sz w:val="24"/>
          <w:szCs w:val="24"/>
        </w:rPr>
        <w:t>10]</w:t>
      </w:r>
      <w:r w:rsidR="00EE5BEB" w:rsidRPr="003B4FD5">
        <w:rPr>
          <w:rFonts w:ascii="宋体" w:eastAsia="宋体" w:hAnsi="宋体" w:hint="eastAsia"/>
          <w:sz w:val="24"/>
          <w:szCs w:val="24"/>
        </w:rPr>
        <w:t>。</w:t>
      </w:r>
    </w:p>
    <w:p w14:paraId="53010D2E" w14:textId="009F308A" w:rsidR="00C32204" w:rsidRPr="003B4FD5" w:rsidRDefault="00DF7965" w:rsidP="003B4FD5">
      <w:pPr>
        <w:spacing w:line="440" w:lineRule="exact"/>
        <w:ind w:firstLine="555"/>
        <w:rPr>
          <w:rFonts w:ascii="宋体" w:eastAsia="宋体" w:hAnsi="宋体"/>
          <w:sz w:val="24"/>
          <w:szCs w:val="24"/>
        </w:rPr>
      </w:pPr>
      <w:r w:rsidRPr="003B4FD5">
        <w:rPr>
          <w:rFonts w:ascii="宋体" w:eastAsia="宋体" w:hAnsi="宋体" w:hint="eastAsia"/>
          <w:sz w:val="24"/>
          <w:szCs w:val="24"/>
        </w:rPr>
        <w:t>最初的地面站系统出现在美国军方无人机装备系统，美国军方利用地面站完成了一系列</w:t>
      </w:r>
      <w:r w:rsidR="001F1E06" w:rsidRPr="003B4FD5">
        <w:rPr>
          <w:rFonts w:ascii="宋体" w:eastAsia="宋体" w:hAnsi="宋体" w:hint="eastAsia"/>
          <w:sz w:val="24"/>
          <w:szCs w:val="24"/>
        </w:rPr>
        <w:t>基础</w:t>
      </w:r>
      <w:r w:rsidRPr="003B4FD5">
        <w:rPr>
          <w:rFonts w:ascii="宋体" w:eastAsia="宋体" w:hAnsi="宋体" w:hint="eastAsia"/>
          <w:sz w:val="24"/>
          <w:szCs w:val="24"/>
        </w:rPr>
        <w:t>作战任务，如超低空侦察拍摄、无线电干扰等[</w:t>
      </w:r>
      <w:r w:rsidRPr="003B4FD5">
        <w:rPr>
          <w:rFonts w:ascii="宋体" w:eastAsia="宋体" w:hAnsi="宋体"/>
          <w:sz w:val="24"/>
          <w:szCs w:val="24"/>
        </w:rPr>
        <w:t>1</w:t>
      </w:r>
      <w:r w:rsidR="00F4529D" w:rsidRPr="003B4FD5">
        <w:rPr>
          <w:rFonts w:ascii="宋体" w:eastAsia="宋体" w:hAnsi="宋体" w:hint="eastAsia"/>
          <w:sz w:val="24"/>
          <w:szCs w:val="24"/>
        </w:rPr>
        <w:t>1</w:t>
      </w:r>
      <w:r w:rsidRPr="003B4FD5">
        <w:rPr>
          <w:rFonts w:ascii="宋体" w:eastAsia="宋体" w:hAnsi="宋体"/>
          <w:sz w:val="24"/>
          <w:szCs w:val="24"/>
        </w:rPr>
        <w:t>]</w:t>
      </w:r>
      <w:r w:rsidR="000824C4" w:rsidRPr="003B4FD5">
        <w:rPr>
          <w:rFonts w:ascii="宋体" w:eastAsia="宋体" w:hAnsi="宋体" w:hint="eastAsia"/>
          <w:sz w:val="24"/>
          <w:szCs w:val="24"/>
        </w:rPr>
        <w:t>。进入20世纪90年代，地面站系统技术不断成熟，开始向智能化发展，西方国家设计出以“捕食者”为典型代表的多功能无人机地面站[</w:t>
      </w:r>
      <w:r w:rsidR="000824C4" w:rsidRPr="003B4FD5">
        <w:rPr>
          <w:rFonts w:ascii="宋体" w:eastAsia="宋体" w:hAnsi="宋体"/>
          <w:sz w:val="24"/>
          <w:szCs w:val="24"/>
        </w:rPr>
        <w:t>1</w:t>
      </w:r>
      <w:r w:rsidR="00F4529D" w:rsidRPr="003B4FD5">
        <w:rPr>
          <w:rFonts w:ascii="宋体" w:eastAsia="宋体" w:hAnsi="宋体" w:hint="eastAsia"/>
          <w:sz w:val="24"/>
          <w:szCs w:val="24"/>
        </w:rPr>
        <w:t>2</w:t>
      </w:r>
      <w:r w:rsidR="000824C4" w:rsidRPr="003B4FD5">
        <w:rPr>
          <w:rFonts w:ascii="宋体" w:eastAsia="宋体" w:hAnsi="宋体"/>
          <w:sz w:val="24"/>
          <w:szCs w:val="24"/>
        </w:rPr>
        <w:t>]</w:t>
      </w:r>
      <w:r w:rsidR="000824C4" w:rsidRPr="003B4FD5">
        <w:rPr>
          <w:rFonts w:ascii="宋体" w:eastAsia="宋体" w:hAnsi="宋体" w:hint="eastAsia"/>
          <w:sz w:val="24"/>
          <w:szCs w:val="24"/>
        </w:rPr>
        <w:t>。随着无人机小型化的发展，无人机在民用领域逐渐兴起，</w:t>
      </w:r>
      <w:r w:rsidR="00C33F33" w:rsidRPr="003B4FD5">
        <w:rPr>
          <w:rFonts w:ascii="宋体" w:eastAsia="宋体" w:hAnsi="宋体" w:hint="eastAsia"/>
          <w:sz w:val="24"/>
          <w:szCs w:val="24"/>
        </w:rPr>
        <w:t>无人机地面站进入高速发展时期，2010年Michael</w:t>
      </w:r>
      <w:r w:rsidR="00C33F33" w:rsidRPr="003B4FD5">
        <w:rPr>
          <w:rFonts w:ascii="宋体" w:eastAsia="宋体" w:hAnsi="宋体"/>
          <w:sz w:val="24"/>
          <w:szCs w:val="24"/>
        </w:rPr>
        <w:t xml:space="preserve"> O</w:t>
      </w:r>
      <w:r w:rsidR="00C33F33" w:rsidRPr="003B4FD5">
        <w:rPr>
          <w:rFonts w:ascii="宋体" w:eastAsia="宋体" w:hAnsi="宋体" w:hint="eastAsia"/>
          <w:sz w:val="24"/>
          <w:szCs w:val="24"/>
        </w:rPr>
        <w:t>borne发布了开源地面站软件Mission</w:t>
      </w:r>
      <w:r w:rsidR="0052681E" w:rsidRPr="003B4FD5">
        <w:rPr>
          <w:rFonts w:ascii="宋体" w:eastAsia="宋体" w:hAnsi="宋体"/>
          <w:sz w:val="24"/>
          <w:szCs w:val="24"/>
        </w:rPr>
        <w:t xml:space="preserve"> Planner[1</w:t>
      </w:r>
      <w:r w:rsidR="00540A95" w:rsidRPr="003B4FD5">
        <w:rPr>
          <w:rFonts w:ascii="宋体" w:eastAsia="宋体" w:hAnsi="宋体" w:hint="eastAsia"/>
          <w:sz w:val="24"/>
          <w:szCs w:val="24"/>
        </w:rPr>
        <w:t>3</w:t>
      </w:r>
      <w:r w:rsidR="0052681E" w:rsidRPr="003B4FD5">
        <w:rPr>
          <w:rFonts w:ascii="宋体" w:eastAsia="宋体" w:hAnsi="宋体"/>
          <w:sz w:val="24"/>
          <w:szCs w:val="24"/>
        </w:rPr>
        <w:t>]</w:t>
      </w:r>
      <w:r w:rsidR="0052681E" w:rsidRPr="003B4FD5">
        <w:rPr>
          <w:rFonts w:ascii="宋体" w:eastAsia="宋体" w:hAnsi="宋体" w:hint="eastAsia"/>
          <w:sz w:val="24"/>
          <w:szCs w:val="24"/>
        </w:rPr>
        <w:t>，2011年现在常用的Q</w:t>
      </w:r>
      <w:r w:rsidR="0052681E" w:rsidRPr="003B4FD5">
        <w:rPr>
          <w:rFonts w:ascii="宋体" w:eastAsia="宋体" w:hAnsi="宋体"/>
          <w:sz w:val="24"/>
          <w:szCs w:val="24"/>
        </w:rPr>
        <w:t>G</w:t>
      </w:r>
      <w:r w:rsidR="0052681E" w:rsidRPr="003B4FD5">
        <w:rPr>
          <w:rFonts w:ascii="宋体" w:eastAsia="宋体" w:hAnsi="宋体" w:hint="eastAsia"/>
          <w:sz w:val="24"/>
          <w:szCs w:val="24"/>
        </w:rPr>
        <w:t>round</w:t>
      </w:r>
      <w:r w:rsidR="0052681E" w:rsidRPr="003B4FD5">
        <w:rPr>
          <w:rFonts w:ascii="宋体" w:eastAsia="宋体" w:hAnsi="宋体"/>
          <w:sz w:val="24"/>
          <w:szCs w:val="24"/>
        </w:rPr>
        <w:t xml:space="preserve"> C</w:t>
      </w:r>
      <w:r w:rsidR="0052681E" w:rsidRPr="003B4FD5">
        <w:rPr>
          <w:rFonts w:ascii="宋体" w:eastAsia="宋体" w:hAnsi="宋体" w:hint="eastAsia"/>
          <w:sz w:val="24"/>
          <w:szCs w:val="24"/>
        </w:rPr>
        <w:t>ontrol在开源社区发布，</w:t>
      </w:r>
      <w:r w:rsidR="001F1E06" w:rsidRPr="003B4FD5">
        <w:rPr>
          <w:rFonts w:ascii="宋体" w:eastAsia="宋体" w:hAnsi="宋体" w:hint="eastAsia"/>
          <w:sz w:val="24"/>
          <w:szCs w:val="24"/>
        </w:rPr>
        <w:t>后来</w:t>
      </w:r>
      <w:r w:rsidR="0052681E" w:rsidRPr="003B4FD5">
        <w:rPr>
          <w:rFonts w:ascii="宋体" w:eastAsia="宋体" w:hAnsi="宋体" w:hint="eastAsia"/>
          <w:sz w:val="24"/>
          <w:szCs w:val="24"/>
        </w:rPr>
        <w:t>随着笔记本电脑和智能手机的不断发展成熟，安装在便携式智能设备的控制站软件开始火热，如当前</w:t>
      </w:r>
      <w:r w:rsidR="00106BA8" w:rsidRPr="003B4FD5">
        <w:rPr>
          <w:rFonts w:ascii="宋体" w:eastAsia="宋体" w:hAnsi="宋体" w:hint="eastAsia"/>
          <w:sz w:val="24"/>
          <w:szCs w:val="24"/>
        </w:rPr>
        <w:t>占领国内很大一部分消费市场的大疆创新公司，在2017年发布的D</w:t>
      </w:r>
      <w:r w:rsidR="00106BA8" w:rsidRPr="003B4FD5">
        <w:rPr>
          <w:rFonts w:ascii="宋体" w:eastAsia="宋体" w:hAnsi="宋体"/>
          <w:sz w:val="24"/>
          <w:szCs w:val="24"/>
        </w:rPr>
        <w:t>JI GS P</w:t>
      </w:r>
      <w:r w:rsidR="00106BA8" w:rsidRPr="003B4FD5">
        <w:rPr>
          <w:rFonts w:ascii="宋体" w:eastAsia="宋体" w:hAnsi="宋体" w:hint="eastAsia"/>
          <w:sz w:val="24"/>
          <w:szCs w:val="24"/>
        </w:rPr>
        <w:t>ro，能够</w:t>
      </w:r>
      <w:r w:rsidR="001F1E06" w:rsidRPr="003B4FD5">
        <w:rPr>
          <w:rFonts w:ascii="宋体" w:eastAsia="宋体" w:hAnsi="宋体" w:hint="eastAsia"/>
          <w:sz w:val="24"/>
          <w:szCs w:val="24"/>
        </w:rPr>
        <w:t>安装在</w:t>
      </w:r>
      <w:r w:rsidR="00106BA8" w:rsidRPr="003B4FD5">
        <w:rPr>
          <w:rFonts w:ascii="宋体" w:eastAsia="宋体" w:hAnsi="宋体" w:hint="eastAsia"/>
          <w:sz w:val="24"/>
          <w:szCs w:val="24"/>
        </w:rPr>
        <w:t>iPad</w:t>
      </w:r>
      <w:r w:rsidR="001F1E06" w:rsidRPr="003B4FD5">
        <w:rPr>
          <w:rFonts w:ascii="宋体" w:eastAsia="宋体" w:hAnsi="宋体" w:hint="eastAsia"/>
          <w:sz w:val="24"/>
          <w:szCs w:val="24"/>
        </w:rPr>
        <w:t>上并规划</w:t>
      </w:r>
      <w:r w:rsidR="00106BA8" w:rsidRPr="003B4FD5">
        <w:rPr>
          <w:rFonts w:ascii="宋体" w:eastAsia="宋体" w:hAnsi="宋体" w:hint="eastAsia"/>
          <w:sz w:val="24"/>
          <w:szCs w:val="24"/>
        </w:rPr>
        <w:t>部署</w:t>
      </w:r>
      <w:r w:rsidR="00106BA8" w:rsidRPr="003B4FD5">
        <w:rPr>
          <w:rFonts w:ascii="宋体" w:eastAsia="宋体" w:hAnsi="宋体" w:hint="eastAsia"/>
          <w:sz w:val="24"/>
          <w:szCs w:val="24"/>
        </w:rPr>
        <w:lastRenderedPageBreak/>
        <w:t>一些测绘飞行任务。</w:t>
      </w:r>
    </w:p>
    <w:p w14:paraId="643C43EA" w14:textId="5B1877E4" w:rsidR="001A5576" w:rsidRPr="003B4FD5" w:rsidRDefault="00532348" w:rsidP="003B4FD5">
      <w:pPr>
        <w:spacing w:line="440" w:lineRule="exact"/>
        <w:ind w:firstLine="555"/>
        <w:rPr>
          <w:rFonts w:ascii="宋体" w:eastAsia="宋体" w:hAnsi="宋体"/>
          <w:sz w:val="24"/>
          <w:szCs w:val="24"/>
        </w:rPr>
      </w:pPr>
      <w:r w:rsidRPr="003B4FD5">
        <w:rPr>
          <w:rFonts w:ascii="宋体" w:eastAsia="宋体" w:hAnsi="宋体" w:hint="eastAsia"/>
          <w:sz w:val="24"/>
          <w:szCs w:val="24"/>
        </w:rPr>
        <w:t>无人机地面站的功能可以体现在其人机交互软件上</w:t>
      </w:r>
      <w:r w:rsidR="00074B3C" w:rsidRPr="003B4FD5">
        <w:rPr>
          <w:rFonts w:ascii="宋体" w:eastAsia="宋体" w:hAnsi="宋体" w:hint="eastAsia"/>
          <w:sz w:val="24"/>
          <w:szCs w:val="24"/>
        </w:rPr>
        <w:t>，</w:t>
      </w:r>
      <w:r w:rsidRPr="003B4FD5">
        <w:rPr>
          <w:rFonts w:ascii="宋体" w:eastAsia="宋体" w:hAnsi="宋体" w:hint="eastAsia"/>
          <w:sz w:val="24"/>
          <w:szCs w:val="24"/>
        </w:rPr>
        <w:t>下面</w:t>
      </w:r>
      <w:r w:rsidR="001A5576" w:rsidRPr="003B4FD5">
        <w:rPr>
          <w:rFonts w:ascii="宋体" w:eastAsia="宋体" w:hAnsi="宋体" w:hint="eastAsia"/>
          <w:sz w:val="24"/>
          <w:szCs w:val="24"/>
        </w:rPr>
        <w:t>结合</w:t>
      </w:r>
      <w:r w:rsidRPr="003B4FD5">
        <w:rPr>
          <w:rFonts w:ascii="宋体" w:eastAsia="宋体" w:hAnsi="宋体" w:hint="eastAsia"/>
          <w:sz w:val="24"/>
          <w:szCs w:val="24"/>
        </w:rPr>
        <w:t>几种主流地面站软件来说明地面站</w:t>
      </w:r>
      <w:r w:rsidR="00811F47" w:rsidRPr="003B4FD5">
        <w:rPr>
          <w:rFonts w:ascii="宋体" w:eastAsia="宋体" w:hAnsi="宋体" w:hint="eastAsia"/>
          <w:sz w:val="24"/>
          <w:szCs w:val="24"/>
        </w:rPr>
        <w:t>的发展现状：</w:t>
      </w:r>
    </w:p>
    <w:p w14:paraId="4B51975E" w14:textId="2DECE2CB" w:rsidR="001A5576" w:rsidRDefault="001A5576" w:rsidP="003B4FD5">
      <w:pPr>
        <w:spacing w:line="440" w:lineRule="exact"/>
        <w:ind w:firstLine="555"/>
        <w:rPr>
          <w:sz w:val="28"/>
          <w:szCs w:val="32"/>
        </w:rPr>
      </w:pPr>
      <w:r w:rsidRPr="003B4FD5">
        <w:rPr>
          <w:rFonts w:ascii="宋体" w:eastAsia="宋体" w:hAnsi="宋体" w:hint="eastAsia"/>
          <w:sz w:val="24"/>
          <w:szCs w:val="24"/>
        </w:rPr>
        <w:t>大疆公司在2019年11月5日发布了新款植保无人机T</w:t>
      </w:r>
      <w:r w:rsidRPr="003B4FD5">
        <w:rPr>
          <w:rFonts w:ascii="宋体" w:eastAsia="宋体" w:hAnsi="宋体"/>
          <w:sz w:val="24"/>
          <w:szCs w:val="24"/>
        </w:rPr>
        <w:t>20</w:t>
      </w:r>
      <w:r w:rsidRPr="003B4FD5">
        <w:rPr>
          <w:rFonts w:ascii="宋体" w:eastAsia="宋体" w:hAnsi="宋体" w:hint="eastAsia"/>
          <w:sz w:val="24"/>
          <w:szCs w:val="24"/>
        </w:rPr>
        <w:t>，该T</w:t>
      </w:r>
      <w:r w:rsidRPr="003B4FD5">
        <w:rPr>
          <w:rFonts w:ascii="宋体" w:eastAsia="宋体" w:hAnsi="宋体"/>
          <w:sz w:val="24"/>
          <w:szCs w:val="24"/>
        </w:rPr>
        <w:t>20</w:t>
      </w:r>
      <w:r w:rsidRPr="003B4FD5">
        <w:rPr>
          <w:rFonts w:ascii="宋体" w:eastAsia="宋体" w:hAnsi="宋体" w:hint="eastAsia"/>
          <w:sz w:val="24"/>
          <w:szCs w:val="24"/>
        </w:rPr>
        <w:t>无人机用于喷洒肥料和种子等农业作业，其地面</w:t>
      </w:r>
      <w:r w:rsidR="00AB27AB" w:rsidRPr="003B4FD5">
        <w:rPr>
          <w:rFonts w:ascii="宋体" w:eastAsia="宋体" w:hAnsi="宋体" w:hint="eastAsia"/>
          <w:sz w:val="24"/>
          <w:szCs w:val="24"/>
        </w:rPr>
        <w:t>站R</w:t>
      </w:r>
      <w:r w:rsidR="00AB27AB" w:rsidRPr="003B4FD5">
        <w:rPr>
          <w:rFonts w:ascii="宋体" w:eastAsia="宋体" w:hAnsi="宋体"/>
          <w:sz w:val="24"/>
          <w:szCs w:val="24"/>
        </w:rPr>
        <w:t>M500-AG</w:t>
      </w:r>
      <w:r w:rsidR="00E204A7" w:rsidRPr="003B4FD5">
        <w:rPr>
          <w:rFonts w:ascii="宋体" w:eastAsia="宋体" w:hAnsi="宋体" w:hint="eastAsia"/>
          <w:sz w:val="24"/>
          <w:szCs w:val="24"/>
        </w:rPr>
        <w:t>遥控器</w:t>
      </w:r>
      <w:r w:rsidRPr="003B4FD5">
        <w:rPr>
          <w:rFonts w:ascii="宋体" w:eastAsia="宋体" w:hAnsi="宋体" w:hint="eastAsia"/>
          <w:sz w:val="24"/>
          <w:szCs w:val="24"/>
        </w:rPr>
        <w:t>界面如图</w:t>
      </w:r>
      <w:r w:rsidR="00407A68">
        <w:rPr>
          <w:rFonts w:ascii="宋体" w:eastAsia="宋体" w:hAnsi="宋体" w:hint="eastAsia"/>
          <w:sz w:val="24"/>
          <w:szCs w:val="24"/>
        </w:rPr>
        <w:t>2</w:t>
      </w:r>
      <w:r w:rsidRPr="003B4FD5">
        <w:rPr>
          <w:rFonts w:ascii="宋体" w:eastAsia="宋体" w:hAnsi="宋体" w:hint="eastAsia"/>
          <w:sz w:val="24"/>
          <w:szCs w:val="24"/>
        </w:rPr>
        <w:t>所示</w:t>
      </w:r>
      <w:r w:rsidR="00E204A7" w:rsidRPr="003B4FD5">
        <w:rPr>
          <w:rFonts w:ascii="宋体" w:eastAsia="宋体" w:hAnsi="宋体" w:hint="eastAsia"/>
          <w:sz w:val="24"/>
          <w:szCs w:val="24"/>
        </w:rPr>
        <w:t>，该移动地面站</w:t>
      </w:r>
      <w:r w:rsidRPr="003B4FD5">
        <w:rPr>
          <w:rFonts w:ascii="宋体" w:eastAsia="宋体" w:hAnsi="宋体" w:hint="eastAsia"/>
          <w:sz w:val="24"/>
          <w:szCs w:val="24"/>
        </w:rPr>
        <w:t>能够部署完成对指定区域的测绘工作，从而规划农业作业的具体方案，</w:t>
      </w:r>
      <w:r w:rsidR="00E204A7" w:rsidRPr="003B4FD5">
        <w:rPr>
          <w:rFonts w:ascii="宋体" w:eastAsia="宋体" w:hAnsi="宋体" w:hint="eastAsia"/>
          <w:sz w:val="24"/>
          <w:szCs w:val="24"/>
        </w:rPr>
        <w:t>配备的高精度雷达和图</w:t>
      </w:r>
      <w:r w:rsidR="00407A68">
        <w:rPr>
          <w:rFonts w:ascii="宋体" w:eastAsia="宋体" w:hAnsi="宋体" w:hint="eastAsia"/>
          <w:sz w:val="24"/>
          <w:szCs w:val="24"/>
        </w:rPr>
        <w:t>3</w:t>
      </w:r>
      <w:r w:rsidR="00E204A7" w:rsidRPr="003B4FD5">
        <w:rPr>
          <w:rFonts w:ascii="宋体" w:eastAsia="宋体" w:hAnsi="宋体" w:hint="eastAsia"/>
          <w:sz w:val="24"/>
          <w:szCs w:val="24"/>
        </w:rPr>
        <w:t>所示的</w:t>
      </w:r>
      <w:r w:rsidR="00E204A7" w:rsidRPr="003B4FD5">
        <w:rPr>
          <w:rFonts w:ascii="宋体" w:eastAsia="宋体" w:hAnsi="宋体"/>
          <w:sz w:val="24"/>
          <w:szCs w:val="24"/>
        </w:rPr>
        <w:t>D-RTK</w:t>
      </w:r>
      <w:r w:rsidR="00E204A7" w:rsidRPr="003B4FD5">
        <w:rPr>
          <w:rFonts w:ascii="宋体" w:eastAsia="宋体" w:hAnsi="宋体" w:hint="eastAsia"/>
          <w:sz w:val="24"/>
          <w:szCs w:val="24"/>
        </w:rPr>
        <w:t>移动站，可以实现对无人机的精准定位作业。</w:t>
      </w:r>
      <w:r w:rsidR="00AB27AB" w:rsidRPr="003B4FD5">
        <w:rPr>
          <w:rFonts w:ascii="宋体" w:eastAsia="宋体" w:hAnsi="宋体" w:hint="eastAsia"/>
          <w:sz w:val="24"/>
          <w:szCs w:val="24"/>
        </w:rPr>
        <w:t>其Ocu</w:t>
      </w:r>
      <w:r w:rsidR="00AB27AB" w:rsidRPr="003B4FD5">
        <w:rPr>
          <w:rFonts w:ascii="宋体" w:eastAsia="宋体" w:hAnsi="宋体"/>
          <w:sz w:val="24"/>
          <w:szCs w:val="24"/>
        </w:rPr>
        <w:t>S</w:t>
      </w:r>
      <w:r w:rsidR="00AB27AB" w:rsidRPr="003B4FD5">
        <w:rPr>
          <w:rFonts w:ascii="宋体" w:eastAsia="宋体" w:hAnsi="宋体" w:hint="eastAsia"/>
          <w:sz w:val="24"/>
          <w:szCs w:val="24"/>
        </w:rPr>
        <w:t>ync信号有效距离在3-5km。</w:t>
      </w:r>
    </w:p>
    <w:p w14:paraId="24868326" w14:textId="72646EC7" w:rsidR="001A5576" w:rsidRDefault="001A5576" w:rsidP="001A5576">
      <w:pPr>
        <w:ind w:firstLine="555"/>
        <w:jc w:val="center"/>
        <w:rPr>
          <w:sz w:val="28"/>
          <w:szCs w:val="32"/>
        </w:rPr>
      </w:pPr>
      <w:r>
        <w:rPr>
          <w:noProof/>
        </w:rPr>
        <w:drawing>
          <wp:inline distT="0" distB="0" distL="0" distR="0" wp14:anchorId="0D3AD762" wp14:editId="70800CC1">
            <wp:extent cx="3190875" cy="2190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7" r="1035" b="7289"/>
                    <a:stretch/>
                  </pic:blipFill>
                  <pic:spPr bwMode="auto">
                    <a:xfrm>
                      <a:off x="0" y="0"/>
                      <a:ext cx="3208311" cy="2202721"/>
                    </a:xfrm>
                    <a:prstGeom prst="rect">
                      <a:avLst/>
                    </a:prstGeom>
                    <a:ln>
                      <a:noFill/>
                    </a:ln>
                    <a:extLst>
                      <a:ext uri="{53640926-AAD7-44D8-BBD7-CCE9431645EC}">
                        <a14:shadowObscured xmlns:a14="http://schemas.microsoft.com/office/drawing/2010/main"/>
                      </a:ext>
                    </a:extLst>
                  </pic:spPr>
                </pic:pic>
              </a:graphicData>
            </a:graphic>
          </wp:inline>
        </w:drawing>
      </w:r>
    </w:p>
    <w:p w14:paraId="11FAAF53" w14:textId="0ADF64C7" w:rsidR="00E204A7" w:rsidRPr="003B4FD5" w:rsidRDefault="00E204A7" w:rsidP="003B4FD5">
      <w:pPr>
        <w:spacing w:beforeLines="50" w:before="156" w:afterLines="50" w:after="156"/>
        <w:ind w:firstLine="556"/>
        <w:jc w:val="center"/>
        <w:rPr>
          <w:rFonts w:ascii="宋体" w:eastAsia="宋体" w:hAnsi="宋体"/>
          <w:szCs w:val="21"/>
        </w:rPr>
      </w:pPr>
      <w:r w:rsidRPr="003B4FD5">
        <w:rPr>
          <w:rFonts w:ascii="宋体" w:eastAsia="宋体" w:hAnsi="宋体" w:hint="eastAsia"/>
          <w:szCs w:val="21"/>
        </w:rPr>
        <w:t>图</w:t>
      </w:r>
      <w:r w:rsidR="003B4FD5">
        <w:rPr>
          <w:rFonts w:ascii="宋体" w:eastAsia="宋体" w:hAnsi="宋体" w:hint="eastAsia"/>
          <w:szCs w:val="21"/>
        </w:rPr>
        <w:t>2</w:t>
      </w:r>
      <w:r w:rsidRPr="003B4FD5">
        <w:rPr>
          <w:rFonts w:ascii="宋体" w:eastAsia="宋体" w:hAnsi="宋体" w:hint="eastAsia"/>
          <w:szCs w:val="21"/>
        </w:rPr>
        <w:t xml:space="preserve"> </w:t>
      </w:r>
      <w:r w:rsidR="00AB27AB" w:rsidRPr="003B4FD5">
        <w:rPr>
          <w:rFonts w:ascii="宋体" w:eastAsia="宋体" w:hAnsi="宋体"/>
          <w:szCs w:val="21"/>
        </w:rPr>
        <w:t>RM500-AG</w:t>
      </w:r>
      <w:r w:rsidRPr="003B4FD5">
        <w:rPr>
          <w:rFonts w:ascii="宋体" w:eastAsia="宋体" w:hAnsi="宋体" w:hint="eastAsia"/>
          <w:szCs w:val="21"/>
        </w:rPr>
        <w:t>遥控界面</w:t>
      </w:r>
    </w:p>
    <w:p w14:paraId="27D22C93" w14:textId="590FB64C" w:rsidR="00E204A7" w:rsidRDefault="00E204A7" w:rsidP="001A5576">
      <w:pPr>
        <w:ind w:firstLine="555"/>
        <w:jc w:val="center"/>
        <w:rPr>
          <w:sz w:val="28"/>
          <w:szCs w:val="32"/>
        </w:rPr>
      </w:pPr>
      <w:r>
        <w:rPr>
          <w:noProof/>
        </w:rPr>
        <w:drawing>
          <wp:inline distT="0" distB="0" distL="0" distR="0" wp14:anchorId="52C0B269" wp14:editId="462A08EF">
            <wp:extent cx="1657350" cy="2251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00"/>
                    <a:stretch/>
                  </pic:blipFill>
                  <pic:spPr bwMode="auto">
                    <a:xfrm>
                      <a:off x="0" y="0"/>
                      <a:ext cx="1675047" cy="2275617"/>
                    </a:xfrm>
                    <a:prstGeom prst="rect">
                      <a:avLst/>
                    </a:prstGeom>
                    <a:ln>
                      <a:noFill/>
                    </a:ln>
                    <a:extLst>
                      <a:ext uri="{53640926-AAD7-44D8-BBD7-CCE9431645EC}">
                        <a14:shadowObscured xmlns:a14="http://schemas.microsoft.com/office/drawing/2010/main"/>
                      </a:ext>
                    </a:extLst>
                  </pic:spPr>
                </pic:pic>
              </a:graphicData>
            </a:graphic>
          </wp:inline>
        </w:drawing>
      </w:r>
    </w:p>
    <w:p w14:paraId="4AD16F4E" w14:textId="3729D580" w:rsidR="00E204A7" w:rsidRPr="003B4FD5" w:rsidRDefault="00E204A7" w:rsidP="003B4FD5">
      <w:pPr>
        <w:spacing w:beforeLines="50" w:before="156" w:afterLines="50" w:after="156"/>
        <w:ind w:firstLine="556"/>
        <w:jc w:val="center"/>
        <w:rPr>
          <w:rFonts w:ascii="宋体" w:eastAsia="宋体" w:hAnsi="宋体"/>
          <w:szCs w:val="21"/>
        </w:rPr>
      </w:pPr>
      <w:r w:rsidRPr="003B4FD5">
        <w:rPr>
          <w:rFonts w:ascii="宋体" w:eastAsia="宋体" w:hAnsi="宋体" w:hint="eastAsia"/>
          <w:szCs w:val="21"/>
        </w:rPr>
        <w:t>图</w:t>
      </w:r>
      <w:r w:rsidR="003B4FD5" w:rsidRPr="003B4FD5">
        <w:rPr>
          <w:rFonts w:ascii="宋体" w:eastAsia="宋体" w:hAnsi="宋体" w:hint="eastAsia"/>
          <w:szCs w:val="21"/>
        </w:rPr>
        <w:t>3</w:t>
      </w:r>
      <w:r w:rsidRPr="003B4FD5">
        <w:rPr>
          <w:rFonts w:ascii="宋体" w:eastAsia="宋体" w:hAnsi="宋体" w:hint="eastAsia"/>
          <w:szCs w:val="21"/>
        </w:rPr>
        <w:t xml:space="preserve"> </w:t>
      </w:r>
      <w:r w:rsidRPr="003B4FD5">
        <w:rPr>
          <w:rFonts w:ascii="宋体" w:eastAsia="宋体" w:hAnsi="宋体"/>
          <w:szCs w:val="21"/>
        </w:rPr>
        <w:t>D-RTK</w:t>
      </w:r>
      <w:r w:rsidRPr="003B4FD5">
        <w:rPr>
          <w:rFonts w:ascii="宋体" w:eastAsia="宋体" w:hAnsi="宋体" w:hint="eastAsia"/>
          <w:szCs w:val="21"/>
        </w:rPr>
        <w:t>移动站</w:t>
      </w:r>
    </w:p>
    <w:p w14:paraId="558DD5FC" w14:textId="756990CB" w:rsidR="00EE5BEB" w:rsidRPr="00407A68" w:rsidRDefault="00074B3C" w:rsidP="00407A68">
      <w:pPr>
        <w:spacing w:line="440" w:lineRule="exact"/>
        <w:ind w:firstLine="555"/>
        <w:rPr>
          <w:rFonts w:ascii="宋体" w:eastAsia="宋体" w:hAnsi="宋体"/>
          <w:sz w:val="24"/>
          <w:szCs w:val="24"/>
        </w:rPr>
      </w:pPr>
      <w:r w:rsidRPr="00407A68">
        <w:rPr>
          <w:rFonts w:ascii="宋体" w:eastAsia="宋体" w:hAnsi="宋体" w:hint="eastAsia"/>
          <w:sz w:val="24"/>
          <w:szCs w:val="24"/>
        </w:rPr>
        <w:t>大疆公司推出的D</w:t>
      </w:r>
      <w:r w:rsidRPr="00407A68">
        <w:rPr>
          <w:rFonts w:ascii="宋体" w:eastAsia="宋体" w:hAnsi="宋体"/>
          <w:sz w:val="24"/>
          <w:szCs w:val="24"/>
        </w:rPr>
        <w:t>JI GS P</w:t>
      </w:r>
      <w:r w:rsidRPr="00407A68">
        <w:rPr>
          <w:rFonts w:ascii="宋体" w:eastAsia="宋体" w:hAnsi="宋体" w:hint="eastAsia"/>
          <w:sz w:val="24"/>
          <w:szCs w:val="24"/>
        </w:rPr>
        <w:t>ro，使用界面如图</w:t>
      </w:r>
      <w:r w:rsidR="00407A68">
        <w:rPr>
          <w:rFonts w:ascii="宋体" w:eastAsia="宋体" w:hAnsi="宋体" w:hint="eastAsia"/>
          <w:sz w:val="24"/>
          <w:szCs w:val="24"/>
        </w:rPr>
        <w:t>4</w:t>
      </w:r>
      <w:r w:rsidRPr="00407A68">
        <w:rPr>
          <w:rFonts w:ascii="宋体" w:eastAsia="宋体" w:hAnsi="宋体" w:hint="eastAsia"/>
          <w:sz w:val="24"/>
          <w:szCs w:val="24"/>
        </w:rPr>
        <w:t>所示，使用者在iPad端完成飞行任务的规划，无人机就能够在一定范围内完成拍摄巡检作业，地面站设置了虚拟护栏，当飞行器逐渐接近边界位置时，就会减速悬停，保证飞行的安全</w:t>
      </w:r>
      <w:r w:rsidR="00811F47" w:rsidRPr="00407A68">
        <w:rPr>
          <w:rFonts w:ascii="宋体" w:eastAsia="宋体" w:hAnsi="宋体" w:hint="eastAsia"/>
          <w:sz w:val="24"/>
          <w:szCs w:val="24"/>
        </w:rPr>
        <w:t>。在</w:t>
      </w:r>
      <w:r w:rsidR="001F1E06" w:rsidRPr="00407A68">
        <w:rPr>
          <w:rFonts w:ascii="宋体" w:eastAsia="宋体" w:hAnsi="宋体" w:hint="eastAsia"/>
          <w:sz w:val="24"/>
          <w:szCs w:val="24"/>
        </w:rPr>
        <w:t>操作</w:t>
      </w:r>
      <w:r w:rsidR="001F1E06" w:rsidRPr="00407A68">
        <w:rPr>
          <w:rFonts w:ascii="宋体" w:eastAsia="宋体" w:hAnsi="宋体" w:hint="eastAsia"/>
          <w:sz w:val="24"/>
          <w:szCs w:val="24"/>
        </w:rPr>
        <w:lastRenderedPageBreak/>
        <w:t>界面中给出了无人机的飞行状态、地理位置和采集到的信息等。</w:t>
      </w:r>
    </w:p>
    <w:p w14:paraId="514FEA28" w14:textId="5010CE02" w:rsidR="00074B3C" w:rsidRPr="0052681E" w:rsidRDefault="00074B3C" w:rsidP="00811F47">
      <w:pPr>
        <w:ind w:firstLine="555"/>
        <w:jc w:val="center"/>
        <w:rPr>
          <w:sz w:val="28"/>
          <w:szCs w:val="32"/>
        </w:rPr>
      </w:pPr>
      <w:r>
        <w:rPr>
          <w:noProof/>
        </w:rPr>
        <w:drawing>
          <wp:inline distT="0" distB="0" distL="0" distR="0" wp14:anchorId="230DF626" wp14:editId="1E202A30">
            <wp:extent cx="3343275" cy="189785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7858" cy="1900452"/>
                    </a:xfrm>
                    <a:prstGeom prst="rect">
                      <a:avLst/>
                    </a:prstGeom>
                    <a:noFill/>
                    <a:ln>
                      <a:noFill/>
                    </a:ln>
                  </pic:spPr>
                </pic:pic>
              </a:graphicData>
            </a:graphic>
          </wp:inline>
        </w:drawing>
      </w:r>
    </w:p>
    <w:p w14:paraId="31E8F3DA" w14:textId="69570328" w:rsidR="001A5576" w:rsidRPr="00407A68" w:rsidRDefault="00074B3C" w:rsidP="00407A68">
      <w:pPr>
        <w:spacing w:beforeLines="50" w:before="156" w:afterLines="50" w:after="156"/>
        <w:ind w:firstLine="556"/>
        <w:jc w:val="center"/>
        <w:rPr>
          <w:rFonts w:ascii="宋体" w:eastAsia="宋体" w:hAnsi="宋体"/>
          <w:szCs w:val="21"/>
        </w:rPr>
      </w:pPr>
      <w:r w:rsidRPr="00407A68">
        <w:rPr>
          <w:rFonts w:ascii="宋体" w:eastAsia="宋体" w:hAnsi="宋体" w:hint="eastAsia"/>
          <w:szCs w:val="21"/>
        </w:rPr>
        <w:t>图</w:t>
      </w:r>
      <w:r w:rsidR="00407A68">
        <w:rPr>
          <w:rFonts w:ascii="宋体" w:eastAsia="宋体" w:hAnsi="宋体" w:hint="eastAsia"/>
          <w:szCs w:val="21"/>
        </w:rPr>
        <w:t>4</w:t>
      </w:r>
      <w:r w:rsidRPr="00407A68">
        <w:rPr>
          <w:rFonts w:ascii="宋体" w:eastAsia="宋体" w:hAnsi="宋体" w:hint="eastAsia"/>
          <w:szCs w:val="21"/>
        </w:rPr>
        <w:t xml:space="preserve"> D</w:t>
      </w:r>
      <w:r w:rsidRPr="00407A68">
        <w:rPr>
          <w:rFonts w:ascii="宋体" w:eastAsia="宋体" w:hAnsi="宋体"/>
          <w:szCs w:val="21"/>
        </w:rPr>
        <w:t>JI GS P</w:t>
      </w:r>
      <w:r w:rsidRPr="00407A68">
        <w:rPr>
          <w:rFonts w:ascii="宋体" w:eastAsia="宋体" w:hAnsi="宋体" w:hint="eastAsia"/>
          <w:szCs w:val="21"/>
        </w:rPr>
        <w:t>ro使用界面</w:t>
      </w:r>
    </w:p>
    <w:p w14:paraId="729512AB" w14:textId="2C798D7D" w:rsidR="001F1E06" w:rsidRPr="00407A68" w:rsidRDefault="001F1E06" w:rsidP="00407A68">
      <w:pPr>
        <w:spacing w:line="440" w:lineRule="exact"/>
        <w:ind w:firstLine="555"/>
        <w:rPr>
          <w:rFonts w:ascii="宋体" w:eastAsia="宋体" w:hAnsi="宋体"/>
          <w:sz w:val="24"/>
          <w:szCs w:val="24"/>
        </w:rPr>
      </w:pPr>
      <w:r w:rsidRPr="00407A68">
        <w:rPr>
          <w:rFonts w:ascii="宋体" w:eastAsia="宋体" w:hAnsi="宋体" w:hint="eastAsia"/>
          <w:sz w:val="24"/>
          <w:szCs w:val="24"/>
        </w:rPr>
        <w:t>Mission</w:t>
      </w:r>
      <w:r w:rsidRPr="00407A68">
        <w:rPr>
          <w:rFonts w:ascii="宋体" w:eastAsia="宋体" w:hAnsi="宋体"/>
          <w:sz w:val="24"/>
          <w:szCs w:val="24"/>
        </w:rPr>
        <w:t xml:space="preserve"> Planner</w:t>
      </w:r>
      <w:r w:rsidRPr="00407A68">
        <w:rPr>
          <w:rFonts w:ascii="宋体" w:eastAsia="宋体" w:hAnsi="宋体" w:hint="eastAsia"/>
          <w:sz w:val="24"/>
          <w:szCs w:val="24"/>
        </w:rPr>
        <w:t>地面站是一款基于Mavlink通信协议的开源地面站软件，支持各种类型无人机的驾驶操作，当地面站通过</w:t>
      </w:r>
      <w:r w:rsidRPr="00407A68">
        <w:rPr>
          <w:rFonts w:ascii="宋体" w:eastAsia="宋体" w:hAnsi="宋体"/>
          <w:sz w:val="24"/>
          <w:szCs w:val="24"/>
        </w:rPr>
        <w:t>X</w:t>
      </w:r>
      <w:r w:rsidRPr="00407A68">
        <w:rPr>
          <w:rFonts w:ascii="宋体" w:eastAsia="宋体" w:hAnsi="宋体" w:hint="eastAsia"/>
          <w:sz w:val="24"/>
          <w:szCs w:val="24"/>
        </w:rPr>
        <w:t>bee无线数传电台与无人机相连时，控制范围能够达到1600米</w:t>
      </w:r>
      <w:r w:rsidR="00811F47" w:rsidRPr="00407A68">
        <w:rPr>
          <w:rFonts w:ascii="宋体" w:eastAsia="宋体" w:hAnsi="宋体" w:hint="eastAsia"/>
          <w:sz w:val="24"/>
          <w:szCs w:val="24"/>
        </w:rPr>
        <w:t>，其操作界面如图</w:t>
      </w:r>
      <w:r w:rsidR="00407A68">
        <w:rPr>
          <w:rFonts w:ascii="宋体" w:eastAsia="宋体" w:hAnsi="宋体" w:hint="eastAsia"/>
          <w:sz w:val="24"/>
          <w:szCs w:val="24"/>
        </w:rPr>
        <w:t>5</w:t>
      </w:r>
      <w:r w:rsidR="00811F47" w:rsidRPr="00407A68">
        <w:rPr>
          <w:rFonts w:ascii="宋体" w:eastAsia="宋体" w:hAnsi="宋体" w:hint="eastAsia"/>
          <w:sz w:val="24"/>
          <w:szCs w:val="24"/>
        </w:rPr>
        <w:t>所示。地面站能实时监测展示无人机回传的数据，如飞行参数和G</w:t>
      </w:r>
      <w:r w:rsidR="00811F47" w:rsidRPr="00407A68">
        <w:rPr>
          <w:rFonts w:ascii="宋体" w:eastAsia="宋体" w:hAnsi="宋体"/>
          <w:sz w:val="24"/>
          <w:szCs w:val="24"/>
        </w:rPr>
        <w:t>PS</w:t>
      </w:r>
      <w:r w:rsidR="00811F47" w:rsidRPr="00407A68">
        <w:rPr>
          <w:rFonts w:ascii="宋体" w:eastAsia="宋体" w:hAnsi="宋体" w:hint="eastAsia"/>
          <w:sz w:val="24"/>
          <w:szCs w:val="24"/>
        </w:rPr>
        <w:t>定位信息等，支持对无人机航线的规划，支持单个地面站系统控制多架无人机。</w:t>
      </w:r>
    </w:p>
    <w:p w14:paraId="17CC5A96" w14:textId="5D0FDA33" w:rsidR="00811F47" w:rsidRDefault="00811F47" w:rsidP="00811F47">
      <w:pPr>
        <w:ind w:firstLineChars="200" w:firstLine="420"/>
        <w:jc w:val="center"/>
        <w:rPr>
          <w:sz w:val="28"/>
          <w:szCs w:val="32"/>
        </w:rPr>
      </w:pPr>
      <w:r>
        <w:rPr>
          <w:noProof/>
        </w:rPr>
        <w:drawing>
          <wp:inline distT="0" distB="0" distL="0" distR="0" wp14:anchorId="44ED7874" wp14:editId="1341A896">
            <wp:extent cx="3419475" cy="20411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587" cy="2047182"/>
                    </a:xfrm>
                    <a:prstGeom prst="rect">
                      <a:avLst/>
                    </a:prstGeom>
                  </pic:spPr>
                </pic:pic>
              </a:graphicData>
            </a:graphic>
          </wp:inline>
        </w:drawing>
      </w:r>
    </w:p>
    <w:p w14:paraId="4432B011" w14:textId="3C8DF194" w:rsidR="007D7421" w:rsidRPr="00407A68" w:rsidRDefault="007D7421" w:rsidP="00407A68">
      <w:pPr>
        <w:spacing w:beforeLines="50" w:before="156" w:afterLines="50" w:after="156"/>
        <w:ind w:firstLine="556"/>
        <w:jc w:val="center"/>
        <w:rPr>
          <w:rFonts w:ascii="宋体" w:eastAsia="宋体" w:hAnsi="宋体"/>
          <w:szCs w:val="21"/>
        </w:rPr>
      </w:pPr>
      <w:r w:rsidRPr="00407A68">
        <w:rPr>
          <w:rFonts w:ascii="宋体" w:eastAsia="宋体" w:hAnsi="宋体" w:hint="eastAsia"/>
          <w:szCs w:val="21"/>
        </w:rPr>
        <w:t>图</w:t>
      </w:r>
      <w:r w:rsidR="00407A68">
        <w:rPr>
          <w:rFonts w:ascii="宋体" w:eastAsia="宋体" w:hAnsi="宋体" w:hint="eastAsia"/>
          <w:szCs w:val="21"/>
        </w:rPr>
        <w:t>5</w:t>
      </w:r>
      <w:r w:rsidRPr="00407A68">
        <w:rPr>
          <w:rFonts w:ascii="宋体" w:eastAsia="宋体" w:hAnsi="宋体" w:hint="eastAsia"/>
          <w:szCs w:val="21"/>
        </w:rPr>
        <w:t xml:space="preserve"> Mission</w:t>
      </w:r>
      <w:r w:rsidRPr="00407A68">
        <w:rPr>
          <w:rFonts w:ascii="宋体" w:eastAsia="宋体" w:hAnsi="宋体"/>
          <w:szCs w:val="21"/>
        </w:rPr>
        <w:t xml:space="preserve"> Planner</w:t>
      </w:r>
      <w:r w:rsidRPr="00407A68">
        <w:rPr>
          <w:rFonts w:ascii="宋体" w:eastAsia="宋体" w:hAnsi="宋体" w:hint="eastAsia"/>
          <w:szCs w:val="21"/>
        </w:rPr>
        <w:t>使用界面</w:t>
      </w:r>
    </w:p>
    <w:p w14:paraId="151A32B0" w14:textId="762524B7" w:rsidR="007D7421" w:rsidRPr="00407A68" w:rsidRDefault="007D7421" w:rsidP="00407A68">
      <w:pPr>
        <w:spacing w:line="440" w:lineRule="exact"/>
        <w:ind w:firstLine="555"/>
        <w:rPr>
          <w:rFonts w:ascii="宋体" w:eastAsia="宋体" w:hAnsi="宋体"/>
          <w:sz w:val="24"/>
          <w:szCs w:val="24"/>
        </w:rPr>
      </w:pPr>
      <w:r w:rsidRPr="00407A68">
        <w:rPr>
          <w:rFonts w:ascii="宋体" w:eastAsia="宋体" w:hAnsi="宋体" w:hint="eastAsia"/>
          <w:sz w:val="24"/>
          <w:szCs w:val="24"/>
        </w:rPr>
        <w:t>综上所述，目前主流的</w:t>
      </w:r>
      <w:r w:rsidR="00AB27AB" w:rsidRPr="00407A68">
        <w:rPr>
          <w:rFonts w:ascii="宋体" w:eastAsia="宋体" w:hAnsi="宋体" w:hint="eastAsia"/>
          <w:sz w:val="24"/>
          <w:szCs w:val="24"/>
        </w:rPr>
        <w:t>民用</w:t>
      </w:r>
      <w:r w:rsidRPr="00407A68">
        <w:rPr>
          <w:rFonts w:ascii="宋体" w:eastAsia="宋体" w:hAnsi="宋体" w:hint="eastAsia"/>
          <w:sz w:val="24"/>
          <w:szCs w:val="24"/>
        </w:rPr>
        <w:t>无人机地面站能够控制无人机完成各种各样的</w:t>
      </w:r>
      <w:r w:rsidR="00AB27AB" w:rsidRPr="00407A68">
        <w:rPr>
          <w:rFonts w:ascii="宋体" w:eastAsia="宋体" w:hAnsi="宋体" w:hint="eastAsia"/>
          <w:sz w:val="24"/>
          <w:szCs w:val="24"/>
        </w:rPr>
        <w:t>飞行任务，但是受地面站的限制，无人机的工作智能化还有所欠缺，同时飞行区域也被局限在一定范围内。</w:t>
      </w:r>
    </w:p>
    <w:p w14:paraId="1F613BD6" w14:textId="481389D5" w:rsidR="006C6E55" w:rsidRPr="006C6E55" w:rsidRDefault="00040037" w:rsidP="006C6E55">
      <w:pPr>
        <w:spacing w:beforeLines="100" w:before="312" w:afterLines="100" w:after="312"/>
        <w:jc w:val="center"/>
        <w:rPr>
          <w:rFonts w:ascii="黑体" w:eastAsia="黑体" w:hAnsi="黑体" w:hint="eastAsia"/>
          <w:b/>
          <w:bCs/>
          <w:sz w:val="32"/>
          <w:szCs w:val="32"/>
        </w:rPr>
      </w:pPr>
      <w:r w:rsidRPr="00407A68">
        <w:rPr>
          <w:rFonts w:ascii="黑体" w:eastAsia="黑体" w:hAnsi="黑体" w:hint="eastAsia"/>
          <w:b/>
          <w:bCs/>
          <w:sz w:val="32"/>
          <w:szCs w:val="32"/>
        </w:rPr>
        <w:t>3</w:t>
      </w:r>
      <w:r w:rsidRPr="00407A68">
        <w:rPr>
          <w:rFonts w:ascii="黑体" w:eastAsia="黑体" w:hAnsi="黑体"/>
          <w:b/>
          <w:bCs/>
          <w:sz w:val="32"/>
          <w:szCs w:val="32"/>
        </w:rPr>
        <w:t xml:space="preserve"> </w:t>
      </w:r>
      <w:r w:rsidR="0043398C" w:rsidRPr="00407A68">
        <w:rPr>
          <w:rFonts w:ascii="黑体" w:eastAsia="黑体" w:hAnsi="黑体" w:hint="eastAsia"/>
          <w:b/>
          <w:bCs/>
          <w:sz w:val="32"/>
          <w:szCs w:val="32"/>
        </w:rPr>
        <w:t>云</w:t>
      </w:r>
      <w:r w:rsidR="006C6E55">
        <w:rPr>
          <w:rFonts w:ascii="黑体" w:eastAsia="黑体" w:hAnsi="黑体" w:hint="eastAsia"/>
          <w:b/>
          <w:bCs/>
          <w:sz w:val="32"/>
          <w:szCs w:val="32"/>
        </w:rPr>
        <w:t>平台的现状和优势</w:t>
      </w:r>
    </w:p>
    <w:p w14:paraId="61AA85BF" w14:textId="2FCF93EC" w:rsidR="006C6E55" w:rsidRDefault="006C6E55" w:rsidP="00407A68">
      <w:pPr>
        <w:spacing w:line="440" w:lineRule="exact"/>
        <w:ind w:firstLine="555"/>
        <w:rPr>
          <w:rFonts w:ascii="宋体" w:eastAsia="宋体" w:hAnsi="宋体"/>
          <w:sz w:val="24"/>
          <w:szCs w:val="24"/>
        </w:rPr>
      </w:pPr>
      <w:r>
        <w:rPr>
          <w:rFonts w:ascii="宋体" w:eastAsia="宋体" w:hAnsi="宋体" w:hint="eastAsia"/>
          <w:sz w:val="24"/>
          <w:szCs w:val="24"/>
        </w:rPr>
        <w:t>云平台是在云服务中面向开发者服务的一层，云平台的服务能力和云计算的发展密切相关，美国国家标准与技术研究院给出了云计算的定义</w:t>
      </w:r>
      <w:r>
        <w:rPr>
          <w:rFonts w:ascii="宋体" w:eastAsia="宋体" w:hAnsi="宋体" w:hint="eastAsia"/>
          <w:sz w:val="24"/>
          <w:szCs w:val="24"/>
          <w:vertAlign w:val="superscript"/>
        </w:rPr>
        <w:t>[</w:t>
      </w:r>
      <w:r>
        <w:rPr>
          <w:rFonts w:ascii="宋体" w:eastAsia="宋体" w:hAnsi="宋体"/>
          <w:sz w:val="24"/>
          <w:szCs w:val="24"/>
          <w:vertAlign w:val="superscript"/>
        </w:rPr>
        <w:t>14]</w:t>
      </w:r>
      <w:r>
        <w:rPr>
          <w:rFonts w:ascii="宋体" w:eastAsia="宋体" w:hAnsi="宋体" w:hint="eastAsia"/>
          <w:sz w:val="24"/>
          <w:szCs w:val="24"/>
        </w:rPr>
        <w:t>，云计算是一种</w:t>
      </w:r>
      <w:r>
        <w:rPr>
          <w:rFonts w:ascii="宋体" w:eastAsia="宋体" w:hAnsi="宋体" w:hint="eastAsia"/>
          <w:sz w:val="24"/>
          <w:szCs w:val="24"/>
        </w:rPr>
        <w:lastRenderedPageBreak/>
        <w:t>用来对已经配置好的计算资源进行随时高效的按需访问的模型，访问的资源包括很多层面，包括云平台提供的性能强大的计算设备、海量存储设备、网络，也包括通用性强的基础应用服务，或者是已经发展成熟的A</w:t>
      </w:r>
      <w:r>
        <w:rPr>
          <w:rFonts w:ascii="宋体" w:eastAsia="宋体" w:hAnsi="宋体"/>
          <w:sz w:val="24"/>
          <w:szCs w:val="24"/>
        </w:rPr>
        <w:t>I</w:t>
      </w:r>
      <w:r>
        <w:rPr>
          <w:rFonts w:ascii="宋体" w:eastAsia="宋体" w:hAnsi="宋体" w:hint="eastAsia"/>
          <w:sz w:val="24"/>
          <w:szCs w:val="24"/>
        </w:rPr>
        <w:t>应用程序等。</w:t>
      </w:r>
    </w:p>
    <w:p w14:paraId="594F62D2" w14:textId="0EF55098" w:rsidR="00A930EB" w:rsidRPr="00407A68" w:rsidRDefault="000D14D5" w:rsidP="00407A68">
      <w:pPr>
        <w:spacing w:line="440" w:lineRule="exact"/>
        <w:ind w:firstLine="555"/>
        <w:rPr>
          <w:rFonts w:ascii="宋体" w:eastAsia="宋体" w:hAnsi="宋体"/>
          <w:sz w:val="24"/>
          <w:szCs w:val="24"/>
        </w:rPr>
      </w:pPr>
      <w:r>
        <w:rPr>
          <w:rFonts w:ascii="宋体" w:eastAsia="宋体" w:hAnsi="宋体" w:hint="eastAsia"/>
          <w:sz w:val="24"/>
          <w:szCs w:val="24"/>
        </w:rPr>
        <w:t>通常</w:t>
      </w:r>
      <w:r w:rsidR="006C6E55">
        <w:rPr>
          <w:rFonts w:ascii="宋体" w:eastAsia="宋体" w:hAnsi="宋体" w:hint="eastAsia"/>
          <w:sz w:val="24"/>
          <w:szCs w:val="24"/>
        </w:rPr>
        <w:t>公有云的</w:t>
      </w:r>
      <w:r w:rsidR="001F6477" w:rsidRPr="00407A68">
        <w:rPr>
          <w:rFonts w:ascii="宋体" w:eastAsia="宋体" w:hAnsi="宋体" w:hint="eastAsia"/>
          <w:sz w:val="24"/>
          <w:szCs w:val="24"/>
        </w:rPr>
        <w:t>架构分为纵向三层，即基础设施服务（</w:t>
      </w:r>
      <w:r w:rsidR="001F6477" w:rsidRPr="00407A68">
        <w:rPr>
          <w:rFonts w:ascii="宋体" w:eastAsia="宋体" w:hAnsi="宋体"/>
          <w:sz w:val="24"/>
          <w:szCs w:val="24"/>
        </w:rPr>
        <w:t>IAAS</w:t>
      </w:r>
      <w:r w:rsidR="001F6477" w:rsidRPr="00407A68">
        <w:rPr>
          <w:rFonts w:ascii="宋体" w:eastAsia="宋体" w:hAnsi="宋体" w:hint="eastAsia"/>
          <w:sz w:val="24"/>
          <w:szCs w:val="24"/>
        </w:rPr>
        <w:t>）、平台服务（P</w:t>
      </w:r>
      <w:r w:rsidR="001F6477" w:rsidRPr="00407A68">
        <w:rPr>
          <w:rFonts w:ascii="宋体" w:eastAsia="宋体" w:hAnsi="宋体"/>
          <w:sz w:val="24"/>
          <w:szCs w:val="24"/>
        </w:rPr>
        <w:t>AAS</w:t>
      </w:r>
      <w:r w:rsidR="001F6477" w:rsidRPr="00407A68">
        <w:rPr>
          <w:rFonts w:ascii="宋体" w:eastAsia="宋体" w:hAnsi="宋体" w:hint="eastAsia"/>
          <w:sz w:val="24"/>
          <w:szCs w:val="24"/>
        </w:rPr>
        <w:t>）和应用服务(</w:t>
      </w:r>
      <w:r w:rsidR="001F6477" w:rsidRPr="00407A68">
        <w:rPr>
          <w:rFonts w:ascii="宋体" w:eastAsia="宋体" w:hAnsi="宋体"/>
          <w:sz w:val="24"/>
          <w:szCs w:val="24"/>
        </w:rPr>
        <w:t>SAAS)</w:t>
      </w:r>
      <w:r w:rsidR="001F6477" w:rsidRPr="00407A68">
        <w:rPr>
          <w:rFonts w:ascii="宋体" w:eastAsia="宋体" w:hAnsi="宋体" w:hint="eastAsia"/>
          <w:sz w:val="24"/>
          <w:szCs w:val="24"/>
        </w:rPr>
        <w:t>，</w:t>
      </w:r>
      <w:r w:rsidR="006B4E55" w:rsidRPr="00407A68">
        <w:rPr>
          <w:rFonts w:ascii="宋体" w:eastAsia="宋体" w:hAnsi="宋体" w:hint="eastAsia"/>
          <w:sz w:val="24"/>
          <w:szCs w:val="24"/>
        </w:rPr>
        <w:t>这三层服务通过运维运营系统进行运营管理，</w:t>
      </w:r>
      <w:r w:rsidR="001F6477" w:rsidRPr="00407A68">
        <w:rPr>
          <w:rFonts w:ascii="宋体" w:eastAsia="宋体" w:hAnsi="宋体" w:hint="eastAsia"/>
          <w:sz w:val="24"/>
          <w:szCs w:val="24"/>
        </w:rPr>
        <w:t>如图</w:t>
      </w:r>
      <w:r w:rsidR="00407A68">
        <w:rPr>
          <w:rFonts w:ascii="宋体" w:eastAsia="宋体" w:hAnsi="宋体" w:hint="eastAsia"/>
          <w:sz w:val="24"/>
          <w:szCs w:val="24"/>
        </w:rPr>
        <w:t>6</w:t>
      </w:r>
      <w:r w:rsidR="001F6477" w:rsidRPr="00407A68">
        <w:rPr>
          <w:rFonts w:ascii="宋体" w:eastAsia="宋体" w:hAnsi="宋体" w:hint="eastAsia"/>
          <w:sz w:val="24"/>
          <w:szCs w:val="24"/>
        </w:rPr>
        <w:t>所示</w:t>
      </w:r>
      <w:r w:rsidR="005C109F" w:rsidRPr="00407A68">
        <w:rPr>
          <w:rFonts w:ascii="宋体" w:eastAsia="宋体" w:hAnsi="宋体" w:hint="eastAsia"/>
          <w:sz w:val="24"/>
          <w:szCs w:val="24"/>
        </w:rPr>
        <w:t>，其中</w:t>
      </w:r>
      <w:r w:rsidR="00E12018" w:rsidRPr="00407A68">
        <w:rPr>
          <w:rFonts w:ascii="宋体" w:eastAsia="宋体" w:hAnsi="宋体"/>
          <w:sz w:val="24"/>
          <w:szCs w:val="24"/>
        </w:rPr>
        <w:t>IaaS主要应用虚拟化技术为客户提供基础设施资源，包括计算、存储、网络等。PaaS常为开发者提供开发平台以及为SaaS层应用程序提供相应的运行环境，</w:t>
      </w:r>
      <w:r w:rsidR="00E12018" w:rsidRPr="00407A68">
        <w:rPr>
          <w:rFonts w:ascii="宋体" w:eastAsia="宋体" w:hAnsi="宋体" w:hint="eastAsia"/>
          <w:sz w:val="24"/>
          <w:szCs w:val="24"/>
        </w:rPr>
        <w:t>同时也提供基础服务和</w:t>
      </w:r>
      <w:r w:rsidR="00E12018" w:rsidRPr="00407A68">
        <w:rPr>
          <w:rFonts w:ascii="宋体" w:eastAsia="宋体" w:hAnsi="宋体"/>
          <w:sz w:val="24"/>
          <w:szCs w:val="24"/>
        </w:rPr>
        <w:t>AI</w:t>
      </w:r>
      <w:r w:rsidR="00E12018" w:rsidRPr="00407A68">
        <w:rPr>
          <w:rFonts w:ascii="宋体" w:eastAsia="宋体" w:hAnsi="宋体" w:hint="eastAsia"/>
          <w:sz w:val="24"/>
          <w:szCs w:val="24"/>
        </w:rPr>
        <w:t>服务，</w:t>
      </w:r>
      <w:r w:rsidR="00E12018" w:rsidRPr="00407A68">
        <w:rPr>
          <w:rFonts w:ascii="宋体" w:eastAsia="宋体" w:hAnsi="宋体"/>
          <w:sz w:val="24"/>
          <w:szCs w:val="24"/>
        </w:rPr>
        <w:t>具体包含数据</w:t>
      </w:r>
      <w:r w:rsidR="00E12018" w:rsidRPr="00407A68">
        <w:rPr>
          <w:rFonts w:ascii="宋体" w:eastAsia="宋体" w:hAnsi="宋体" w:hint="eastAsia"/>
          <w:sz w:val="24"/>
          <w:szCs w:val="24"/>
        </w:rPr>
        <w:t>接入</w:t>
      </w:r>
      <w:r w:rsidR="00E12018" w:rsidRPr="00407A68">
        <w:rPr>
          <w:rFonts w:ascii="宋体" w:eastAsia="宋体" w:hAnsi="宋体"/>
          <w:sz w:val="24"/>
          <w:szCs w:val="24"/>
        </w:rPr>
        <w:t>、语音识别、图像识别、等。SaaS主要面向企业或个人的终端客户群体，提供具体软件应用服务。</w:t>
      </w:r>
    </w:p>
    <w:p w14:paraId="460E4E66" w14:textId="660E4D64" w:rsidR="0043398C" w:rsidRDefault="001F6477" w:rsidP="00811F47">
      <w:pPr>
        <w:ind w:firstLineChars="300" w:firstLine="840"/>
        <w:rPr>
          <w:sz w:val="28"/>
          <w:szCs w:val="32"/>
        </w:rPr>
      </w:pPr>
      <w:r>
        <w:rPr>
          <w:rFonts w:hint="eastAsia"/>
          <w:noProof/>
          <w:sz w:val="28"/>
          <w:szCs w:val="32"/>
        </w:rPr>
        <mc:AlternateContent>
          <mc:Choice Requires="wpc">
            <w:drawing>
              <wp:inline distT="0" distB="0" distL="0" distR="0" wp14:anchorId="4ABC9DE8" wp14:editId="4B5DC6BF">
                <wp:extent cx="4371975" cy="2371725"/>
                <wp:effectExtent l="0" t="0" r="9525" b="952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矩形 2"/>
                        <wps:cNvSpPr/>
                        <wps:spPr>
                          <a:xfrm>
                            <a:off x="71153" y="1894936"/>
                            <a:ext cx="3124201" cy="466725"/>
                          </a:xfrm>
                          <a:prstGeom prst="rect">
                            <a:avLst/>
                          </a:prstGeom>
                          <a:solidFill>
                            <a:schemeClr val="bg1"/>
                          </a:solidFill>
                        </wps:spPr>
                        <wps:style>
                          <a:lnRef idx="2">
                            <a:schemeClr val="accent5">
                              <a:shade val="50000"/>
                            </a:schemeClr>
                          </a:lnRef>
                          <a:fillRef idx="1">
                            <a:schemeClr val="accent5"/>
                          </a:fillRef>
                          <a:effectRef idx="0">
                            <a:schemeClr val="accent5"/>
                          </a:effectRef>
                          <a:fontRef idx="minor">
                            <a:schemeClr val="lt1"/>
                          </a:fontRef>
                        </wps:style>
                        <wps:txbx>
                          <w:txbxContent>
                            <w:p w14:paraId="5B538930" w14:textId="6890855D" w:rsidR="001F6477" w:rsidRPr="006B4E55" w:rsidRDefault="001F6477" w:rsidP="001F6477">
                              <w:pPr>
                                <w:jc w:val="center"/>
                                <w:rPr>
                                  <w:color w:val="000000" w:themeColor="text1"/>
                                </w:rPr>
                              </w:pPr>
                              <w:r w:rsidRPr="006B4E55">
                                <w:rPr>
                                  <w:rFonts w:hint="eastAsia"/>
                                  <w:color w:val="000000" w:themeColor="text1"/>
                                </w:rPr>
                                <w:t>I</w:t>
                              </w:r>
                              <w:r w:rsidRPr="006B4E55">
                                <w:rPr>
                                  <w:color w:val="000000" w:themeColor="text1"/>
                                </w:rPr>
                                <w:t>AAS</w:t>
                              </w:r>
                            </w:p>
                            <w:p w14:paraId="0B593873" w14:textId="0014D10E" w:rsidR="00A930EB" w:rsidRPr="006B4E55" w:rsidRDefault="00A930EB" w:rsidP="001F6477">
                              <w:pPr>
                                <w:jc w:val="center"/>
                                <w:rPr>
                                  <w:color w:val="000000" w:themeColor="text1"/>
                                </w:rPr>
                              </w:pPr>
                              <w:r w:rsidRPr="006B4E55">
                                <w:rPr>
                                  <w:rFonts w:hint="eastAsia"/>
                                  <w:color w:val="000000" w:themeColor="text1"/>
                                </w:rPr>
                                <w:t>C</w:t>
                              </w:r>
                              <w:r w:rsidRPr="006B4E55">
                                <w:rPr>
                                  <w:color w:val="000000" w:themeColor="text1"/>
                                </w:rPr>
                                <w:t>PU</w:t>
                              </w:r>
                              <w:r w:rsidRPr="006B4E55">
                                <w:rPr>
                                  <w:rFonts w:hint="eastAsia"/>
                                  <w:color w:val="000000" w:themeColor="text1"/>
                                </w:rPr>
                                <w:t>、存储硬盘、交换机、路由器、防火墙等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71153" y="599537"/>
                            <a:ext cx="3124200" cy="128587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B546B5" w14:textId="39A4B1EB" w:rsidR="001F6477" w:rsidRPr="006B4E55" w:rsidRDefault="001F6477" w:rsidP="001F6477">
                              <w:pPr>
                                <w:jc w:val="center"/>
                                <w:rPr>
                                  <w:color w:val="000000" w:themeColor="text1"/>
                                </w:rPr>
                              </w:pPr>
                              <w:r w:rsidRPr="006B4E55">
                                <w:rPr>
                                  <w:rFonts w:hint="eastAsia"/>
                                  <w:color w:val="000000" w:themeColor="text1"/>
                                </w:rPr>
                                <w:t>P</w:t>
                              </w:r>
                              <w:r w:rsidRPr="006B4E55">
                                <w:rPr>
                                  <w:color w:val="000000" w:themeColor="text1"/>
                                </w:rPr>
                                <w:t>AAS</w:t>
                              </w:r>
                            </w:p>
                            <w:p w14:paraId="7E4A682C" w14:textId="26AD36BE" w:rsidR="00A930EB" w:rsidRPr="006B4E55" w:rsidRDefault="00A930EB" w:rsidP="00811F47">
                              <w:pPr>
                                <w:jc w:val="center"/>
                                <w:rPr>
                                  <w:color w:val="000000" w:themeColor="text1"/>
                                </w:rPr>
                              </w:pPr>
                              <w:r w:rsidRPr="006B4E55">
                                <w:rPr>
                                  <w:rFonts w:hint="eastAsia"/>
                                  <w:color w:val="000000" w:themeColor="text1"/>
                                </w:rPr>
                                <w:t>开发环境：开放网关、开发者门户、服务部署等</w:t>
                              </w:r>
                            </w:p>
                            <w:p w14:paraId="5E19D8E2" w14:textId="37695702" w:rsidR="00A930EB" w:rsidRPr="006B4E55" w:rsidRDefault="00A930EB" w:rsidP="001F6477">
                              <w:pPr>
                                <w:jc w:val="center"/>
                                <w:rPr>
                                  <w:color w:val="000000" w:themeColor="text1"/>
                                </w:rPr>
                              </w:pPr>
                              <w:r w:rsidRPr="006B4E55">
                                <w:rPr>
                                  <w:rFonts w:hint="eastAsia"/>
                                  <w:color w:val="000000" w:themeColor="text1"/>
                                </w:rPr>
                                <w:t>关系型数据库、云应用引擎、云容器引擎等</w:t>
                              </w:r>
                            </w:p>
                            <w:p w14:paraId="4620E08B" w14:textId="47E4A90E" w:rsidR="00A930EB" w:rsidRPr="006B4E55" w:rsidRDefault="00A930EB" w:rsidP="00A930EB">
                              <w:pPr>
                                <w:jc w:val="center"/>
                                <w:rPr>
                                  <w:color w:val="000000" w:themeColor="text1"/>
                                </w:rPr>
                              </w:pPr>
                              <w:r w:rsidRPr="006B4E55">
                                <w:rPr>
                                  <w:rFonts w:hint="eastAsia"/>
                                  <w:color w:val="000000" w:themeColor="text1"/>
                                </w:rPr>
                                <w:t>工作流引擎、P</w:t>
                              </w:r>
                              <w:r w:rsidRPr="006B4E55">
                                <w:rPr>
                                  <w:color w:val="000000" w:themeColor="text1"/>
                                </w:rPr>
                                <w:t>ortal中间</w:t>
                              </w:r>
                              <w:r w:rsidRPr="006B4E55">
                                <w:rPr>
                                  <w:rFonts w:hint="eastAsia"/>
                                  <w:color w:val="000000" w:themeColor="text1"/>
                                </w:rPr>
                                <w:t>件、多租户框架、业务</w:t>
                              </w:r>
                              <w:r w:rsidRPr="006B4E55">
                                <w:rPr>
                                  <w:color w:val="000000" w:themeColor="text1"/>
                                </w:rPr>
                                <w:t>流程</w:t>
                              </w:r>
                              <w:r w:rsidRPr="006B4E55">
                                <w:rPr>
                                  <w:rFonts w:hint="eastAsia"/>
                                  <w:color w:val="000000" w:themeColor="text1"/>
                                </w:rPr>
                                <w:t>引擎、业务规划引擎等</w:t>
                              </w:r>
                            </w:p>
                            <w:p w14:paraId="2A3656F4" w14:textId="061F5857" w:rsidR="00A930EB" w:rsidRPr="006B4E55" w:rsidRDefault="00A930EB" w:rsidP="00A930EB">
                              <w:pPr>
                                <w:jc w:val="center"/>
                                <w:rPr>
                                  <w:color w:val="000000" w:themeColor="text1"/>
                                </w:rPr>
                              </w:pPr>
                              <w:r w:rsidRPr="006B4E55">
                                <w:rPr>
                                  <w:rFonts w:hint="eastAsia"/>
                                  <w:color w:val="000000" w:themeColor="text1"/>
                                </w:rPr>
                                <w:t>用户身份认证、分布式缓存、智能负载均衡、S</w:t>
                              </w:r>
                              <w:r w:rsidRPr="006B4E55">
                                <w:rPr>
                                  <w:color w:val="000000" w:themeColor="text1"/>
                                </w:rPr>
                                <w:t>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71154" y="60384"/>
                            <a:ext cx="3124200" cy="53915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F079B5" w14:textId="721BE861" w:rsidR="001F6477" w:rsidRDefault="001F6477" w:rsidP="001F6477">
                              <w:pPr>
                                <w:jc w:val="center"/>
                                <w:rPr>
                                  <w:color w:val="000000" w:themeColor="text1"/>
                                </w:rPr>
                              </w:pPr>
                              <w:r w:rsidRPr="006B4E55">
                                <w:rPr>
                                  <w:rFonts w:hint="eastAsia"/>
                                  <w:color w:val="000000" w:themeColor="text1"/>
                                </w:rPr>
                                <w:t>S</w:t>
                              </w:r>
                              <w:r w:rsidRPr="006B4E55">
                                <w:rPr>
                                  <w:color w:val="000000" w:themeColor="text1"/>
                                </w:rPr>
                                <w:t>AAS</w:t>
                              </w:r>
                            </w:p>
                            <w:p w14:paraId="33AEB784" w14:textId="14D63677" w:rsidR="006B4E55" w:rsidRPr="006B4E55" w:rsidRDefault="006B4E55" w:rsidP="001F6477">
                              <w:pPr>
                                <w:jc w:val="center"/>
                                <w:rPr>
                                  <w:color w:val="000000" w:themeColor="text1"/>
                                </w:rPr>
                              </w:pPr>
                              <w:r>
                                <w:rPr>
                                  <w:color w:val="000000" w:themeColor="text1"/>
                                </w:rPr>
                                <w:t>开发</w:t>
                              </w:r>
                              <w:r>
                                <w:rPr>
                                  <w:rFonts w:hint="eastAsia"/>
                                  <w:color w:val="000000" w:themeColor="text1"/>
                                </w:rPr>
                                <w:t>云、桌面云、移动互联网业务电信业务等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95354" y="60384"/>
                            <a:ext cx="668008" cy="23012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4B69F1" w14:textId="6B3E6455" w:rsidR="006B4E55" w:rsidRDefault="006B4E55" w:rsidP="006B4E55">
                              <w:pPr>
                                <w:jc w:val="center"/>
                                <w:rPr>
                                  <w:color w:val="000000" w:themeColor="text1"/>
                                </w:rPr>
                              </w:pPr>
                              <w:r>
                                <w:rPr>
                                  <w:rFonts w:hint="eastAsia"/>
                                  <w:color w:val="000000" w:themeColor="text1"/>
                                </w:rPr>
                                <w:t>应用市场、订单控制</w:t>
                              </w:r>
                            </w:p>
                            <w:p w14:paraId="310510B3" w14:textId="77777777" w:rsidR="006B4E55" w:rsidRDefault="006B4E55" w:rsidP="006B4E55">
                              <w:pPr>
                                <w:jc w:val="center"/>
                                <w:rPr>
                                  <w:color w:val="000000" w:themeColor="text1"/>
                                </w:rPr>
                              </w:pPr>
                            </w:p>
                            <w:p w14:paraId="5F8FD740" w14:textId="6C87FEEB" w:rsidR="006B4E55" w:rsidRDefault="006B4E55" w:rsidP="006B4E55">
                              <w:pPr>
                                <w:jc w:val="center"/>
                                <w:rPr>
                                  <w:color w:val="000000" w:themeColor="text1"/>
                                </w:rPr>
                              </w:pPr>
                              <w:r>
                                <w:rPr>
                                  <w:rFonts w:hint="eastAsia"/>
                                  <w:color w:val="000000" w:themeColor="text1"/>
                                </w:rPr>
                                <w:t>运</w:t>
                              </w:r>
                            </w:p>
                            <w:p w14:paraId="031F443B" w14:textId="77777777" w:rsidR="006B4E55" w:rsidRDefault="006B4E55" w:rsidP="006B4E55">
                              <w:pPr>
                                <w:jc w:val="center"/>
                                <w:rPr>
                                  <w:color w:val="000000" w:themeColor="text1"/>
                                </w:rPr>
                              </w:pPr>
                              <w:r>
                                <w:rPr>
                                  <w:rFonts w:hint="eastAsia"/>
                                  <w:color w:val="000000" w:themeColor="text1"/>
                                </w:rPr>
                                <w:t>营</w:t>
                              </w:r>
                            </w:p>
                            <w:p w14:paraId="683C8DF5" w14:textId="77777777" w:rsidR="006B4E55" w:rsidRDefault="006B4E55" w:rsidP="006B4E55">
                              <w:pPr>
                                <w:jc w:val="center"/>
                                <w:rPr>
                                  <w:color w:val="000000" w:themeColor="text1"/>
                                </w:rPr>
                              </w:pPr>
                              <w:r>
                                <w:rPr>
                                  <w:rFonts w:hint="eastAsia"/>
                                  <w:color w:val="000000" w:themeColor="text1"/>
                                </w:rPr>
                                <w:t>平</w:t>
                              </w:r>
                            </w:p>
                            <w:p w14:paraId="2EF25D07" w14:textId="6CED6F1F" w:rsidR="006B4E55" w:rsidRDefault="006B4E55" w:rsidP="006B4E55">
                              <w:pPr>
                                <w:jc w:val="center"/>
                                <w:rPr>
                                  <w:color w:val="000000" w:themeColor="text1"/>
                                </w:rPr>
                              </w:pPr>
                              <w:r>
                                <w:rPr>
                                  <w:rFonts w:hint="eastAsia"/>
                                  <w:color w:val="000000" w:themeColor="text1"/>
                                </w:rPr>
                                <w:t>台</w:t>
                              </w:r>
                            </w:p>
                            <w:p w14:paraId="6BCCDB17" w14:textId="77777777" w:rsidR="006B4E55" w:rsidRDefault="006B4E55" w:rsidP="006B4E55">
                              <w:pPr>
                                <w:jc w:val="center"/>
                                <w:rPr>
                                  <w:color w:val="000000" w:themeColor="text1"/>
                                </w:rPr>
                              </w:pPr>
                            </w:p>
                            <w:p w14:paraId="033D011B" w14:textId="56600B33" w:rsidR="006B4E55" w:rsidRDefault="006B4E55" w:rsidP="006B4E55">
                              <w:pPr>
                                <w:jc w:val="center"/>
                                <w:rPr>
                                  <w:color w:val="000000" w:themeColor="text1"/>
                                </w:rPr>
                              </w:pPr>
                            </w:p>
                            <w:p w14:paraId="3D9A8BAE" w14:textId="77777777" w:rsidR="006B4E55" w:rsidRPr="006B4E55" w:rsidRDefault="006B4E55" w:rsidP="006B4E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3863362" y="60384"/>
                            <a:ext cx="465825" cy="23012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92BA53" w14:textId="5BFC74EA" w:rsidR="006B4E55" w:rsidRDefault="006B4E55" w:rsidP="006B4E55">
                              <w:pPr>
                                <w:jc w:val="center"/>
                                <w:rPr>
                                  <w:color w:val="000000" w:themeColor="text1"/>
                                </w:rPr>
                              </w:pPr>
                              <w:r>
                                <w:rPr>
                                  <w:rFonts w:hint="eastAsia"/>
                                  <w:color w:val="000000" w:themeColor="text1"/>
                                </w:rPr>
                                <w:t>运维控制台</w:t>
                              </w:r>
                            </w:p>
                            <w:p w14:paraId="0126C5D8" w14:textId="77777777" w:rsidR="006B4E55" w:rsidRDefault="006B4E55" w:rsidP="006B4E55">
                              <w:pPr>
                                <w:jc w:val="center"/>
                                <w:rPr>
                                  <w:color w:val="000000" w:themeColor="text1"/>
                                </w:rPr>
                              </w:pPr>
                            </w:p>
                            <w:p w14:paraId="5A6D14AC" w14:textId="48C08A9E" w:rsidR="006B4E55" w:rsidRDefault="006B4E55" w:rsidP="006B4E55">
                              <w:pPr>
                                <w:jc w:val="center"/>
                                <w:rPr>
                                  <w:color w:val="000000" w:themeColor="text1"/>
                                </w:rPr>
                              </w:pPr>
                              <w:r>
                                <w:rPr>
                                  <w:rFonts w:hint="eastAsia"/>
                                  <w:color w:val="000000" w:themeColor="text1"/>
                                </w:rPr>
                                <w:t>运</w:t>
                              </w:r>
                            </w:p>
                            <w:p w14:paraId="2B6EC61B" w14:textId="77777777" w:rsidR="006B4E55" w:rsidRDefault="006B4E55" w:rsidP="006B4E55">
                              <w:pPr>
                                <w:jc w:val="center"/>
                                <w:rPr>
                                  <w:color w:val="000000" w:themeColor="text1"/>
                                </w:rPr>
                              </w:pPr>
                              <w:r>
                                <w:rPr>
                                  <w:rFonts w:hint="eastAsia"/>
                                  <w:color w:val="000000" w:themeColor="text1"/>
                                </w:rPr>
                                <w:t>维</w:t>
                              </w:r>
                            </w:p>
                            <w:p w14:paraId="0AB1240C" w14:textId="77777777" w:rsidR="006B4E55" w:rsidRDefault="006B4E55" w:rsidP="006B4E55">
                              <w:pPr>
                                <w:jc w:val="center"/>
                                <w:rPr>
                                  <w:color w:val="000000" w:themeColor="text1"/>
                                </w:rPr>
                              </w:pPr>
                              <w:r>
                                <w:rPr>
                                  <w:rFonts w:hint="eastAsia"/>
                                  <w:color w:val="000000" w:themeColor="text1"/>
                                </w:rPr>
                                <w:t>平</w:t>
                              </w:r>
                            </w:p>
                            <w:p w14:paraId="74F189B0" w14:textId="448C5E04" w:rsidR="006B4E55" w:rsidRDefault="006B4E55" w:rsidP="006B4E55">
                              <w:pPr>
                                <w:jc w:val="center"/>
                                <w:rPr>
                                  <w:color w:val="000000" w:themeColor="text1"/>
                                </w:rPr>
                              </w:pPr>
                              <w:r>
                                <w:rPr>
                                  <w:rFonts w:hint="eastAsia"/>
                                  <w:color w:val="000000" w:themeColor="text1"/>
                                </w:rPr>
                                <w:t>台</w:t>
                              </w:r>
                            </w:p>
                            <w:p w14:paraId="57FF9864" w14:textId="77777777" w:rsidR="006B4E55" w:rsidRDefault="006B4E55" w:rsidP="006B4E55">
                              <w:pPr>
                                <w:jc w:val="center"/>
                                <w:rPr>
                                  <w:color w:val="000000" w:themeColor="text1"/>
                                </w:rPr>
                              </w:pPr>
                            </w:p>
                            <w:p w14:paraId="4129359D" w14:textId="64FAA0F9" w:rsidR="006B4E55" w:rsidRDefault="006B4E55" w:rsidP="006B4E55">
                              <w:pPr>
                                <w:jc w:val="center"/>
                                <w:rPr>
                                  <w:color w:val="000000" w:themeColor="text1"/>
                                </w:rPr>
                              </w:pPr>
                            </w:p>
                            <w:p w14:paraId="7DFE6198" w14:textId="77777777" w:rsidR="006B4E55" w:rsidRPr="006B4E55" w:rsidRDefault="006B4E55" w:rsidP="006B4E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ABC9DE8" id="画布 1" o:spid="_x0000_s1026" editas="canvas" style="width:344.25pt;height:186.75pt;mso-position-horizontal-relative:char;mso-position-vertical-relative:line" coordsize="43719,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3QtwMAAAMWAAAOAAAAZHJzL2Uyb0RvYy54bWzsmM1O3DAQgO+V+g6W7yX/2R8REFpEVQlR&#10;VKg4ex1nN1Jip7bZLH2ZSr31Ifo4VV+jY+eHZYEWaEEFLYdgr8fj8cx848Tbu8uyQAsmVS54gr0t&#10;FyPGqUhzPkvwx9ODN0OMlCY8JYXgLMEXTOHdndevtutqzHwxF0XKJAIlXI3rKsFzraux4yg6ZyVR&#10;W6JiHAYzIUuioStnTipJDdrLwvFdN3ZqIdNKCsqUgl/3m0G8Y/VnGaP6fZYpplGRYLBN26e0z6l5&#10;OjvbZDyTpJrntDWDPMCKkuQcFu1V7RNN0LnMr6kqcyqFEpneoqJ0RJbllNk9wG48d203E8IXRNnN&#10;UPBOZyC0/qHe6czYrUSRpwd5UZhOJZWeFBItCHitnueaGT85V6QcsGJs5pr/NcSRgUhdQRRV1cdT&#10;/Z2dJ3NSMbt9NaZHi2OJ8jTBPkaclJBLP798+/H9K/KNcWZlEDmpjmXbU9A0m1lmsjT/wddomeCB&#10;50UBRheQrMNROAriJgXYUiMKw4HnhxAJjChIhHE88KN2750e45y3TJTINBIsIcVs5MniUOnGTZ3I&#10;NcfatGa9a6czr1W+4n5wrBo3xtuWviiYUVTwDywDB4CRvl1wTRmhlHEdNUNzkrImfJELf90qhiqz&#10;vA2mVWg0ZxD2Xrf3O93N9lp5M5VZxPrJ7p8n9zPsyoLrfnKZcyFvUlDozk1ZIw/mr7jGNPVyumzj&#10;PhXpBWSKFA3rqqIHOUTqkCh9TCTADWUACpZ+D4+sEHWCRdvCaC7k55t+N/KQyjCKUQ3FIsHq0zmR&#10;DKPiHYckH3lhaKqL7YTRwIeOXB2Zro7w83IigCzIMrDONo28LrpmJkV5BnVtz6wKQ4RTWDvBVMuu&#10;M9FNEYPKSNnenhWDilIRfchPTH1o4mgy8XR5RmTVpquGRD8SHVhkvJa1jawJDRd751pkuU1p4+LG&#10;r63rAfInoh1YvUJ7YHLZ2HNP2qPRKAoGZjJk7RXYwcEGds8fRsNB2KLyPGhvYX0U2nvmmupwP9q7&#10;yY9Huz0K7DKXybmB3pbP5w99uAa9pfJe0IMGYDp2g6GdewvzUTDyoi5XN8h3nnjQAd9NfmTk+7e9&#10;zTn/os75aA15+9p9Z+QDD0736Fbo43jouvAlas55P3A9f2DfBOCLZgN9x+3/DH3/0reB/kVBH69B&#10;bz/G7w79MA6CGK4Dbj7pwzgawtf7Bvr2o7+5D2iuCZ4D9P1L3wb6p4LeXurBhZ69H2pvRc1V5mrf&#10;3gBc3t3u/AIAAP//AwBQSwMEFAAGAAgAAAAhAL1WQgvdAAAABQEAAA8AAABkcnMvZG93bnJldi54&#10;bWxMj81qwzAQhO+FvoPYQm+N1IQ4wrUcQqFQSqHkB3pVrI3t1loZS0mct++2l/SyMMww822xHH0n&#10;TjjENpCBx4kCgVQF11JtYLd9edAgYrLkbBcIDVwwwrK8vSls7sKZ1njapFpwCcXcGmhS6nMpY9Wg&#10;t3ESeiT2DmHwNrEcaukGe+Zy38mpUpn0tiVeaGyPzw1W35ujN5C9Lra7d7XW/k1fPlfKf6Sv6cGY&#10;+7tx9QQi4ZiuYfjFZ3QomWkfjuSi6AzwI+nvspdpPQexNzBbzOYgy0L+py9/AAAA//8DAFBLAQIt&#10;ABQABgAIAAAAIQC2gziS/gAAAOEBAAATAAAAAAAAAAAAAAAAAAAAAABbQ29udGVudF9UeXBlc10u&#10;eG1sUEsBAi0AFAAGAAgAAAAhADj9If/WAAAAlAEAAAsAAAAAAAAAAAAAAAAALwEAAF9yZWxzLy5y&#10;ZWxzUEsBAi0AFAAGAAgAAAAhAPmP7dC3AwAAAxYAAA4AAAAAAAAAAAAAAAAALgIAAGRycy9lMm9E&#10;b2MueG1sUEsBAi0AFAAGAAgAAAAhAL1WQgvdAAAABQEAAA8AAAAAAAAAAAAAAAAAEQYAAGRycy9k&#10;b3ducmV2LnhtbFBLBQYAAAAABAAEAPMAAAA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719;height:23717;visibility:visible;mso-wrap-style:square" filled="t">
                  <v:fill o:detectmouseclick="t"/>
                  <v:path o:connecttype="none"/>
                </v:shape>
                <v:rect id="矩形 2" o:spid="_x0000_s1028" style="position:absolute;left:711;top:18949;width:31242;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ywwAAANoAAAAPAAAAZHJzL2Rvd25yZXYueG1sRI9Ba8JA&#10;FITvBf/D8gQvRTcGIhpdRYSK9NREDx4f2WcSzL4N2W0S/323UOhxmJlvmN1hNI3oqXO1ZQXLRQSC&#10;uLC65lLB7foxX4NwHlljY5kUvMjBYT9522Gq7cAZ9bkvRYCwS1FB5X2bSumKigy6hW2Jg/ewnUEf&#10;ZFdK3eEQ4KaRcRStpMGaw0KFLZ0qKp75t1Gwemab5L7U50fyeRrMOi/br/dBqdl0PG5BeBr9f/iv&#10;fdEKYvi9Em6A3P8AAAD//wMAUEsBAi0AFAAGAAgAAAAhANvh9svuAAAAhQEAABMAAAAAAAAAAAAA&#10;AAAAAAAAAFtDb250ZW50X1R5cGVzXS54bWxQSwECLQAUAAYACAAAACEAWvQsW78AAAAVAQAACwAA&#10;AAAAAAAAAAAAAAAfAQAAX3JlbHMvLnJlbHNQSwECLQAUAAYACAAAACEAHyfmssMAAADaAAAADwAA&#10;AAAAAAAAAAAAAAAHAgAAZHJzL2Rvd25yZXYueG1sUEsFBgAAAAADAAMAtwAAAPcCAAAAAA==&#10;" fillcolor="white [3212]" strokecolor="#1f4d78 [1608]" strokeweight="1pt">
                  <v:textbox>
                    <w:txbxContent>
                      <w:p w14:paraId="5B538930" w14:textId="6890855D" w:rsidR="001F6477" w:rsidRPr="006B4E55" w:rsidRDefault="001F6477" w:rsidP="001F6477">
                        <w:pPr>
                          <w:jc w:val="center"/>
                          <w:rPr>
                            <w:color w:val="000000" w:themeColor="text1"/>
                          </w:rPr>
                        </w:pPr>
                        <w:r w:rsidRPr="006B4E55">
                          <w:rPr>
                            <w:rFonts w:hint="eastAsia"/>
                            <w:color w:val="000000" w:themeColor="text1"/>
                          </w:rPr>
                          <w:t>I</w:t>
                        </w:r>
                        <w:r w:rsidRPr="006B4E55">
                          <w:rPr>
                            <w:color w:val="000000" w:themeColor="text1"/>
                          </w:rPr>
                          <w:t>AAS</w:t>
                        </w:r>
                      </w:p>
                      <w:p w14:paraId="0B593873" w14:textId="0014D10E" w:rsidR="00A930EB" w:rsidRPr="006B4E55" w:rsidRDefault="00A930EB" w:rsidP="001F6477">
                        <w:pPr>
                          <w:jc w:val="center"/>
                          <w:rPr>
                            <w:color w:val="000000" w:themeColor="text1"/>
                          </w:rPr>
                        </w:pPr>
                        <w:r w:rsidRPr="006B4E55">
                          <w:rPr>
                            <w:rFonts w:hint="eastAsia"/>
                            <w:color w:val="000000" w:themeColor="text1"/>
                          </w:rPr>
                          <w:t>C</w:t>
                        </w:r>
                        <w:r w:rsidRPr="006B4E55">
                          <w:rPr>
                            <w:color w:val="000000" w:themeColor="text1"/>
                          </w:rPr>
                          <w:t>PU</w:t>
                        </w:r>
                        <w:r w:rsidRPr="006B4E55">
                          <w:rPr>
                            <w:rFonts w:hint="eastAsia"/>
                            <w:color w:val="000000" w:themeColor="text1"/>
                          </w:rPr>
                          <w:t>、存储硬盘、交换机、路由器、防火墙等</w:t>
                        </w:r>
                      </w:p>
                    </w:txbxContent>
                  </v:textbox>
                </v:rect>
                <v:rect id="矩形 3" o:spid="_x0000_s1029" style="position:absolute;left:711;top:5995;width:31242;height:12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44B546B5" w14:textId="39A4B1EB" w:rsidR="001F6477" w:rsidRPr="006B4E55" w:rsidRDefault="001F6477" w:rsidP="001F6477">
                        <w:pPr>
                          <w:jc w:val="center"/>
                          <w:rPr>
                            <w:color w:val="000000" w:themeColor="text1"/>
                          </w:rPr>
                        </w:pPr>
                        <w:r w:rsidRPr="006B4E55">
                          <w:rPr>
                            <w:rFonts w:hint="eastAsia"/>
                            <w:color w:val="000000" w:themeColor="text1"/>
                          </w:rPr>
                          <w:t>P</w:t>
                        </w:r>
                        <w:r w:rsidRPr="006B4E55">
                          <w:rPr>
                            <w:color w:val="000000" w:themeColor="text1"/>
                          </w:rPr>
                          <w:t>AAS</w:t>
                        </w:r>
                      </w:p>
                      <w:p w14:paraId="7E4A682C" w14:textId="26AD36BE" w:rsidR="00A930EB" w:rsidRPr="006B4E55" w:rsidRDefault="00A930EB" w:rsidP="00811F47">
                        <w:pPr>
                          <w:jc w:val="center"/>
                          <w:rPr>
                            <w:color w:val="000000" w:themeColor="text1"/>
                          </w:rPr>
                        </w:pPr>
                        <w:r w:rsidRPr="006B4E55">
                          <w:rPr>
                            <w:rFonts w:hint="eastAsia"/>
                            <w:color w:val="000000" w:themeColor="text1"/>
                          </w:rPr>
                          <w:t>开发环境：开放网关、开发者门户、服务部署等</w:t>
                        </w:r>
                      </w:p>
                      <w:p w14:paraId="5E19D8E2" w14:textId="37695702" w:rsidR="00A930EB" w:rsidRPr="006B4E55" w:rsidRDefault="00A930EB" w:rsidP="001F6477">
                        <w:pPr>
                          <w:jc w:val="center"/>
                          <w:rPr>
                            <w:color w:val="000000" w:themeColor="text1"/>
                          </w:rPr>
                        </w:pPr>
                        <w:r w:rsidRPr="006B4E55">
                          <w:rPr>
                            <w:rFonts w:hint="eastAsia"/>
                            <w:color w:val="000000" w:themeColor="text1"/>
                          </w:rPr>
                          <w:t>关系型数据库、云应用引擎、云容器引擎等</w:t>
                        </w:r>
                      </w:p>
                      <w:p w14:paraId="4620E08B" w14:textId="47E4A90E" w:rsidR="00A930EB" w:rsidRPr="006B4E55" w:rsidRDefault="00A930EB" w:rsidP="00A930EB">
                        <w:pPr>
                          <w:jc w:val="center"/>
                          <w:rPr>
                            <w:color w:val="000000" w:themeColor="text1"/>
                          </w:rPr>
                        </w:pPr>
                        <w:r w:rsidRPr="006B4E55">
                          <w:rPr>
                            <w:rFonts w:hint="eastAsia"/>
                            <w:color w:val="000000" w:themeColor="text1"/>
                          </w:rPr>
                          <w:t>工作流引擎、P</w:t>
                        </w:r>
                        <w:r w:rsidRPr="006B4E55">
                          <w:rPr>
                            <w:color w:val="000000" w:themeColor="text1"/>
                          </w:rPr>
                          <w:t>ortal中间</w:t>
                        </w:r>
                        <w:r w:rsidRPr="006B4E55">
                          <w:rPr>
                            <w:rFonts w:hint="eastAsia"/>
                            <w:color w:val="000000" w:themeColor="text1"/>
                          </w:rPr>
                          <w:t>件、多租户框架、业务</w:t>
                        </w:r>
                        <w:r w:rsidRPr="006B4E55">
                          <w:rPr>
                            <w:color w:val="000000" w:themeColor="text1"/>
                          </w:rPr>
                          <w:t>流程</w:t>
                        </w:r>
                        <w:r w:rsidRPr="006B4E55">
                          <w:rPr>
                            <w:rFonts w:hint="eastAsia"/>
                            <w:color w:val="000000" w:themeColor="text1"/>
                          </w:rPr>
                          <w:t>引擎、业务规划引擎等</w:t>
                        </w:r>
                      </w:p>
                      <w:p w14:paraId="2A3656F4" w14:textId="061F5857" w:rsidR="00A930EB" w:rsidRPr="006B4E55" w:rsidRDefault="00A930EB" w:rsidP="00A930EB">
                        <w:pPr>
                          <w:jc w:val="center"/>
                          <w:rPr>
                            <w:color w:val="000000" w:themeColor="text1"/>
                          </w:rPr>
                        </w:pPr>
                        <w:r w:rsidRPr="006B4E55">
                          <w:rPr>
                            <w:rFonts w:hint="eastAsia"/>
                            <w:color w:val="000000" w:themeColor="text1"/>
                          </w:rPr>
                          <w:t>用户身份认证、分布式缓存、智能负载均衡、S</w:t>
                        </w:r>
                        <w:r w:rsidRPr="006B4E55">
                          <w:rPr>
                            <w:color w:val="000000" w:themeColor="text1"/>
                          </w:rPr>
                          <w:t>QS</w:t>
                        </w:r>
                      </w:p>
                    </w:txbxContent>
                  </v:textbox>
                </v:rect>
                <v:rect id="矩形 4" o:spid="_x0000_s1030" style="position:absolute;left:711;top:603;width:31242;height: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textbox>
                    <w:txbxContent>
                      <w:p w14:paraId="4AF079B5" w14:textId="721BE861" w:rsidR="001F6477" w:rsidRDefault="001F6477" w:rsidP="001F6477">
                        <w:pPr>
                          <w:jc w:val="center"/>
                          <w:rPr>
                            <w:color w:val="000000" w:themeColor="text1"/>
                          </w:rPr>
                        </w:pPr>
                        <w:r w:rsidRPr="006B4E55">
                          <w:rPr>
                            <w:rFonts w:hint="eastAsia"/>
                            <w:color w:val="000000" w:themeColor="text1"/>
                          </w:rPr>
                          <w:t>S</w:t>
                        </w:r>
                        <w:r w:rsidRPr="006B4E55">
                          <w:rPr>
                            <w:color w:val="000000" w:themeColor="text1"/>
                          </w:rPr>
                          <w:t>AAS</w:t>
                        </w:r>
                      </w:p>
                      <w:p w14:paraId="33AEB784" w14:textId="14D63677" w:rsidR="006B4E55" w:rsidRPr="006B4E55" w:rsidRDefault="006B4E55" w:rsidP="001F6477">
                        <w:pPr>
                          <w:jc w:val="center"/>
                          <w:rPr>
                            <w:color w:val="000000" w:themeColor="text1"/>
                          </w:rPr>
                        </w:pPr>
                        <w:r>
                          <w:rPr>
                            <w:color w:val="000000" w:themeColor="text1"/>
                          </w:rPr>
                          <w:t>开发</w:t>
                        </w:r>
                        <w:r>
                          <w:rPr>
                            <w:rFonts w:hint="eastAsia"/>
                            <w:color w:val="000000" w:themeColor="text1"/>
                          </w:rPr>
                          <w:t>云、桌面云、移动互联网业务电信业务等</w:t>
                        </w:r>
                      </w:p>
                    </w:txbxContent>
                  </v:textbox>
                </v:rect>
                <v:rect id="矩形 5" o:spid="_x0000_s1031" style="position:absolute;left:31953;top:603;width:6680;height:2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textbox>
                    <w:txbxContent>
                      <w:p w14:paraId="384B69F1" w14:textId="6B3E6455" w:rsidR="006B4E55" w:rsidRDefault="006B4E55" w:rsidP="006B4E55">
                        <w:pPr>
                          <w:jc w:val="center"/>
                          <w:rPr>
                            <w:color w:val="000000" w:themeColor="text1"/>
                          </w:rPr>
                        </w:pPr>
                        <w:r>
                          <w:rPr>
                            <w:rFonts w:hint="eastAsia"/>
                            <w:color w:val="000000" w:themeColor="text1"/>
                          </w:rPr>
                          <w:t>应用市场、订单控制</w:t>
                        </w:r>
                      </w:p>
                      <w:p w14:paraId="310510B3" w14:textId="77777777" w:rsidR="006B4E55" w:rsidRDefault="006B4E55" w:rsidP="006B4E55">
                        <w:pPr>
                          <w:jc w:val="center"/>
                          <w:rPr>
                            <w:color w:val="000000" w:themeColor="text1"/>
                          </w:rPr>
                        </w:pPr>
                      </w:p>
                      <w:p w14:paraId="5F8FD740" w14:textId="6C87FEEB" w:rsidR="006B4E55" w:rsidRDefault="006B4E55" w:rsidP="006B4E55">
                        <w:pPr>
                          <w:jc w:val="center"/>
                          <w:rPr>
                            <w:color w:val="000000" w:themeColor="text1"/>
                          </w:rPr>
                        </w:pPr>
                        <w:r>
                          <w:rPr>
                            <w:rFonts w:hint="eastAsia"/>
                            <w:color w:val="000000" w:themeColor="text1"/>
                          </w:rPr>
                          <w:t>运</w:t>
                        </w:r>
                      </w:p>
                      <w:p w14:paraId="031F443B" w14:textId="77777777" w:rsidR="006B4E55" w:rsidRDefault="006B4E55" w:rsidP="006B4E55">
                        <w:pPr>
                          <w:jc w:val="center"/>
                          <w:rPr>
                            <w:color w:val="000000" w:themeColor="text1"/>
                          </w:rPr>
                        </w:pPr>
                        <w:r>
                          <w:rPr>
                            <w:rFonts w:hint="eastAsia"/>
                            <w:color w:val="000000" w:themeColor="text1"/>
                          </w:rPr>
                          <w:t>营</w:t>
                        </w:r>
                      </w:p>
                      <w:p w14:paraId="683C8DF5" w14:textId="77777777" w:rsidR="006B4E55" w:rsidRDefault="006B4E55" w:rsidP="006B4E55">
                        <w:pPr>
                          <w:jc w:val="center"/>
                          <w:rPr>
                            <w:color w:val="000000" w:themeColor="text1"/>
                          </w:rPr>
                        </w:pPr>
                        <w:r>
                          <w:rPr>
                            <w:rFonts w:hint="eastAsia"/>
                            <w:color w:val="000000" w:themeColor="text1"/>
                          </w:rPr>
                          <w:t>平</w:t>
                        </w:r>
                      </w:p>
                      <w:p w14:paraId="2EF25D07" w14:textId="6CED6F1F" w:rsidR="006B4E55" w:rsidRDefault="006B4E55" w:rsidP="006B4E55">
                        <w:pPr>
                          <w:jc w:val="center"/>
                          <w:rPr>
                            <w:color w:val="000000" w:themeColor="text1"/>
                          </w:rPr>
                        </w:pPr>
                        <w:r>
                          <w:rPr>
                            <w:rFonts w:hint="eastAsia"/>
                            <w:color w:val="000000" w:themeColor="text1"/>
                          </w:rPr>
                          <w:t>台</w:t>
                        </w:r>
                      </w:p>
                      <w:p w14:paraId="6BCCDB17" w14:textId="77777777" w:rsidR="006B4E55" w:rsidRDefault="006B4E55" w:rsidP="006B4E55">
                        <w:pPr>
                          <w:jc w:val="center"/>
                          <w:rPr>
                            <w:color w:val="000000" w:themeColor="text1"/>
                          </w:rPr>
                        </w:pPr>
                      </w:p>
                      <w:p w14:paraId="033D011B" w14:textId="56600B33" w:rsidR="006B4E55" w:rsidRDefault="006B4E55" w:rsidP="006B4E55">
                        <w:pPr>
                          <w:jc w:val="center"/>
                          <w:rPr>
                            <w:color w:val="000000" w:themeColor="text1"/>
                          </w:rPr>
                        </w:pPr>
                      </w:p>
                      <w:p w14:paraId="3D9A8BAE" w14:textId="77777777" w:rsidR="006B4E55" w:rsidRPr="006B4E55" w:rsidRDefault="006B4E55" w:rsidP="006B4E55">
                        <w:pPr>
                          <w:jc w:val="center"/>
                          <w:rPr>
                            <w:color w:val="000000" w:themeColor="text1"/>
                          </w:rPr>
                        </w:pPr>
                      </w:p>
                    </w:txbxContent>
                  </v:textbox>
                </v:rect>
                <v:rect id="矩形 6" o:spid="_x0000_s1032" style="position:absolute;left:38633;top:603;width:4658;height:2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textbox>
                    <w:txbxContent>
                      <w:p w14:paraId="1D92BA53" w14:textId="5BFC74EA" w:rsidR="006B4E55" w:rsidRDefault="006B4E55" w:rsidP="006B4E55">
                        <w:pPr>
                          <w:jc w:val="center"/>
                          <w:rPr>
                            <w:color w:val="000000" w:themeColor="text1"/>
                          </w:rPr>
                        </w:pPr>
                        <w:r>
                          <w:rPr>
                            <w:rFonts w:hint="eastAsia"/>
                            <w:color w:val="000000" w:themeColor="text1"/>
                          </w:rPr>
                          <w:t>运维控制台</w:t>
                        </w:r>
                      </w:p>
                      <w:p w14:paraId="0126C5D8" w14:textId="77777777" w:rsidR="006B4E55" w:rsidRDefault="006B4E55" w:rsidP="006B4E55">
                        <w:pPr>
                          <w:jc w:val="center"/>
                          <w:rPr>
                            <w:color w:val="000000" w:themeColor="text1"/>
                          </w:rPr>
                        </w:pPr>
                      </w:p>
                      <w:p w14:paraId="5A6D14AC" w14:textId="48C08A9E" w:rsidR="006B4E55" w:rsidRDefault="006B4E55" w:rsidP="006B4E55">
                        <w:pPr>
                          <w:jc w:val="center"/>
                          <w:rPr>
                            <w:color w:val="000000" w:themeColor="text1"/>
                          </w:rPr>
                        </w:pPr>
                        <w:r>
                          <w:rPr>
                            <w:rFonts w:hint="eastAsia"/>
                            <w:color w:val="000000" w:themeColor="text1"/>
                          </w:rPr>
                          <w:t>运</w:t>
                        </w:r>
                      </w:p>
                      <w:p w14:paraId="2B6EC61B" w14:textId="77777777" w:rsidR="006B4E55" w:rsidRDefault="006B4E55" w:rsidP="006B4E55">
                        <w:pPr>
                          <w:jc w:val="center"/>
                          <w:rPr>
                            <w:color w:val="000000" w:themeColor="text1"/>
                          </w:rPr>
                        </w:pPr>
                        <w:r>
                          <w:rPr>
                            <w:rFonts w:hint="eastAsia"/>
                            <w:color w:val="000000" w:themeColor="text1"/>
                          </w:rPr>
                          <w:t>维</w:t>
                        </w:r>
                      </w:p>
                      <w:p w14:paraId="0AB1240C" w14:textId="77777777" w:rsidR="006B4E55" w:rsidRDefault="006B4E55" w:rsidP="006B4E55">
                        <w:pPr>
                          <w:jc w:val="center"/>
                          <w:rPr>
                            <w:color w:val="000000" w:themeColor="text1"/>
                          </w:rPr>
                        </w:pPr>
                        <w:r>
                          <w:rPr>
                            <w:rFonts w:hint="eastAsia"/>
                            <w:color w:val="000000" w:themeColor="text1"/>
                          </w:rPr>
                          <w:t>平</w:t>
                        </w:r>
                      </w:p>
                      <w:p w14:paraId="74F189B0" w14:textId="448C5E04" w:rsidR="006B4E55" w:rsidRDefault="006B4E55" w:rsidP="006B4E55">
                        <w:pPr>
                          <w:jc w:val="center"/>
                          <w:rPr>
                            <w:color w:val="000000" w:themeColor="text1"/>
                          </w:rPr>
                        </w:pPr>
                        <w:r>
                          <w:rPr>
                            <w:rFonts w:hint="eastAsia"/>
                            <w:color w:val="000000" w:themeColor="text1"/>
                          </w:rPr>
                          <w:t>台</w:t>
                        </w:r>
                      </w:p>
                      <w:p w14:paraId="57FF9864" w14:textId="77777777" w:rsidR="006B4E55" w:rsidRDefault="006B4E55" w:rsidP="006B4E55">
                        <w:pPr>
                          <w:jc w:val="center"/>
                          <w:rPr>
                            <w:color w:val="000000" w:themeColor="text1"/>
                          </w:rPr>
                        </w:pPr>
                      </w:p>
                      <w:p w14:paraId="4129359D" w14:textId="64FAA0F9" w:rsidR="006B4E55" w:rsidRDefault="006B4E55" w:rsidP="006B4E55">
                        <w:pPr>
                          <w:jc w:val="center"/>
                          <w:rPr>
                            <w:color w:val="000000" w:themeColor="text1"/>
                          </w:rPr>
                        </w:pPr>
                      </w:p>
                      <w:p w14:paraId="7DFE6198" w14:textId="77777777" w:rsidR="006B4E55" w:rsidRPr="006B4E55" w:rsidRDefault="006B4E55" w:rsidP="006B4E55">
                        <w:pPr>
                          <w:jc w:val="center"/>
                          <w:rPr>
                            <w:color w:val="000000" w:themeColor="text1"/>
                          </w:rPr>
                        </w:pPr>
                      </w:p>
                    </w:txbxContent>
                  </v:textbox>
                </v:rect>
                <w10:anchorlock/>
              </v:group>
            </w:pict>
          </mc:Fallback>
        </mc:AlternateContent>
      </w:r>
    </w:p>
    <w:p w14:paraId="4DBBDAA1" w14:textId="70D336C1" w:rsidR="00407A68" w:rsidRPr="00407A68" w:rsidRDefault="00407A68" w:rsidP="00407A68">
      <w:pPr>
        <w:spacing w:beforeLines="50" w:before="156" w:afterLines="50" w:after="156"/>
        <w:ind w:firstLine="556"/>
        <w:jc w:val="center"/>
        <w:rPr>
          <w:rFonts w:ascii="宋体" w:eastAsia="宋体" w:hAnsi="宋体"/>
          <w:szCs w:val="21"/>
        </w:rPr>
      </w:pPr>
      <w:r w:rsidRPr="00407A68">
        <w:rPr>
          <w:rFonts w:ascii="宋体" w:eastAsia="宋体" w:hAnsi="宋体" w:hint="eastAsia"/>
          <w:szCs w:val="21"/>
        </w:rPr>
        <w:t>图</w:t>
      </w:r>
      <w:r>
        <w:rPr>
          <w:rFonts w:ascii="宋体" w:eastAsia="宋体" w:hAnsi="宋体" w:hint="eastAsia"/>
          <w:szCs w:val="21"/>
        </w:rPr>
        <w:t>6</w:t>
      </w:r>
      <w:r w:rsidRPr="00407A68">
        <w:rPr>
          <w:rFonts w:ascii="宋体" w:eastAsia="宋体" w:hAnsi="宋体" w:hint="eastAsia"/>
          <w:szCs w:val="21"/>
        </w:rPr>
        <w:t xml:space="preserve"> </w:t>
      </w:r>
      <w:r>
        <w:rPr>
          <w:rFonts w:ascii="宋体" w:eastAsia="宋体" w:hAnsi="宋体" w:hint="eastAsia"/>
          <w:szCs w:val="21"/>
        </w:rPr>
        <w:t>云服务的模式架构</w:t>
      </w:r>
    </w:p>
    <w:p w14:paraId="7BC4F581" w14:textId="11361A8F" w:rsidR="00822D19" w:rsidRPr="000D14D5" w:rsidRDefault="000D14D5" w:rsidP="000D14D5">
      <w:pPr>
        <w:spacing w:line="440" w:lineRule="exact"/>
        <w:ind w:firstLine="555"/>
        <w:rPr>
          <w:rFonts w:ascii="宋体" w:eastAsia="宋体" w:hAnsi="宋体" w:hint="eastAsia"/>
          <w:sz w:val="24"/>
          <w:szCs w:val="24"/>
        </w:rPr>
      </w:pPr>
      <w:r w:rsidRPr="000D14D5">
        <w:rPr>
          <w:rFonts w:ascii="宋体" w:eastAsia="宋体" w:hAnsi="宋体" w:hint="eastAsia"/>
          <w:sz w:val="24"/>
          <w:szCs w:val="24"/>
        </w:rPr>
        <w:t>基于云平台的无人机控制系统，能够使用云平台提供的强大的计算设备作为控制台，只要有4</w:t>
      </w:r>
      <w:r w:rsidRPr="000D14D5">
        <w:rPr>
          <w:rFonts w:ascii="宋体" w:eastAsia="宋体" w:hAnsi="宋体"/>
          <w:sz w:val="24"/>
          <w:szCs w:val="24"/>
        </w:rPr>
        <w:t>G</w:t>
      </w:r>
      <w:r w:rsidRPr="000D14D5">
        <w:rPr>
          <w:rFonts w:ascii="宋体" w:eastAsia="宋体" w:hAnsi="宋体" w:hint="eastAsia"/>
          <w:sz w:val="24"/>
          <w:szCs w:val="24"/>
        </w:rPr>
        <w:t>网络覆盖，无人机随时能通过</w:t>
      </w:r>
      <w:r>
        <w:rPr>
          <w:rFonts w:ascii="宋体" w:eastAsia="宋体" w:hAnsi="宋体" w:hint="eastAsia"/>
          <w:sz w:val="24"/>
          <w:szCs w:val="24"/>
        </w:rPr>
        <w:t>网络</w:t>
      </w:r>
      <w:r w:rsidRPr="000D14D5">
        <w:rPr>
          <w:rFonts w:ascii="宋体" w:eastAsia="宋体" w:hAnsi="宋体" w:hint="eastAsia"/>
          <w:sz w:val="24"/>
          <w:szCs w:val="24"/>
        </w:rPr>
        <w:t>基站与云控制台建立连接，同时在云平台中能够成分利用已有的A</w:t>
      </w:r>
      <w:r w:rsidRPr="000D14D5">
        <w:rPr>
          <w:rFonts w:ascii="宋体" w:eastAsia="宋体" w:hAnsi="宋体"/>
          <w:sz w:val="24"/>
          <w:szCs w:val="24"/>
        </w:rPr>
        <w:t>I</w:t>
      </w:r>
      <w:r w:rsidRPr="000D14D5">
        <w:rPr>
          <w:rFonts w:ascii="宋体" w:eastAsia="宋体" w:hAnsi="宋体" w:hint="eastAsia"/>
          <w:sz w:val="24"/>
          <w:szCs w:val="24"/>
        </w:rPr>
        <w:t>服务技术，将需要的功能模块按需迁移，只要处于网络通信情况良好的条件下，就能够执行范围更广、更复杂的任务。</w:t>
      </w:r>
    </w:p>
    <w:p w14:paraId="41F52CEF" w14:textId="2D5E3034" w:rsidR="00EE0B27" w:rsidRPr="006C4A4D" w:rsidRDefault="0019363B" w:rsidP="006C4A4D">
      <w:pPr>
        <w:spacing w:beforeLines="100" w:before="312" w:afterLines="100" w:after="312"/>
        <w:jc w:val="center"/>
        <w:rPr>
          <w:rFonts w:ascii="黑体" w:eastAsia="黑体" w:hAnsi="黑体"/>
          <w:b/>
          <w:bCs/>
          <w:sz w:val="32"/>
          <w:szCs w:val="32"/>
        </w:rPr>
      </w:pPr>
      <w:r w:rsidRPr="00407A68">
        <w:rPr>
          <w:rFonts w:ascii="黑体" w:eastAsia="黑体" w:hAnsi="黑体" w:hint="eastAsia"/>
          <w:b/>
          <w:bCs/>
          <w:sz w:val="32"/>
          <w:szCs w:val="32"/>
        </w:rPr>
        <w:t>4</w:t>
      </w:r>
      <w:r w:rsidRPr="00407A68">
        <w:rPr>
          <w:rFonts w:ascii="黑体" w:eastAsia="黑体" w:hAnsi="黑体"/>
          <w:b/>
          <w:bCs/>
          <w:sz w:val="32"/>
          <w:szCs w:val="32"/>
        </w:rPr>
        <w:t xml:space="preserve">  </w:t>
      </w:r>
      <w:r w:rsidR="00B459F9" w:rsidRPr="00407A68">
        <w:rPr>
          <w:rFonts w:ascii="黑体" w:eastAsia="黑体" w:hAnsi="黑体" w:hint="eastAsia"/>
          <w:b/>
          <w:bCs/>
          <w:sz w:val="32"/>
          <w:szCs w:val="32"/>
        </w:rPr>
        <w:t>基于云平台的无人机数据展示</w:t>
      </w:r>
    </w:p>
    <w:p w14:paraId="75C9A1CA" w14:textId="7A83BA2E" w:rsidR="00EE0B27" w:rsidRPr="00407A68" w:rsidRDefault="00EE0B27" w:rsidP="00407A68">
      <w:pPr>
        <w:spacing w:beforeLines="50" w:before="156" w:afterLines="50" w:after="156"/>
        <w:rPr>
          <w:rFonts w:ascii="黑体" w:eastAsia="黑体" w:hAnsi="黑体"/>
          <w:b/>
          <w:bCs/>
          <w:sz w:val="24"/>
          <w:szCs w:val="24"/>
        </w:rPr>
      </w:pPr>
      <w:r w:rsidRPr="00407A68">
        <w:rPr>
          <w:rFonts w:ascii="黑体" w:eastAsia="黑体" w:hAnsi="黑体" w:hint="eastAsia"/>
          <w:b/>
          <w:bCs/>
          <w:sz w:val="24"/>
          <w:szCs w:val="24"/>
        </w:rPr>
        <w:t>4.</w:t>
      </w:r>
      <w:r w:rsidR="006C4A4D">
        <w:rPr>
          <w:rFonts w:ascii="黑体" w:eastAsia="黑体" w:hAnsi="黑体"/>
          <w:b/>
          <w:bCs/>
          <w:sz w:val="24"/>
          <w:szCs w:val="24"/>
        </w:rPr>
        <w:t>1</w:t>
      </w:r>
      <w:r w:rsidRPr="00407A68">
        <w:rPr>
          <w:rFonts w:ascii="黑体" w:eastAsia="黑体" w:hAnsi="黑体" w:hint="eastAsia"/>
          <w:b/>
          <w:bCs/>
          <w:sz w:val="24"/>
          <w:szCs w:val="24"/>
        </w:rPr>
        <w:t>实现原理</w:t>
      </w:r>
    </w:p>
    <w:p w14:paraId="5350C1D6" w14:textId="29C9905C" w:rsidR="00EE0B27" w:rsidRDefault="00EE0B27" w:rsidP="00407A68">
      <w:pPr>
        <w:spacing w:line="440" w:lineRule="exact"/>
        <w:ind w:firstLineChars="200" w:firstLine="480"/>
        <w:rPr>
          <w:sz w:val="28"/>
          <w:szCs w:val="32"/>
        </w:rPr>
      </w:pPr>
      <w:r w:rsidRPr="00407A68">
        <w:rPr>
          <w:rFonts w:ascii="宋体" w:eastAsia="宋体" w:hAnsi="宋体" w:hint="eastAsia"/>
          <w:sz w:val="24"/>
          <w:szCs w:val="24"/>
        </w:rPr>
        <w:t>设备数据上云流程如图</w:t>
      </w:r>
      <w:r w:rsidR="00407A68">
        <w:rPr>
          <w:rFonts w:ascii="宋体" w:eastAsia="宋体" w:hAnsi="宋体" w:hint="eastAsia"/>
          <w:sz w:val="24"/>
          <w:szCs w:val="24"/>
        </w:rPr>
        <w:t>7</w:t>
      </w:r>
      <w:r w:rsidRPr="00407A68">
        <w:rPr>
          <w:rFonts w:ascii="宋体" w:eastAsia="宋体" w:hAnsi="宋体" w:hint="eastAsia"/>
          <w:sz w:val="24"/>
          <w:szCs w:val="24"/>
        </w:rPr>
        <w:t>所示：无人机将机身状态信息和采集到的环境信息通过WiFi或者移动网络上传到云数据库，通常情况下云平台会开放云数据库的数据查询接口，只要将无人机的分析控制应用部署在性能条件足够好的云服务器上，控制云服务器调用云平台的物联网设备数据查询接口，就可以获得无人机上传的</w:t>
      </w:r>
      <w:r w:rsidRPr="00407A68">
        <w:rPr>
          <w:rFonts w:ascii="宋体" w:eastAsia="宋体" w:hAnsi="宋体" w:hint="eastAsia"/>
          <w:sz w:val="24"/>
          <w:szCs w:val="24"/>
        </w:rPr>
        <w:lastRenderedPageBreak/>
        <w:t>数据。同时，云平台提供的各种AI服务也会以开放API的形式对外服务，我们只要提供服务所需要的参数，就能得到AI处理后的结果，最终将这些数据结果展示在可视化界面上，就完成了无人机数据上云展示的过程。</w:t>
      </w:r>
    </w:p>
    <w:p w14:paraId="5C290788" w14:textId="77777777" w:rsidR="00EE0B27" w:rsidRDefault="00EE0B27" w:rsidP="00EE0B27">
      <w:pPr>
        <w:rPr>
          <w:sz w:val="28"/>
          <w:szCs w:val="32"/>
        </w:rPr>
      </w:pPr>
    </w:p>
    <w:p w14:paraId="2D12CF9D" w14:textId="77777777" w:rsidR="00EE0B27" w:rsidRDefault="00EE0B27" w:rsidP="00EE0B27">
      <w:pPr>
        <w:jc w:val="center"/>
        <w:rPr>
          <w:rFonts w:ascii="微软雅黑 Light" w:eastAsia="微软雅黑 Light" w:hAnsi="微软雅黑 Light"/>
        </w:rPr>
      </w:pPr>
      <w:r>
        <w:rPr>
          <w:rFonts w:ascii="微软雅黑 Light" w:eastAsia="微软雅黑 Light" w:hAnsi="微软雅黑 Light"/>
          <w:noProof/>
        </w:rPr>
        <w:drawing>
          <wp:inline distT="0" distB="0" distL="0" distR="0" wp14:anchorId="1F9867B5" wp14:editId="6CC2E1F7">
            <wp:extent cx="4184079" cy="234315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rcRect l="11772" t="10055" r="6591" b="8679"/>
                    <a:stretch>
                      <a:fillRect/>
                    </a:stretch>
                  </pic:blipFill>
                  <pic:spPr>
                    <a:xfrm>
                      <a:off x="0" y="0"/>
                      <a:ext cx="4202272" cy="2353339"/>
                    </a:xfrm>
                    <a:prstGeom prst="rect">
                      <a:avLst/>
                    </a:prstGeom>
                    <a:ln>
                      <a:noFill/>
                    </a:ln>
                  </pic:spPr>
                </pic:pic>
              </a:graphicData>
            </a:graphic>
          </wp:inline>
        </w:drawing>
      </w:r>
    </w:p>
    <w:p w14:paraId="45B38065" w14:textId="63C19A96" w:rsidR="00EE0B27" w:rsidRDefault="00EE0B27" w:rsidP="00EE0B27">
      <w:pPr>
        <w:jc w:val="center"/>
        <w:rPr>
          <w:rFonts w:ascii="微软雅黑 Light" w:eastAsia="微软雅黑 Light" w:hAnsi="微软雅黑 Light"/>
        </w:rPr>
      </w:pPr>
      <w:r>
        <w:rPr>
          <w:rFonts w:ascii="微软雅黑 Light" w:eastAsia="微软雅黑 Light" w:hAnsi="微软雅黑 Light" w:hint="eastAsia"/>
        </w:rPr>
        <w:t>图</w:t>
      </w:r>
      <w:r w:rsidR="00407A68">
        <w:rPr>
          <w:rFonts w:ascii="微软雅黑 Light" w:eastAsia="微软雅黑 Light" w:hAnsi="微软雅黑 Light" w:hint="eastAsia"/>
        </w:rPr>
        <w:t>7</w:t>
      </w:r>
      <w:r>
        <w:rPr>
          <w:rFonts w:ascii="微软雅黑 Light" w:eastAsia="微软雅黑 Light" w:hAnsi="微软雅黑 Light" w:hint="eastAsia"/>
        </w:rPr>
        <w:t xml:space="preserve"> 无人机数据上云处理</w:t>
      </w:r>
    </w:p>
    <w:p w14:paraId="12516BAD" w14:textId="2A8A6F7F" w:rsidR="00EE0B27" w:rsidRPr="006C4A4D" w:rsidRDefault="00EE0B27" w:rsidP="00407A68">
      <w:pPr>
        <w:spacing w:beforeLines="50" w:before="156" w:afterLines="50" w:after="156"/>
        <w:rPr>
          <w:rFonts w:ascii="黑体" w:eastAsia="黑体" w:hAnsi="黑体"/>
          <w:b/>
          <w:bCs/>
          <w:sz w:val="24"/>
          <w:szCs w:val="24"/>
        </w:rPr>
      </w:pPr>
      <w:r w:rsidRPr="006C4A4D">
        <w:rPr>
          <w:rFonts w:ascii="黑体" w:eastAsia="黑体" w:hAnsi="黑体" w:hint="eastAsia"/>
          <w:b/>
          <w:bCs/>
          <w:sz w:val="24"/>
          <w:szCs w:val="24"/>
        </w:rPr>
        <w:t>4.2 无人机与云平台的对接</w:t>
      </w:r>
    </w:p>
    <w:p w14:paraId="589C7C2D" w14:textId="77777777" w:rsidR="00EE0B27" w:rsidRPr="00407A68" w:rsidRDefault="00EE0B27" w:rsidP="00407A68">
      <w:pPr>
        <w:spacing w:line="440" w:lineRule="exact"/>
        <w:ind w:firstLineChars="200" w:firstLine="480"/>
        <w:rPr>
          <w:rFonts w:ascii="宋体" w:eastAsia="宋体" w:hAnsi="宋体"/>
          <w:sz w:val="24"/>
          <w:szCs w:val="24"/>
        </w:rPr>
      </w:pPr>
      <w:r w:rsidRPr="00407A68">
        <w:rPr>
          <w:rFonts w:ascii="宋体" w:eastAsia="宋体" w:hAnsi="宋体" w:hint="eastAsia"/>
          <w:sz w:val="24"/>
          <w:szCs w:val="24"/>
        </w:rPr>
        <w:t>无人机与云平台的对接主要考虑数据传输的精确性和实时性。对于无人机大多数状态信息和采集到的轻量数据，都可以使用目前物联网中常用的MQTT轻量稳定协议接入云平台，它的特点是轻量、低延迟、稳定性高，适用于网络条件差的情况；而对于数据量较大的图片集、视频流，则不适合用MQTT协议传输，可以使用RTMP、RTSP、HTTP等协议接入云平台，其中HTTP协议造成的延迟较高，在传输效率上不及RTMP和RTSP。同时，像视频流这种重量级数据，在无人机上的编码效率也非常重要，通常使用硬件编码的形式来降低延迟时间。</w:t>
      </w:r>
    </w:p>
    <w:p w14:paraId="0654AA42" w14:textId="1BB1B96D" w:rsidR="00EE0B27" w:rsidRPr="006C4A4D" w:rsidRDefault="00EE0B27" w:rsidP="00407A68">
      <w:pPr>
        <w:spacing w:beforeLines="50" w:before="156" w:afterLines="50" w:after="156"/>
        <w:rPr>
          <w:rFonts w:ascii="黑体" w:eastAsia="黑体" w:hAnsi="黑体"/>
          <w:b/>
          <w:bCs/>
          <w:sz w:val="24"/>
          <w:szCs w:val="24"/>
        </w:rPr>
      </w:pPr>
      <w:r w:rsidRPr="006C4A4D">
        <w:rPr>
          <w:rFonts w:ascii="黑体" w:eastAsia="黑体" w:hAnsi="黑体" w:hint="eastAsia"/>
          <w:b/>
          <w:bCs/>
          <w:sz w:val="24"/>
          <w:szCs w:val="24"/>
        </w:rPr>
        <w:t>4.</w:t>
      </w:r>
      <w:r w:rsidR="006C4A4D" w:rsidRPr="006C4A4D">
        <w:rPr>
          <w:rFonts w:ascii="黑体" w:eastAsia="黑体" w:hAnsi="黑体"/>
          <w:b/>
          <w:bCs/>
          <w:sz w:val="24"/>
          <w:szCs w:val="24"/>
        </w:rPr>
        <w:t>3</w:t>
      </w:r>
      <w:r w:rsidRPr="006C4A4D">
        <w:rPr>
          <w:rFonts w:ascii="黑体" w:eastAsia="黑体" w:hAnsi="黑体" w:hint="eastAsia"/>
          <w:b/>
          <w:bCs/>
          <w:sz w:val="24"/>
          <w:szCs w:val="24"/>
        </w:rPr>
        <w:t xml:space="preserve"> 应用程序与云平台的对接</w:t>
      </w:r>
    </w:p>
    <w:p w14:paraId="79146CA1" w14:textId="43AD4233" w:rsidR="00EE0B27" w:rsidRDefault="00EE0B27" w:rsidP="00407A68">
      <w:pPr>
        <w:spacing w:line="440" w:lineRule="exact"/>
        <w:ind w:firstLineChars="200" w:firstLine="480"/>
        <w:rPr>
          <w:sz w:val="28"/>
          <w:szCs w:val="32"/>
        </w:rPr>
      </w:pPr>
      <w:r w:rsidRPr="00407A68">
        <w:rPr>
          <w:rFonts w:ascii="宋体" w:eastAsia="宋体" w:hAnsi="宋体" w:hint="eastAsia"/>
          <w:sz w:val="24"/>
          <w:szCs w:val="24"/>
        </w:rPr>
        <w:t>当前的云平台几乎对外开放每一个服务的API，因此开发者只需在身份鉴权后要调用相应数据库的API就能够完成与云平台的基础对接，对于云平台中已有的服务</w:t>
      </w:r>
      <w:r w:rsidR="00CB602F">
        <w:rPr>
          <w:rFonts w:ascii="宋体" w:eastAsia="宋体" w:hAnsi="宋体" w:hint="eastAsia"/>
          <w:sz w:val="24"/>
          <w:szCs w:val="24"/>
        </w:rPr>
        <w:t>可以迁移利用</w:t>
      </w:r>
      <w:r w:rsidRPr="00407A68">
        <w:rPr>
          <w:rFonts w:ascii="宋体" w:eastAsia="宋体" w:hAnsi="宋体" w:hint="eastAsia"/>
          <w:sz w:val="24"/>
          <w:szCs w:val="24"/>
        </w:rPr>
        <w:t>，</w:t>
      </w:r>
      <w:r w:rsidR="00CB602F">
        <w:rPr>
          <w:rFonts w:ascii="宋体" w:eastAsia="宋体" w:hAnsi="宋体" w:hint="eastAsia"/>
          <w:sz w:val="24"/>
          <w:szCs w:val="24"/>
        </w:rPr>
        <w:t>例如图像</w:t>
      </w:r>
      <w:r w:rsidRPr="00407A68">
        <w:rPr>
          <w:rFonts w:ascii="宋体" w:eastAsia="宋体" w:hAnsi="宋体" w:hint="eastAsia"/>
          <w:sz w:val="24"/>
          <w:szCs w:val="24"/>
        </w:rPr>
        <w:t>识别功能，可以将无人机的数据作为参数调用云AI服务，直接得到识别结果。对于无人机视频数据的接入，可以使用云视频接入服务，使用RTMP协议将视频推流至云服务器，后续可以将视频流转储或拉流至应用程序</w:t>
      </w:r>
      <w:r w:rsidR="00CB602F">
        <w:rPr>
          <w:rFonts w:ascii="宋体" w:eastAsia="宋体" w:hAnsi="宋体" w:hint="eastAsia"/>
          <w:sz w:val="24"/>
          <w:szCs w:val="24"/>
        </w:rPr>
        <w:t>，但是通过这种方式带来的延迟时间高是一个不可避免的问题，需要通过减少编码器编码时间和解码器解码时间、以及使用硬件编码器代替软件编码器等方式来补</w:t>
      </w:r>
      <w:r w:rsidR="00CB602F">
        <w:rPr>
          <w:rFonts w:ascii="宋体" w:eastAsia="宋体" w:hAnsi="宋体" w:hint="eastAsia"/>
          <w:sz w:val="24"/>
          <w:szCs w:val="24"/>
        </w:rPr>
        <w:lastRenderedPageBreak/>
        <w:t>偿视频拉流带来的延迟时间，使延迟时间控制在可接受范围内。</w:t>
      </w:r>
    </w:p>
    <w:p w14:paraId="386D5950" w14:textId="56081173" w:rsidR="005E2138" w:rsidRPr="00EE0B27" w:rsidRDefault="005E2138" w:rsidP="00D32FC5">
      <w:pPr>
        <w:rPr>
          <w:sz w:val="28"/>
          <w:szCs w:val="32"/>
        </w:rPr>
      </w:pPr>
    </w:p>
    <w:p w14:paraId="508DFCC8" w14:textId="72276C0E" w:rsidR="005E2138" w:rsidRDefault="005E2138" w:rsidP="00D32FC5">
      <w:pPr>
        <w:rPr>
          <w:rFonts w:hint="eastAsia"/>
          <w:sz w:val="28"/>
          <w:szCs w:val="32"/>
        </w:rPr>
      </w:pPr>
    </w:p>
    <w:p w14:paraId="6D694866" w14:textId="43ABEEE8" w:rsidR="005E2138" w:rsidRPr="00A52EE0" w:rsidRDefault="005E2138" w:rsidP="00A52EE0">
      <w:pPr>
        <w:jc w:val="center"/>
        <w:rPr>
          <w:rFonts w:ascii="黑体" w:eastAsia="黑体" w:hAnsi="黑体"/>
          <w:b/>
          <w:bCs/>
          <w:sz w:val="32"/>
          <w:szCs w:val="32"/>
        </w:rPr>
      </w:pPr>
      <w:r w:rsidRPr="00A52EE0">
        <w:rPr>
          <w:rFonts w:ascii="黑体" w:eastAsia="黑体" w:hAnsi="黑体" w:hint="eastAsia"/>
          <w:b/>
          <w:bCs/>
          <w:sz w:val="32"/>
          <w:szCs w:val="32"/>
        </w:rPr>
        <w:t>参考文献</w:t>
      </w:r>
    </w:p>
    <w:p w14:paraId="35F9214F" w14:textId="7211F32F" w:rsidR="005E2138" w:rsidRPr="00A52EE0" w:rsidRDefault="005E2138"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 xml:space="preserve">1]. </w:t>
      </w:r>
      <w:r w:rsidRPr="00A52EE0">
        <w:rPr>
          <w:rFonts w:ascii="宋体" w:eastAsia="宋体" w:hAnsi="宋体" w:hint="eastAsia"/>
          <w:szCs w:val="21"/>
        </w:rPr>
        <w:t>何雨瑄，</w:t>
      </w:r>
      <w:r w:rsidRPr="00A52EE0">
        <w:rPr>
          <w:rFonts w:ascii="宋体" w:eastAsia="宋体" w:hAnsi="宋体"/>
          <w:szCs w:val="21"/>
        </w:rPr>
        <w:t>杨涛</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无人机技术发展简况与分析</w:t>
      </w:r>
      <w:r w:rsidRPr="00A52EE0">
        <w:rPr>
          <w:rFonts w:ascii="宋体" w:eastAsia="宋体" w:hAnsi="宋体"/>
          <w:szCs w:val="21"/>
        </w:rPr>
        <w:t xml:space="preserve">[J]. </w:t>
      </w:r>
      <w:r w:rsidRPr="00A52EE0">
        <w:rPr>
          <w:rFonts w:ascii="宋体" w:eastAsia="宋体" w:hAnsi="宋体" w:hint="eastAsia"/>
          <w:szCs w:val="21"/>
        </w:rPr>
        <w:t>山东工业技术，2016（20）：285-286</w:t>
      </w:r>
    </w:p>
    <w:p w14:paraId="35AB34AE" w14:textId="27793C31" w:rsidR="005E2138" w:rsidRPr="00A52EE0" w:rsidRDefault="00770931"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2]. 卢锐</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输电线路智能无人机巡检及应用</w:t>
      </w:r>
      <w:r w:rsidR="00EA7EE7" w:rsidRPr="00A52EE0">
        <w:rPr>
          <w:rFonts w:ascii="宋体" w:eastAsia="宋体" w:hAnsi="宋体" w:hint="eastAsia"/>
          <w:szCs w:val="21"/>
        </w:rPr>
        <w:t>[</w:t>
      </w:r>
      <w:r w:rsidR="00EA7EE7" w:rsidRPr="00A52EE0">
        <w:rPr>
          <w:rFonts w:ascii="宋体" w:eastAsia="宋体" w:hAnsi="宋体"/>
          <w:szCs w:val="21"/>
        </w:rPr>
        <w:t>J]</w:t>
      </w:r>
      <w:r w:rsidR="00E93791" w:rsidRPr="00A52EE0">
        <w:rPr>
          <w:rFonts w:ascii="宋体" w:eastAsia="宋体" w:hAnsi="宋体" w:hint="eastAsia"/>
          <w:szCs w:val="21"/>
        </w:rPr>
        <w:t xml:space="preserve"> </w:t>
      </w:r>
      <w:r w:rsidR="00E93791" w:rsidRPr="00A52EE0">
        <w:rPr>
          <w:rFonts w:ascii="宋体" w:eastAsia="宋体" w:hAnsi="宋体"/>
          <w:szCs w:val="21"/>
        </w:rPr>
        <w:t>L</w:t>
      </w:r>
      <w:r w:rsidR="00E93791" w:rsidRPr="00A52EE0">
        <w:rPr>
          <w:rFonts w:ascii="宋体" w:eastAsia="宋体" w:hAnsi="宋体" w:hint="eastAsia"/>
          <w:szCs w:val="21"/>
        </w:rPr>
        <w:t>ow</w:t>
      </w:r>
      <w:r w:rsidR="00E93791" w:rsidRPr="00A52EE0">
        <w:rPr>
          <w:rFonts w:ascii="宋体" w:eastAsia="宋体" w:hAnsi="宋体"/>
          <w:szCs w:val="21"/>
        </w:rPr>
        <w:t xml:space="preserve"> Carbon World 2019(12):2095-2066</w:t>
      </w:r>
    </w:p>
    <w:p w14:paraId="4E79A60D" w14:textId="12ECFCD0" w:rsidR="00EA7EE7" w:rsidRPr="00A52EE0" w:rsidRDefault="00EA7EE7" w:rsidP="00A52EE0">
      <w:pPr>
        <w:spacing w:line="400" w:lineRule="exact"/>
        <w:ind w:left="420" w:hangingChars="200" w:hanging="420"/>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 xml:space="preserve">3]. </w:t>
      </w:r>
      <w:r w:rsidRPr="00A52EE0">
        <w:rPr>
          <w:rFonts w:ascii="宋体" w:eastAsia="宋体" w:hAnsi="宋体" w:hint="eastAsia"/>
          <w:szCs w:val="21"/>
        </w:rPr>
        <w:t>刘磊，</w:t>
      </w:r>
      <w:r w:rsidRPr="00A52EE0">
        <w:rPr>
          <w:rFonts w:ascii="宋体" w:eastAsia="宋体" w:hAnsi="宋体"/>
          <w:szCs w:val="21"/>
        </w:rPr>
        <w:t>李红艳</w:t>
      </w:r>
      <w:r w:rsidRPr="00A52EE0">
        <w:rPr>
          <w:rFonts w:ascii="宋体" w:eastAsia="宋体" w:hAnsi="宋体" w:hint="eastAsia"/>
          <w:szCs w:val="21"/>
        </w:rPr>
        <w:t>，</w:t>
      </w:r>
      <w:r w:rsidRPr="00A52EE0">
        <w:rPr>
          <w:rFonts w:ascii="宋体" w:eastAsia="宋体" w:hAnsi="宋体"/>
          <w:szCs w:val="21"/>
        </w:rPr>
        <w:t xml:space="preserve">张洪强. </w:t>
      </w:r>
      <w:r w:rsidRPr="00A52EE0">
        <w:rPr>
          <w:rFonts w:ascii="宋体" w:eastAsia="宋体" w:hAnsi="宋体" w:hint="eastAsia"/>
          <w:szCs w:val="21"/>
        </w:rPr>
        <w:t>工业无人机在施工环保中的应用研究[</w:t>
      </w:r>
      <w:r w:rsidRPr="00A52EE0">
        <w:rPr>
          <w:rFonts w:ascii="宋体" w:eastAsia="宋体" w:hAnsi="宋体"/>
          <w:szCs w:val="21"/>
        </w:rPr>
        <w:t>J] 建材与装饰</w:t>
      </w:r>
      <w:r w:rsidRPr="00A52EE0">
        <w:rPr>
          <w:rFonts w:ascii="宋体" w:eastAsia="宋体" w:hAnsi="宋体" w:hint="eastAsia"/>
          <w:szCs w:val="21"/>
        </w:rPr>
        <w:t>，2018（36）：1673-0038</w:t>
      </w:r>
    </w:p>
    <w:p w14:paraId="28AB6499" w14:textId="662FEE27" w:rsidR="00EA7EE7" w:rsidRPr="00A52EE0" w:rsidRDefault="00044ADE" w:rsidP="00A52EE0">
      <w:pPr>
        <w:spacing w:line="400" w:lineRule="exact"/>
        <w:ind w:left="630" w:hangingChars="300" w:hanging="630"/>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4]. 王中祥</w:t>
      </w:r>
      <w:r w:rsidRPr="00A52EE0">
        <w:rPr>
          <w:rFonts w:ascii="宋体" w:eastAsia="宋体" w:hAnsi="宋体" w:hint="eastAsia"/>
          <w:szCs w:val="21"/>
        </w:rPr>
        <w:t>，</w:t>
      </w:r>
      <w:r w:rsidRPr="00A52EE0">
        <w:rPr>
          <w:rFonts w:ascii="宋体" w:eastAsia="宋体" w:hAnsi="宋体"/>
          <w:szCs w:val="21"/>
        </w:rPr>
        <w:t>武昊</w:t>
      </w:r>
      <w:r w:rsidRPr="00A52EE0">
        <w:rPr>
          <w:rFonts w:ascii="宋体" w:eastAsia="宋体" w:hAnsi="宋体" w:hint="eastAsia"/>
          <w:szCs w:val="21"/>
        </w:rPr>
        <w:t>，</w:t>
      </w:r>
      <w:r w:rsidRPr="00A52EE0">
        <w:rPr>
          <w:rFonts w:ascii="宋体" w:eastAsia="宋体" w:hAnsi="宋体"/>
          <w:szCs w:val="21"/>
        </w:rPr>
        <w:t>朱杰</w:t>
      </w:r>
      <w:r w:rsidRPr="00A52EE0">
        <w:rPr>
          <w:rFonts w:ascii="宋体" w:eastAsia="宋体" w:hAnsi="宋体" w:hint="eastAsia"/>
          <w:szCs w:val="21"/>
        </w:rPr>
        <w:t>，</w:t>
      </w:r>
      <w:r w:rsidRPr="00A52EE0">
        <w:rPr>
          <w:rFonts w:ascii="宋体" w:eastAsia="宋体" w:hAnsi="宋体"/>
          <w:szCs w:val="21"/>
        </w:rPr>
        <w:t>张蓉晖</w:t>
      </w:r>
      <w:r w:rsidRPr="00A52EE0">
        <w:rPr>
          <w:rFonts w:ascii="宋体" w:eastAsia="宋体" w:hAnsi="宋体" w:hint="eastAsia"/>
          <w:szCs w:val="21"/>
        </w:rPr>
        <w:t>，</w:t>
      </w:r>
      <w:r w:rsidRPr="00A52EE0">
        <w:rPr>
          <w:rFonts w:ascii="宋体" w:eastAsia="宋体" w:hAnsi="宋体"/>
          <w:szCs w:val="21"/>
        </w:rPr>
        <w:t>何子豪</w:t>
      </w:r>
      <w:r w:rsidRPr="00A52EE0">
        <w:rPr>
          <w:rFonts w:ascii="宋体" w:eastAsia="宋体" w:hAnsi="宋体" w:hint="eastAsia"/>
          <w:szCs w:val="21"/>
        </w:rPr>
        <w:t>，</w:t>
      </w:r>
      <w:r w:rsidRPr="00A52EE0">
        <w:rPr>
          <w:rFonts w:ascii="宋体" w:eastAsia="宋体" w:hAnsi="宋体"/>
          <w:szCs w:val="21"/>
        </w:rPr>
        <w:t>陈力宏</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工业级无人机应急测绘系统研究</w:t>
      </w:r>
      <w:r w:rsidRPr="00A52EE0">
        <w:rPr>
          <w:rFonts w:ascii="宋体" w:eastAsia="宋体" w:hAnsi="宋体"/>
          <w:szCs w:val="21"/>
        </w:rPr>
        <w:t xml:space="preserve">[J] </w:t>
      </w:r>
      <w:r w:rsidR="00A52EE0">
        <w:rPr>
          <w:rFonts w:ascii="宋体" w:eastAsia="宋体" w:hAnsi="宋体" w:hint="eastAsia"/>
          <w:szCs w:val="21"/>
        </w:rPr>
        <w:t>测</w:t>
      </w:r>
      <w:r w:rsidRPr="00A52EE0">
        <w:rPr>
          <w:rFonts w:ascii="宋体" w:eastAsia="宋体" w:hAnsi="宋体" w:hint="eastAsia"/>
          <w:szCs w:val="21"/>
        </w:rPr>
        <w:t>绘科学，2019（07）：1009-2307</w:t>
      </w:r>
    </w:p>
    <w:p w14:paraId="2FE472D6" w14:textId="1603609B" w:rsidR="00D32FC5" w:rsidRPr="00A52EE0" w:rsidRDefault="00D32FC5"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 xml:space="preserve">5]. </w:t>
      </w:r>
      <w:r w:rsidRPr="00A52EE0">
        <w:rPr>
          <w:rFonts w:ascii="宋体" w:eastAsia="宋体" w:hAnsi="宋体" w:hint="eastAsia"/>
          <w:szCs w:val="21"/>
        </w:rPr>
        <w:t>刘平 无人机送快递,助推物流业“智慧转型</w:t>
      </w:r>
      <w:r w:rsidRPr="00A52EE0">
        <w:rPr>
          <w:rFonts w:ascii="宋体" w:eastAsia="宋体" w:hAnsi="宋体"/>
          <w:szCs w:val="21"/>
        </w:rPr>
        <w:t xml:space="preserve">”[J] </w:t>
      </w:r>
      <w:r w:rsidRPr="00A52EE0">
        <w:rPr>
          <w:rFonts w:ascii="宋体" w:eastAsia="宋体" w:hAnsi="宋体" w:hint="eastAsia"/>
          <w:szCs w:val="21"/>
        </w:rPr>
        <w:t>金融经济</w:t>
      </w:r>
      <w:r w:rsidRPr="00A52EE0">
        <w:rPr>
          <w:rFonts w:ascii="宋体" w:eastAsia="宋体" w:hAnsi="宋体"/>
          <w:szCs w:val="21"/>
        </w:rPr>
        <w:t xml:space="preserve"> </w:t>
      </w:r>
      <w:r w:rsidRPr="00A52EE0">
        <w:rPr>
          <w:rFonts w:ascii="宋体" w:eastAsia="宋体" w:hAnsi="宋体" w:hint="eastAsia"/>
          <w:szCs w:val="21"/>
        </w:rPr>
        <w:t>2016（17）：1007-0753</w:t>
      </w:r>
    </w:p>
    <w:p w14:paraId="34C0AE1F" w14:textId="74549606" w:rsidR="00044ADE" w:rsidRPr="00A52EE0" w:rsidRDefault="00044ADE" w:rsidP="00A52EE0">
      <w:pPr>
        <w:spacing w:line="400" w:lineRule="exact"/>
        <w:jc w:val="left"/>
        <w:rPr>
          <w:rFonts w:ascii="宋体" w:eastAsia="宋体" w:hAnsi="宋体"/>
          <w:szCs w:val="21"/>
        </w:rPr>
      </w:pPr>
      <w:r w:rsidRPr="00A52EE0">
        <w:rPr>
          <w:rFonts w:ascii="宋体" w:eastAsia="宋体" w:hAnsi="宋体" w:hint="eastAsia"/>
          <w:szCs w:val="21"/>
        </w:rPr>
        <w:t>[</w:t>
      </w:r>
      <w:r w:rsidR="00D32FC5" w:rsidRPr="00A52EE0">
        <w:rPr>
          <w:rFonts w:ascii="宋体" w:eastAsia="宋体" w:hAnsi="宋体"/>
          <w:szCs w:val="21"/>
        </w:rPr>
        <w:t>6</w:t>
      </w:r>
      <w:r w:rsidRPr="00A52EE0">
        <w:rPr>
          <w:rFonts w:ascii="宋体" w:eastAsia="宋体" w:hAnsi="宋体"/>
          <w:szCs w:val="21"/>
        </w:rPr>
        <w:t>]. 周钰婷</w:t>
      </w:r>
      <w:r w:rsidRPr="00A52EE0">
        <w:rPr>
          <w:rFonts w:ascii="宋体" w:eastAsia="宋体" w:hAnsi="宋体" w:hint="eastAsia"/>
          <w:szCs w:val="21"/>
        </w:rPr>
        <w:t>，</w:t>
      </w:r>
      <w:r w:rsidRPr="00A52EE0">
        <w:rPr>
          <w:rFonts w:ascii="宋体" w:eastAsia="宋体" w:hAnsi="宋体"/>
          <w:szCs w:val="21"/>
        </w:rPr>
        <w:t>郑健壮</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全球无人机产业:现状与趋势</w:t>
      </w:r>
      <w:r w:rsidRPr="00A52EE0">
        <w:rPr>
          <w:rFonts w:ascii="宋体" w:eastAsia="宋体" w:hAnsi="宋体"/>
          <w:szCs w:val="21"/>
        </w:rPr>
        <w:t>[J] 经济研究导刊</w:t>
      </w:r>
      <w:r w:rsidRPr="00A52EE0">
        <w:rPr>
          <w:rFonts w:ascii="宋体" w:eastAsia="宋体" w:hAnsi="宋体" w:hint="eastAsia"/>
          <w:szCs w:val="21"/>
        </w:rPr>
        <w:t xml:space="preserve"> </w:t>
      </w:r>
      <w:r w:rsidRPr="00A52EE0">
        <w:rPr>
          <w:rFonts w:ascii="宋体" w:eastAsia="宋体" w:hAnsi="宋体"/>
          <w:szCs w:val="21"/>
        </w:rPr>
        <w:t>2016(26):1673-291X</w:t>
      </w:r>
    </w:p>
    <w:p w14:paraId="77C53D59" w14:textId="6CF3FA60" w:rsidR="00E93791" w:rsidRPr="00A52EE0" w:rsidRDefault="0019363B"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7]. 杨凌, 高楠. 5G移动通信关键技术及应用趋势[J]. 电信技术, 2017(5).</w:t>
      </w:r>
    </w:p>
    <w:p w14:paraId="66D9250A" w14:textId="6B8869AD" w:rsidR="00646496" w:rsidRPr="00A52EE0" w:rsidRDefault="00646496"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8]. 甄云卉</w:t>
      </w:r>
      <w:r w:rsidRPr="00A52EE0">
        <w:rPr>
          <w:rFonts w:ascii="宋体" w:eastAsia="宋体" w:hAnsi="宋体" w:hint="eastAsia"/>
          <w:szCs w:val="21"/>
        </w:rPr>
        <w:t>，</w:t>
      </w:r>
      <w:r w:rsidRPr="00A52EE0">
        <w:rPr>
          <w:rFonts w:ascii="宋体" w:eastAsia="宋体" w:hAnsi="宋体"/>
          <w:szCs w:val="21"/>
        </w:rPr>
        <w:t>路平</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无人机相关技术与发展趋势[</w:t>
      </w:r>
      <w:r w:rsidRPr="00A52EE0">
        <w:rPr>
          <w:rFonts w:ascii="宋体" w:eastAsia="宋体" w:hAnsi="宋体"/>
          <w:szCs w:val="21"/>
        </w:rPr>
        <w:t>J]. 兵工自动化</w:t>
      </w:r>
      <w:r w:rsidRPr="00A52EE0">
        <w:rPr>
          <w:rFonts w:ascii="宋体" w:eastAsia="宋体" w:hAnsi="宋体" w:hint="eastAsia"/>
          <w:szCs w:val="21"/>
        </w:rPr>
        <w:t xml:space="preserve"> </w:t>
      </w:r>
      <w:r w:rsidRPr="00A52EE0">
        <w:rPr>
          <w:rFonts w:ascii="宋体" w:eastAsia="宋体" w:hAnsi="宋体"/>
          <w:szCs w:val="21"/>
        </w:rPr>
        <w:t>2009(01)1006-1576</w:t>
      </w:r>
    </w:p>
    <w:p w14:paraId="6B4AF906" w14:textId="4DE95E01" w:rsidR="003506A8" w:rsidRPr="00A52EE0" w:rsidRDefault="003506A8"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9]. 袁继来</w:t>
      </w:r>
      <w:r w:rsidRPr="00A52EE0">
        <w:rPr>
          <w:rFonts w:ascii="宋体" w:eastAsia="宋体" w:hAnsi="宋体" w:hint="eastAsia"/>
          <w:szCs w:val="21"/>
        </w:rPr>
        <w:t xml:space="preserve"> 无人机地面控制站软件的研究与设计</w:t>
      </w:r>
      <w:r w:rsidRPr="00A52EE0">
        <w:rPr>
          <w:rFonts w:ascii="宋体" w:eastAsia="宋体" w:hAnsi="宋体"/>
          <w:szCs w:val="21"/>
        </w:rPr>
        <w:t>[D]. 浙江大学</w:t>
      </w:r>
    </w:p>
    <w:p w14:paraId="0CC82E73" w14:textId="01881B4E" w:rsidR="00EE5BEB" w:rsidRPr="00A52EE0" w:rsidRDefault="00EE5BEB" w:rsidP="00A52EE0">
      <w:pPr>
        <w:spacing w:line="400" w:lineRule="exact"/>
        <w:ind w:left="630" w:hangingChars="300" w:hanging="630"/>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10]. 何松儒</w:t>
      </w:r>
      <w:r w:rsidRPr="00A52EE0">
        <w:rPr>
          <w:rFonts w:ascii="宋体" w:eastAsia="宋体" w:hAnsi="宋体" w:hint="eastAsia"/>
          <w:szCs w:val="21"/>
        </w:rPr>
        <w:t>,</w:t>
      </w:r>
      <w:r w:rsidRPr="00A52EE0">
        <w:rPr>
          <w:rFonts w:ascii="宋体" w:eastAsia="宋体" w:hAnsi="宋体"/>
          <w:szCs w:val="21"/>
        </w:rPr>
        <w:t>周超</w:t>
      </w:r>
      <w:r w:rsidRPr="00A52EE0">
        <w:rPr>
          <w:rFonts w:ascii="宋体" w:eastAsia="宋体" w:hAnsi="宋体" w:hint="eastAsia"/>
          <w:szCs w:val="21"/>
        </w:rPr>
        <w:t>,</w:t>
      </w:r>
      <w:r w:rsidRPr="00A52EE0">
        <w:rPr>
          <w:rFonts w:ascii="宋体" w:eastAsia="宋体" w:hAnsi="宋体"/>
          <w:szCs w:val="21"/>
        </w:rPr>
        <w:t>叶佳</w:t>
      </w:r>
      <w:r w:rsidRPr="00A52EE0">
        <w:rPr>
          <w:rFonts w:ascii="宋体" w:eastAsia="宋体" w:hAnsi="宋体" w:hint="eastAsia"/>
          <w:szCs w:val="21"/>
        </w:rPr>
        <w:t>,</w:t>
      </w:r>
      <w:r w:rsidRPr="00A52EE0">
        <w:rPr>
          <w:rFonts w:ascii="宋体" w:eastAsia="宋体" w:hAnsi="宋体"/>
          <w:szCs w:val="21"/>
        </w:rPr>
        <w:t>贾平法</w:t>
      </w:r>
      <w:r w:rsidRPr="00A52EE0">
        <w:rPr>
          <w:rFonts w:ascii="宋体" w:eastAsia="宋体" w:hAnsi="宋体" w:hint="eastAsia"/>
          <w:szCs w:val="21"/>
        </w:rPr>
        <w:t>. 民用无人机地面站发展的分析研究[</w:t>
      </w:r>
      <w:r w:rsidRPr="00A52EE0">
        <w:rPr>
          <w:rFonts w:ascii="宋体" w:eastAsia="宋体" w:hAnsi="宋体"/>
          <w:szCs w:val="21"/>
        </w:rPr>
        <w:t>J]</w:t>
      </w:r>
      <w:r w:rsidRPr="00A52EE0">
        <w:rPr>
          <w:rFonts w:ascii="宋体" w:eastAsia="宋体" w:hAnsi="宋体" w:hint="eastAsia"/>
          <w:szCs w:val="21"/>
        </w:rPr>
        <w:t>.</w:t>
      </w:r>
      <w:r w:rsidRPr="00A52EE0">
        <w:rPr>
          <w:rFonts w:ascii="宋体" w:eastAsia="宋体" w:hAnsi="宋体"/>
          <w:szCs w:val="21"/>
        </w:rPr>
        <w:t xml:space="preserve"> 数字技术与应用</w:t>
      </w:r>
      <w:r w:rsidRPr="00A52EE0">
        <w:rPr>
          <w:rFonts w:ascii="宋体" w:eastAsia="宋体" w:hAnsi="宋体" w:hint="eastAsia"/>
          <w:szCs w:val="21"/>
        </w:rPr>
        <w:t>2019（10）：1007-9416</w:t>
      </w:r>
    </w:p>
    <w:p w14:paraId="7C93AFE4" w14:textId="5ABCEE5F" w:rsidR="000824C4" w:rsidRPr="00A52EE0" w:rsidRDefault="000824C4" w:rsidP="00A52EE0">
      <w:pPr>
        <w:spacing w:line="400" w:lineRule="exact"/>
        <w:ind w:left="630" w:hangingChars="300" w:hanging="630"/>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1</w:t>
      </w:r>
      <w:r w:rsidR="00EE5BEB" w:rsidRPr="00A52EE0">
        <w:rPr>
          <w:rFonts w:ascii="宋体" w:eastAsia="宋体" w:hAnsi="宋体" w:hint="eastAsia"/>
          <w:szCs w:val="21"/>
        </w:rPr>
        <w:t>1</w:t>
      </w:r>
      <w:r w:rsidRPr="00A52EE0">
        <w:rPr>
          <w:rFonts w:ascii="宋体" w:eastAsia="宋体" w:hAnsi="宋体"/>
          <w:szCs w:val="21"/>
        </w:rPr>
        <w:t>]. 卢艳军</w:t>
      </w:r>
      <w:r w:rsidRPr="00A52EE0">
        <w:rPr>
          <w:rFonts w:ascii="宋体" w:eastAsia="宋体" w:hAnsi="宋体" w:hint="eastAsia"/>
          <w:szCs w:val="21"/>
        </w:rPr>
        <w:t>，</w:t>
      </w:r>
      <w:r w:rsidRPr="00A52EE0">
        <w:rPr>
          <w:rFonts w:ascii="宋体" w:eastAsia="宋体" w:hAnsi="宋体"/>
          <w:szCs w:val="21"/>
        </w:rPr>
        <w:t>刘季为</w:t>
      </w:r>
      <w:r w:rsidRPr="00A52EE0">
        <w:rPr>
          <w:rFonts w:ascii="宋体" w:eastAsia="宋体" w:hAnsi="宋体" w:hint="eastAsia"/>
          <w:szCs w:val="21"/>
        </w:rPr>
        <w:t>，</w:t>
      </w:r>
      <w:r w:rsidRPr="00A52EE0">
        <w:rPr>
          <w:rFonts w:ascii="宋体" w:eastAsia="宋体" w:hAnsi="宋体"/>
          <w:szCs w:val="21"/>
        </w:rPr>
        <w:t>张晓东</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无人机地面站发展的分析研究[</w:t>
      </w:r>
      <w:r w:rsidRPr="00A52EE0">
        <w:rPr>
          <w:rFonts w:ascii="宋体" w:eastAsia="宋体" w:hAnsi="宋体"/>
          <w:szCs w:val="21"/>
        </w:rPr>
        <w:t>J].</w:t>
      </w:r>
      <w:r w:rsidRPr="00A52EE0">
        <w:rPr>
          <w:rFonts w:ascii="宋体" w:eastAsia="宋体" w:hAnsi="宋体" w:hint="eastAsia"/>
          <w:szCs w:val="21"/>
        </w:rPr>
        <w:t>沈阳航空航天大学学报，2014，31（03）：60-64</w:t>
      </w:r>
    </w:p>
    <w:p w14:paraId="056F3524" w14:textId="48AC030D" w:rsidR="000824C4" w:rsidRPr="00A52EE0" w:rsidRDefault="000824C4"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1</w:t>
      </w:r>
      <w:r w:rsidR="00EE5BEB" w:rsidRPr="00A52EE0">
        <w:rPr>
          <w:rFonts w:ascii="宋体" w:eastAsia="宋体" w:hAnsi="宋体" w:hint="eastAsia"/>
          <w:szCs w:val="21"/>
        </w:rPr>
        <w:t>2</w:t>
      </w:r>
      <w:r w:rsidRPr="00A52EE0">
        <w:rPr>
          <w:rFonts w:ascii="宋体" w:eastAsia="宋体" w:hAnsi="宋体"/>
          <w:szCs w:val="21"/>
        </w:rPr>
        <w:t>]. 骆训纪</w:t>
      </w:r>
      <w:r w:rsidRPr="00A52EE0">
        <w:rPr>
          <w:rFonts w:ascii="宋体" w:eastAsia="宋体" w:hAnsi="宋体" w:hint="eastAsia"/>
          <w:szCs w:val="21"/>
        </w:rPr>
        <w:t>，</w:t>
      </w:r>
      <w:r w:rsidRPr="00A52EE0">
        <w:rPr>
          <w:rFonts w:ascii="宋体" w:eastAsia="宋体" w:hAnsi="宋体"/>
          <w:szCs w:val="21"/>
        </w:rPr>
        <w:t>朱纪洪</w:t>
      </w:r>
      <w:r w:rsidRPr="00A52EE0">
        <w:rPr>
          <w:rFonts w:ascii="宋体" w:eastAsia="宋体" w:hAnsi="宋体" w:hint="eastAsia"/>
          <w:szCs w:val="21"/>
        </w:rPr>
        <w:t>，</w:t>
      </w:r>
      <w:r w:rsidRPr="00A52EE0">
        <w:rPr>
          <w:rFonts w:ascii="宋体" w:eastAsia="宋体" w:hAnsi="宋体"/>
          <w:szCs w:val="21"/>
        </w:rPr>
        <w:t>孙增圻</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无人机航迹系统研究</w:t>
      </w:r>
      <w:r w:rsidRPr="00A52EE0">
        <w:rPr>
          <w:rFonts w:ascii="宋体" w:eastAsia="宋体" w:hAnsi="宋体"/>
          <w:szCs w:val="21"/>
        </w:rPr>
        <w:t>[J]. 测控技术</w:t>
      </w:r>
      <w:r w:rsidRPr="00A52EE0">
        <w:rPr>
          <w:rFonts w:ascii="宋体" w:eastAsia="宋体" w:hAnsi="宋体" w:hint="eastAsia"/>
          <w:szCs w:val="21"/>
        </w:rPr>
        <w:t>，2002（11）：47-50</w:t>
      </w:r>
    </w:p>
    <w:p w14:paraId="4279889B" w14:textId="496A9D39" w:rsidR="0052681E" w:rsidRDefault="0052681E"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1</w:t>
      </w:r>
      <w:r w:rsidR="00EE5BEB" w:rsidRPr="00A52EE0">
        <w:rPr>
          <w:rFonts w:ascii="宋体" w:eastAsia="宋体" w:hAnsi="宋体" w:hint="eastAsia"/>
          <w:szCs w:val="21"/>
        </w:rPr>
        <w:t>3</w:t>
      </w:r>
      <w:r w:rsidRPr="00A52EE0">
        <w:rPr>
          <w:rFonts w:ascii="宋体" w:eastAsia="宋体" w:hAnsi="宋体"/>
          <w:szCs w:val="21"/>
        </w:rPr>
        <w:t>]. 王斌</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多旋翼无人机地面监控系统设计[</w:t>
      </w:r>
      <w:r w:rsidRPr="00A52EE0">
        <w:rPr>
          <w:rFonts w:ascii="宋体" w:eastAsia="宋体" w:hAnsi="宋体"/>
          <w:szCs w:val="21"/>
        </w:rPr>
        <w:t>D]. 南京信息工程大学</w:t>
      </w:r>
    </w:p>
    <w:p w14:paraId="1A1E8168" w14:textId="0893DA29" w:rsidR="006C6E55" w:rsidRPr="00A52EE0" w:rsidRDefault="006C6E55" w:rsidP="00A52EE0">
      <w:pPr>
        <w:spacing w:line="400" w:lineRule="exact"/>
        <w:jc w:val="left"/>
        <w:rPr>
          <w:rFonts w:ascii="宋体" w:eastAsia="宋体" w:hAnsi="宋体" w:hint="eastAsia"/>
          <w:szCs w:val="21"/>
        </w:rPr>
      </w:pPr>
      <w:r>
        <w:rPr>
          <w:rFonts w:ascii="宋体" w:eastAsia="宋体" w:hAnsi="宋体" w:hint="eastAsia"/>
          <w:szCs w:val="21"/>
        </w:rPr>
        <w:t>[</w:t>
      </w:r>
      <w:r>
        <w:rPr>
          <w:rFonts w:ascii="宋体" w:eastAsia="宋体" w:hAnsi="宋体"/>
          <w:szCs w:val="21"/>
        </w:rPr>
        <w:t>14]. MELL P ,GRANCE T,OTHERS. The definition of cloud computing[J],2011</w:t>
      </w:r>
    </w:p>
    <w:p w14:paraId="2B16AFE6" w14:textId="77777777" w:rsidR="000824C4" w:rsidRPr="00EA7EE7" w:rsidRDefault="000824C4" w:rsidP="005E2138">
      <w:pPr>
        <w:rPr>
          <w:sz w:val="28"/>
          <w:szCs w:val="32"/>
        </w:rPr>
      </w:pPr>
    </w:p>
    <w:sectPr w:rsidR="000824C4" w:rsidRPr="00EA7EE7" w:rsidSect="0044581C">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A9E58" w14:textId="77777777" w:rsidR="00D904EE" w:rsidRDefault="00D904EE" w:rsidP="004B5DBD">
      <w:r>
        <w:separator/>
      </w:r>
    </w:p>
  </w:endnote>
  <w:endnote w:type="continuationSeparator" w:id="0">
    <w:p w14:paraId="29963994" w14:textId="77777777" w:rsidR="00D904EE" w:rsidRDefault="00D904EE" w:rsidP="004B5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292B9" w14:textId="77777777" w:rsidR="00D904EE" w:rsidRDefault="00D904EE" w:rsidP="004B5DBD">
      <w:r>
        <w:separator/>
      </w:r>
    </w:p>
  </w:footnote>
  <w:footnote w:type="continuationSeparator" w:id="0">
    <w:p w14:paraId="6800330A" w14:textId="77777777" w:rsidR="00D904EE" w:rsidRDefault="00D904EE" w:rsidP="004B5D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03924"/>
    <w:multiLevelType w:val="multilevel"/>
    <w:tmpl w:val="02CC89FA"/>
    <w:lvl w:ilvl="0">
      <w:start w:val="3"/>
      <w:numFmt w:val="decimal"/>
      <w:lvlText w:val="%1"/>
      <w:lvlJc w:val="left"/>
      <w:pPr>
        <w:ind w:left="915" w:hanging="360"/>
      </w:pPr>
      <w:rPr>
        <w:rFonts w:hint="default"/>
        <w:b w:val="0"/>
      </w:rPr>
    </w:lvl>
    <w:lvl w:ilvl="1">
      <w:start w:val="1"/>
      <w:numFmt w:val="decimal"/>
      <w:isLgl/>
      <w:lvlText w:val="%1.%2"/>
      <w:lvlJc w:val="left"/>
      <w:pPr>
        <w:ind w:left="1275" w:hanging="720"/>
      </w:pPr>
      <w:rPr>
        <w:rFonts w:hint="default"/>
      </w:rPr>
    </w:lvl>
    <w:lvl w:ilvl="2">
      <w:start w:val="1"/>
      <w:numFmt w:val="decimal"/>
      <w:isLgl/>
      <w:lvlText w:val="%1.%2.%3"/>
      <w:lvlJc w:val="left"/>
      <w:pPr>
        <w:ind w:left="1275"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995" w:hanging="1440"/>
      </w:pPr>
      <w:rPr>
        <w:rFonts w:hint="default"/>
      </w:rPr>
    </w:lvl>
    <w:lvl w:ilvl="5">
      <w:start w:val="1"/>
      <w:numFmt w:val="decimal"/>
      <w:isLgl/>
      <w:lvlText w:val="%1.%2.%3.%4.%5.%6"/>
      <w:lvlJc w:val="left"/>
      <w:pPr>
        <w:ind w:left="1995" w:hanging="1440"/>
      </w:pPr>
      <w:rPr>
        <w:rFonts w:hint="default"/>
      </w:rPr>
    </w:lvl>
    <w:lvl w:ilvl="6">
      <w:start w:val="1"/>
      <w:numFmt w:val="decimal"/>
      <w:isLgl/>
      <w:lvlText w:val="%1.%2.%3.%4.%5.%6.%7"/>
      <w:lvlJc w:val="left"/>
      <w:pPr>
        <w:ind w:left="2355" w:hanging="1800"/>
      </w:pPr>
      <w:rPr>
        <w:rFonts w:hint="default"/>
      </w:rPr>
    </w:lvl>
    <w:lvl w:ilvl="7">
      <w:start w:val="1"/>
      <w:numFmt w:val="decimal"/>
      <w:isLgl/>
      <w:lvlText w:val="%1.%2.%3.%4.%5.%6.%7.%8"/>
      <w:lvlJc w:val="left"/>
      <w:pPr>
        <w:ind w:left="2355" w:hanging="1800"/>
      </w:pPr>
      <w:rPr>
        <w:rFonts w:hint="default"/>
      </w:rPr>
    </w:lvl>
    <w:lvl w:ilvl="8">
      <w:start w:val="1"/>
      <w:numFmt w:val="decimal"/>
      <w:isLgl/>
      <w:lvlText w:val="%1.%2.%3.%4.%5.%6.%7.%8.%9"/>
      <w:lvlJc w:val="left"/>
      <w:pPr>
        <w:ind w:left="2715" w:hanging="2160"/>
      </w:pPr>
      <w:rPr>
        <w:rFonts w:hint="default"/>
      </w:rPr>
    </w:lvl>
  </w:abstractNum>
  <w:abstractNum w:abstractNumId="1" w15:restartNumberingAfterBreak="0">
    <w:nsid w:val="735D19AD"/>
    <w:multiLevelType w:val="hybridMultilevel"/>
    <w:tmpl w:val="FDC06CB4"/>
    <w:lvl w:ilvl="0" w:tplc="F1C47898">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B2"/>
    <w:rsid w:val="00040037"/>
    <w:rsid w:val="00044ADE"/>
    <w:rsid w:val="000732A0"/>
    <w:rsid w:val="00074B3C"/>
    <w:rsid w:val="000824C4"/>
    <w:rsid w:val="00085EB5"/>
    <w:rsid w:val="000D02CD"/>
    <w:rsid w:val="000D14D5"/>
    <w:rsid w:val="00106BA8"/>
    <w:rsid w:val="00161996"/>
    <w:rsid w:val="0019363B"/>
    <w:rsid w:val="00197C05"/>
    <w:rsid w:val="001A5576"/>
    <w:rsid w:val="001F1E06"/>
    <w:rsid w:val="001F6477"/>
    <w:rsid w:val="002C09B2"/>
    <w:rsid w:val="002D02DF"/>
    <w:rsid w:val="00315602"/>
    <w:rsid w:val="00330D1A"/>
    <w:rsid w:val="003506A8"/>
    <w:rsid w:val="003878C2"/>
    <w:rsid w:val="003B4FD5"/>
    <w:rsid w:val="003F5FFD"/>
    <w:rsid w:val="00406146"/>
    <w:rsid w:val="00407A68"/>
    <w:rsid w:val="0043398C"/>
    <w:rsid w:val="0044581C"/>
    <w:rsid w:val="0047468E"/>
    <w:rsid w:val="004A2585"/>
    <w:rsid w:val="004B5DBD"/>
    <w:rsid w:val="004F19AF"/>
    <w:rsid w:val="005253DB"/>
    <w:rsid w:val="0052681E"/>
    <w:rsid w:val="00532348"/>
    <w:rsid w:val="00540A95"/>
    <w:rsid w:val="00593620"/>
    <w:rsid w:val="005C109F"/>
    <w:rsid w:val="005E2138"/>
    <w:rsid w:val="00602326"/>
    <w:rsid w:val="006063CA"/>
    <w:rsid w:val="00645D19"/>
    <w:rsid w:val="00646496"/>
    <w:rsid w:val="006B4E55"/>
    <w:rsid w:val="006C4A4D"/>
    <w:rsid w:val="006C6E55"/>
    <w:rsid w:val="00770931"/>
    <w:rsid w:val="007B7309"/>
    <w:rsid w:val="007B7E78"/>
    <w:rsid w:val="007D7421"/>
    <w:rsid w:val="00811F47"/>
    <w:rsid w:val="00822D19"/>
    <w:rsid w:val="008E2342"/>
    <w:rsid w:val="009A1505"/>
    <w:rsid w:val="009C1C60"/>
    <w:rsid w:val="009F1ED6"/>
    <w:rsid w:val="00A162F8"/>
    <w:rsid w:val="00A34BBE"/>
    <w:rsid w:val="00A52EE0"/>
    <w:rsid w:val="00A930EB"/>
    <w:rsid w:val="00AB27AB"/>
    <w:rsid w:val="00AB5F3B"/>
    <w:rsid w:val="00B45581"/>
    <w:rsid w:val="00B459F9"/>
    <w:rsid w:val="00B46965"/>
    <w:rsid w:val="00B96B50"/>
    <w:rsid w:val="00BE4BB7"/>
    <w:rsid w:val="00C04531"/>
    <w:rsid w:val="00C14A6D"/>
    <w:rsid w:val="00C24C87"/>
    <w:rsid w:val="00C32204"/>
    <w:rsid w:val="00C33F33"/>
    <w:rsid w:val="00C73647"/>
    <w:rsid w:val="00C75E5C"/>
    <w:rsid w:val="00CA5E76"/>
    <w:rsid w:val="00CA681F"/>
    <w:rsid w:val="00CB602F"/>
    <w:rsid w:val="00CC08BF"/>
    <w:rsid w:val="00D32FC5"/>
    <w:rsid w:val="00D47351"/>
    <w:rsid w:val="00D541D9"/>
    <w:rsid w:val="00D904EE"/>
    <w:rsid w:val="00DF7965"/>
    <w:rsid w:val="00E12018"/>
    <w:rsid w:val="00E204A7"/>
    <w:rsid w:val="00E93791"/>
    <w:rsid w:val="00EA7EE7"/>
    <w:rsid w:val="00EE0B27"/>
    <w:rsid w:val="00EE5BEB"/>
    <w:rsid w:val="00F452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F3C74"/>
  <w15:chartTrackingRefBased/>
  <w15:docId w15:val="{3755A2FD-BC2F-4D5B-B5CB-CAE4DA536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4581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5D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5DBD"/>
    <w:rPr>
      <w:sz w:val="18"/>
      <w:szCs w:val="18"/>
    </w:rPr>
  </w:style>
  <w:style w:type="paragraph" w:styleId="a5">
    <w:name w:val="footer"/>
    <w:basedOn w:val="a"/>
    <w:link w:val="a6"/>
    <w:uiPriority w:val="99"/>
    <w:unhideWhenUsed/>
    <w:rsid w:val="004B5DBD"/>
    <w:pPr>
      <w:tabs>
        <w:tab w:val="center" w:pos="4153"/>
        <w:tab w:val="right" w:pos="8306"/>
      </w:tabs>
      <w:snapToGrid w:val="0"/>
      <w:jc w:val="left"/>
    </w:pPr>
    <w:rPr>
      <w:sz w:val="18"/>
      <w:szCs w:val="18"/>
    </w:rPr>
  </w:style>
  <w:style w:type="character" w:customStyle="1" w:styleId="a6">
    <w:name w:val="页脚 字符"/>
    <w:basedOn w:val="a0"/>
    <w:link w:val="a5"/>
    <w:uiPriority w:val="99"/>
    <w:rsid w:val="004B5DBD"/>
    <w:rPr>
      <w:sz w:val="18"/>
      <w:szCs w:val="18"/>
    </w:rPr>
  </w:style>
  <w:style w:type="paragraph" w:styleId="a7">
    <w:name w:val="List Paragraph"/>
    <w:basedOn w:val="a"/>
    <w:uiPriority w:val="34"/>
    <w:qFormat/>
    <w:rsid w:val="00E12018"/>
    <w:pPr>
      <w:ind w:firstLineChars="200" w:firstLine="420"/>
    </w:pPr>
  </w:style>
  <w:style w:type="paragraph" w:customStyle="1" w:styleId="a8">
    <w:name w:val="英文摘要一级标题"/>
    <w:basedOn w:val="1"/>
    <w:next w:val="a"/>
    <w:rsid w:val="0044581C"/>
    <w:pPr>
      <w:keepLines w:val="0"/>
      <w:spacing w:beforeLines="100" w:before="100" w:afterLines="100" w:after="100" w:line="300" w:lineRule="auto"/>
      <w:jc w:val="center"/>
    </w:pPr>
    <w:rPr>
      <w:rFonts w:ascii="Times New Roman" w:eastAsia="Times New Roman" w:hAnsi="Times New Roman" w:cs="Times New Roman"/>
      <w:bCs w:val="0"/>
      <w:kern w:val="2"/>
      <w:sz w:val="36"/>
      <w:szCs w:val="21"/>
    </w:rPr>
  </w:style>
  <w:style w:type="character" w:customStyle="1" w:styleId="10">
    <w:name w:val="标题 1 字符"/>
    <w:basedOn w:val="a0"/>
    <w:link w:val="1"/>
    <w:uiPriority w:val="9"/>
    <w:rsid w:val="0044581C"/>
    <w:rPr>
      <w:b/>
      <w:bCs/>
      <w:kern w:val="44"/>
      <w:sz w:val="44"/>
      <w:szCs w:val="44"/>
    </w:rPr>
  </w:style>
  <w:style w:type="character" w:styleId="a9">
    <w:name w:val="annotation reference"/>
    <w:semiHidden/>
    <w:rsid w:val="00197C05"/>
    <w:rPr>
      <w:rFonts w:eastAsia="宋体"/>
      <w:b/>
      <w:kern w:val="2"/>
      <w:sz w:val="21"/>
      <w:szCs w:val="21"/>
      <w:lang w:val="en-US" w:eastAsia="zh-CN" w:bidi="ar-SA"/>
    </w:rPr>
  </w:style>
  <w:style w:type="paragraph" w:styleId="aa">
    <w:name w:val="annotation text"/>
    <w:basedOn w:val="a"/>
    <w:link w:val="11"/>
    <w:semiHidden/>
    <w:rsid w:val="00197C05"/>
    <w:pPr>
      <w:spacing w:line="300" w:lineRule="auto"/>
      <w:jc w:val="left"/>
    </w:pPr>
    <w:rPr>
      <w:rFonts w:ascii="Times New Roman" w:eastAsia="宋体" w:hAnsi="Times New Roman" w:cs="Times New Roman"/>
      <w:szCs w:val="21"/>
      <w:lang w:val="x-none" w:eastAsia="x-none"/>
    </w:rPr>
  </w:style>
  <w:style w:type="character" w:customStyle="1" w:styleId="ab">
    <w:name w:val="批注文字 字符"/>
    <w:basedOn w:val="a0"/>
    <w:uiPriority w:val="99"/>
    <w:semiHidden/>
    <w:rsid w:val="00197C05"/>
  </w:style>
  <w:style w:type="character" w:customStyle="1" w:styleId="11">
    <w:name w:val="批注文字 字符1"/>
    <w:link w:val="aa"/>
    <w:semiHidden/>
    <w:rsid w:val="00197C05"/>
    <w:rPr>
      <w:rFonts w:ascii="Times New Roman" w:eastAsia="宋体" w:hAnsi="Times New Roman" w:cs="Times New Roman"/>
      <w:szCs w:val="21"/>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11</Pages>
  <Words>1022</Words>
  <Characters>5831</Characters>
  <Application>Microsoft Office Word</Application>
  <DocSecurity>0</DocSecurity>
  <Lines>48</Lines>
  <Paragraphs>13</Paragraphs>
  <ScaleCrop>false</ScaleCrop>
  <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nmb</dc:creator>
  <cp:keywords/>
  <dc:description/>
  <cp:lastModifiedBy>nmb</cp:lastModifiedBy>
  <cp:revision>47</cp:revision>
  <dcterms:created xsi:type="dcterms:W3CDTF">2020-02-15T07:09:00Z</dcterms:created>
  <dcterms:modified xsi:type="dcterms:W3CDTF">2020-02-16T08:30:00Z</dcterms:modified>
</cp:coreProperties>
</file>