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C589" w14:textId="5F630FCA" w:rsidR="000E339E" w:rsidRDefault="00085EB5" w:rsidP="004B5DBD">
      <w:pPr>
        <w:jc w:val="center"/>
        <w:rPr>
          <w:b/>
          <w:bCs/>
          <w:sz w:val="36"/>
          <w:szCs w:val="40"/>
        </w:rPr>
      </w:pPr>
      <w:r w:rsidRPr="004B5DBD">
        <w:rPr>
          <w:rFonts w:hint="eastAsia"/>
          <w:b/>
          <w:bCs/>
          <w:sz w:val="36"/>
          <w:szCs w:val="40"/>
        </w:rPr>
        <w:t>基于云平台的无人机数据展示</w:t>
      </w:r>
      <w:r w:rsidR="004B5DBD">
        <w:rPr>
          <w:rFonts w:hint="eastAsia"/>
          <w:b/>
          <w:bCs/>
          <w:sz w:val="36"/>
          <w:szCs w:val="40"/>
        </w:rPr>
        <w:t>和图像识别综述</w:t>
      </w:r>
    </w:p>
    <w:p w14:paraId="7661AA0C" w14:textId="4B78B85C" w:rsidR="004B5DBD" w:rsidRDefault="004B5DBD" w:rsidP="004B5DBD">
      <w:pPr>
        <w:jc w:val="center"/>
        <w:rPr>
          <w:b/>
          <w:bCs/>
          <w:sz w:val="28"/>
          <w:szCs w:val="32"/>
        </w:rPr>
      </w:pPr>
      <w:r w:rsidRPr="004B5DBD">
        <w:rPr>
          <w:rFonts w:hint="eastAsia"/>
          <w:b/>
          <w:bCs/>
          <w:sz w:val="28"/>
          <w:szCs w:val="32"/>
        </w:rPr>
        <w:t>合肥工业大学 牛子凡</w:t>
      </w:r>
    </w:p>
    <w:p w14:paraId="27EB67E9" w14:textId="0C00B5C9" w:rsidR="004B5DBD" w:rsidRPr="001F6477" w:rsidRDefault="004B5DBD" w:rsidP="004B5DBD">
      <w:pPr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摘要</w:t>
      </w:r>
    </w:p>
    <w:p w14:paraId="124A9EF6" w14:textId="53121B15" w:rsidR="004B5DBD" w:rsidRPr="001F6477" w:rsidRDefault="004B5DBD" w:rsidP="004B5DBD">
      <w:pPr>
        <w:ind w:firstLineChars="200" w:firstLine="560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随着无人机技术的飞速发展，无人机的应用已经从传统军事领域发展到了民用领域，</w:t>
      </w:r>
      <w:r w:rsidR="00645D19" w:rsidRPr="001F6477">
        <w:rPr>
          <w:rFonts w:hint="eastAsia"/>
          <w:sz w:val="28"/>
          <w:szCs w:val="32"/>
        </w:rPr>
        <w:t>并且渗透到民</w:t>
      </w:r>
      <w:r w:rsidR="001F6477">
        <w:rPr>
          <w:rFonts w:hint="eastAsia"/>
          <w:sz w:val="28"/>
          <w:szCs w:val="32"/>
        </w:rPr>
        <w:t>用</w:t>
      </w:r>
      <w:r w:rsidR="00645D19" w:rsidRPr="001F6477">
        <w:rPr>
          <w:rFonts w:hint="eastAsia"/>
          <w:sz w:val="28"/>
          <w:szCs w:val="32"/>
        </w:rPr>
        <w:t>领域的各个方面中。</w:t>
      </w:r>
      <w:r w:rsidRPr="001F6477">
        <w:rPr>
          <w:rFonts w:hint="eastAsia"/>
          <w:sz w:val="28"/>
          <w:szCs w:val="32"/>
        </w:rPr>
        <w:t>近几年来，常用的民用无人机大部分通过局域网与移动地面站进行数据交换，</w:t>
      </w:r>
      <w:proofErr w:type="gramStart"/>
      <w:r w:rsidR="00645D19" w:rsidRPr="001F6477">
        <w:rPr>
          <w:rFonts w:hint="eastAsia"/>
          <w:sz w:val="28"/>
          <w:szCs w:val="32"/>
        </w:rPr>
        <w:t>无人机</w:t>
      </w:r>
      <w:r w:rsidRPr="001F6477">
        <w:rPr>
          <w:rFonts w:hint="eastAsia"/>
          <w:sz w:val="28"/>
          <w:szCs w:val="32"/>
        </w:rPr>
        <w:t>飞手</w:t>
      </w:r>
      <w:r w:rsidR="00645D19" w:rsidRPr="001F6477">
        <w:rPr>
          <w:rFonts w:hint="eastAsia"/>
          <w:sz w:val="28"/>
          <w:szCs w:val="32"/>
        </w:rPr>
        <w:t>能够</w:t>
      </w:r>
      <w:proofErr w:type="gramEnd"/>
      <w:r w:rsidR="00645D19" w:rsidRPr="001F6477">
        <w:rPr>
          <w:rFonts w:hint="eastAsia"/>
          <w:sz w:val="28"/>
          <w:szCs w:val="32"/>
        </w:rPr>
        <w:t>实时控制无人机并接收图像</w:t>
      </w:r>
      <w:r w:rsidRPr="001F6477">
        <w:rPr>
          <w:rFonts w:hint="eastAsia"/>
          <w:sz w:val="28"/>
          <w:szCs w:val="32"/>
        </w:rPr>
        <w:t>，但是</w:t>
      </w:r>
      <w:r w:rsidR="00B46965" w:rsidRPr="001F6477">
        <w:rPr>
          <w:rFonts w:hint="eastAsia"/>
          <w:sz w:val="28"/>
          <w:szCs w:val="32"/>
        </w:rPr>
        <w:t>无人机的活动被局域网限制在一定范围内</w:t>
      </w:r>
      <w:r w:rsidR="00645D19" w:rsidRPr="001F6477">
        <w:rPr>
          <w:rFonts w:hint="eastAsia"/>
          <w:sz w:val="28"/>
          <w:szCs w:val="32"/>
        </w:rPr>
        <w:t>。</w:t>
      </w:r>
      <w:r w:rsidR="00B46965" w:rsidRPr="001F6477">
        <w:rPr>
          <w:rFonts w:hint="eastAsia"/>
          <w:sz w:val="28"/>
          <w:szCs w:val="32"/>
        </w:rPr>
        <w:t>随着云计算技术的日渐成熟和5</w:t>
      </w:r>
      <w:r w:rsidR="00B46965" w:rsidRPr="001F6477">
        <w:rPr>
          <w:sz w:val="28"/>
          <w:szCs w:val="32"/>
        </w:rPr>
        <w:t>G</w:t>
      </w:r>
      <w:r w:rsidR="00B46965" w:rsidRPr="001F6477">
        <w:rPr>
          <w:rFonts w:hint="eastAsia"/>
          <w:sz w:val="28"/>
          <w:szCs w:val="32"/>
        </w:rPr>
        <w:t>时代的到来，通过云平台对无人机进行</w:t>
      </w:r>
      <w:r w:rsidR="00645D19" w:rsidRPr="001F6477">
        <w:rPr>
          <w:rFonts w:hint="eastAsia"/>
          <w:sz w:val="28"/>
          <w:szCs w:val="32"/>
        </w:rPr>
        <w:t>远程实时控制成为</w:t>
      </w:r>
      <w:r w:rsidR="00B46965" w:rsidRPr="001F6477">
        <w:rPr>
          <w:rFonts w:hint="eastAsia"/>
          <w:sz w:val="28"/>
          <w:szCs w:val="32"/>
        </w:rPr>
        <w:t>可能，</w:t>
      </w:r>
      <w:r w:rsidR="00645D19" w:rsidRPr="001F6477">
        <w:rPr>
          <w:rFonts w:hint="eastAsia"/>
          <w:sz w:val="28"/>
          <w:szCs w:val="32"/>
        </w:rPr>
        <w:t>并且通过使用云平台提供的强大的</w:t>
      </w:r>
      <w:proofErr w:type="gramStart"/>
      <w:r w:rsidR="00645D19" w:rsidRPr="001F6477">
        <w:rPr>
          <w:rFonts w:hint="eastAsia"/>
          <w:sz w:val="28"/>
          <w:szCs w:val="32"/>
        </w:rPr>
        <w:t>云计算</w:t>
      </w:r>
      <w:proofErr w:type="gramEnd"/>
      <w:r w:rsidR="00645D19" w:rsidRPr="001F6477">
        <w:rPr>
          <w:rFonts w:hint="eastAsia"/>
          <w:sz w:val="28"/>
          <w:szCs w:val="32"/>
        </w:rPr>
        <w:t>能力，能够极大的降低无人机硬件成本和功耗，赋予无人机更多的可能，因此通过广域网实现移动网络控制无人机具有深刻的研究价值，</w:t>
      </w:r>
      <w:r w:rsidR="00B46965" w:rsidRPr="001F6477">
        <w:rPr>
          <w:rFonts w:hint="eastAsia"/>
          <w:sz w:val="28"/>
          <w:szCs w:val="32"/>
        </w:rPr>
        <w:t>本文在分析国内外研究现状的基础上，给出了</w:t>
      </w:r>
      <w:r w:rsidR="00645D19" w:rsidRPr="001F6477">
        <w:rPr>
          <w:rFonts w:hint="eastAsia"/>
          <w:sz w:val="28"/>
          <w:szCs w:val="32"/>
        </w:rPr>
        <w:t>目前主流云平台的模式架构，并且给出了基于云平台的无人机数据展示</w:t>
      </w:r>
      <w:r w:rsidR="00A162F8" w:rsidRPr="001F6477">
        <w:rPr>
          <w:rFonts w:hint="eastAsia"/>
          <w:sz w:val="28"/>
          <w:szCs w:val="32"/>
        </w:rPr>
        <w:t>和图像识别方案。</w:t>
      </w:r>
    </w:p>
    <w:p w14:paraId="1F0DF942" w14:textId="219EE8FC" w:rsidR="00B46965" w:rsidRPr="001F6477" w:rsidRDefault="00B46965" w:rsidP="00B46965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关键字：无人机、云计算、图像识别、数据展示</w:t>
      </w:r>
    </w:p>
    <w:p w14:paraId="685CC4B7" w14:textId="3CE03DB9" w:rsidR="00B46965" w:rsidRPr="001F6477" w:rsidRDefault="0043398C" w:rsidP="0043398C">
      <w:pPr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1</w:t>
      </w:r>
      <w:r w:rsidRPr="001F6477">
        <w:rPr>
          <w:b/>
          <w:bCs/>
          <w:sz w:val="28"/>
          <w:szCs w:val="32"/>
        </w:rPr>
        <w:t xml:space="preserve"> </w:t>
      </w:r>
      <w:r w:rsidR="00B46965" w:rsidRPr="001F6477">
        <w:rPr>
          <w:rFonts w:hint="eastAsia"/>
          <w:b/>
          <w:bCs/>
          <w:sz w:val="28"/>
          <w:szCs w:val="32"/>
        </w:rPr>
        <w:t>引言</w:t>
      </w:r>
    </w:p>
    <w:p w14:paraId="101B12F8" w14:textId="077C9D12" w:rsidR="00B46965" w:rsidRPr="001F6477" w:rsidRDefault="00CA681F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无人机最初主要用于军事领域，设定好巡航任务就能进行无人自主航行，伴随着无人机技术的日益成熟，地面控制站技术也不断发展，地面站具有强大的硬件计算设备，它通过局域网对无人机进行指挥控制，能够规划无人机航路，接</w:t>
      </w:r>
      <w:r w:rsidR="00602326" w:rsidRPr="001F6477">
        <w:rPr>
          <w:rFonts w:hint="eastAsia"/>
          <w:sz w:val="28"/>
          <w:szCs w:val="32"/>
        </w:rPr>
        <w:t>收</w:t>
      </w:r>
      <w:r w:rsidRPr="001F6477">
        <w:rPr>
          <w:rFonts w:hint="eastAsia"/>
          <w:sz w:val="28"/>
          <w:szCs w:val="32"/>
        </w:rPr>
        <w:t>无人机探测信息</w:t>
      </w:r>
      <w:r w:rsidR="00602326" w:rsidRPr="001F6477">
        <w:rPr>
          <w:rFonts w:hint="eastAsia"/>
          <w:sz w:val="28"/>
          <w:szCs w:val="32"/>
        </w:rPr>
        <w:t>做出相应决策，对于工业级或者</w:t>
      </w:r>
      <w:proofErr w:type="gramStart"/>
      <w:r w:rsidR="00602326" w:rsidRPr="001F6477">
        <w:rPr>
          <w:rFonts w:hint="eastAsia"/>
          <w:sz w:val="28"/>
          <w:szCs w:val="32"/>
        </w:rPr>
        <w:t>军事级</w:t>
      </w:r>
      <w:proofErr w:type="gramEnd"/>
      <w:r w:rsidR="00602326" w:rsidRPr="001F6477">
        <w:rPr>
          <w:rFonts w:hint="eastAsia"/>
          <w:sz w:val="28"/>
          <w:szCs w:val="32"/>
        </w:rPr>
        <w:t>层面，随着无人机执行的任务越来越复杂，对地面站的硬件计算能力要求也越来越高，成本的不断增加成为一个日渐突</w:t>
      </w:r>
      <w:r w:rsidR="00602326" w:rsidRPr="001F6477">
        <w:rPr>
          <w:rFonts w:hint="eastAsia"/>
          <w:sz w:val="28"/>
          <w:szCs w:val="32"/>
        </w:rPr>
        <w:lastRenderedPageBreak/>
        <w:t>出的问题，而对于民用无人机，为了方便使用，大部分民用无人机使用手机或电脑充当移动地面站，只能进行简单</w:t>
      </w:r>
      <w:proofErr w:type="gramStart"/>
      <w:r w:rsidR="00602326" w:rsidRPr="001F6477">
        <w:rPr>
          <w:rFonts w:hint="eastAsia"/>
          <w:sz w:val="28"/>
          <w:szCs w:val="32"/>
        </w:rPr>
        <w:t>的飞控和</w:t>
      </w:r>
      <w:proofErr w:type="gramEnd"/>
      <w:r w:rsidR="00602326" w:rsidRPr="001F6477">
        <w:rPr>
          <w:rFonts w:hint="eastAsia"/>
          <w:sz w:val="28"/>
          <w:szCs w:val="32"/>
        </w:rPr>
        <w:t>图传，不能实现复杂的航行任务。</w:t>
      </w:r>
    </w:p>
    <w:p w14:paraId="0BB70662" w14:textId="48E66FE6" w:rsidR="00602326" w:rsidRPr="001F6477" w:rsidRDefault="00602326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近年来，云计算技术飞速发展，国内</w:t>
      </w:r>
      <w:r w:rsidR="008E2342" w:rsidRPr="001F6477">
        <w:rPr>
          <w:rFonts w:hint="eastAsia"/>
          <w:sz w:val="28"/>
          <w:szCs w:val="32"/>
        </w:rPr>
        <w:t>云平台服务（P</w:t>
      </w:r>
      <w:r w:rsidR="008E2342" w:rsidRPr="001F6477">
        <w:rPr>
          <w:sz w:val="28"/>
          <w:szCs w:val="32"/>
        </w:rPr>
        <w:t>ASS</w:t>
      </w:r>
      <w:r w:rsidR="008E2342" w:rsidRPr="001F6477">
        <w:rPr>
          <w:rFonts w:hint="eastAsia"/>
          <w:sz w:val="28"/>
          <w:szCs w:val="32"/>
        </w:rPr>
        <w:t>）风起云涌，云计算的分布式服务器带来了强大的计算能力和存储能力，对于计算能力要求高、数据存储量高的应用，迁移到云服务器进行运维是最明智的选择，如果将云平台充当无人机的地面站，将无人机的复杂任务处理迁移到云服务器中，就能够极大的降低地面站建设成本，同时也能够将已有的A</w:t>
      </w:r>
      <w:r w:rsidR="008E2342" w:rsidRPr="001F6477">
        <w:rPr>
          <w:sz w:val="28"/>
          <w:szCs w:val="32"/>
        </w:rPr>
        <w:t>I</w:t>
      </w:r>
      <w:proofErr w:type="gramStart"/>
      <w:r w:rsidR="008E2342" w:rsidRPr="001F6477">
        <w:rPr>
          <w:rFonts w:hint="eastAsia"/>
          <w:sz w:val="28"/>
          <w:szCs w:val="32"/>
        </w:rPr>
        <w:t>云服务</w:t>
      </w:r>
      <w:proofErr w:type="gramEnd"/>
      <w:r w:rsidR="008E2342" w:rsidRPr="001F6477">
        <w:rPr>
          <w:rFonts w:hint="eastAsia"/>
          <w:sz w:val="28"/>
          <w:szCs w:val="32"/>
        </w:rPr>
        <w:t>轻松的应用在无人机控制上，这会使无人机的发展充满活力。</w:t>
      </w:r>
    </w:p>
    <w:p w14:paraId="4B5FB1A8" w14:textId="01ACAE0A" w:rsidR="008E2342" w:rsidRPr="001F6477" w:rsidRDefault="008E2342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同时，随着5</w:t>
      </w:r>
      <w:r w:rsidRPr="001F6477">
        <w:rPr>
          <w:sz w:val="28"/>
          <w:szCs w:val="32"/>
        </w:rPr>
        <w:t>G</w:t>
      </w:r>
      <w:r w:rsidRPr="001F6477">
        <w:rPr>
          <w:rFonts w:hint="eastAsia"/>
          <w:sz w:val="28"/>
          <w:szCs w:val="32"/>
        </w:rPr>
        <w:t>时代的到来，移动网络</w:t>
      </w:r>
      <w:r w:rsidR="00C73647" w:rsidRPr="001F6477">
        <w:rPr>
          <w:rFonts w:hint="eastAsia"/>
          <w:sz w:val="28"/>
          <w:szCs w:val="32"/>
        </w:rPr>
        <w:t>数据传输达到</w:t>
      </w:r>
      <w:proofErr w:type="spellStart"/>
      <w:r w:rsidR="00C73647" w:rsidRPr="001F6477">
        <w:rPr>
          <w:rFonts w:hint="eastAsia"/>
          <w:sz w:val="28"/>
          <w:szCs w:val="32"/>
        </w:rPr>
        <w:t>Gbits</w:t>
      </w:r>
      <w:proofErr w:type="spellEnd"/>
      <w:r w:rsidR="00C73647" w:rsidRPr="001F6477">
        <w:rPr>
          <w:rFonts w:hint="eastAsia"/>
          <w:sz w:val="28"/>
          <w:szCs w:val="32"/>
        </w:rPr>
        <w:t>/s的标准，空中接口延时水平只有1ms左右，完全能够满足实时操作类应用，这意味着无人机只需要与5</w:t>
      </w:r>
      <w:r w:rsidR="00C73647" w:rsidRPr="001F6477">
        <w:rPr>
          <w:sz w:val="28"/>
          <w:szCs w:val="32"/>
        </w:rPr>
        <w:t>G</w:t>
      </w:r>
      <w:r w:rsidR="00C73647" w:rsidRPr="001F6477">
        <w:rPr>
          <w:rFonts w:hint="eastAsia"/>
          <w:sz w:val="28"/>
          <w:szCs w:val="32"/>
        </w:rPr>
        <w:t>基站建立数据连接，配合使用云服务器的计算资源，就可以摒弃传统地面站，通过云端控制完成更为复杂的飞行任务。</w:t>
      </w:r>
    </w:p>
    <w:p w14:paraId="589D6237" w14:textId="27209346" w:rsidR="0043398C" w:rsidRPr="001F6477" w:rsidRDefault="0043398C" w:rsidP="0043398C">
      <w:pPr>
        <w:ind w:firstLine="555"/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2</w:t>
      </w:r>
      <w:r w:rsidRPr="001F6477">
        <w:rPr>
          <w:b/>
          <w:bCs/>
          <w:sz w:val="28"/>
          <w:szCs w:val="32"/>
        </w:rPr>
        <w:t xml:space="preserve"> </w:t>
      </w:r>
      <w:proofErr w:type="gramStart"/>
      <w:r w:rsidRPr="001F6477">
        <w:rPr>
          <w:rFonts w:hint="eastAsia"/>
          <w:b/>
          <w:bCs/>
          <w:sz w:val="28"/>
          <w:szCs w:val="32"/>
        </w:rPr>
        <w:t>云</w:t>
      </w:r>
      <w:r w:rsidR="001F6477">
        <w:rPr>
          <w:rFonts w:hint="eastAsia"/>
          <w:b/>
          <w:bCs/>
          <w:sz w:val="28"/>
          <w:szCs w:val="32"/>
        </w:rPr>
        <w:t>计算</w:t>
      </w:r>
      <w:proofErr w:type="gramEnd"/>
      <w:r w:rsidRPr="001F6477">
        <w:rPr>
          <w:rFonts w:hint="eastAsia"/>
          <w:b/>
          <w:bCs/>
          <w:sz w:val="28"/>
          <w:szCs w:val="32"/>
        </w:rPr>
        <w:t>的架构</w:t>
      </w:r>
    </w:p>
    <w:p w14:paraId="594F62D2" w14:textId="4CCDE7FB" w:rsidR="00A930EB" w:rsidRDefault="001F6477" w:rsidP="0043398C">
      <w:pPr>
        <w:ind w:firstLine="555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云计算</w:t>
      </w:r>
      <w:proofErr w:type="gramEnd"/>
      <w:r>
        <w:rPr>
          <w:rFonts w:hint="eastAsia"/>
          <w:sz w:val="28"/>
          <w:szCs w:val="32"/>
        </w:rPr>
        <w:t>的架构分为纵向三层，即基础设施服务（</w:t>
      </w:r>
      <w:r>
        <w:rPr>
          <w:sz w:val="28"/>
          <w:szCs w:val="32"/>
        </w:rPr>
        <w:t>IAAS</w:t>
      </w:r>
      <w:r>
        <w:rPr>
          <w:rFonts w:hint="eastAsia"/>
          <w:sz w:val="28"/>
          <w:szCs w:val="32"/>
        </w:rPr>
        <w:t>）、平台服务（P</w:t>
      </w:r>
      <w:r>
        <w:rPr>
          <w:sz w:val="28"/>
          <w:szCs w:val="32"/>
        </w:rPr>
        <w:t>AAS</w:t>
      </w:r>
      <w:r>
        <w:rPr>
          <w:rFonts w:hint="eastAsia"/>
          <w:sz w:val="28"/>
          <w:szCs w:val="32"/>
        </w:rPr>
        <w:t>）和应用服务(</w:t>
      </w:r>
      <w:r>
        <w:rPr>
          <w:sz w:val="28"/>
          <w:szCs w:val="32"/>
        </w:rPr>
        <w:t>SAAS)</w:t>
      </w:r>
      <w:r>
        <w:rPr>
          <w:rFonts w:hint="eastAsia"/>
          <w:sz w:val="28"/>
          <w:szCs w:val="32"/>
        </w:rPr>
        <w:t>，</w:t>
      </w:r>
      <w:r w:rsidR="006B4E55">
        <w:rPr>
          <w:rFonts w:hint="eastAsia"/>
          <w:sz w:val="28"/>
          <w:szCs w:val="32"/>
        </w:rPr>
        <w:t>这三层服务通过运维运营系统进行运营管理，</w:t>
      </w:r>
      <w:r>
        <w:rPr>
          <w:rFonts w:hint="eastAsia"/>
          <w:sz w:val="28"/>
          <w:szCs w:val="32"/>
        </w:rPr>
        <w:t>如图所示</w:t>
      </w:r>
    </w:p>
    <w:p w14:paraId="460E4E66" w14:textId="12496DA4" w:rsidR="0043398C" w:rsidRDefault="001F6477" w:rsidP="0043398C">
      <w:pPr>
        <w:ind w:firstLine="555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mc:AlternateContent>
          <mc:Choice Requires="wpc">
            <w:drawing>
              <wp:inline distT="0" distB="0" distL="0" distR="0" wp14:anchorId="4ABC9DE8" wp14:editId="6FEC31BB">
                <wp:extent cx="4372008" cy="2549621"/>
                <wp:effectExtent l="0" t="0" r="952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1153" y="1894936"/>
                            <a:ext cx="3124201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38930" w14:textId="6890855D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0B593873" w14:textId="0014D10E" w:rsidR="00A930EB" w:rsidRPr="006B4E55" w:rsidRDefault="00A930EB" w:rsidP="001F647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PU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、存储硬盘、交换机、路由器、防火墙等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1153" y="599537"/>
                            <a:ext cx="3124200" cy="12858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546B5" w14:textId="39A4B1EB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7E4A682C" w14:textId="26AD36B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开发环境：开放网关、开发者门户、服务部署等</w:t>
                              </w:r>
                            </w:p>
                            <w:p w14:paraId="5E19D8E2" w14:textId="37695702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关系型数据库、</w:t>
                              </w:r>
                              <w:proofErr w:type="gramStart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云应用</w:t>
                              </w:r>
                              <w:proofErr w:type="gramEnd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引擎、云容器引擎等</w:t>
                              </w:r>
                            </w:p>
                            <w:p w14:paraId="4620E08B" w14:textId="47E4A90E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工作流引擎、P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ortal中间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件、多租户框架、业务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流程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引擎、业务规划引擎等</w:t>
                              </w:r>
                            </w:p>
                            <w:p w14:paraId="2A3656F4" w14:textId="061F5857" w:rsidR="00A930EB" w:rsidRPr="006B4E55" w:rsidRDefault="00A930EB" w:rsidP="00A930EB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用户身份认证、分布式缓存、智能负载均衡、S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154" y="60384"/>
                            <a:ext cx="3124200" cy="539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079B5" w14:textId="721BE861" w:rsidR="001F6477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33AEB784" w14:textId="14D63677" w:rsidR="006B4E55" w:rsidRPr="006B4E55" w:rsidRDefault="006B4E55" w:rsidP="001F647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开发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云、桌面云、移动互联网业务电信业务等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95354" y="60384"/>
                            <a:ext cx="668008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B69F1" w14:textId="6B3E6455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应用市场、订单控制</w:t>
                              </w:r>
                            </w:p>
                            <w:p w14:paraId="310510B3" w14:textId="77777777" w:rsidR="006B4E55" w:rsidRDefault="006B4E55" w:rsidP="006B4E5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5F8FD740" w14:textId="6C87FEEB" w:rsidR="006B4E55" w:rsidRDefault="006B4E55" w:rsidP="006B4E5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031F443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营</w:t>
                              </w:r>
                            </w:p>
                            <w:p w14:paraId="683C8DF5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2EF25D07" w14:textId="6CED6F1F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6BCCDB17" w14:textId="77777777" w:rsidR="006B4E55" w:rsidRDefault="006B4E55" w:rsidP="006B4E5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033D011B" w14:textId="56600B33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9A8BAE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63362" y="60384"/>
                            <a:ext cx="465825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2BA53" w14:textId="5BFC74EA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运维控制台</w:t>
                              </w:r>
                            </w:p>
                            <w:p w14:paraId="0126C5D8" w14:textId="77777777" w:rsidR="006B4E55" w:rsidRDefault="006B4E55" w:rsidP="006B4E5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5A6D14AC" w14:textId="48C08A9E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2B6EC61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维</w:t>
                              </w:r>
                            </w:p>
                            <w:p w14:paraId="0AB1240C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74F189B0" w14:textId="448C5E04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57FF9864" w14:textId="77777777" w:rsidR="006B4E55" w:rsidRDefault="006B4E55" w:rsidP="006B4E5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14:paraId="4129359D" w14:textId="64FAA0F9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FE6198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C9DE8" id="画布 1" o:spid="_x0000_s1026" editas="canvas" style="width:344.25pt;height:200.75pt;mso-position-horizontal-relative:char;mso-position-vertical-relative:line" coordsize="43719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19;height:25495;visibility:visible;mso-wrap-style:square" filled="t">
                  <v:fill o:detectmouseclick="t"/>
                  <v:path o:connecttype="none"/>
                </v:shape>
                <v:rect id="矩形 2" o:spid="_x0000_s1028" style="position:absolute;left:711;top:18949;width:3124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" fillcolor="white [3212]" strokecolor="#1f4d78 [1608]" strokeweight="1pt">
                  <v:textbox>
                    <w:txbxContent>
                      <w:p w14:paraId="5B538930" w14:textId="6890855D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0B593873" w14:textId="0014D10E" w:rsidR="00A930EB" w:rsidRPr="006B4E55" w:rsidRDefault="00A930EB" w:rsidP="001F6477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 w:rsidRPr="006B4E55">
                          <w:rPr>
                            <w:color w:val="000000" w:themeColor="text1"/>
                          </w:rPr>
                          <w:t>PU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、存储硬盘、交换机、路由器、防火墙等</w:t>
                        </w:r>
                      </w:p>
                    </w:txbxContent>
                  </v:textbox>
                </v:rect>
                <v:rect id="矩形 3" o:spid="_x0000_s1029" style="position:absolute;left:711;top:5995;width:31242;height:1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14:paraId="44B546B5" w14:textId="39A4B1EB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7E4A682C" w14:textId="26AD36B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开发环境：开放网关、开发者门户、服务部署等</w:t>
                        </w:r>
                      </w:p>
                      <w:p w14:paraId="5E19D8E2" w14:textId="37695702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关系型数据库、</w:t>
                        </w:r>
                        <w:proofErr w:type="gramStart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云应用</w:t>
                        </w:r>
                        <w:proofErr w:type="gramEnd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引擎、云容器引擎等</w:t>
                        </w:r>
                      </w:p>
                      <w:p w14:paraId="4620E08B" w14:textId="47E4A90E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工作流引擎、P</w:t>
                        </w:r>
                        <w:r w:rsidRPr="006B4E55">
                          <w:rPr>
                            <w:color w:val="000000" w:themeColor="text1"/>
                          </w:rPr>
                          <w:t>ortal中间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件、多租户框架、业务</w:t>
                        </w:r>
                        <w:r w:rsidRPr="006B4E55">
                          <w:rPr>
                            <w:color w:val="000000" w:themeColor="text1"/>
                          </w:rPr>
                          <w:t>流程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引擎、业务规划引擎等</w:t>
                        </w:r>
                      </w:p>
                      <w:p w14:paraId="2A3656F4" w14:textId="061F5857" w:rsidR="00A930EB" w:rsidRPr="006B4E55" w:rsidRDefault="00A930EB" w:rsidP="00A930EB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用户身份认证、分布式缓存、智能负载均衡、S</w:t>
                        </w:r>
                        <w:r w:rsidRPr="006B4E55">
                          <w:rPr>
                            <w:color w:val="000000" w:themeColor="text1"/>
                          </w:rPr>
                          <w:t>QS</w:t>
                        </w:r>
                      </w:p>
                    </w:txbxContent>
                  </v:textbox>
                </v:rect>
                <v:rect id="矩形 4" o:spid="_x0000_s1030" style="position:absolute;left:711;top:603;width:3124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>
                  <v:textbox>
                    <w:txbxContent>
                      <w:p w14:paraId="4AF079B5" w14:textId="721BE861" w:rsidR="001F6477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S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33AEB784" w14:textId="14D63677" w:rsidR="006B4E55" w:rsidRPr="006B4E55" w:rsidRDefault="006B4E55" w:rsidP="001F6477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开发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云、桌面云、移动互联网业务电信业务等</w:t>
                        </w:r>
                      </w:p>
                    </w:txbxContent>
                  </v:textbox>
                </v:rect>
                <v:rect id="矩形 5" o:spid="_x0000_s1031" style="position:absolute;left:31953;top:603;width:6680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14:paraId="384B69F1" w14:textId="6B3E6455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应用市场、订单控制</w:t>
                        </w:r>
                      </w:p>
                      <w:p w14:paraId="310510B3" w14:textId="77777777" w:rsidR="006B4E55" w:rsidRDefault="006B4E55" w:rsidP="006B4E5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5F8FD740" w14:textId="6C87FEEB" w:rsidR="006B4E55" w:rsidRDefault="006B4E55" w:rsidP="006B4E5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031F443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营</w:t>
                        </w:r>
                      </w:p>
                      <w:p w14:paraId="683C8DF5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2EF25D07" w14:textId="6CED6F1F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6BCCDB17" w14:textId="77777777" w:rsidR="006B4E55" w:rsidRDefault="006B4E55" w:rsidP="006B4E5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033D011B" w14:textId="56600B33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9A8BAE" w14:textId="77777777" w:rsidR="006B4E55" w:rsidRPr="006B4E55" w:rsidRDefault="006B4E55" w:rsidP="006B4E5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6" o:spid="_x0000_s1032" style="position:absolute;left:38633;top:603;width:4658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1D92BA53" w14:textId="5BFC74EA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运维控制台</w:t>
                        </w:r>
                      </w:p>
                      <w:p w14:paraId="0126C5D8" w14:textId="77777777" w:rsidR="006B4E55" w:rsidRDefault="006B4E55" w:rsidP="006B4E5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5A6D14AC" w14:textId="48C08A9E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2B6EC61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维</w:t>
                        </w:r>
                      </w:p>
                      <w:p w14:paraId="0AB1240C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74F189B0" w14:textId="448C5E04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57FF9864" w14:textId="77777777" w:rsidR="006B4E55" w:rsidRDefault="006B4E55" w:rsidP="006B4E5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  <w:p w14:paraId="4129359D" w14:textId="64FAA0F9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DFE6198" w14:textId="77777777" w:rsidR="006B4E55" w:rsidRPr="006B4E55" w:rsidRDefault="006B4E55" w:rsidP="006B4E55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FFDDCF" w14:textId="77777777" w:rsidR="006B4E55" w:rsidRPr="001F6477" w:rsidRDefault="006B4E55" w:rsidP="0043398C">
      <w:pPr>
        <w:ind w:firstLine="555"/>
        <w:rPr>
          <w:rFonts w:hint="eastAsia"/>
          <w:sz w:val="28"/>
          <w:szCs w:val="32"/>
        </w:rPr>
      </w:pPr>
      <w:bookmarkStart w:id="0" w:name="_GoBack"/>
      <w:bookmarkEnd w:id="0"/>
    </w:p>
    <w:sectPr w:rsidR="006B4E55" w:rsidRPr="001F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C630E" w14:textId="77777777" w:rsidR="00B45581" w:rsidRDefault="00B45581" w:rsidP="004B5DBD">
      <w:r>
        <w:separator/>
      </w:r>
    </w:p>
  </w:endnote>
  <w:endnote w:type="continuationSeparator" w:id="0">
    <w:p w14:paraId="7488E825" w14:textId="77777777" w:rsidR="00B45581" w:rsidRDefault="00B45581" w:rsidP="004B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DF7E" w14:textId="77777777" w:rsidR="00B45581" w:rsidRDefault="00B45581" w:rsidP="004B5DBD">
      <w:r>
        <w:separator/>
      </w:r>
    </w:p>
  </w:footnote>
  <w:footnote w:type="continuationSeparator" w:id="0">
    <w:p w14:paraId="0EF54F61" w14:textId="77777777" w:rsidR="00B45581" w:rsidRDefault="00B45581" w:rsidP="004B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2"/>
    <w:rsid w:val="00085EB5"/>
    <w:rsid w:val="001F6477"/>
    <w:rsid w:val="002C09B2"/>
    <w:rsid w:val="00330D1A"/>
    <w:rsid w:val="0043398C"/>
    <w:rsid w:val="004B5DBD"/>
    <w:rsid w:val="005253DB"/>
    <w:rsid w:val="00602326"/>
    <w:rsid w:val="00645D19"/>
    <w:rsid w:val="006B4E55"/>
    <w:rsid w:val="008E2342"/>
    <w:rsid w:val="00A162F8"/>
    <w:rsid w:val="00A930EB"/>
    <w:rsid w:val="00B45581"/>
    <w:rsid w:val="00B46965"/>
    <w:rsid w:val="00BE4BB7"/>
    <w:rsid w:val="00C73647"/>
    <w:rsid w:val="00C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3C74"/>
  <w15:chartTrackingRefBased/>
  <w15:docId w15:val="{3755A2FD-BC2F-4D5B-B5CB-CAE4DA5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5</cp:revision>
  <dcterms:created xsi:type="dcterms:W3CDTF">2020-02-15T07:09:00Z</dcterms:created>
  <dcterms:modified xsi:type="dcterms:W3CDTF">2020-02-16T03:39:00Z</dcterms:modified>
</cp:coreProperties>
</file>