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181" w:rsidRDefault="00B02F3B" w:rsidP="00B02F3B">
      <w:pPr>
        <w:jc w:val="center"/>
        <w:rPr>
          <w:sz w:val="28"/>
        </w:rPr>
      </w:pPr>
      <w:r>
        <w:rPr>
          <w:sz w:val="28"/>
        </w:rPr>
        <w:t>Dubinsko pranje „Super Clean“</w:t>
      </w:r>
    </w:p>
    <w:p w:rsidR="00B02F3B" w:rsidRDefault="00B02F3B" w:rsidP="00B02F3B">
      <w:pPr>
        <w:jc w:val="both"/>
        <w:rPr>
          <w:sz w:val="28"/>
        </w:rPr>
      </w:pPr>
    </w:p>
    <w:p w:rsidR="00B02F3B" w:rsidRDefault="00B02F3B" w:rsidP="00B02F3B">
      <w:pPr>
        <w:jc w:val="both"/>
        <w:rPr>
          <w:sz w:val="28"/>
          <w:u w:val="single"/>
        </w:rPr>
      </w:pPr>
      <w:r w:rsidRPr="00B02F3B">
        <w:rPr>
          <w:sz w:val="28"/>
          <w:u w:val="single"/>
        </w:rPr>
        <w:t>Opis aktivnosti preduzeća</w:t>
      </w:r>
    </w:p>
    <w:p w:rsidR="00B02F3B" w:rsidRDefault="00B02F3B" w:rsidP="00B02F3B">
      <w:pPr>
        <w:jc w:val="both"/>
        <w:rPr>
          <w:sz w:val="28"/>
        </w:rPr>
      </w:pPr>
      <w:r>
        <w:rPr>
          <w:sz w:val="28"/>
        </w:rPr>
        <w:t>Dubinsko pranje „Super Clean“ se bavi dubinskim pranjem i čišćenjem svih vrsta tapaciranog namješaja, auto enterijera, tepiha, itisona, itd.</w:t>
      </w:r>
    </w:p>
    <w:p w:rsidR="00FD758A" w:rsidRDefault="00B02F3B" w:rsidP="00B02F3B">
      <w:pPr>
        <w:jc w:val="both"/>
        <w:rPr>
          <w:sz w:val="28"/>
        </w:rPr>
      </w:pPr>
      <w:r>
        <w:rPr>
          <w:sz w:val="28"/>
        </w:rPr>
        <w:t>Područje aktivnosti preduzeća je Kanton Sarajevo.</w:t>
      </w:r>
    </w:p>
    <w:p w:rsidR="00F9120A" w:rsidRDefault="00FD758A" w:rsidP="00B02F3B">
      <w:pPr>
        <w:jc w:val="both"/>
        <w:rPr>
          <w:sz w:val="28"/>
        </w:rPr>
      </w:pPr>
      <w:r>
        <w:rPr>
          <w:sz w:val="28"/>
        </w:rPr>
        <w:t xml:space="preserve">U preduzeću bi ja bio jedini uposlenik. </w:t>
      </w:r>
      <w:r w:rsidR="00B02F3B">
        <w:rPr>
          <w:sz w:val="28"/>
        </w:rPr>
        <w:t>Potencijal za razvoj preduzeća zavisi od broja stanovnika područja aktivnosti preduzeća. U slučaju firme „Super Clean“, područje aktivnosti zahvata cca. 450 000 stanovnika što predstavlja veliki potencijal za razvoj. U Kantonu Sarajevo postoji oko 50 aktivnih uslužnika dubinskog pranja. Samim tim zaključuj</w:t>
      </w:r>
      <w:bookmarkStart w:id="0" w:name="_GoBack"/>
      <w:bookmarkEnd w:id="0"/>
      <w:r w:rsidR="00B02F3B">
        <w:rPr>
          <w:sz w:val="28"/>
        </w:rPr>
        <w:t>emo da jedan uslužnik pokriva prosječno 9 000 stanovnika Kantona Sarajevo.</w:t>
      </w:r>
    </w:p>
    <w:p w:rsidR="00F9120A" w:rsidRDefault="00F9120A" w:rsidP="00F9120A">
      <w:pPr>
        <w:jc w:val="both"/>
        <w:rPr>
          <w:sz w:val="28"/>
        </w:rPr>
      </w:pPr>
      <w:r>
        <w:rPr>
          <w:sz w:val="28"/>
        </w:rPr>
        <w:t>Također treba uzeti u obzir pranje auto interijera. U Kantonu Sarajevo je trenutno registrovano 160 000 automobila i teretnih vozila. Svakom od ovih vozila je potrebno godišnje pranje interijera</w:t>
      </w:r>
      <w:r w:rsidR="002452CA">
        <w:rPr>
          <w:sz w:val="28"/>
        </w:rPr>
        <w:t>. S tim u vidu, jedan uslužnik dubinskog pranja pokriva oko 3 000 vozila.</w:t>
      </w:r>
    </w:p>
    <w:p w:rsidR="00F9120A" w:rsidRDefault="00F9120A" w:rsidP="00B02F3B">
      <w:pPr>
        <w:jc w:val="both"/>
        <w:rPr>
          <w:sz w:val="28"/>
        </w:rPr>
      </w:pPr>
    </w:p>
    <w:p w:rsidR="00B02F3B" w:rsidRDefault="00B02F3B" w:rsidP="00B02F3B">
      <w:pPr>
        <w:jc w:val="both"/>
        <w:rPr>
          <w:sz w:val="28"/>
          <w:u w:val="single"/>
        </w:rPr>
      </w:pPr>
      <w:r w:rsidRPr="00B02F3B">
        <w:rPr>
          <w:sz w:val="28"/>
          <w:u w:val="single"/>
        </w:rPr>
        <w:t>Potencijal zarade</w:t>
      </w:r>
    </w:p>
    <w:p w:rsidR="00B02F3B" w:rsidRDefault="00B02F3B" w:rsidP="00B02F3B">
      <w:pPr>
        <w:jc w:val="both"/>
        <w:rPr>
          <w:sz w:val="28"/>
        </w:rPr>
      </w:pPr>
      <w:r>
        <w:rPr>
          <w:sz w:val="28"/>
        </w:rPr>
        <w:t xml:space="preserve">U zavisnosti od količine </w:t>
      </w:r>
      <w:r w:rsidR="00664F03">
        <w:rPr>
          <w:sz w:val="28"/>
        </w:rPr>
        <w:t>posla u jednoj narudžbi, prosječna zarada pri jednoj narudžbi iznosi 50 KM. S obzirom da prosječno domaćinstvo u Kantonu Sarajevo ima tri člana, a i da je usluga dubinskog pranja u prosjeku potrebna jednom  godišnje za svako domaćinstvo, možemo zaključiti da bi prosječna zarada usluge dubinskog pranja izračunala po sljedećoj formuli:</w:t>
      </w:r>
    </w:p>
    <w:p w:rsidR="00664F03" w:rsidRDefault="00664F03" w:rsidP="00B02F3B">
      <w:pPr>
        <w:jc w:val="both"/>
        <w:rPr>
          <w:sz w:val="28"/>
        </w:rPr>
      </w:pPr>
      <w:r>
        <w:rPr>
          <w:sz w:val="28"/>
        </w:rPr>
        <w:t>Godišnja zarada = Prosječna zarada po narudžbi * godišnji prosjek broja narudžbi po domaćinstvu * potencijalna količina opsluženih korisnika / broj članova domaćinstva</w:t>
      </w:r>
      <w:r w:rsidR="002452CA">
        <w:rPr>
          <w:sz w:val="28"/>
        </w:rPr>
        <w:t xml:space="preserve"> + prosječna zarada po narudžbi * broj opsluženih automobila</w:t>
      </w:r>
      <w:r>
        <w:rPr>
          <w:sz w:val="28"/>
        </w:rPr>
        <w:t>.</w:t>
      </w:r>
    </w:p>
    <w:p w:rsidR="00664F03" w:rsidRDefault="00664F03" w:rsidP="00B02F3B">
      <w:pPr>
        <w:jc w:val="both"/>
        <w:rPr>
          <w:sz w:val="28"/>
        </w:rPr>
      </w:pPr>
      <w:r>
        <w:rPr>
          <w:sz w:val="28"/>
        </w:rPr>
        <w:t>Ako bi u ove varijable unijeli brojke to bi izgledalo na sljedeći način:</w:t>
      </w:r>
    </w:p>
    <w:p w:rsidR="00664F03" w:rsidRDefault="00664F03" w:rsidP="00B02F3B">
      <w:pPr>
        <w:jc w:val="both"/>
        <w:rPr>
          <w:sz w:val="28"/>
        </w:rPr>
      </w:pPr>
      <w:r>
        <w:rPr>
          <w:sz w:val="28"/>
        </w:rPr>
        <w:t>Godišnja zarada = 50 KM * 1 * 9000 / 3</w:t>
      </w:r>
      <w:r w:rsidR="001B558F">
        <w:rPr>
          <w:sz w:val="28"/>
        </w:rPr>
        <w:t xml:space="preserve"> + 50 KM * 3 000 = </w:t>
      </w:r>
      <w:r w:rsidR="001B558F" w:rsidRPr="001B558F">
        <w:rPr>
          <w:sz w:val="28"/>
          <w:u w:val="single"/>
        </w:rPr>
        <w:t>30 000 KM</w:t>
      </w:r>
    </w:p>
    <w:p w:rsidR="001D1417" w:rsidRDefault="001B558F" w:rsidP="00B02F3B">
      <w:pPr>
        <w:jc w:val="both"/>
        <w:rPr>
          <w:sz w:val="28"/>
        </w:rPr>
      </w:pPr>
      <w:r>
        <w:rPr>
          <w:sz w:val="28"/>
        </w:rPr>
        <w:lastRenderedPageBreak/>
        <w:t>Dakle potencijalna godišnja zarada da dubinsko pranje „Super Clean“ iznosi 30 000 KM.</w:t>
      </w:r>
    </w:p>
    <w:p w:rsidR="001B558F" w:rsidRDefault="001B558F" w:rsidP="00B02F3B">
      <w:pPr>
        <w:jc w:val="both"/>
        <w:rPr>
          <w:sz w:val="28"/>
        </w:rPr>
      </w:pPr>
    </w:p>
    <w:p w:rsidR="001B558F" w:rsidRDefault="001B558F" w:rsidP="00B02F3B">
      <w:pPr>
        <w:jc w:val="both"/>
        <w:rPr>
          <w:sz w:val="28"/>
          <w:u w:val="single"/>
        </w:rPr>
      </w:pPr>
      <w:r w:rsidRPr="001B558F">
        <w:rPr>
          <w:sz w:val="28"/>
          <w:u w:val="single"/>
        </w:rPr>
        <w:t>Troškovi kapitalnih ulaganja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>Mašina za dubinsko pranje: 2 500 KM,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>Automobil: 2 000 KM,</w:t>
      </w:r>
    </w:p>
    <w:p w:rsidR="001B558F" w:rsidRDefault="001D1417" w:rsidP="00B02F3B">
      <w:pPr>
        <w:jc w:val="both"/>
        <w:rPr>
          <w:sz w:val="28"/>
        </w:rPr>
      </w:pPr>
      <w:r>
        <w:rPr>
          <w:sz w:val="28"/>
        </w:rPr>
        <w:t>Troškovi osnivanje obrta: 1 4</w:t>
      </w:r>
      <w:r w:rsidR="001B558F">
        <w:rPr>
          <w:sz w:val="28"/>
        </w:rPr>
        <w:t>00 KM,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>Marketing: 100 KM.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>Ukupan inicijal</w:t>
      </w:r>
      <w:r w:rsidR="001D1417">
        <w:rPr>
          <w:sz w:val="28"/>
        </w:rPr>
        <w:t>ni trošak kapitalnih ulaganja: 6 0</w:t>
      </w:r>
      <w:r>
        <w:rPr>
          <w:sz w:val="28"/>
        </w:rPr>
        <w:t>00 KM.</w:t>
      </w:r>
    </w:p>
    <w:p w:rsidR="001B558F" w:rsidRDefault="001B558F" w:rsidP="00B02F3B">
      <w:pPr>
        <w:jc w:val="both"/>
        <w:rPr>
          <w:sz w:val="28"/>
        </w:rPr>
      </w:pPr>
    </w:p>
    <w:p w:rsidR="001B558F" w:rsidRDefault="001B558F" w:rsidP="00B02F3B">
      <w:pPr>
        <w:jc w:val="both"/>
        <w:rPr>
          <w:sz w:val="28"/>
          <w:u w:val="single"/>
        </w:rPr>
      </w:pPr>
      <w:r w:rsidRPr="001B558F">
        <w:rPr>
          <w:sz w:val="28"/>
          <w:u w:val="single"/>
        </w:rPr>
        <w:t>Tekući troškovi</w:t>
      </w:r>
      <w:r>
        <w:rPr>
          <w:sz w:val="28"/>
          <w:u w:val="single"/>
        </w:rPr>
        <w:t xml:space="preserve"> na godišnjem nivou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>Registracija automobila: 500 KM.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>Deterdžent za dubinsko pranje: 2 000 KM</w:t>
      </w:r>
    </w:p>
    <w:p w:rsidR="001B558F" w:rsidRDefault="001B558F" w:rsidP="00B02F3B">
      <w:pPr>
        <w:jc w:val="both"/>
        <w:rPr>
          <w:sz w:val="28"/>
        </w:rPr>
      </w:pPr>
      <w:r>
        <w:rPr>
          <w:sz w:val="28"/>
        </w:rPr>
        <w:t xml:space="preserve">Troškovi amortizacije (gorivo, održavanje automobila i sl.): </w:t>
      </w:r>
      <w:r w:rsidR="001D1417">
        <w:rPr>
          <w:sz w:val="28"/>
        </w:rPr>
        <w:t>1 4</w:t>
      </w:r>
      <w:r w:rsidR="009D0D12">
        <w:rPr>
          <w:sz w:val="28"/>
        </w:rPr>
        <w:t>00 KM.</w:t>
      </w:r>
    </w:p>
    <w:p w:rsidR="001D1417" w:rsidRDefault="001D1417" w:rsidP="00B02F3B">
      <w:pPr>
        <w:jc w:val="both"/>
        <w:rPr>
          <w:sz w:val="28"/>
        </w:rPr>
      </w:pPr>
      <w:r>
        <w:rPr>
          <w:sz w:val="28"/>
        </w:rPr>
        <w:t>Ostali troškovi (marketing itd.) : 100 KM.</w:t>
      </w:r>
    </w:p>
    <w:p w:rsidR="009D0D12" w:rsidRDefault="00CD0342" w:rsidP="00B02F3B">
      <w:pPr>
        <w:jc w:val="both"/>
        <w:rPr>
          <w:sz w:val="28"/>
        </w:rPr>
      </w:pPr>
      <w:r>
        <w:rPr>
          <w:sz w:val="28"/>
        </w:rPr>
        <w:t>Uplata poreza</w:t>
      </w:r>
      <w:r w:rsidR="009D0D12">
        <w:rPr>
          <w:sz w:val="28"/>
        </w:rPr>
        <w:t>: 6 000 KM.</w:t>
      </w:r>
    </w:p>
    <w:p w:rsidR="009D0D12" w:rsidRDefault="009D0D12" w:rsidP="00B02F3B">
      <w:pPr>
        <w:jc w:val="both"/>
        <w:rPr>
          <w:sz w:val="28"/>
        </w:rPr>
      </w:pPr>
      <w:r>
        <w:rPr>
          <w:sz w:val="28"/>
        </w:rPr>
        <w:t>Ukupni godišnji troškovi: 10 000 KM.</w:t>
      </w:r>
    </w:p>
    <w:p w:rsidR="001D1417" w:rsidRDefault="001D1417" w:rsidP="00B02F3B">
      <w:pPr>
        <w:jc w:val="both"/>
        <w:rPr>
          <w:sz w:val="28"/>
          <w:u w:val="single"/>
        </w:rPr>
      </w:pPr>
      <w:r w:rsidRPr="001D1417">
        <w:rPr>
          <w:sz w:val="28"/>
          <w:u w:val="single"/>
        </w:rPr>
        <w:t>Mark</w:t>
      </w:r>
      <w:r>
        <w:rPr>
          <w:sz w:val="28"/>
          <w:u w:val="single"/>
        </w:rPr>
        <w:t>eting</w:t>
      </w:r>
    </w:p>
    <w:p w:rsidR="00FD758A" w:rsidRDefault="001D1417" w:rsidP="00B02F3B">
      <w:pPr>
        <w:jc w:val="both"/>
        <w:rPr>
          <w:sz w:val="28"/>
        </w:rPr>
      </w:pPr>
      <w:r>
        <w:rPr>
          <w:sz w:val="28"/>
        </w:rPr>
        <w:t>Marketing firme „Super Clean“ će se realizovati pomoću web aplikacije koja je namijenjena za tu firmu. Trošak domene i održavanja za tu web aplikaciju je cca. 100 KM godišnje.</w:t>
      </w:r>
    </w:p>
    <w:p w:rsidR="00F174C4" w:rsidRDefault="00F174C4" w:rsidP="00B02F3B">
      <w:pPr>
        <w:jc w:val="both"/>
        <w:rPr>
          <w:sz w:val="28"/>
        </w:rPr>
      </w:pPr>
    </w:p>
    <w:p w:rsidR="00FD758A" w:rsidRDefault="00FD758A" w:rsidP="00B02F3B">
      <w:pPr>
        <w:jc w:val="both"/>
        <w:rPr>
          <w:sz w:val="28"/>
          <w:u w:val="single"/>
        </w:rPr>
      </w:pPr>
      <w:r w:rsidRPr="001D1417">
        <w:rPr>
          <w:sz w:val="28"/>
          <w:u w:val="single"/>
        </w:rPr>
        <w:t>Ukupna godišnja zarada: 30 000 KM – 10 000 KM = 20 000 KM.</w:t>
      </w:r>
    </w:p>
    <w:p w:rsidR="00BA6410" w:rsidRDefault="00BA6410" w:rsidP="00B02F3B">
      <w:pPr>
        <w:jc w:val="both"/>
        <w:rPr>
          <w:sz w:val="28"/>
          <w:u w:val="single"/>
        </w:rPr>
      </w:pPr>
    </w:p>
    <w:p w:rsidR="00BA6410" w:rsidRDefault="00BA6410" w:rsidP="00B02F3B">
      <w:pPr>
        <w:jc w:val="both"/>
        <w:rPr>
          <w:sz w:val="28"/>
          <w:u w:val="single"/>
        </w:rPr>
      </w:pPr>
    </w:p>
    <w:p w:rsidR="00267896" w:rsidRDefault="00267896" w:rsidP="00267896">
      <w:pPr>
        <w:jc w:val="center"/>
        <w:rPr>
          <w:sz w:val="28"/>
          <w:u w:val="single"/>
        </w:rPr>
      </w:pPr>
      <w:r>
        <w:rPr>
          <w:sz w:val="28"/>
          <w:u w:val="single"/>
        </w:rPr>
        <w:lastRenderedPageBreak/>
        <w:t>Workflow dijagram</w:t>
      </w:r>
    </w:p>
    <w:p w:rsidR="00BA6410" w:rsidRDefault="00BA6410" w:rsidP="00B02F3B">
      <w:pPr>
        <w:jc w:val="both"/>
        <w:rPr>
          <w:sz w:val="28"/>
          <w:u w:val="single"/>
        </w:rPr>
      </w:pPr>
    </w:p>
    <w:p w:rsidR="00BA6410" w:rsidRDefault="00747AA6" w:rsidP="00BA6410">
      <w:pPr>
        <w:jc w:val="center"/>
        <w:rPr>
          <w:sz w:val="28"/>
          <w:u w:val="single"/>
        </w:rPr>
      </w:pPr>
      <w:r>
        <w:rPr>
          <w:sz w:val="28"/>
          <w:u w:val="single"/>
        </w:rPr>
        <w:object w:dxaOrig="7968" w:dyaOrig="99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498.75pt" o:ole="">
            <v:imagedata r:id="rId5" o:title=""/>
          </v:shape>
          <o:OLEObject Type="Embed" ProgID="Visio.Drawing.11" ShapeID="_x0000_i1025" DrawAspect="Content" ObjectID="_1692682670" r:id="rId6"/>
        </w:object>
      </w:r>
    </w:p>
    <w:p w:rsidR="007C6410" w:rsidRDefault="007C6410" w:rsidP="00BA6410">
      <w:pPr>
        <w:jc w:val="center"/>
        <w:rPr>
          <w:sz w:val="28"/>
          <w:u w:val="single"/>
        </w:rPr>
      </w:pPr>
    </w:p>
    <w:p w:rsidR="007C6410" w:rsidRPr="001D1417" w:rsidRDefault="007C6410" w:rsidP="00BA6410">
      <w:pPr>
        <w:jc w:val="center"/>
        <w:rPr>
          <w:sz w:val="28"/>
          <w:u w:val="single"/>
        </w:rPr>
      </w:pPr>
      <w:r>
        <w:rPr>
          <w:noProof/>
          <w:sz w:val="28"/>
          <w:u w:val="single"/>
          <w:lang w:eastAsia="bs-Latn-BA"/>
        </w:rPr>
        <w:lastRenderedPageBreak/>
        <w:drawing>
          <wp:inline distT="0" distB="0" distL="0" distR="0">
            <wp:extent cx="4772025" cy="4772025"/>
            <wp:effectExtent l="0" t="0" r="9525" b="9525"/>
            <wp:docPr id="1" name="Picture 1" descr="C:\Users\User\Desktop\Worfklow dij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Worfklow dij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410" w:rsidRPr="001D1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E1"/>
    <w:rsid w:val="001B558F"/>
    <w:rsid w:val="001C2181"/>
    <w:rsid w:val="001D1417"/>
    <w:rsid w:val="002452CA"/>
    <w:rsid w:val="00267896"/>
    <w:rsid w:val="002703E1"/>
    <w:rsid w:val="00664F03"/>
    <w:rsid w:val="00747AA6"/>
    <w:rsid w:val="007C6410"/>
    <w:rsid w:val="008F4690"/>
    <w:rsid w:val="009D0D12"/>
    <w:rsid w:val="00B02F3B"/>
    <w:rsid w:val="00BA6410"/>
    <w:rsid w:val="00CD0342"/>
    <w:rsid w:val="00DC6516"/>
    <w:rsid w:val="00F174C4"/>
    <w:rsid w:val="00F9120A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6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2021-09-07T08:02:00Z</dcterms:created>
  <dcterms:modified xsi:type="dcterms:W3CDTF">2021-09-09T06:51:00Z</dcterms:modified>
</cp:coreProperties>
</file>