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8658" w14:textId="73BD6D5F" w:rsidR="002301BE" w:rsidRPr="00A42027" w:rsidRDefault="00A42027" w:rsidP="00073D7C">
      <w:pPr>
        <w:pStyle w:val="Heading1"/>
        <w:rPr>
          <w:rFonts w:asciiTheme="majorBidi" w:hAnsiTheme="majorBidi"/>
          <w:sz w:val="24"/>
          <w:szCs w:val="24"/>
        </w:rPr>
      </w:pPr>
      <w:r w:rsidRPr="00A42027">
        <w:rPr>
          <w:rFonts w:asciiTheme="majorBidi" w:hAnsiTheme="majorBidi"/>
        </w:rPr>
        <w:t>STRUKTURALNI</w:t>
      </w:r>
      <w:r w:rsidR="00073D7C">
        <w:rPr>
          <w:rFonts w:asciiTheme="majorBidi" w:hAnsiTheme="majorBidi"/>
        </w:rPr>
        <w:t xml:space="preserve"> DIZAJN</w:t>
      </w:r>
      <w:r w:rsidRPr="00A42027">
        <w:rPr>
          <w:rFonts w:asciiTheme="majorBidi" w:hAnsiTheme="majorBidi"/>
        </w:rPr>
        <w:t xml:space="preserve"> PATERNI</w:t>
      </w:r>
    </w:p>
    <w:p w14:paraId="44883C7A" w14:textId="249FB051" w:rsidR="002C421A" w:rsidRPr="00A42027" w:rsidRDefault="002301BE" w:rsidP="00BB267C">
      <w:pPr>
        <w:spacing w:before="60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Adapter</w:t>
      </w:r>
    </w:p>
    <w:p w14:paraId="748CB0CE" w14:textId="5DF0A749" w:rsidR="00177017" w:rsidRPr="00A42027" w:rsidRDefault="00177017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F629D5">
        <w:rPr>
          <w:rFonts w:asciiTheme="majorBidi" w:hAnsiTheme="majorBidi" w:cstheme="majorBidi"/>
          <w:bCs/>
          <w:sz w:val="24"/>
          <w:szCs w:val="24"/>
          <w:lang w:val="bs-Latn-BA"/>
        </w:rPr>
        <w:t>Adapter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je obrazac dizajna koji omogućava saradnju između različitih interfejsa.</w:t>
      </w:r>
      <w:r w:rsid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2C421A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 našem slučaju, možemo koristiti Adapter za integraciju vanjskih servisa za autentifikaciju korisnika. </w:t>
      </w:r>
    </w:p>
    <w:p w14:paraId="625522DE" w14:textId="77777777" w:rsidR="00177017" w:rsidRPr="00A42027" w:rsidRDefault="00177017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T</w:t>
      </w:r>
      <w:r w:rsidR="002C421A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o možemo implementirati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:</w:t>
      </w:r>
    </w:p>
    <w:p w14:paraId="5BB57EE1" w14:textId="38BEA8D1" w:rsidR="00177017" w:rsidRPr="00C22C3A" w:rsidRDefault="00C15D29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k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>reiranjem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interfejsa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2C421A" w:rsidRPr="00C22C3A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AuthenticationServiceAdapter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koj</w:t>
      </w:r>
      <w:r w:rsidR="00C22C3A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će definirati metode za autentifikaciju korisnika u </w:t>
      </w:r>
      <w:r w:rsidR="00AB1173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>naše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>m sistemu</w:t>
      </w:r>
      <w:r w:rsidR="00C22C3A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14ACA3D5" w14:textId="2C7B896C" w:rsidR="00177017" w:rsidRPr="00C22C3A" w:rsidRDefault="00177017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implementiranjem konkretnog </w:t>
      </w:r>
      <w:r w:rsidR="00F629D5">
        <w:rPr>
          <w:rFonts w:asciiTheme="majorBidi" w:hAnsiTheme="majorBidi" w:cstheme="majorBidi"/>
          <w:bCs/>
          <w:sz w:val="24"/>
          <w:szCs w:val="24"/>
          <w:lang w:val="bs-Latn-BA"/>
        </w:rPr>
        <w:t>A</w:t>
      </w: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daptera </w:t>
      </w:r>
      <w:r w:rsidRPr="00C22C3A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ExternalAuthenticationServiceAdapter</w:t>
      </w: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koji će prilagoditi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</w:t>
      </w: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vanjskog servisa za autentifikaciju na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</w:t>
      </w: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definiran unutar sistema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4B1F59A" w14:textId="229309C5" w:rsidR="002C421A" w:rsidRPr="00C22C3A" w:rsidRDefault="00177017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unutar 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>konkretnog Adaptera</w:t>
      </w:r>
      <w:r w:rsidR="00AB1173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možemo implementira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>t</w:t>
      </w:r>
      <w:r w:rsidR="00AB1173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>i metode</w:t>
      </w:r>
      <w:r w:rsidR="002C421A" w:rsidRPr="00C22C3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autentifikacije korisnika prema API-ju vanjskog servisa.</w:t>
      </w:r>
    </w:p>
    <w:p w14:paraId="193C5D86" w14:textId="77777777" w:rsidR="00177017" w:rsidRPr="00F629D5" w:rsidRDefault="00177017" w:rsidP="00F629D5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F629D5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3B98EBF0" w14:textId="19BF9B7A" w:rsidR="001E3B19" w:rsidRPr="00A42027" w:rsidRDefault="002C421A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Unutar </w:t>
      </w:r>
      <w:r w:rsidR="00F629D5">
        <w:rPr>
          <w:rFonts w:asciiTheme="majorBidi" w:hAnsiTheme="majorBidi" w:cstheme="majorBidi"/>
          <w:bCs/>
          <w:sz w:val="24"/>
          <w:szCs w:val="24"/>
          <w:lang w:val="bs-Latn-BA"/>
        </w:rPr>
        <w:t>s</w:t>
      </w:r>
      <w:r w:rsidR="00C93002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istema možemo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koristit</w:t>
      </w:r>
      <w:r w:rsidR="00C93002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F629D5">
        <w:rPr>
          <w:rFonts w:asciiTheme="majorBidi" w:hAnsiTheme="majorBidi" w:cstheme="majorBidi"/>
          <w:bCs/>
          <w:sz w:val="24"/>
          <w:szCs w:val="24"/>
          <w:lang w:val="bs-Latn-BA"/>
        </w:rPr>
        <w:t>A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dapter za autentifikaciju korisnika umjesto direktnog poziva vanjskog servisa.</w:t>
      </w:r>
      <w:r w:rsidR="00C93002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Na taj način, </w:t>
      </w:r>
      <w:r w:rsidR="00C93002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n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aš sistem će biti nezavisan o konkretnim implementacijama vanjskih servisa, olakšavajući buduće promjene i održavanje.</w:t>
      </w:r>
    </w:p>
    <w:p w14:paraId="3E6B24B8" w14:textId="3447D5A0" w:rsidR="001E3B19" w:rsidRPr="00A42027" w:rsidRDefault="001E3B19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Façade</w:t>
      </w:r>
    </w:p>
    <w:p w14:paraId="43D9EF1E" w14:textId="78116479" w:rsidR="002C421A" w:rsidRPr="00A42027" w:rsidRDefault="001E3B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Façade obrazac može se primijeniti kako bi se stvorio jednostavan interfejs za prikaz ocjena i evidencije prisustva za nastavnike, učenike i roditelje. Ovaj interfejs će sakriti složenost pozadinskih podsistema i omogućiti korisnicima jednostavan pristup tim informacijama.</w:t>
      </w:r>
    </w:p>
    <w:p w14:paraId="2EB3C8E2" w14:textId="0DE649CF" w:rsidR="001E3B19" w:rsidRPr="00A42027" w:rsidRDefault="001E3B19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Decorator</w:t>
      </w:r>
    </w:p>
    <w:p w14:paraId="6533CD86" w14:textId="77777777" w:rsidR="00701A64" w:rsidRPr="00A42027" w:rsidRDefault="001E3B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Decorator je obrazac dizajna koji omogućava dinamičko dodavanje ili promjenu funkcionalnosti objektima. </w:t>
      </w:r>
      <w:r w:rsidR="00701A64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Možemo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koristiti Decorator za prilagodbu različitih funkcionalnosti prema korisničkim ulogama. </w:t>
      </w:r>
    </w:p>
    <w:p w14:paraId="1A665BCF" w14:textId="4E5AFD31" w:rsidR="001E3B19" w:rsidRPr="00A42027" w:rsidRDefault="000E3F69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To možemo </w:t>
      </w:r>
      <w:r w:rsidR="001E3B19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implementirati:</w:t>
      </w:r>
    </w:p>
    <w:p w14:paraId="63DCC7BF" w14:textId="622927D4" w:rsidR="001E3B19" w:rsidRPr="000E3F69" w:rsidRDefault="000E3F69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efinira</w:t>
      </w:r>
      <w:r w:rsidR="00701A64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njem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interfejsa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1E3B19" w:rsidRPr="000E3F69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UserFunctionality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koj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predstavlja osnovnu funkcionalnost korisnika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48A27E24" w14:textId="4CC79F82" w:rsidR="00701A64" w:rsidRPr="000E3F69" w:rsidRDefault="000E3F69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mplementira</w:t>
      </w:r>
      <w:r w:rsidR="00701A64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njem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1E3B19" w:rsidRPr="000E3F69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BasicUserFunctionality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koj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pruža osnovne funkcionalnosti korisnika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BD85A3B" w14:textId="66714CE3" w:rsidR="00005919" w:rsidRPr="000E3F69" w:rsidRDefault="000E3F69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k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reira</w:t>
      </w:r>
      <w:r w:rsidR="000059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>njem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interfejsa </w:t>
      </w:r>
      <w:r w:rsidR="001E3B19" w:rsidRPr="000E3F69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UserFunctionalityDecorator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koj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="001E3B19" w:rsidRPr="000E3F6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će definirati metode za dodatne funkcionalnosti.</w:t>
      </w:r>
    </w:p>
    <w:p w14:paraId="1AD13563" w14:textId="7949D7F7" w:rsidR="00701A64" w:rsidRPr="000E3F69" w:rsidRDefault="001E3B19" w:rsidP="000E3F69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0E3F69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068558A1" w14:textId="3B24BC2C" w:rsidR="001E3B19" w:rsidRPr="00A42027" w:rsidRDefault="001E3B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Na primjer, prilikom prijave korisnika,</w:t>
      </w:r>
      <w:r w:rsidR="00701A64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možemo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dinamički dodijelit</w:t>
      </w:r>
      <w:r w:rsidR="00701A64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odgovarajući dekorator prema korisničkoj ulozi kako bi se omogućile specifične funkcionalnosti.</w:t>
      </w:r>
    </w:p>
    <w:p w14:paraId="081F783F" w14:textId="4E6263C6" w:rsidR="00005919" w:rsidRPr="00A42027" w:rsidRDefault="001E3B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Ovim pristupom omogućujemo fleksibilnost</w:t>
      </w:r>
      <w:r w:rsidR="00701A64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sistema, omogućavajući lako dodavanje ili promjenu funkcionalnosti prema potrebama korisnika</w:t>
      </w:r>
      <w:r w:rsidR="00701A64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.</w:t>
      </w:r>
    </w:p>
    <w:p w14:paraId="6776480F" w14:textId="77777777" w:rsidR="001944C5" w:rsidRDefault="001944C5">
      <w:pP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br w:type="page"/>
      </w:r>
    </w:p>
    <w:p w14:paraId="5065589C" w14:textId="7F11C317" w:rsidR="00005919" w:rsidRPr="00A42027" w:rsidRDefault="00005919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lastRenderedPageBreak/>
        <w:t>Bridge</w:t>
      </w:r>
    </w:p>
    <w:p w14:paraId="3D1FB15B" w14:textId="2F9A877C" w:rsidR="00005919" w:rsidRPr="00A42027" w:rsidRDefault="000059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Bridge obrazac omogućava odvajanje apstrakcije (korisnički interfejs) od implementacije (poslovna logika) tako što uvodi posebne klase koje povezuju ove dvije komponente.</w:t>
      </w:r>
      <w:r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Implementiranjem Bridge obrasca možemo stvoriti fleksibilan sistem u kojem se korisnički interfejsi (npr. prikaz ocjena) neće direktno oslanjati na poslovnu logiku (npr. izračunavanje ocjena). Umjesto toga, koristit će se mostovi koji će povezivati ove dvije komponente.</w:t>
      </w:r>
    </w:p>
    <w:p w14:paraId="543B546F" w14:textId="3CE8C17A" w:rsidR="00005919" w:rsidRPr="00A42027" w:rsidRDefault="00005919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Composite</w:t>
      </w:r>
    </w:p>
    <w:p w14:paraId="4A2AD852" w14:textId="184C1BFC" w:rsidR="006847A8" w:rsidRPr="00A42027" w:rsidRDefault="00005919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Naš sistem e-dnevnika sadrži složenu strukturu podataka koja uključuje različite entitete poput korisnika, predmeta, ocjena, prisustva</w:t>
      </w:r>
      <w:r w:rsidR="00FF7586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 ostalog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.</w:t>
      </w:r>
      <w:r w:rsidR="006847A8"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="006847A8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Postoje hijerarhijski odnosi između entiteta, na primjer, učenici su grupirani u razrede, a predmeti su dodijeljeni nastavnicima.</w:t>
      </w:r>
      <w:r w:rsidR="006847A8"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="006847A8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Composite obrazac omogućava grupiranje objekata u hijerarhijske strukture kako bi se omogućilo korištenje pojednostavljenog interfejsa za rad sa složenim skupinama objekata.</w:t>
      </w:r>
      <w:r w:rsidR="006847A8"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="006847A8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Implementiranjem Composite obrasca možemo stvoriti strukturu entiteta u našem sistemu tako da svaki entitet bude kompozitni objekt koji može sadržavati druge entitete ili pojedinačne objekte. Na primjer, razred može sadržavati učenike kao podobjekte, a nastavnik može imati više predmeta kao podobjekte.</w:t>
      </w:r>
    </w:p>
    <w:p w14:paraId="35F5A5BE" w14:textId="36E3CA38" w:rsidR="006847A8" w:rsidRPr="00A42027" w:rsidRDefault="006847A8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Proxy</w:t>
      </w:r>
    </w:p>
    <w:p w14:paraId="2C5B9848" w14:textId="009BDC2A" w:rsidR="006847A8" w:rsidRPr="00A42027" w:rsidRDefault="006847A8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Implementacija </w:t>
      </w:r>
      <w:r w:rsidR="00FF7586">
        <w:rPr>
          <w:rFonts w:asciiTheme="majorBidi" w:hAnsiTheme="majorBidi" w:cstheme="majorBidi"/>
          <w:bCs/>
          <w:sz w:val="24"/>
          <w:szCs w:val="24"/>
          <w:lang w:val="bs-Latn-BA"/>
        </w:rPr>
        <w:t>Proxy</w:t>
      </w:r>
      <w:r w:rsidR="00BD7F1B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obrasca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omogućava zaštitu osjetljivih podataka poput korisničkih informacija ili ocjena kako bi se osigurala njihova privatnost i integritet.</w:t>
      </w:r>
      <w:r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Uvođenjem </w:t>
      </w:r>
      <w:r w:rsidR="00BD7F1B">
        <w:rPr>
          <w:rFonts w:asciiTheme="majorBidi" w:hAnsiTheme="majorBidi" w:cstheme="majorBidi"/>
          <w:bCs/>
          <w:sz w:val="24"/>
          <w:szCs w:val="24"/>
          <w:lang w:val="bs-Latn-BA"/>
        </w:rPr>
        <w:t>Proxy</w:t>
      </w:r>
      <w:r w:rsidR="00BD7F1B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BD7F1B">
        <w:rPr>
          <w:rFonts w:asciiTheme="majorBidi" w:hAnsiTheme="majorBidi" w:cstheme="majorBidi"/>
          <w:bCs/>
          <w:sz w:val="24"/>
          <w:szCs w:val="24"/>
          <w:lang w:val="bs-Latn-BA"/>
        </w:rPr>
        <w:t>obrasca</w:t>
      </w:r>
      <w:r w:rsidR="00BD7F1B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možemo provjeravati ovlaštenje korisnika prije nego što im se omogući pristup određenim funkcionalnostima ili podacima.</w:t>
      </w:r>
      <w:r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Korištenje </w:t>
      </w:r>
      <w:r w:rsidR="00BD7F1B">
        <w:rPr>
          <w:rFonts w:asciiTheme="majorBidi" w:hAnsiTheme="majorBidi" w:cstheme="majorBidi"/>
          <w:bCs/>
          <w:sz w:val="24"/>
          <w:szCs w:val="24"/>
          <w:lang w:val="bs-Latn-BA"/>
        </w:rPr>
        <w:t>Proxy</w:t>
      </w:r>
      <w:r w:rsidR="00BD7F1B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BD7F1B">
        <w:rPr>
          <w:rFonts w:asciiTheme="majorBidi" w:hAnsiTheme="majorBidi" w:cstheme="majorBidi"/>
          <w:bCs/>
          <w:sz w:val="24"/>
          <w:szCs w:val="24"/>
          <w:lang w:val="bs-Latn-BA"/>
        </w:rPr>
        <w:t>obrasca</w:t>
      </w:r>
      <w:r w:rsidR="00BD7F1B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se također može iskor</w:t>
      </w:r>
      <w:r w:rsidR="00FF7586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stiti za keširanje podataka kako bi se smanjilo vrijeme odziva sistema i poboljšala ukupna izvedba.</w:t>
      </w:r>
    </w:p>
    <w:p w14:paraId="3794D2FD" w14:textId="60E89F75" w:rsidR="006847A8" w:rsidRPr="00A42027" w:rsidRDefault="006847A8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 w:rsidRPr="00A42027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 xml:space="preserve">Flyweight </w:t>
      </w:r>
    </w:p>
    <w:p w14:paraId="07EFC27A" w14:textId="5FAB6071" w:rsidR="00855B58" w:rsidRPr="00A42027" w:rsidRDefault="00177017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Naš sistem e-dnevnika sadrži velike količine podataka kao što su ocjene, prisustvo, i informacije o korisnicima, što može dovesti do preopterećenja sistema. Korištenje Flyweight obrasca omogućava efikasnije upravljanje memorijom tako što se zajednički dijeljeni objekti koriste za smanjenje dupliranja podataka.</w:t>
      </w:r>
      <w:r w:rsidRPr="00A42027">
        <w:rPr>
          <w:rFonts w:asciiTheme="majorBidi" w:hAnsiTheme="majorBidi" w:cstheme="majorBidi"/>
          <w:bCs/>
          <w:lang w:val="bs-Latn-BA"/>
        </w:rPr>
        <w:t xml:space="preserve"> 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Korisnički podaci poput imena, prezimena i kontaktnih informacija mogu se često dijeliti između različitih dijelova sistema umjesto da se svaki put dupliciraju. Informacije o predmetima kao što su naziv, opis i broj časova također se mogu dijeliti između različitih dijelova sistema umjesto da se svaki put ponavljaju.</w:t>
      </w:r>
    </w:p>
    <w:sectPr w:rsidR="00855B58" w:rsidRPr="00A4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BFA"/>
    <w:multiLevelType w:val="hybridMultilevel"/>
    <w:tmpl w:val="CDAE20DA"/>
    <w:lvl w:ilvl="0" w:tplc="3AE6F8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C580A"/>
    <w:multiLevelType w:val="hybridMultilevel"/>
    <w:tmpl w:val="99C24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960"/>
    <w:multiLevelType w:val="hybridMultilevel"/>
    <w:tmpl w:val="D0EEB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6A37"/>
    <w:multiLevelType w:val="hybridMultilevel"/>
    <w:tmpl w:val="F946B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7E93"/>
    <w:multiLevelType w:val="hybridMultilevel"/>
    <w:tmpl w:val="1E3C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733"/>
    <w:multiLevelType w:val="hybridMultilevel"/>
    <w:tmpl w:val="1E82B694"/>
    <w:lvl w:ilvl="0" w:tplc="3AA2D91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39272A"/>
    <w:multiLevelType w:val="hybridMultilevel"/>
    <w:tmpl w:val="4876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B6365"/>
    <w:multiLevelType w:val="hybridMultilevel"/>
    <w:tmpl w:val="4A68ED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042D"/>
    <w:multiLevelType w:val="hybridMultilevel"/>
    <w:tmpl w:val="CCDED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BE"/>
    <w:rsid w:val="00005919"/>
    <w:rsid w:val="00073D7C"/>
    <w:rsid w:val="000E3F69"/>
    <w:rsid w:val="00177017"/>
    <w:rsid w:val="001944C5"/>
    <w:rsid w:val="001E3B19"/>
    <w:rsid w:val="00200F9A"/>
    <w:rsid w:val="002301BE"/>
    <w:rsid w:val="002C421A"/>
    <w:rsid w:val="006847A8"/>
    <w:rsid w:val="00701A64"/>
    <w:rsid w:val="00855B58"/>
    <w:rsid w:val="00A42027"/>
    <w:rsid w:val="00AB1173"/>
    <w:rsid w:val="00BB267C"/>
    <w:rsid w:val="00BD7F1B"/>
    <w:rsid w:val="00C15D29"/>
    <w:rsid w:val="00C22C3A"/>
    <w:rsid w:val="00C93002"/>
    <w:rsid w:val="00F629D5"/>
    <w:rsid w:val="00F863E8"/>
    <w:rsid w:val="00FF7586"/>
    <w:rsid w:val="2451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E2A"/>
  <w15:chartTrackingRefBased/>
  <w15:docId w15:val="{E4E306CE-9BCE-428A-B6FC-4FCCE2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BE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BE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23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 Zahirovic</dc:creator>
  <cp:keywords/>
  <dc:description/>
  <cp:lastModifiedBy>Kanita Kadušić</cp:lastModifiedBy>
  <cp:revision>19</cp:revision>
  <dcterms:created xsi:type="dcterms:W3CDTF">2024-05-13T12:32:00Z</dcterms:created>
  <dcterms:modified xsi:type="dcterms:W3CDTF">2024-05-14T06:19:00Z</dcterms:modified>
</cp:coreProperties>
</file>