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F2D1" w14:textId="77777777" w:rsidR="00816121" w:rsidRDefault="00816121" w:rsidP="00816121">
      <w:pPr>
        <w:pStyle w:val="Heading1"/>
      </w:pPr>
      <w:r>
        <w:t>ICT292 Information Systems Management</w:t>
      </w:r>
    </w:p>
    <w:p w14:paraId="4FD17287" w14:textId="14D8A9CB" w:rsidR="00816121" w:rsidRPr="00816121" w:rsidRDefault="00BD347E" w:rsidP="00816121">
      <w:pPr>
        <w:pStyle w:val="Heading3"/>
        <w:rPr>
          <w:sz w:val="24"/>
        </w:rPr>
      </w:pPr>
      <w:r>
        <w:rPr>
          <w:sz w:val="24"/>
        </w:rPr>
        <w:t>Written Report (2</w:t>
      </w:r>
      <w:r w:rsidR="00816121" w:rsidRPr="00816121">
        <w:rPr>
          <w:sz w:val="24"/>
        </w:rPr>
        <w:t>0% of the final mark for the unit)</w:t>
      </w:r>
      <w:r w:rsidR="00AC5CE9">
        <w:rPr>
          <w:sz w:val="24"/>
        </w:rPr>
        <w:t xml:space="preserve"> </w:t>
      </w:r>
    </w:p>
    <w:p w14:paraId="3C6A5123" w14:textId="77777777" w:rsidR="00480204" w:rsidRDefault="00480204" w:rsidP="00816121"/>
    <w:p w14:paraId="5066AFA8" w14:textId="55B92FC4" w:rsidR="00816121" w:rsidRDefault="00816121" w:rsidP="00816121">
      <w:r>
        <w:t xml:space="preserve">Select </w:t>
      </w:r>
      <w:r w:rsidRPr="00C329D2">
        <w:rPr>
          <w:b/>
          <w:u w:val="single"/>
        </w:rPr>
        <w:t>one topic</w:t>
      </w:r>
      <w:r>
        <w:t xml:space="preserve"> from the list below and prepare a report that addresses the topic. If you would like to write your report on a topic that is not listed below (but of relevance to the unit), please discuss your choice with the teaching staff.</w:t>
      </w:r>
    </w:p>
    <w:p w14:paraId="0FEAC88B" w14:textId="77777777" w:rsidR="00816121" w:rsidRDefault="00816121" w:rsidP="00816121"/>
    <w:p w14:paraId="779690C3" w14:textId="77777777" w:rsidR="00406736" w:rsidRDefault="00406736" w:rsidP="00816121"/>
    <w:p w14:paraId="7B3E1104" w14:textId="3463A2A6" w:rsidR="008B24F2" w:rsidRDefault="008B24F2" w:rsidP="00816121">
      <w:pPr>
        <w:pStyle w:val="ListParagraph"/>
        <w:numPr>
          <w:ilvl w:val="0"/>
          <w:numId w:val="1"/>
        </w:numPr>
        <w:autoSpaceDE/>
        <w:autoSpaceDN/>
        <w:spacing w:line="240" w:lineRule="auto"/>
      </w:pPr>
      <w:r>
        <w:t>Information Lifecycle Management (ILM)</w:t>
      </w:r>
    </w:p>
    <w:p w14:paraId="18DDA6A9" w14:textId="21A6F8B3" w:rsidR="009E42C4" w:rsidRDefault="009E42C4" w:rsidP="009E42C4">
      <w:pPr>
        <w:pStyle w:val="ListParagraph"/>
        <w:numPr>
          <w:ilvl w:val="1"/>
          <w:numId w:val="1"/>
        </w:numPr>
        <w:autoSpaceDE/>
        <w:autoSpaceDN/>
        <w:spacing w:line="240" w:lineRule="auto"/>
      </w:pPr>
      <w:r>
        <w:t>What is ILM?</w:t>
      </w:r>
      <w:r w:rsidR="00B31B0D">
        <w:t xml:space="preserve"> What is the purpose of ILM? Why ILM, and what are the challenges to </w:t>
      </w:r>
      <w:r w:rsidR="00077D88">
        <w:t>an effective information lifecycle?</w:t>
      </w:r>
    </w:p>
    <w:p w14:paraId="6339F09C" w14:textId="19981A85" w:rsidR="00816121" w:rsidRDefault="00816121" w:rsidP="00816121">
      <w:pPr>
        <w:pStyle w:val="ListParagraph"/>
        <w:numPr>
          <w:ilvl w:val="0"/>
          <w:numId w:val="1"/>
        </w:numPr>
        <w:autoSpaceDE/>
        <w:autoSpaceDN/>
        <w:spacing w:line="240" w:lineRule="auto"/>
      </w:pPr>
      <w:r>
        <w:t>Health Care Information Management</w:t>
      </w:r>
    </w:p>
    <w:p w14:paraId="587466D1" w14:textId="77777777" w:rsidR="00816121" w:rsidRDefault="00816121" w:rsidP="00816121">
      <w:pPr>
        <w:pStyle w:val="ListParagraph"/>
        <w:numPr>
          <w:ilvl w:val="1"/>
          <w:numId w:val="1"/>
        </w:numPr>
        <w:autoSpaceDE/>
        <w:autoSpaceDN/>
        <w:spacing w:line="240" w:lineRule="auto"/>
      </w:pPr>
      <w:r>
        <w:t>How does management of health care information differ from management of business information?</w:t>
      </w:r>
    </w:p>
    <w:p w14:paraId="1B3C81A5" w14:textId="77777777" w:rsidR="00816121" w:rsidRDefault="00816121" w:rsidP="00816121">
      <w:pPr>
        <w:pStyle w:val="ListParagraph"/>
        <w:numPr>
          <w:ilvl w:val="0"/>
          <w:numId w:val="1"/>
        </w:numPr>
        <w:autoSpaceDE/>
        <w:autoSpaceDN/>
        <w:spacing w:line="240" w:lineRule="auto"/>
      </w:pPr>
      <w:r>
        <w:t>Data Quality Improvement Strategies</w:t>
      </w:r>
    </w:p>
    <w:p w14:paraId="2CA8E279" w14:textId="77777777" w:rsidR="00816121" w:rsidRDefault="00816121" w:rsidP="00816121">
      <w:pPr>
        <w:pStyle w:val="ListParagraph"/>
        <w:numPr>
          <w:ilvl w:val="1"/>
          <w:numId w:val="1"/>
        </w:numPr>
        <w:autoSpaceDE/>
        <w:autoSpaceDN/>
        <w:spacing w:line="240" w:lineRule="auto"/>
      </w:pPr>
      <w:r>
        <w:t>What strategies can organisations put in place to improve their data quality?</w:t>
      </w:r>
    </w:p>
    <w:p w14:paraId="1B281DA2" w14:textId="77777777" w:rsidR="00816121" w:rsidRDefault="00816121" w:rsidP="00816121">
      <w:pPr>
        <w:pStyle w:val="ListParagraph"/>
        <w:numPr>
          <w:ilvl w:val="0"/>
          <w:numId w:val="1"/>
        </w:numPr>
        <w:autoSpaceDE/>
        <w:autoSpaceDN/>
        <w:spacing w:line="240" w:lineRule="auto"/>
      </w:pPr>
      <w:r>
        <w:t>The Cost of Poor Information Management</w:t>
      </w:r>
    </w:p>
    <w:p w14:paraId="6AF9C99A" w14:textId="77777777" w:rsidR="00816121" w:rsidRDefault="00816121" w:rsidP="00816121">
      <w:pPr>
        <w:pStyle w:val="ListParagraph"/>
        <w:numPr>
          <w:ilvl w:val="1"/>
          <w:numId w:val="1"/>
        </w:numPr>
        <w:autoSpaceDE/>
        <w:autoSpaceDN/>
        <w:spacing w:line="240" w:lineRule="auto"/>
      </w:pPr>
      <w:r>
        <w:t xml:space="preserve">How can the costs of information management be justified in organisations? </w:t>
      </w:r>
    </w:p>
    <w:p w14:paraId="6D929EB5" w14:textId="77777777" w:rsidR="00816121" w:rsidRDefault="00816121" w:rsidP="00816121">
      <w:pPr>
        <w:pStyle w:val="ListParagraph"/>
        <w:numPr>
          <w:ilvl w:val="0"/>
          <w:numId w:val="1"/>
        </w:numPr>
        <w:autoSpaceDE/>
        <w:autoSpaceDN/>
        <w:spacing w:line="240" w:lineRule="auto"/>
      </w:pPr>
      <w:r>
        <w:t>Information Overload</w:t>
      </w:r>
    </w:p>
    <w:p w14:paraId="62A65D44" w14:textId="77777777" w:rsidR="00816121" w:rsidRDefault="00816121" w:rsidP="00816121">
      <w:pPr>
        <w:pStyle w:val="ListParagraph"/>
        <w:numPr>
          <w:ilvl w:val="1"/>
          <w:numId w:val="1"/>
        </w:numPr>
        <w:autoSpaceDE/>
        <w:autoSpaceDN/>
        <w:spacing w:line="240" w:lineRule="auto"/>
      </w:pPr>
      <w:r>
        <w:t xml:space="preserve">Is too much information just as bad as too little? </w:t>
      </w:r>
    </w:p>
    <w:p w14:paraId="01C5A5CF" w14:textId="77777777" w:rsidR="00816121" w:rsidRDefault="00816121" w:rsidP="00816121">
      <w:pPr>
        <w:pStyle w:val="ListParagraph"/>
        <w:numPr>
          <w:ilvl w:val="0"/>
          <w:numId w:val="1"/>
        </w:numPr>
        <w:autoSpaceDE/>
        <w:autoSpaceDN/>
        <w:spacing w:line="240" w:lineRule="auto"/>
      </w:pPr>
      <w:r>
        <w:t>The Role of the Business in Information Management</w:t>
      </w:r>
    </w:p>
    <w:p w14:paraId="4A78FA6D" w14:textId="77777777" w:rsidR="00816121" w:rsidRDefault="00816121" w:rsidP="00816121">
      <w:pPr>
        <w:pStyle w:val="ListParagraph"/>
        <w:numPr>
          <w:ilvl w:val="1"/>
          <w:numId w:val="1"/>
        </w:numPr>
        <w:autoSpaceDE/>
        <w:autoSpaceDN/>
        <w:spacing w:line="240" w:lineRule="auto"/>
      </w:pPr>
      <w:r>
        <w:t xml:space="preserve">Who should have the responsibility for information management? </w:t>
      </w:r>
    </w:p>
    <w:p w14:paraId="4D0ACDC4" w14:textId="7043E4A5" w:rsidR="00F44547" w:rsidRDefault="00AC0051" w:rsidP="00F44547">
      <w:pPr>
        <w:pStyle w:val="ListParagraph"/>
        <w:numPr>
          <w:ilvl w:val="0"/>
          <w:numId w:val="1"/>
        </w:numPr>
        <w:autoSpaceDE/>
        <w:autoSpaceDN/>
        <w:spacing w:line="240" w:lineRule="auto"/>
      </w:pPr>
      <w:r>
        <w:t xml:space="preserve">The role of emerging technologies in </w:t>
      </w:r>
      <w:r w:rsidR="00C139CD">
        <w:t>information management</w:t>
      </w:r>
    </w:p>
    <w:p w14:paraId="66DEA0CA" w14:textId="0E6957BB" w:rsidR="0078271B" w:rsidRDefault="00641E42" w:rsidP="0078271B">
      <w:pPr>
        <w:pStyle w:val="ListParagraph"/>
        <w:numPr>
          <w:ilvl w:val="1"/>
          <w:numId w:val="1"/>
        </w:numPr>
        <w:autoSpaceDE/>
        <w:autoSpaceDN/>
        <w:spacing w:line="240" w:lineRule="auto"/>
      </w:pPr>
      <w:r>
        <w:t xml:space="preserve">How have emerging technologies </w:t>
      </w:r>
      <w:r w:rsidR="002C549B">
        <w:t>advanced information management in organisations?</w:t>
      </w:r>
    </w:p>
    <w:p w14:paraId="4002B859" w14:textId="19686A0D" w:rsidR="00707E4D" w:rsidRDefault="00B11F93" w:rsidP="00707E4D">
      <w:pPr>
        <w:pStyle w:val="ListParagraph"/>
        <w:numPr>
          <w:ilvl w:val="0"/>
          <w:numId w:val="1"/>
        </w:numPr>
        <w:autoSpaceDE/>
        <w:autoSpaceDN/>
        <w:spacing w:line="240" w:lineRule="auto"/>
      </w:pPr>
      <w:r>
        <w:t>What are the c</w:t>
      </w:r>
      <w:r w:rsidR="00707E4D">
        <w:t xml:space="preserve">hallenges </w:t>
      </w:r>
      <w:r w:rsidR="00CF1E10">
        <w:t xml:space="preserve">to </w:t>
      </w:r>
      <w:r w:rsidR="005D39C1">
        <w:t>efficient i</w:t>
      </w:r>
      <w:r w:rsidR="00181D00">
        <w:t xml:space="preserve">nformation </w:t>
      </w:r>
      <w:r w:rsidR="005D39C1">
        <w:t>m</w:t>
      </w:r>
      <w:r w:rsidR="00181D00">
        <w:t xml:space="preserve">anagement </w:t>
      </w:r>
      <w:r w:rsidR="005D39C1">
        <w:t>amidst</w:t>
      </w:r>
      <w:r w:rsidR="00D55C0D">
        <w:t xml:space="preserve"> the </w:t>
      </w:r>
      <w:r w:rsidR="00480204">
        <w:t xml:space="preserve">opportunities presented by the </w:t>
      </w:r>
      <w:r w:rsidR="00D55C0D">
        <w:t xml:space="preserve">digital </w:t>
      </w:r>
      <w:r w:rsidR="005D39C1">
        <w:t>age?</w:t>
      </w:r>
    </w:p>
    <w:p w14:paraId="6F384108" w14:textId="77777777" w:rsidR="00816121" w:rsidRDefault="00816121" w:rsidP="00816121"/>
    <w:p w14:paraId="5A8DE998" w14:textId="77777777" w:rsidR="00406736" w:rsidRDefault="00406736" w:rsidP="00816121"/>
    <w:p w14:paraId="18080627" w14:textId="77777777" w:rsidR="00F024FF" w:rsidRDefault="00816121" w:rsidP="00F024FF">
      <w:pPr>
        <w:autoSpaceDE/>
        <w:autoSpaceDN/>
        <w:spacing w:line="240" w:lineRule="auto"/>
        <w:rPr>
          <w:rFonts w:ascii="Times New Roman" w:eastAsia="Times New Roman" w:hAnsi="Times New Roman"/>
          <w:sz w:val="24"/>
        </w:rPr>
      </w:pPr>
      <w:r>
        <w:t xml:space="preserve">A very useful guide as to how to plan and write your report can be found at </w:t>
      </w:r>
      <w:hyperlink r:id="rId5" w:history="1">
        <w:r w:rsidR="00F024FF">
          <w:rPr>
            <w:rStyle w:val="Hyperlink"/>
          </w:rPr>
          <w:t>https://www.monash.edu/rlo/assignment-samples/information-technology/approaching-the-task</w:t>
        </w:r>
      </w:hyperlink>
    </w:p>
    <w:p w14:paraId="128A6AB8" w14:textId="7713770A" w:rsidR="00816121" w:rsidRDefault="00816121" w:rsidP="00816121">
      <w:r>
        <w:t xml:space="preserve"> </w:t>
      </w:r>
    </w:p>
    <w:p w14:paraId="6691CEAD" w14:textId="77777777" w:rsidR="00F024FF" w:rsidRDefault="00816121" w:rsidP="00F024FF">
      <w:pPr>
        <w:autoSpaceDE/>
        <w:autoSpaceDN/>
        <w:spacing w:line="240" w:lineRule="auto"/>
        <w:rPr>
          <w:rFonts w:ascii="Times New Roman" w:eastAsia="Times New Roman" w:hAnsi="Times New Roman"/>
          <w:sz w:val="24"/>
        </w:rPr>
      </w:pPr>
      <w:r w:rsidRPr="0066452D">
        <w:rPr>
          <w:rFonts w:cs="Times"/>
          <w:lang w:val="en-US"/>
        </w:rPr>
        <w:t xml:space="preserve">To better understand how to write with references and sources of information you should go to </w:t>
      </w:r>
      <w:hyperlink r:id="rId6" w:history="1">
        <w:r w:rsidRPr="0066452D">
          <w:rPr>
            <w:rFonts w:cs="Times"/>
            <w:color w:val="0000FF"/>
            <w:u w:val="single" w:color="0000FF"/>
            <w:lang w:val="en-US"/>
          </w:rPr>
          <w:t>http://www.phrasebank.manchester.ac.uk/</w:t>
        </w:r>
      </w:hyperlink>
      <w:r w:rsidRPr="0066452D">
        <w:rPr>
          <w:rFonts w:cs="Times"/>
          <w:lang w:val="en-US"/>
        </w:rPr>
        <w:t xml:space="preserve"> and be sure to look at the resources available to you here at Murdoch via </w:t>
      </w:r>
      <w:hyperlink r:id="rId7" w:history="1">
        <w:r w:rsidR="00F024FF">
          <w:rPr>
            <w:rStyle w:val="Hyperlink"/>
          </w:rPr>
          <w:t>https://www.murdoch.edu.au/mymurdoch/support-advice/learning-study/</w:t>
        </w:r>
      </w:hyperlink>
    </w:p>
    <w:p w14:paraId="26D68D24" w14:textId="77777777" w:rsidR="00816121" w:rsidRDefault="00816121" w:rsidP="00816121"/>
    <w:p w14:paraId="47CF7825" w14:textId="469BDE31" w:rsidR="00816121" w:rsidRDefault="1C2C6771" w:rsidP="00816121">
      <w:r w:rsidRPr="1C2C6771">
        <w:rPr>
          <w:b/>
          <w:bCs/>
          <w:u w:val="single"/>
        </w:rPr>
        <w:t>Referencing style</w:t>
      </w:r>
      <w:r>
        <w:t xml:space="preserve">: the preferred style for this report is APA. Please see </w:t>
      </w:r>
      <w:hyperlink r:id="rId8">
        <w:r w:rsidRPr="1C2C6771">
          <w:rPr>
            <w:rStyle w:val="Hyperlink"/>
          </w:rPr>
          <w:t>http://libguides.murdoch.edu.au/APA</w:t>
        </w:r>
      </w:hyperlink>
      <w:r>
        <w:t xml:space="preserve">  If you would prefer to use a different style, please discuss it with the unit coordinator.</w:t>
      </w:r>
    </w:p>
    <w:p w14:paraId="367C7875" w14:textId="77777777" w:rsidR="00816121" w:rsidRDefault="00816121" w:rsidP="00816121"/>
    <w:p w14:paraId="020654E9" w14:textId="77777777" w:rsidR="00816121" w:rsidRPr="005661EB" w:rsidRDefault="00816121" w:rsidP="00816121">
      <w:r>
        <w:rPr>
          <w:b/>
          <w:u w:val="single"/>
        </w:rPr>
        <w:t>Length</w:t>
      </w:r>
      <w:r>
        <w:t>: Approximately 1500 words (+/- 10%) not including references or appendices</w:t>
      </w:r>
    </w:p>
    <w:p w14:paraId="72B663C1" w14:textId="77777777" w:rsidR="00816121" w:rsidRDefault="00816121" w:rsidP="00816121"/>
    <w:p w14:paraId="3BC11867" w14:textId="77777777" w:rsidR="00406736" w:rsidRDefault="00406736" w:rsidP="00816121"/>
    <w:p w14:paraId="0553D783" w14:textId="77777777" w:rsidR="00406736" w:rsidRDefault="00406736" w:rsidP="00816121"/>
    <w:p w14:paraId="3DB667F9" w14:textId="77777777" w:rsidR="00406736" w:rsidRDefault="00406736" w:rsidP="00816121"/>
    <w:p w14:paraId="7DEDCD04" w14:textId="77777777" w:rsidR="00C86B1A" w:rsidRDefault="00C86B1A" w:rsidP="00816121"/>
    <w:p w14:paraId="5579F89C" w14:textId="77777777" w:rsidR="00C86B1A" w:rsidRDefault="00C86B1A" w:rsidP="00816121"/>
    <w:p w14:paraId="0F65FE76" w14:textId="77777777" w:rsidR="00816121" w:rsidRDefault="00816121" w:rsidP="00816121">
      <w:r>
        <w:lastRenderedPageBreak/>
        <w:t>The following rubric will be used to mark your report:</w:t>
      </w:r>
    </w:p>
    <w:p w14:paraId="69BD0312" w14:textId="77777777" w:rsidR="00816121" w:rsidRDefault="00816121" w:rsidP="00816121"/>
    <w:tbl>
      <w:tblPr>
        <w:tblStyle w:val="TableGrid"/>
        <w:tblW w:w="0" w:type="auto"/>
        <w:tblLook w:val="04A0" w:firstRow="1" w:lastRow="0" w:firstColumn="1" w:lastColumn="0" w:noHBand="0" w:noVBand="1"/>
      </w:tblPr>
      <w:tblGrid>
        <w:gridCol w:w="1419"/>
        <w:gridCol w:w="1419"/>
        <w:gridCol w:w="1419"/>
        <w:gridCol w:w="1419"/>
        <w:gridCol w:w="1420"/>
        <w:gridCol w:w="1420"/>
      </w:tblGrid>
      <w:tr w:rsidR="00816121" w14:paraId="2633B07C" w14:textId="77777777" w:rsidTr="00DD657F">
        <w:tc>
          <w:tcPr>
            <w:tcW w:w="1419" w:type="dxa"/>
          </w:tcPr>
          <w:p w14:paraId="25D61AF6" w14:textId="77777777" w:rsidR="00816121" w:rsidRPr="00FA3C8F" w:rsidRDefault="00816121" w:rsidP="00DD657F">
            <w:pPr>
              <w:rPr>
                <w:sz w:val="14"/>
              </w:rPr>
            </w:pPr>
          </w:p>
        </w:tc>
        <w:tc>
          <w:tcPr>
            <w:tcW w:w="1419" w:type="dxa"/>
            <w:shd w:val="clear" w:color="auto" w:fill="BFBFBF" w:themeFill="background1" w:themeFillShade="BF"/>
          </w:tcPr>
          <w:p w14:paraId="15D30790" w14:textId="77777777" w:rsidR="00816121" w:rsidRPr="0066452D" w:rsidRDefault="00816121" w:rsidP="00DD657F">
            <w:pPr>
              <w:rPr>
                <w:sz w:val="14"/>
              </w:rPr>
            </w:pPr>
            <w:r w:rsidRPr="0066452D">
              <w:rPr>
                <w:sz w:val="14"/>
              </w:rPr>
              <w:t>HD</w:t>
            </w:r>
          </w:p>
        </w:tc>
        <w:tc>
          <w:tcPr>
            <w:tcW w:w="1419" w:type="dxa"/>
            <w:shd w:val="clear" w:color="auto" w:fill="BFBFBF" w:themeFill="background1" w:themeFillShade="BF"/>
          </w:tcPr>
          <w:p w14:paraId="11F6CE06" w14:textId="77777777" w:rsidR="00816121" w:rsidRPr="0066452D" w:rsidRDefault="00816121" w:rsidP="00DD657F">
            <w:pPr>
              <w:rPr>
                <w:sz w:val="14"/>
              </w:rPr>
            </w:pPr>
            <w:r w:rsidRPr="0066452D">
              <w:rPr>
                <w:sz w:val="14"/>
              </w:rPr>
              <w:t>D</w:t>
            </w:r>
          </w:p>
        </w:tc>
        <w:tc>
          <w:tcPr>
            <w:tcW w:w="1419" w:type="dxa"/>
            <w:shd w:val="clear" w:color="auto" w:fill="BFBFBF" w:themeFill="background1" w:themeFillShade="BF"/>
          </w:tcPr>
          <w:p w14:paraId="007CD5D7" w14:textId="77777777" w:rsidR="00816121" w:rsidRPr="0066452D" w:rsidRDefault="00816121" w:rsidP="00DD657F">
            <w:pPr>
              <w:rPr>
                <w:sz w:val="14"/>
              </w:rPr>
            </w:pPr>
            <w:r w:rsidRPr="0066452D">
              <w:rPr>
                <w:sz w:val="14"/>
              </w:rPr>
              <w:t>C</w:t>
            </w:r>
          </w:p>
        </w:tc>
        <w:tc>
          <w:tcPr>
            <w:tcW w:w="1420" w:type="dxa"/>
            <w:shd w:val="clear" w:color="auto" w:fill="BFBFBF" w:themeFill="background1" w:themeFillShade="BF"/>
          </w:tcPr>
          <w:p w14:paraId="7AC43925" w14:textId="77777777" w:rsidR="00816121" w:rsidRPr="0066452D" w:rsidRDefault="00816121" w:rsidP="00DD657F">
            <w:pPr>
              <w:rPr>
                <w:sz w:val="14"/>
              </w:rPr>
            </w:pPr>
            <w:r w:rsidRPr="0066452D">
              <w:rPr>
                <w:sz w:val="14"/>
              </w:rPr>
              <w:t>P</w:t>
            </w:r>
          </w:p>
        </w:tc>
        <w:tc>
          <w:tcPr>
            <w:tcW w:w="1420" w:type="dxa"/>
            <w:shd w:val="clear" w:color="auto" w:fill="BFBFBF" w:themeFill="background1" w:themeFillShade="BF"/>
          </w:tcPr>
          <w:p w14:paraId="2B9ABC28" w14:textId="77777777" w:rsidR="00816121" w:rsidRPr="0066452D" w:rsidRDefault="00816121" w:rsidP="00DD657F">
            <w:pPr>
              <w:rPr>
                <w:sz w:val="14"/>
              </w:rPr>
            </w:pPr>
            <w:r w:rsidRPr="0066452D">
              <w:rPr>
                <w:sz w:val="14"/>
              </w:rPr>
              <w:t>N</w:t>
            </w:r>
          </w:p>
        </w:tc>
      </w:tr>
      <w:tr w:rsidR="00816121" w14:paraId="28520487" w14:textId="77777777" w:rsidTr="00DD657F">
        <w:tc>
          <w:tcPr>
            <w:tcW w:w="1419" w:type="dxa"/>
            <w:shd w:val="clear" w:color="auto" w:fill="BFBFBF" w:themeFill="background1" w:themeFillShade="BF"/>
          </w:tcPr>
          <w:p w14:paraId="6F22D8E5" w14:textId="77777777" w:rsidR="00816121" w:rsidRPr="00FA3C8F" w:rsidRDefault="00816121" w:rsidP="00DD657F">
            <w:pPr>
              <w:rPr>
                <w:sz w:val="14"/>
              </w:rPr>
            </w:pPr>
            <w:r>
              <w:rPr>
                <w:sz w:val="14"/>
              </w:rPr>
              <w:t>Content</w:t>
            </w:r>
            <w:r w:rsidRPr="00FA3C8F">
              <w:rPr>
                <w:sz w:val="14"/>
              </w:rPr>
              <w:t xml:space="preserve"> (45%)</w:t>
            </w:r>
          </w:p>
        </w:tc>
        <w:tc>
          <w:tcPr>
            <w:tcW w:w="1419" w:type="dxa"/>
          </w:tcPr>
          <w:p w14:paraId="4B0B6E9C" w14:textId="77777777" w:rsidR="00816121" w:rsidRDefault="00816121" w:rsidP="00DD657F">
            <w:pPr>
              <w:spacing w:line="240" w:lineRule="auto"/>
              <w:rPr>
                <w:sz w:val="14"/>
              </w:rPr>
            </w:pPr>
            <w:r w:rsidRPr="00FA3C8F">
              <w:rPr>
                <w:sz w:val="14"/>
              </w:rPr>
              <w:t>Report demonstrates a deep understanding of the chosen</w:t>
            </w:r>
            <w:r>
              <w:rPr>
                <w:sz w:val="14"/>
              </w:rPr>
              <w:t xml:space="preserve"> topic.  The discussion is very well supported by a wide range of sources.</w:t>
            </w:r>
          </w:p>
          <w:p w14:paraId="47944F7C" w14:textId="77777777" w:rsidR="00816121" w:rsidRDefault="00816121" w:rsidP="00DD657F">
            <w:pPr>
              <w:spacing w:line="240" w:lineRule="auto"/>
              <w:rPr>
                <w:sz w:val="14"/>
              </w:rPr>
            </w:pPr>
            <w:r>
              <w:rPr>
                <w:sz w:val="14"/>
              </w:rPr>
              <w:t>It includes:</w:t>
            </w:r>
          </w:p>
          <w:p w14:paraId="680B71AE" w14:textId="77777777" w:rsidR="00816121" w:rsidRPr="00C329D2" w:rsidRDefault="00816121" w:rsidP="00DD657F">
            <w:pPr>
              <w:spacing w:line="240" w:lineRule="auto"/>
              <w:rPr>
                <w:sz w:val="14"/>
              </w:rPr>
            </w:pPr>
            <w:r>
              <w:rPr>
                <w:sz w:val="14"/>
              </w:rPr>
              <w:t>C</w:t>
            </w:r>
            <w:r w:rsidRPr="00C329D2">
              <w:rPr>
                <w:sz w:val="14"/>
              </w:rPr>
              <w:t>oncise summary of the topic</w:t>
            </w:r>
            <w:r>
              <w:rPr>
                <w:sz w:val="14"/>
              </w:rPr>
              <w:t>.</w:t>
            </w:r>
          </w:p>
          <w:p w14:paraId="4E9675E2" w14:textId="77777777" w:rsidR="00816121" w:rsidRDefault="00816121" w:rsidP="00DD657F">
            <w:pPr>
              <w:spacing w:line="240" w:lineRule="auto"/>
              <w:rPr>
                <w:sz w:val="14"/>
              </w:rPr>
            </w:pPr>
            <w:r>
              <w:rPr>
                <w:sz w:val="14"/>
              </w:rPr>
              <w:t>C</w:t>
            </w:r>
            <w:r w:rsidRPr="00C329D2">
              <w:rPr>
                <w:sz w:val="14"/>
              </w:rPr>
              <w:t>ompre</w:t>
            </w:r>
            <w:r>
              <w:rPr>
                <w:sz w:val="14"/>
              </w:rPr>
              <w:t>hensive review of literature.</w:t>
            </w:r>
          </w:p>
          <w:p w14:paraId="72143107" w14:textId="77777777" w:rsidR="00816121" w:rsidRDefault="00816121" w:rsidP="00DD657F">
            <w:pPr>
              <w:spacing w:line="240" w:lineRule="auto"/>
              <w:rPr>
                <w:sz w:val="14"/>
              </w:rPr>
            </w:pPr>
            <w:r>
              <w:rPr>
                <w:sz w:val="14"/>
              </w:rPr>
              <w:t>Concise and insightful observations and analysis.</w:t>
            </w:r>
          </w:p>
          <w:p w14:paraId="71B67F71" w14:textId="77777777" w:rsidR="00816121" w:rsidRPr="00C329D2" w:rsidRDefault="00816121" w:rsidP="00DD657F">
            <w:pPr>
              <w:spacing w:line="240" w:lineRule="auto"/>
              <w:rPr>
                <w:sz w:val="14"/>
              </w:rPr>
            </w:pPr>
            <w:r>
              <w:rPr>
                <w:sz w:val="14"/>
              </w:rPr>
              <w:t>Clear and appropriate conclusions</w:t>
            </w:r>
          </w:p>
        </w:tc>
        <w:tc>
          <w:tcPr>
            <w:tcW w:w="1419" w:type="dxa"/>
          </w:tcPr>
          <w:p w14:paraId="18F9AE7F" w14:textId="77777777" w:rsidR="00816121" w:rsidRDefault="00816121" w:rsidP="00DD657F">
            <w:pPr>
              <w:spacing w:line="240" w:lineRule="auto"/>
              <w:rPr>
                <w:sz w:val="14"/>
              </w:rPr>
            </w:pPr>
            <w:r>
              <w:rPr>
                <w:sz w:val="14"/>
              </w:rPr>
              <w:t>Report demonstrates a good</w:t>
            </w:r>
            <w:r w:rsidRPr="00FA3C8F">
              <w:rPr>
                <w:sz w:val="14"/>
              </w:rPr>
              <w:t xml:space="preserve"> understanding of the chosen</w:t>
            </w:r>
            <w:r>
              <w:rPr>
                <w:sz w:val="14"/>
              </w:rPr>
              <w:t xml:space="preserve"> topic.</w:t>
            </w:r>
          </w:p>
          <w:p w14:paraId="63C03750" w14:textId="77777777" w:rsidR="00816121" w:rsidRDefault="00816121" w:rsidP="00DD657F">
            <w:pPr>
              <w:spacing w:line="240" w:lineRule="auto"/>
              <w:rPr>
                <w:sz w:val="14"/>
              </w:rPr>
            </w:pPr>
            <w:r>
              <w:rPr>
                <w:sz w:val="14"/>
              </w:rPr>
              <w:t>The discussion is well supported by a wide range of sources.</w:t>
            </w:r>
          </w:p>
          <w:p w14:paraId="0706C6E8" w14:textId="77777777" w:rsidR="00816121" w:rsidRDefault="00816121" w:rsidP="00DD657F">
            <w:pPr>
              <w:spacing w:line="240" w:lineRule="auto"/>
              <w:rPr>
                <w:sz w:val="14"/>
              </w:rPr>
            </w:pPr>
            <w:r>
              <w:rPr>
                <w:sz w:val="14"/>
              </w:rPr>
              <w:t>It includes:</w:t>
            </w:r>
          </w:p>
          <w:p w14:paraId="2B2F00EF" w14:textId="77777777" w:rsidR="00816121" w:rsidRPr="00C329D2" w:rsidRDefault="00816121" w:rsidP="00DD657F">
            <w:pPr>
              <w:spacing w:line="240" w:lineRule="auto"/>
              <w:rPr>
                <w:sz w:val="14"/>
              </w:rPr>
            </w:pPr>
            <w:r>
              <w:rPr>
                <w:sz w:val="14"/>
              </w:rPr>
              <w:t>Clear description</w:t>
            </w:r>
            <w:r w:rsidRPr="00C329D2">
              <w:rPr>
                <w:sz w:val="14"/>
              </w:rPr>
              <w:t xml:space="preserve"> of the topic</w:t>
            </w:r>
            <w:r>
              <w:rPr>
                <w:sz w:val="14"/>
              </w:rPr>
              <w:t>.</w:t>
            </w:r>
          </w:p>
          <w:p w14:paraId="2A387DED" w14:textId="77777777" w:rsidR="00816121" w:rsidRDefault="00816121" w:rsidP="00DD657F">
            <w:pPr>
              <w:spacing w:line="240" w:lineRule="auto"/>
              <w:rPr>
                <w:sz w:val="14"/>
              </w:rPr>
            </w:pPr>
            <w:r>
              <w:rPr>
                <w:sz w:val="14"/>
              </w:rPr>
              <w:t>C</w:t>
            </w:r>
            <w:r w:rsidRPr="00C329D2">
              <w:rPr>
                <w:sz w:val="14"/>
              </w:rPr>
              <w:t>ompre</w:t>
            </w:r>
            <w:r>
              <w:rPr>
                <w:sz w:val="14"/>
              </w:rPr>
              <w:t>hensive review of literature.</w:t>
            </w:r>
          </w:p>
          <w:p w14:paraId="0ABC7F1F" w14:textId="77777777" w:rsidR="00816121" w:rsidRDefault="00816121" w:rsidP="00DD657F">
            <w:pPr>
              <w:spacing w:line="240" w:lineRule="auto"/>
              <w:rPr>
                <w:sz w:val="14"/>
              </w:rPr>
            </w:pPr>
            <w:r>
              <w:rPr>
                <w:sz w:val="14"/>
              </w:rPr>
              <w:t>Thoughtful observations and analysis.</w:t>
            </w:r>
          </w:p>
          <w:p w14:paraId="6BBCA022" w14:textId="77777777" w:rsidR="00816121" w:rsidRPr="00FA3C8F" w:rsidRDefault="00816121" w:rsidP="00DD657F">
            <w:pPr>
              <w:spacing w:line="240" w:lineRule="auto"/>
              <w:rPr>
                <w:sz w:val="14"/>
              </w:rPr>
            </w:pPr>
            <w:r>
              <w:rPr>
                <w:sz w:val="14"/>
              </w:rPr>
              <w:t>Clear and appropriate conclusions.</w:t>
            </w:r>
          </w:p>
        </w:tc>
        <w:tc>
          <w:tcPr>
            <w:tcW w:w="1419" w:type="dxa"/>
          </w:tcPr>
          <w:p w14:paraId="67669DB5" w14:textId="77777777" w:rsidR="00816121" w:rsidRDefault="00816121" w:rsidP="00DD657F">
            <w:pPr>
              <w:spacing w:line="240" w:lineRule="auto"/>
              <w:rPr>
                <w:sz w:val="14"/>
              </w:rPr>
            </w:pPr>
            <w:r>
              <w:rPr>
                <w:sz w:val="14"/>
              </w:rPr>
              <w:t xml:space="preserve">Report demonstrates a reasonable </w:t>
            </w:r>
            <w:r w:rsidRPr="00FA3C8F">
              <w:rPr>
                <w:sz w:val="14"/>
              </w:rPr>
              <w:t>understanding of the chosen</w:t>
            </w:r>
            <w:r>
              <w:rPr>
                <w:sz w:val="14"/>
              </w:rPr>
              <w:t xml:space="preserve"> topic.</w:t>
            </w:r>
          </w:p>
          <w:p w14:paraId="62AC1544" w14:textId="77777777" w:rsidR="00816121" w:rsidRDefault="00816121" w:rsidP="00DD657F">
            <w:pPr>
              <w:spacing w:line="240" w:lineRule="auto"/>
              <w:rPr>
                <w:sz w:val="14"/>
              </w:rPr>
            </w:pPr>
            <w:r>
              <w:rPr>
                <w:sz w:val="14"/>
              </w:rPr>
              <w:t>The discussion is mostly supported by a wide range of sources.</w:t>
            </w:r>
          </w:p>
          <w:p w14:paraId="28B4D0A4" w14:textId="77777777" w:rsidR="00816121" w:rsidRDefault="00816121" w:rsidP="00DD657F">
            <w:pPr>
              <w:spacing w:line="240" w:lineRule="auto"/>
              <w:rPr>
                <w:sz w:val="14"/>
              </w:rPr>
            </w:pPr>
            <w:r>
              <w:rPr>
                <w:sz w:val="14"/>
              </w:rPr>
              <w:t>It includes:</w:t>
            </w:r>
          </w:p>
          <w:p w14:paraId="07F38AF9" w14:textId="77777777" w:rsidR="00816121" w:rsidRPr="00C329D2" w:rsidRDefault="00816121" w:rsidP="00DD657F">
            <w:pPr>
              <w:spacing w:line="240" w:lineRule="auto"/>
              <w:rPr>
                <w:sz w:val="14"/>
              </w:rPr>
            </w:pPr>
            <w:r>
              <w:rPr>
                <w:sz w:val="14"/>
              </w:rPr>
              <w:t>Description</w:t>
            </w:r>
            <w:r w:rsidRPr="00C329D2">
              <w:rPr>
                <w:sz w:val="14"/>
              </w:rPr>
              <w:t xml:space="preserve"> of the topic</w:t>
            </w:r>
            <w:r>
              <w:rPr>
                <w:sz w:val="14"/>
              </w:rPr>
              <w:t>.</w:t>
            </w:r>
          </w:p>
          <w:p w14:paraId="641B8A72" w14:textId="77777777" w:rsidR="00816121" w:rsidRDefault="00816121" w:rsidP="00DD657F">
            <w:pPr>
              <w:spacing w:line="240" w:lineRule="auto"/>
              <w:rPr>
                <w:sz w:val="14"/>
              </w:rPr>
            </w:pPr>
            <w:r>
              <w:rPr>
                <w:sz w:val="14"/>
              </w:rPr>
              <w:t>Adequate review of literature.</w:t>
            </w:r>
          </w:p>
          <w:p w14:paraId="72B468CF" w14:textId="77777777" w:rsidR="00816121" w:rsidRDefault="00816121" w:rsidP="00DD657F">
            <w:pPr>
              <w:spacing w:line="240" w:lineRule="auto"/>
              <w:rPr>
                <w:sz w:val="14"/>
              </w:rPr>
            </w:pPr>
            <w:r>
              <w:rPr>
                <w:sz w:val="14"/>
              </w:rPr>
              <w:t>Relevant observations and analysis.</w:t>
            </w:r>
          </w:p>
          <w:p w14:paraId="3B9027EF" w14:textId="77777777" w:rsidR="00816121" w:rsidRPr="00FA3C8F" w:rsidRDefault="00816121" w:rsidP="00DD657F">
            <w:pPr>
              <w:spacing w:line="240" w:lineRule="auto"/>
              <w:rPr>
                <w:sz w:val="14"/>
              </w:rPr>
            </w:pPr>
            <w:r>
              <w:rPr>
                <w:sz w:val="14"/>
              </w:rPr>
              <w:t>Appropriate conclusions.</w:t>
            </w:r>
          </w:p>
        </w:tc>
        <w:tc>
          <w:tcPr>
            <w:tcW w:w="1420" w:type="dxa"/>
          </w:tcPr>
          <w:p w14:paraId="56327A5B" w14:textId="77777777" w:rsidR="00816121" w:rsidRDefault="00816121" w:rsidP="00DD657F">
            <w:pPr>
              <w:spacing w:line="240" w:lineRule="auto"/>
              <w:rPr>
                <w:sz w:val="14"/>
              </w:rPr>
            </w:pPr>
            <w:r>
              <w:rPr>
                <w:sz w:val="14"/>
              </w:rPr>
              <w:t xml:space="preserve">Report demonstrates a very basic </w:t>
            </w:r>
            <w:r w:rsidRPr="00FA3C8F">
              <w:rPr>
                <w:sz w:val="14"/>
              </w:rPr>
              <w:t>understanding of the chosen</w:t>
            </w:r>
            <w:r>
              <w:rPr>
                <w:sz w:val="14"/>
              </w:rPr>
              <w:t xml:space="preserve"> topic.</w:t>
            </w:r>
          </w:p>
          <w:p w14:paraId="531440A8" w14:textId="77777777" w:rsidR="00816121" w:rsidRDefault="00816121" w:rsidP="00DD657F">
            <w:pPr>
              <w:spacing w:line="240" w:lineRule="auto"/>
              <w:rPr>
                <w:sz w:val="14"/>
              </w:rPr>
            </w:pPr>
            <w:r>
              <w:rPr>
                <w:sz w:val="14"/>
              </w:rPr>
              <w:t>Sources are only occasionally integrated in the report. There may be some irrelevant information.</w:t>
            </w:r>
          </w:p>
          <w:p w14:paraId="5D1B0EC5" w14:textId="77777777" w:rsidR="00816121" w:rsidRPr="00FA3C8F" w:rsidRDefault="00816121" w:rsidP="00DD657F">
            <w:pPr>
              <w:spacing w:line="240" w:lineRule="auto"/>
              <w:rPr>
                <w:sz w:val="14"/>
              </w:rPr>
            </w:pPr>
            <w:r>
              <w:rPr>
                <w:sz w:val="14"/>
              </w:rPr>
              <w:t>It includes most of the required sections, but these are not sufficiently completed. The report may seem fragmented, or difficult to understand the relationships between the sections.</w:t>
            </w:r>
          </w:p>
          <w:p w14:paraId="4100B132" w14:textId="77777777" w:rsidR="00816121" w:rsidRPr="00FA3C8F" w:rsidRDefault="00816121" w:rsidP="00DD657F">
            <w:pPr>
              <w:spacing w:line="240" w:lineRule="auto"/>
              <w:rPr>
                <w:sz w:val="14"/>
              </w:rPr>
            </w:pPr>
          </w:p>
        </w:tc>
        <w:tc>
          <w:tcPr>
            <w:tcW w:w="1420" w:type="dxa"/>
          </w:tcPr>
          <w:p w14:paraId="262DC578" w14:textId="77777777" w:rsidR="00816121" w:rsidRPr="00FA3C8F" w:rsidRDefault="00816121" w:rsidP="00DD657F">
            <w:pPr>
              <w:spacing w:line="240" w:lineRule="auto"/>
              <w:rPr>
                <w:sz w:val="14"/>
              </w:rPr>
            </w:pPr>
            <w:r>
              <w:rPr>
                <w:sz w:val="14"/>
              </w:rPr>
              <w:t xml:space="preserve">Report demonstrates no understanding of the chosen </w:t>
            </w:r>
            <w:proofErr w:type="gramStart"/>
            <w:r>
              <w:rPr>
                <w:sz w:val="14"/>
              </w:rPr>
              <w:t>topic, or</w:t>
            </w:r>
            <w:proofErr w:type="gramEnd"/>
            <w:r>
              <w:rPr>
                <w:sz w:val="14"/>
              </w:rPr>
              <w:t xml:space="preserve"> includes irrelevant information. There is no support from any sources. Some required sections of the report are missing or inadequately completed. It is unclear as to how the sections of the report relate to one another.</w:t>
            </w:r>
          </w:p>
        </w:tc>
      </w:tr>
      <w:tr w:rsidR="00816121" w14:paraId="3D064020" w14:textId="77777777" w:rsidTr="00DD657F">
        <w:tc>
          <w:tcPr>
            <w:tcW w:w="1419" w:type="dxa"/>
            <w:shd w:val="clear" w:color="auto" w:fill="BFBFBF" w:themeFill="background1" w:themeFillShade="BF"/>
          </w:tcPr>
          <w:p w14:paraId="329E4BDB" w14:textId="77777777" w:rsidR="00816121" w:rsidRPr="00FA3C8F" w:rsidRDefault="00816121" w:rsidP="00DD657F">
            <w:pPr>
              <w:rPr>
                <w:sz w:val="14"/>
              </w:rPr>
            </w:pPr>
            <w:r>
              <w:rPr>
                <w:sz w:val="14"/>
              </w:rPr>
              <w:t>Organisation</w:t>
            </w:r>
            <w:r w:rsidRPr="00FA3C8F">
              <w:rPr>
                <w:sz w:val="14"/>
              </w:rPr>
              <w:t xml:space="preserve"> (20%)</w:t>
            </w:r>
          </w:p>
        </w:tc>
        <w:tc>
          <w:tcPr>
            <w:tcW w:w="1419" w:type="dxa"/>
          </w:tcPr>
          <w:p w14:paraId="05697A15" w14:textId="77777777" w:rsidR="00816121" w:rsidRPr="00FA3C8F" w:rsidRDefault="00816121" w:rsidP="00DD657F">
            <w:pPr>
              <w:spacing w:line="240" w:lineRule="auto"/>
              <w:rPr>
                <w:sz w:val="14"/>
              </w:rPr>
            </w:pPr>
            <w:r w:rsidRPr="00FA3C8F">
              <w:rPr>
                <w:sz w:val="14"/>
              </w:rPr>
              <w:t xml:space="preserve">Report has a clear and appropriate introductory section, </w:t>
            </w:r>
            <w:proofErr w:type="gramStart"/>
            <w:r w:rsidRPr="00FA3C8F">
              <w:rPr>
                <w:sz w:val="14"/>
              </w:rPr>
              <w:t>development</w:t>
            </w:r>
            <w:proofErr w:type="gramEnd"/>
            <w:r w:rsidRPr="00FA3C8F">
              <w:rPr>
                <w:sz w:val="14"/>
              </w:rPr>
              <w:t xml:space="preserve"> and conclusion. The organisation logical and the content cohesive.</w:t>
            </w:r>
          </w:p>
        </w:tc>
        <w:tc>
          <w:tcPr>
            <w:tcW w:w="1419" w:type="dxa"/>
          </w:tcPr>
          <w:p w14:paraId="1AB21473" w14:textId="77777777" w:rsidR="00816121" w:rsidRPr="00FA3C8F" w:rsidRDefault="00816121" w:rsidP="00DD657F">
            <w:pPr>
              <w:spacing w:line="240" w:lineRule="auto"/>
              <w:rPr>
                <w:sz w:val="14"/>
              </w:rPr>
            </w:pPr>
            <w:r w:rsidRPr="00FA3C8F">
              <w:rPr>
                <w:sz w:val="14"/>
              </w:rPr>
              <w:t>Report has a clear and appropriate introductory section development and conclusion. The organisation is logical, and there is cohesion throughout the report</w:t>
            </w:r>
          </w:p>
        </w:tc>
        <w:tc>
          <w:tcPr>
            <w:tcW w:w="1419" w:type="dxa"/>
          </w:tcPr>
          <w:p w14:paraId="1AAB47CB" w14:textId="77777777" w:rsidR="00816121" w:rsidRPr="00FA3C8F" w:rsidRDefault="00816121" w:rsidP="00DD657F">
            <w:pPr>
              <w:spacing w:line="240" w:lineRule="auto"/>
              <w:rPr>
                <w:sz w:val="14"/>
              </w:rPr>
            </w:pPr>
            <w:r w:rsidRPr="00FA3C8F">
              <w:rPr>
                <w:sz w:val="14"/>
              </w:rPr>
              <w:t xml:space="preserve">Report has a good introductory section, </w:t>
            </w:r>
            <w:proofErr w:type="gramStart"/>
            <w:r w:rsidRPr="00FA3C8F">
              <w:rPr>
                <w:sz w:val="14"/>
              </w:rPr>
              <w:t>development</w:t>
            </w:r>
            <w:proofErr w:type="gramEnd"/>
            <w:r w:rsidRPr="00FA3C8F">
              <w:rPr>
                <w:sz w:val="14"/>
              </w:rPr>
              <w:t xml:space="preserve"> and conclusion. The organisation is </w:t>
            </w:r>
            <w:proofErr w:type="gramStart"/>
            <w:r w:rsidRPr="00FA3C8F">
              <w:rPr>
                <w:sz w:val="14"/>
              </w:rPr>
              <w:t>logical,</w:t>
            </w:r>
            <w:proofErr w:type="gramEnd"/>
            <w:r w:rsidRPr="00FA3C8F">
              <w:rPr>
                <w:sz w:val="14"/>
              </w:rPr>
              <w:t xml:space="preserve"> however some areas need further development. There is some repetition between sections.</w:t>
            </w:r>
          </w:p>
        </w:tc>
        <w:tc>
          <w:tcPr>
            <w:tcW w:w="1420" w:type="dxa"/>
          </w:tcPr>
          <w:p w14:paraId="70359074" w14:textId="77777777" w:rsidR="00816121" w:rsidRPr="00FA3C8F" w:rsidRDefault="00816121" w:rsidP="00DD657F">
            <w:pPr>
              <w:spacing w:line="240" w:lineRule="auto"/>
              <w:rPr>
                <w:sz w:val="14"/>
              </w:rPr>
            </w:pPr>
            <w:r w:rsidRPr="00FA3C8F">
              <w:rPr>
                <w:sz w:val="14"/>
              </w:rPr>
              <w:t xml:space="preserve">Report has acceptable introductory section, </w:t>
            </w:r>
            <w:proofErr w:type="gramStart"/>
            <w:r w:rsidRPr="00FA3C8F">
              <w:rPr>
                <w:sz w:val="14"/>
              </w:rPr>
              <w:t>development</w:t>
            </w:r>
            <w:proofErr w:type="gramEnd"/>
            <w:r w:rsidRPr="00FA3C8F">
              <w:rPr>
                <w:sz w:val="14"/>
              </w:rPr>
              <w:t xml:space="preserve"> and conclusion. Organisation is generally </w:t>
            </w:r>
            <w:proofErr w:type="gramStart"/>
            <w:r w:rsidRPr="00FA3C8F">
              <w:rPr>
                <w:sz w:val="14"/>
              </w:rPr>
              <w:t>clear, but</w:t>
            </w:r>
            <w:proofErr w:type="gramEnd"/>
            <w:r w:rsidRPr="00FA3C8F">
              <w:rPr>
                <w:sz w:val="14"/>
              </w:rPr>
              <w:t xml:space="preserve"> lacks cohesion which makes the ideas difficult to follow. Some unnecessary duplication of ideas or information may be present</w:t>
            </w:r>
          </w:p>
        </w:tc>
        <w:tc>
          <w:tcPr>
            <w:tcW w:w="1420" w:type="dxa"/>
          </w:tcPr>
          <w:p w14:paraId="41F7E28D" w14:textId="77777777" w:rsidR="00816121" w:rsidRPr="00FA3C8F" w:rsidRDefault="00816121" w:rsidP="00DD657F">
            <w:pPr>
              <w:spacing w:line="240" w:lineRule="auto"/>
              <w:rPr>
                <w:sz w:val="14"/>
              </w:rPr>
            </w:pPr>
            <w:r w:rsidRPr="00FA3C8F">
              <w:rPr>
                <w:sz w:val="14"/>
              </w:rPr>
              <w:t xml:space="preserve">The report is unclear, paragraphs are incoherent or </w:t>
            </w:r>
            <w:proofErr w:type="gramStart"/>
            <w:r w:rsidRPr="00FA3C8F">
              <w:rPr>
                <w:sz w:val="14"/>
              </w:rPr>
              <w:t>under developed</w:t>
            </w:r>
            <w:proofErr w:type="gramEnd"/>
            <w:r w:rsidRPr="00FA3C8F">
              <w:rPr>
                <w:sz w:val="14"/>
              </w:rPr>
              <w:t>; seems disorganised, and there is almost no cohesion between different sections. Repetition of ideas may also be frequent.</w:t>
            </w:r>
          </w:p>
        </w:tc>
      </w:tr>
      <w:tr w:rsidR="00816121" w14:paraId="3A5458BD" w14:textId="77777777" w:rsidTr="00DD657F">
        <w:tc>
          <w:tcPr>
            <w:tcW w:w="1419" w:type="dxa"/>
            <w:shd w:val="clear" w:color="auto" w:fill="BFBFBF" w:themeFill="background1" w:themeFillShade="BF"/>
          </w:tcPr>
          <w:p w14:paraId="12A2CCE9" w14:textId="77777777" w:rsidR="00816121" w:rsidRPr="00FA3C8F" w:rsidRDefault="00816121" w:rsidP="00DD657F">
            <w:pPr>
              <w:rPr>
                <w:sz w:val="14"/>
              </w:rPr>
            </w:pPr>
            <w:r w:rsidRPr="00FA3C8F">
              <w:rPr>
                <w:sz w:val="14"/>
              </w:rPr>
              <w:t xml:space="preserve">Word choice, punctuation, </w:t>
            </w:r>
            <w:proofErr w:type="gramStart"/>
            <w:r w:rsidRPr="00FA3C8F">
              <w:rPr>
                <w:sz w:val="14"/>
              </w:rPr>
              <w:t>grammar</w:t>
            </w:r>
            <w:proofErr w:type="gramEnd"/>
            <w:r w:rsidRPr="00FA3C8F">
              <w:rPr>
                <w:sz w:val="14"/>
              </w:rPr>
              <w:t xml:space="preserve"> and spelling</w:t>
            </w:r>
            <w:r>
              <w:rPr>
                <w:sz w:val="14"/>
              </w:rPr>
              <w:t xml:space="preserve"> (10%)</w:t>
            </w:r>
          </w:p>
        </w:tc>
        <w:tc>
          <w:tcPr>
            <w:tcW w:w="1419" w:type="dxa"/>
          </w:tcPr>
          <w:p w14:paraId="7F6D8BD0" w14:textId="77777777" w:rsidR="00816121" w:rsidRPr="00FA3C8F" w:rsidRDefault="00816121" w:rsidP="00DD657F">
            <w:pPr>
              <w:spacing w:line="240" w:lineRule="auto"/>
              <w:rPr>
                <w:sz w:val="14"/>
              </w:rPr>
            </w:pPr>
            <w:r>
              <w:rPr>
                <w:sz w:val="14"/>
              </w:rPr>
              <w:t>Writing is error free</w:t>
            </w:r>
          </w:p>
        </w:tc>
        <w:tc>
          <w:tcPr>
            <w:tcW w:w="1419" w:type="dxa"/>
          </w:tcPr>
          <w:p w14:paraId="27A3F18C" w14:textId="77777777" w:rsidR="00816121" w:rsidRPr="00FA3C8F" w:rsidRDefault="00816121" w:rsidP="00DD657F">
            <w:pPr>
              <w:spacing w:line="240" w:lineRule="auto"/>
              <w:rPr>
                <w:sz w:val="14"/>
              </w:rPr>
            </w:pPr>
            <w:r>
              <w:rPr>
                <w:sz w:val="14"/>
              </w:rPr>
              <w:t xml:space="preserve">There is only the occasional error in word choice, grammar, </w:t>
            </w:r>
            <w:proofErr w:type="gramStart"/>
            <w:r>
              <w:rPr>
                <w:sz w:val="14"/>
              </w:rPr>
              <w:t>spelling</w:t>
            </w:r>
            <w:proofErr w:type="gramEnd"/>
            <w:r>
              <w:rPr>
                <w:sz w:val="14"/>
              </w:rPr>
              <w:t xml:space="preserve"> and punctuation</w:t>
            </w:r>
          </w:p>
        </w:tc>
        <w:tc>
          <w:tcPr>
            <w:tcW w:w="1419" w:type="dxa"/>
          </w:tcPr>
          <w:p w14:paraId="37265EC6" w14:textId="77777777" w:rsidR="00816121" w:rsidRPr="00FA3C8F" w:rsidRDefault="00816121" w:rsidP="00DD657F">
            <w:pPr>
              <w:spacing w:line="240" w:lineRule="auto"/>
              <w:rPr>
                <w:sz w:val="14"/>
              </w:rPr>
            </w:pPr>
            <w:r>
              <w:rPr>
                <w:sz w:val="14"/>
              </w:rPr>
              <w:t xml:space="preserve">There may be some errors in word choice, grammar, </w:t>
            </w:r>
            <w:proofErr w:type="gramStart"/>
            <w:r>
              <w:rPr>
                <w:sz w:val="14"/>
              </w:rPr>
              <w:t>spelling</w:t>
            </w:r>
            <w:proofErr w:type="gramEnd"/>
            <w:r>
              <w:rPr>
                <w:sz w:val="14"/>
              </w:rPr>
              <w:t xml:space="preserve"> and punctuation, but these mostly do not interfere with meaning.</w:t>
            </w:r>
          </w:p>
        </w:tc>
        <w:tc>
          <w:tcPr>
            <w:tcW w:w="1420" w:type="dxa"/>
          </w:tcPr>
          <w:p w14:paraId="43F3F4D5" w14:textId="77777777" w:rsidR="00816121" w:rsidRPr="00FA3C8F" w:rsidRDefault="00816121" w:rsidP="00DD657F">
            <w:pPr>
              <w:spacing w:line="240" w:lineRule="auto"/>
              <w:rPr>
                <w:sz w:val="14"/>
              </w:rPr>
            </w:pPr>
            <w:r>
              <w:rPr>
                <w:sz w:val="14"/>
              </w:rPr>
              <w:t xml:space="preserve">The number of errors in word choice, grammar, </w:t>
            </w:r>
            <w:proofErr w:type="gramStart"/>
            <w:r>
              <w:rPr>
                <w:sz w:val="14"/>
              </w:rPr>
              <w:t>spelling</w:t>
            </w:r>
            <w:proofErr w:type="gramEnd"/>
            <w:r>
              <w:rPr>
                <w:sz w:val="14"/>
              </w:rPr>
              <w:t xml:space="preserve"> and punctuation make it difficult at times to understand the ideas, and/or effect cohesion of the text</w:t>
            </w:r>
          </w:p>
        </w:tc>
        <w:tc>
          <w:tcPr>
            <w:tcW w:w="1420" w:type="dxa"/>
          </w:tcPr>
          <w:p w14:paraId="56D7B784" w14:textId="77777777" w:rsidR="00816121" w:rsidRPr="00FA3C8F" w:rsidRDefault="00816121" w:rsidP="00DD657F">
            <w:pPr>
              <w:spacing w:line="240" w:lineRule="auto"/>
              <w:rPr>
                <w:sz w:val="14"/>
              </w:rPr>
            </w:pPr>
            <w:r>
              <w:rPr>
                <w:sz w:val="14"/>
              </w:rPr>
              <w:t xml:space="preserve">Report has serious and persistent errors in word choice, grammar, </w:t>
            </w:r>
            <w:proofErr w:type="gramStart"/>
            <w:r>
              <w:rPr>
                <w:sz w:val="14"/>
              </w:rPr>
              <w:t>spelling</w:t>
            </w:r>
            <w:proofErr w:type="gramEnd"/>
            <w:r>
              <w:rPr>
                <w:sz w:val="14"/>
              </w:rPr>
              <w:t xml:space="preserve"> and punctuation which significantly interferes with meaning</w:t>
            </w:r>
          </w:p>
        </w:tc>
      </w:tr>
      <w:tr w:rsidR="00816121" w14:paraId="35200DB2" w14:textId="77777777" w:rsidTr="00DD657F">
        <w:tc>
          <w:tcPr>
            <w:tcW w:w="1419" w:type="dxa"/>
            <w:shd w:val="clear" w:color="auto" w:fill="BFBFBF" w:themeFill="background1" w:themeFillShade="BF"/>
          </w:tcPr>
          <w:p w14:paraId="2ED5C9A6" w14:textId="77777777" w:rsidR="00816121" w:rsidRPr="00FA3C8F" w:rsidRDefault="00816121" w:rsidP="00DD657F">
            <w:pPr>
              <w:rPr>
                <w:sz w:val="14"/>
              </w:rPr>
            </w:pPr>
            <w:r>
              <w:rPr>
                <w:sz w:val="14"/>
              </w:rPr>
              <w:t>Presentation (10%)</w:t>
            </w:r>
          </w:p>
        </w:tc>
        <w:tc>
          <w:tcPr>
            <w:tcW w:w="1419" w:type="dxa"/>
          </w:tcPr>
          <w:p w14:paraId="52BC4124" w14:textId="77777777" w:rsidR="00816121" w:rsidRPr="00FA3C8F" w:rsidRDefault="00816121" w:rsidP="00DD657F">
            <w:pPr>
              <w:spacing w:line="240" w:lineRule="auto"/>
              <w:rPr>
                <w:sz w:val="14"/>
              </w:rPr>
            </w:pPr>
            <w:r>
              <w:rPr>
                <w:sz w:val="14"/>
              </w:rPr>
              <w:t>Professional physical layout and attention to detail</w:t>
            </w:r>
          </w:p>
        </w:tc>
        <w:tc>
          <w:tcPr>
            <w:tcW w:w="1419" w:type="dxa"/>
          </w:tcPr>
          <w:p w14:paraId="7AFF8E00" w14:textId="77777777" w:rsidR="00816121" w:rsidRPr="00FA3C8F" w:rsidRDefault="00816121" w:rsidP="00DD657F">
            <w:pPr>
              <w:spacing w:line="240" w:lineRule="auto"/>
              <w:rPr>
                <w:sz w:val="14"/>
              </w:rPr>
            </w:pPr>
            <w:proofErr w:type="spellStart"/>
            <w:r>
              <w:rPr>
                <w:sz w:val="14"/>
              </w:rPr>
              <w:t>Well designed</w:t>
            </w:r>
            <w:proofErr w:type="spellEnd"/>
            <w:r>
              <w:rPr>
                <w:sz w:val="14"/>
              </w:rPr>
              <w:t xml:space="preserve"> physical layout and attention to detail. Only the occasional formatting error</w:t>
            </w:r>
          </w:p>
        </w:tc>
        <w:tc>
          <w:tcPr>
            <w:tcW w:w="1419" w:type="dxa"/>
          </w:tcPr>
          <w:p w14:paraId="478762D2" w14:textId="77777777" w:rsidR="00816121" w:rsidRPr="00FA3C8F" w:rsidRDefault="00816121" w:rsidP="00DD657F">
            <w:pPr>
              <w:spacing w:line="240" w:lineRule="auto"/>
              <w:rPr>
                <w:sz w:val="14"/>
              </w:rPr>
            </w:pPr>
            <w:r>
              <w:rPr>
                <w:sz w:val="14"/>
              </w:rPr>
              <w:t>Clear layout with work neatly presented. Maybe occasional formatting errors.</w:t>
            </w:r>
          </w:p>
        </w:tc>
        <w:tc>
          <w:tcPr>
            <w:tcW w:w="1420" w:type="dxa"/>
          </w:tcPr>
          <w:p w14:paraId="652D8088" w14:textId="77777777" w:rsidR="00816121" w:rsidRPr="00FA3C8F" w:rsidRDefault="00816121" w:rsidP="00DD657F">
            <w:pPr>
              <w:spacing w:line="240" w:lineRule="auto"/>
              <w:rPr>
                <w:sz w:val="14"/>
              </w:rPr>
            </w:pPr>
            <w:r>
              <w:rPr>
                <w:sz w:val="14"/>
              </w:rPr>
              <w:t>Acceptable physical layout, but not consistently applied to each part of the report. Some errors.</w:t>
            </w:r>
          </w:p>
        </w:tc>
        <w:tc>
          <w:tcPr>
            <w:tcW w:w="1420" w:type="dxa"/>
          </w:tcPr>
          <w:p w14:paraId="5F0083F3" w14:textId="77777777" w:rsidR="00816121" w:rsidRPr="00FA3C8F" w:rsidRDefault="00816121" w:rsidP="00DD657F">
            <w:pPr>
              <w:spacing w:line="240" w:lineRule="auto"/>
              <w:rPr>
                <w:sz w:val="14"/>
              </w:rPr>
            </w:pPr>
            <w:r>
              <w:rPr>
                <w:sz w:val="14"/>
              </w:rPr>
              <w:t>Physical layout detracts from the content of the report. May be inconsistent design, or inappropriate design. Significant number of formatting errors.</w:t>
            </w:r>
          </w:p>
        </w:tc>
      </w:tr>
      <w:tr w:rsidR="00816121" w14:paraId="3A771059" w14:textId="77777777" w:rsidTr="00DD657F">
        <w:tc>
          <w:tcPr>
            <w:tcW w:w="1419" w:type="dxa"/>
            <w:shd w:val="clear" w:color="auto" w:fill="BFBFBF" w:themeFill="background1" w:themeFillShade="BF"/>
          </w:tcPr>
          <w:p w14:paraId="3E6F7D40" w14:textId="77777777" w:rsidR="00816121" w:rsidRPr="00FA3C8F" w:rsidRDefault="00816121" w:rsidP="00DD657F">
            <w:pPr>
              <w:rPr>
                <w:sz w:val="14"/>
              </w:rPr>
            </w:pPr>
            <w:r>
              <w:rPr>
                <w:sz w:val="14"/>
              </w:rPr>
              <w:t>Reference (15%)</w:t>
            </w:r>
          </w:p>
        </w:tc>
        <w:tc>
          <w:tcPr>
            <w:tcW w:w="1419" w:type="dxa"/>
          </w:tcPr>
          <w:p w14:paraId="3326F24B" w14:textId="77777777" w:rsidR="00816121" w:rsidRPr="00FA3C8F" w:rsidRDefault="00816121" w:rsidP="00DD657F">
            <w:pPr>
              <w:spacing w:line="240" w:lineRule="auto"/>
              <w:rPr>
                <w:sz w:val="14"/>
              </w:rPr>
            </w:pPr>
            <w:r>
              <w:rPr>
                <w:sz w:val="14"/>
              </w:rPr>
              <w:t xml:space="preserve">Sources are clearly integrated in the report through use of summary, </w:t>
            </w:r>
            <w:proofErr w:type="gramStart"/>
            <w:r>
              <w:rPr>
                <w:sz w:val="14"/>
              </w:rPr>
              <w:t>paraphrase</w:t>
            </w:r>
            <w:proofErr w:type="gramEnd"/>
            <w:r>
              <w:rPr>
                <w:sz w:val="14"/>
              </w:rPr>
              <w:t xml:space="preserve"> and quotation. The report consistently uses a chosen referencing style. Source material fits smoothly into the writer’s own text.</w:t>
            </w:r>
          </w:p>
        </w:tc>
        <w:tc>
          <w:tcPr>
            <w:tcW w:w="1419" w:type="dxa"/>
          </w:tcPr>
          <w:p w14:paraId="6941FD61" w14:textId="77777777" w:rsidR="00816121" w:rsidRPr="00FA3C8F" w:rsidRDefault="00816121" w:rsidP="00DD657F">
            <w:pPr>
              <w:spacing w:line="240" w:lineRule="auto"/>
              <w:rPr>
                <w:sz w:val="14"/>
              </w:rPr>
            </w:pPr>
            <w:r>
              <w:rPr>
                <w:sz w:val="14"/>
              </w:rPr>
              <w:t>Sources are clearly related to the content of the report and there is an appropriate use of paraphrase or quotation. There is accurate use of the chosen referencing style. Source material fits smoothly into the writer’s own text.</w:t>
            </w:r>
          </w:p>
        </w:tc>
        <w:tc>
          <w:tcPr>
            <w:tcW w:w="1419" w:type="dxa"/>
          </w:tcPr>
          <w:p w14:paraId="78894ADD" w14:textId="77777777" w:rsidR="00816121" w:rsidRPr="00FA3C8F" w:rsidRDefault="00816121" w:rsidP="00DD657F">
            <w:pPr>
              <w:spacing w:line="240" w:lineRule="auto"/>
              <w:rPr>
                <w:sz w:val="14"/>
              </w:rPr>
            </w:pPr>
            <w:r>
              <w:rPr>
                <w:sz w:val="14"/>
              </w:rPr>
              <w:t>Sources are used to substantiate the ideas in the report. The chosen referencing style has been used, however there are some errors present.</w:t>
            </w:r>
          </w:p>
        </w:tc>
        <w:tc>
          <w:tcPr>
            <w:tcW w:w="1420" w:type="dxa"/>
          </w:tcPr>
          <w:p w14:paraId="16A8AEB3" w14:textId="77777777" w:rsidR="00816121" w:rsidRPr="00FA3C8F" w:rsidRDefault="00816121" w:rsidP="00DD657F">
            <w:pPr>
              <w:spacing w:line="240" w:lineRule="auto"/>
              <w:rPr>
                <w:sz w:val="14"/>
              </w:rPr>
            </w:pPr>
            <w:r>
              <w:rPr>
                <w:sz w:val="14"/>
              </w:rPr>
              <w:t>Source material may be used uncritically, may lack variety, or is mostly limited to quotation. The chosen referencing style has been used, but not always accurately or consistently.</w:t>
            </w:r>
          </w:p>
        </w:tc>
        <w:tc>
          <w:tcPr>
            <w:tcW w:w="1420" w:type="dxa"/>
          </w:tcPr>
          <w:p w14:paraId="38E65358" w14:textId="77777777" w:rsidR="00816121" w:rsidRPr="00FA3C8F" w:rsidRDefault="00816121" w:rsidP="00DD657F">
            <w:pPr>
              <w:spacing w:line="240" w:lineRule="auto"/>
              <w:rPr>
                <w:sz w:val="14"/>
              </w:rPr>
            </w:pPr>
            <w:r>
              <w:rPr>
                <w:sz w:val="14"/>
              </w:rPr>
              <w:t>Source material may be misquoted, poorly paraphrased, used uncritically, or has an unclear relationship to the content of the report. Inaccurate use of the referencing style, or an absence of referencing.</w:t>
            </w:r>
          </w:p>
        </w:tc>
      </w:tr>
    </w:tbl>
    <w:p w14:paraId="6CC1DC97" w14:textId="77777777" w:rsidR="00816121" w:rsidRPr="00C329D2" w:rsidRDefault="00816121" w:rsidP="00816121">
      <w:r w:rsidRPr="005311EB">
        <w:t xml:space="preserve">Adapted from “Example Rubrics” </w:t>
      </w:r>
      <w:hyperlink r:id="rId9" w:history="1">
        <w:r w:rsidRPr="005311EB">
          <w:rPr>
            <w:rStyle w:val="Hyperlink"/>
          </w:rPr>
          <w:t>https://blendedlearning.vu.edu.au/resources/sample-rubrics.html</w:t>
        </w:r>
      </w:hyperlink>
      <w:r w:rsidRPr="005311EB">
        <w:t xml:space="preserve"> (accessed </w:t>
      </w:r>
      <w:r>
        <w:t xml:space="preserve">20th </w:t>
      </w:r>
      <w:proofErr w:type="gramStart"/>
      <w:r>
        <w:t>July,</w:t>
      </w:r>
      <w:proofErr w:type="gramEnd"/>
      <w:r>
        <w:t xml:space="preserve"> 2016</w:t>
      </w:r>
      <w:r w:rsidRPr="005311EB">
        <w:t>)</w:t>
      </w:r>
    </w:p>
    <w:p w14:paraId="18F05E8A" w14:textId="77777777" w:rsidR="002E1741" w:rsidRDefault="002E1741"/>
    <w:sectPr w:rsidR="002E1741" w:rsidSect="00C86B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50C2D"/>
    <w:multiLevelType w:val="hybridMultilevel"/>
    <w:tmpl w:val="AD76FE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63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tzA3MzQxtTQ1MDBW0lEKTi0uzszPAykwrwUAGBJVISwAAAA="/>
  </w:docVars>
  <w:rsids>
    <w:rsidRoot w:val="00816121"/>
    <w:rsid w:val="00047399"/>
    <w:rsid w:val="00077D88"/>
    <w:rsid w:val="00181D00"/>
    <w:rsid w:val="002929CA"/>
    <w:rsid w:val="002C549B"/>
    <w:rsid w:val="002E1741"/>
    <w:rsid w:val="00406736"/>
    <w:rsid w:val="00480204"/>
    <w:rsid w:val="005D39C1"/>
    <w:rsid w:val="00641E42"/>
    <w:rsid w:val="006542E7"/>
    <w:rsid w:val="00707E4D"/>
    <w:rsid w:val="00743485"/>
    <w:rsid w:val="0078271B"/>
    <w:rsid w:val="00816121"/>
    <w:rsid w:val="00854650"/>
    <w:rsid w:val="008B24F2"/>
    <w:rsid w:val="008E5897"/>
    <w:rsid w:val="009E42C4"/>
    <w:rsid w:val="00AC0051"/>
    <w:rsid w:val="00AC5CE9"/>
    <w:rsid w:val="00B11F93"/>
    <w:rsid w:val="00B31B0D"/>
    <w:rsid w:val="00B71661"/>
    <w:rsid w:val="00BC2318"/>
    <w:rsid w:val="00BC2D66"/>
    <w:rsid w:val="00BD347E"/>
    <w:rsid w:val="00C139CD"/>
    <w:rsid w:val="00C86B1A"/>
    <w:rsid w:val="00CF1E10"/>
    <w:rsid w:val="00D55C0D"/>
    <w:rsid w:val="00EF27DE"/>
    <w:rsid w:val="00F024FF"/>
    <w:rsid w:val="00F439A8"/>
    <w:rsid w:val="00F44547"/>
    <w:rsid w:val="00F911EC"/>
    <w:rsid w:val="1C2C6771"/>
    <w:rsid w:val="6C117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4E045"/>
  <w14:defaultImageDpi w14:val="300"/>
  <w15:docId w15:val="{342D756A-3938-A541-8453-148ED73B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21"/>
    <w:pPr>
      <w:autoSpaceDE w:val="0"/>
      <w:autoSpaceDN w:val="0"/>
      <w:spacing w:line="280" w:lineRule="atLeast"/>
    </w:pPr>
    <w:rPr>
      <w:rFonts w:ascii="Arial" w:eastAsia="Times" w:hAnsi="Arial" w:cs="Times New Roman"/>
      <w:sz w:val="22"/>
      <w:lang w:val="en-AU"/>
    </w:rPr>
  </w:style>
  <w:style w:type="paragraph" w:styleId="Heading1">
    <w:name w:val="heading 1"/>
    <w:basedOn w:val="Normal"/>
    <w:next w:val="Normal"/>
    <w:link w:val="Heading1Char"/>
    <w:uiPriority w:val="9"/>
    <w:qFormat/>
    <w:rsid w:val="008161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61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12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rPr>
      <w:lang w:val="en-US"/>
    </w:rPr>
  </w:style>
  <w:style w:type="character" w:customStyle="1" w:styleId="BodyTextChar">
    <w:name w:val="Body Text Char"/>
    <w:basedOn w:val="DefaultParagraphFont"/>
    <w:link w:val="BodyText"/>
    <w:uiPriority w:val="99"/>
    <w:rsid w:val="006542E7"/>
  </w:style>
  <w:style w:type="character" w:styleId="Hyperlink">
    <w:name w:val="Hyperlink"/>
    <w:uiPriority w:val="99"/>
    <w:rsid w:val="00816121"/>
    <w:rPr>
      <w:color w:val="0000FF"/>
      <w:u w:val="single"/>
    </w:rPr>
  </w:style>
  <w:style w:type="paragraph" w:styleId="ListParagraph">
    <w:name w:val="List Paragraph"/>
    <w:basedOn w:val="Normal"/>
    <w:uiPriority w:val="34"/>
    <w:qFormat/>
    <w:rsid w:val="00816121"/>
    <w:pPr>
      <w:ind w:left="720"/>
      <w:contextualSpacing/>
    </w:pPr>
  </w:style>
  <w:style w:type="table" w:styleId="TableGrid">
    <w:name w:val="Table Grid"/>
    <w:basedOn w:val="TableNormal"/>
    <w:uiPriority w:val="59"/>
    <w:rsid w:val="0081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121"/>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816121"/>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16121"/>
    <w:rPr>
      <w:rFonts w:ascii="Lucida Grande" w:eastAsia="Times" w:hAnsi="Lucida Grande" w:cs="Lucida Grande"/>
      <w:lang w:val="en-AU"/>
    </w:rPr>
  </w:style>
  <w:style w:type="character" w:customStyle="1" w:styleId="Heading2Char">
    <w:name w:val="Heading 2 Char"/>
    <w:basedOn w:val="DefaultParagraphFont"/>
    <w:link w:val="Heading2"/>
    <w:uiPriority w:val="9"/>
    <w:rsid w:val="00816121"/>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816121"/>
    <w:rPr>
      <w:rFonts w:asciiTheme="majorHAnsi" w:eastAsiaTheme="majorEastAsia" w:hAnsiTheme="majorHAnsi" w:cstheme="majorBidi"/>
      <w:b/>
      <w:bCs/>
      <w:color w:val="4F81BD" w:themeColor="accent1"/>
      <w:sz w:val="22"/>
      <w:lang w:val="en-AU"/>
    </w:rPr>
  </w:style>
  <w:style w:type="character" w:styleId="FollowedHyperlink">
    <w:name w:val="FollowedHyperlink"/>
    <w:basedOn w:val="DefaultParagraphFont"/>
    <w:uiPriority w:val="99"/>
    <w:semiHidden/>
    <w:unhideWhenUsed/>
    <w:rsid w:val="00F024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7469">
      <w:bodyDiv w:val="1"/>
      <w:marLeft w:val="0"/>
      <w:marRight w:val="0"/>
      <w:marTop w:val="0"/>
      <w:marBottom w:val="0"/>
      <w:divBdr>
        <w:top w:val="none" w:sz="0" w:space="0" w:color="auto"/>
        <w:left w:val="none" w:sz="0" w:space="0" w:color="auto"/>
        <w:bottom w:val="none" w:sz="0" w:space="0" w:color="auto"/>
        <w:right w:val="none" w:sz="0" w:space="0" w:color="auto"/>
      </w:divBdr>
    </w:div>
    <w:div w:id="1011955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APA" TargetMode="External"/><Relationship Id="rId3" Type="http://schemas.openxmlformats.org/officeDocument/2006/relationships/settings" Target="settings.xml"/><Relationship Id="rId7" Type="http://schemas.openxmlformats.org/officeDocument/2006/relationships/hyperlink" Target="https://www.murdoch.edu.au/mymurdoch/support-advice/learning-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rasebank.manchester.ac.uk/" TargetMode="External"/><Relationship Id="rId11" Type="http://schemas.openxmlformats.org/officeDocument/2006/relationships/theme" Target="theme/theme1.xml"/><Relationship Id="rId5" Type="http://schemas.openxmlformats.org/officeDocument/2006/relationships/hyperlink" Target="https://www.monash.edu/rlo/assignment-samples/information-technology/approaching-the-tas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endedlearning.vu.edu.au/resources/sample-rubr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Fatuma Namisango</cp:lastModifiedBy>
  <cp:revision>25</cp:revision>
  <dcterms:created xsi:type="dcterms:W3CDTF">2022-11-10T01:04:00Z</dcterms:created>
  <dcterms:modified xsi:type="dcterms:W3CDTF">2023-07-23T15:32:00Z</dcterms:modified>
</cp:coreProperties>
</file>