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F3F56">
      <w:pPr>
        <w:pStyle w:val="36"/>
        <w:jc w:val="center"/>
        <w:rPr>
          <w:color w:val="000000"/>
          <w:sz w:val="28"/>
        </w:rPr>
      </w:pPr>
      <w:r>
        <w:rPr>
          <w:color w:val="000000"/>
          <w:sz w:val="28"/>
        </w:rPr>
        <w:t>Министерство образования Московской области</w:t>
      </w:r>
    </w:p>
    <w:p w14:paraId="1057DBB6">
      <w:pPr>
        <w:pStyle w:val="36"/>
        <w:jc w:val="center"/>
        <w:rPr>
          <w:color w:val="000000"/>
          <w:sz w:val="28"/>
        </w:rPr>
      </w:pPr>
      <w:r>
        <w:rPr>
          <w:color w:val="000000"/>
          <w:sz w:val="28"/>
        </w:rPr>
        <w:t>Государственное бюджетное профессиональное образовательное учреждение</w:t>
      </w:r>
    </w:p>
    <w:p w14:paraId="1B1CB0F8">
      <w:pPr>
        <w:pStyle w:val="36"/>
        <w:jc w:val="center"/>
        <w:rPr>
          <w:color w:val="000000"/>
          <w:sz w:val="28"/>
        </w:rPr>
      </w:pPr>
      <w:r>
        <w:rPr>
          <w:color w:val="000000"/>
          <w:sz w:val="28"/>
        </w:rPr>
        <w:t>Московской области</w:t>
      </w:r>
    </w:p>
    <w:p w14:paraId="3043BDEA">
      <w:pPr>
        <w:pStyle w:val="36"/>
        <w:jc w:val="center"/>
        <w:rPr>
          <w:color w:val="000000"/>
          <w:sz w:val="28"/>
        </w:rPr>
      </w:pPr>
      <w:r>
        <w:rPr>
          <w:color w:val="000000"/>
          <w:sz w:val="28"/>
        </w:rPr>
        <w:t>«Сергиево-Посадский колледж»</w:t>
      </w:r>
      <w:bookmarkStart w:id="0" w:name="_Toc3068534"/>
      <w:bookmarkStart w:id="1" w:name="_Toc2527349"/>
    </w:p>
    <w:p w14:paraId="383661DE">
      <w:pPr>
        <w:pStyle w:val="36"/>
        <w:ind w:left="5670"/>
        <w:rPr>
          <w:color w:val="000000"/>
          <w:sz w:val="28"/>
        </w:rPr>
      </w:pPr>
    </w:p>
    <w:p w14:paraId="5B322552">
      <w:pPr>
        <w:pStyle w:val="36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КУРСОВОЙ ПРОЕКТ </w:t>
      </w:r>
    </w:p>
    <w:p w14:paraId="69277E5B">
      <w:pPr>
        <w:pStyle w:val="36"/>
        <w:jc w:val="center"/>
        <w:rPr>
          <w:color w:val="000000"/>
          <w:sz w:val="28"/>
        </w:rPr>
      </w:pPr>
      <w:r>
        <w:rPr>
          <w:color w:val="000000"/>
          <w:sz w:val="28"/>
        </w:rPr>
        <w:t>по МДК 05.01 Проектирование и дизайн информационных систем</w:t>
      </w:r>
    </w:p>
    <w:p w14:paraId="76C4A72F">
      <w:pPr>
        <w:pStyle w:val="36"/>
        <w:jc w:val="center"/>
        <w:rPr>
          <w:color w:val="000000"/>
          <w:sz w:val="28"/>
        </w:rPr>
      </w:pPr>
      <w:r>
        <w:rPr>
          <w:color w:val="000000"/>
          <w:sz w:val="28"/>
        </w:rPr>
        <w:t>ПМ.05 Проектирование и разработка информационных систем</w:t>
      </w:r>
    </w:p>
    <w:p w14:paraId="51DB57FF">
      <w:pPr>
        <w:pStyle w:val="36"/>
        <w:jc w:val="center"/>
        <w:rPr>
          <w:color w:val="000000"/>
          <w:sz w:val="28"/>
        </w:rPr>
      </w:pPr>
    </w:p>
    <w:p w14:paraId="617069FA">
      <w:pPr>
        <w:pStyle w:val="36"/>
        <w:jc w:val="center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Разработка клиентской части информационной системы для управления показателями результативности персонала</w:t>
      </w:r>
    </w:p>
    <w:p w14:paraId="14AA08BA">
      <w:pPr>
        <w:pStyle w:val="36"/>
        <w:spacing w:before="0" w:beforeAutospacing="0" w:after="0" w:afterAutospacing="0" w:line="360" w:lineRule="auto"/>
        <w:ind w:left="5670"/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1370DB41">
      <w:pPr>
        <w:pStyle w:val="36"/>
        <w:spacing w:before="0" w:beforeAutospacing="0" w:after="0" w:afterAutospacing="0" w:line="360" w:lineRule="auto"/>
        <w:ind w:left="5670"/>
        <w:rPr>
          <w:rFonts w:hint="default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 xml:space="preserve">Разработал: </w:t>
      </w:r>
      <w:r>
        <w:rPr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>Блинов</w:t>
      </w:r>
      <w:r>
        <w:rPr>
          <w:rFonts w:hint="default"/>
          <w:color w:val="000000" w:themeColor="text1"/>
          <w:sz w:val="28"/>
          <w:lang w:val="ru-RU"/>
          <w14:textFill>
            <w14:solidFill>
              <w14:schemeClr w14:val="tx1"/>
            </w14:solidFill>
          </w14:textFill>
        </w:rPr>
        <w:t xml:space="preserve"> К.И.</w:t>
      </w:r>
    </w:p>
    <w:p w14:paraId="54B5C7A8">
      <w:pPr>
        <w:pStyle w:val="36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Группа: ИСП-0029 </w:t>
      </w:r>
    </w:p>
    <w:p w14:paraId="50E3CBB1">
      <w:pPr>
        <w:pStyle w:val="36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Специальность: 09.02.07 </w:t>
      </w:r>
    </w:p>
    <w:p w14:paraId="37BC4A0D">
      <w:pPr>
        <w:pStyle w:val="36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«Информационные системы и программирование» </w:t>
      </w:r>
    </w:p>
    <w:p w14:paraId="495BE444">
      <w:pPr>
        <w:pStyle w:val="36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Руководитель: </w:t>
      </w:r>
    </w:p>
    <w:p w14:paraId="3F49F331">
      <w:pPr>
        <w:pStyle w:val="36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преподаватель спец. дисциплин </w:t>
      </w:r>
    </w:p>
    <w:p w14:paraId="4F673544">
      <w:pPr>
        <w:pStyle w:val="36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>_____________ Карцева.М.С</w:t>
      </w:r>
    </w:p>
    <w:p w14:paraId="4FF6B2B1">
      <w:pPr>
        <w:pStyle w:val="36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Работа защищена с оценкой </w:t>
      </w:r>
    </w:p>
    <w:p w14:paraId="105B0069">
      <w:pPr>
        <w:pStyle w:val="36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_______________________ </w:t>
      </w:r>
    </w:p>
    <w:p w14:paraId="47799216">
      <w:pPr>
        <w:pStyle w:val="36"/>
        <w:spacing w:before="0" w:beforeAutospacing="0" w:after="0" w:afterAutospacing="0" w:line="360" w:lineRule="auto"/>
        <w:ind w:left="5670"/>
        <w:rPr>
          <w:color w:val="000000"/>
          <w:sz w:val="28"/>
        </w:rPr>
      </w:pPr>
      <w:r>
        <w:rPr>
          <w:color w:val="000000"/>
          <w:sz w:val="28"/>
        </w:rPr>
        <w:t xml:space="preserve">«___»_____________2025г. </w:t>
      </w:r>
    </w:p>
    <w:p w14:paraId="69FEC9F9">
      <w:pPr>
        <w:pStyle w:val="36"/>
        <w:jc w:val="center"/>
        <w:rPr>
          <w:color w:val="000000"/>
          <w:sz w:val="28"/>
        </w:rPr>
      </w:pPr>
    </w:p>
    <w:p w14:paraId="301E3798">
      <w:pPr>
        <w:pStyle w:val="36"/>
        <w:jc w:val="center"/>
        <w:rPr>
          <w:color w:val="000000"/>
          <w:sz w:val="28"/>
        </w:rPr>
      </w:pPr>
      <w:r>
        <w:rPr>
          <w:color w:val="000000"/>
          <w:sz w:val="28"/>
        </w:rPr>
        <w:t>г. Сергиев Посад</w:t>
      </w:r>
    </w:p>
    <w:p w14:paraId="18F5B90B">
      <w:pPr>
        <w:pStyle w:val="36"/>
        <w:jc w:val="center"/>
        <w:rPr>
          <w:color w:val="000000"/>
          <w:sz w:val="28"/>
        </w:rPr>
      </w:pPr>
      <w:r>
        <w:rPr>
          <w:color w:val="000000"/>
          <w:sz w:val="28"/>
        </w:rPr>
        <w:t>2025</w:t>
      </w:r>
    </w:p>
    <w:sdt>
      <w:sdt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 w:eastAsia="ru-RU" w:bidi="ar-SA"/>
        </w:rPr>
        <w:id w:val="14748132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8"/>
          <w:shd w:val="clear" w:color="auto" w:fill="FFFFFF"/>
          <w:lang w:val="ru-RU" w:eastAsia="ru-RU" w:bidi="ar-SA"/>
          <w14:textFill>
            <w14:solidFill>
              <w14:schemeClr w14:val="tx1"/>
            </w14:solidFill>
          </w14:textFill>
        </w:rPr>
      </w:sdtEndPr>
      <w:sdtContent>
        <w:p w14:paraId="6EA059D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</w:pPr>
          <w:bookmarkStart w:id="2" w:name="_Toc3205355"/>
          <w:bookmarkStart w:id="3" w:name="_Toc3206468"/>
          <w:r>
            <w:rPr>
              <w:rFonts w:hint="default" w:eastAsia="SimSun" w:cs="Times New Roman"/>
              <w:b/>
              <w:bCs/>
              <w:sz w:val="32"/>
              <w:szCs w:val="32"/>
              <w:lang w:val="ru-RU"/>
            </w:rPr>
            <w:t>Содержание</w:t>
          </w:r>
        </w:p>
        <w:p w14:paraId="4BA973FA">
          <w:pPr>
            <w:pStyle w:val="203"/>
            <w:tabs>
              <w:tab w:val="right" w:leader="dot" w:pos="9921"/>
            </w:tabs>
            <w:spacing w:line="360" w:lineRule="auto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instrText xml:space="preserve">TOC \o "1-2" \h \u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_Toc6334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1 Основная часть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_Toc6334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EE62EB3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_Toc17430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1.1 Цель разработки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_Toc17430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EAFFDD1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_Toc32515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1.2 Описание предметной области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_Toc32515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94D2F7E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_Toc25808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1.3 Выявленные проблемы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_Toc25808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6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480C2B0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_Toc18273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1.3.1 Цели автоматизации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t>7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FF312C3">
          <w:pPr>
            <w:pStyle w:val="203"/>
            <w:tabs>
              <w:tab w:val="right" w:leader="dot" w:pos="9921"/>
            </w:tabs>
            <w:spacing w:line="360" w:lineRule="auto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_Toc7345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2. Техническая часть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_Toc7345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AFAD48E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_Toc15080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2.1 Постановка задачи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_Toc15080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0127E62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_Toc1601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eastAsia="en-CA"/>
            </w:rPr>
            <w:t>2.2 Описание проекта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_Toc1601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100AB76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_Toc20179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highlight w:val="none"/>
              <w:lang w:val="ru-RU"/>
            </w:rPr>
            <w:t>2.3 Требование к функционалу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_Toc20179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3911E46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_Toc4002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highlight w:val="none"/>
              <w:lang w:val="ru-RU"/>
            </w:rPr>
            <w:t>2.4 Требования к дизайну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_Toc4002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B2A3241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_Toc24816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2.5 Проектирование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_Toc24816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A414E39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_Toc1928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2.6 Описание структуры базы данных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_Toc1928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21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693C86D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_Toc808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highlight w:val="none"/>
              <w:lang w:eastAsia="en-CA"/>
            </w:rPr>
            <w:t>2.7 Разработка дизайн макета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_Toc808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31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FEB1A29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_Toc17731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highlight w:val="none"/>
              <w:lang w:eastAsia="en-CA"/>
            </w:rPr>
            <w:t>2.8 Реализация клиентской части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_Toc17731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32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EF0064E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_Toc10480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2.9 Руководство оператора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_Toc10480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37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2090B87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_Toc10870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2.10 Руководство программиста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_Toc10870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49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F0CD97D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_Toc30509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2.11 Тестирование и отладка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_Toc30509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50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E8267B7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_Toc18865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Заключение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_Toc18865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57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23EF98E">
          <w:pPr>
            <w:pStyle w:val="204"/>
            <w:tabs>
              <w:tab w:val="right" w:leader="dot" w:pos="9921"/>
            </w:tabs>
            <w:spacing w:line="360" w:lineRule="auto"/>
            <w:ind w:left="0" w:leftChars="0" w:firstLine="0" w:firstLineChars="0"/>
            <w:jc w:val="left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en-US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_Toc17120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Библиография            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en-US"/>
            </w:rPr>
            <w:t>5</w: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en-US" w:eastAsia="ru-RU" w:bidi="ar-SA"/>
              <w14:textFill>
                <w14:solidFill>
                  <w14:schemeClr w14:val="tx1"/>
                </w14:solidFill>
              </w14:textFill>
            </w:rPr>
            <w:t>8</w:t>
          </w:r>
        </w:p>
        <w:p w14:paraId="31FE8425">
          <w:pPr>
            <w:pStyle w:val="203"/>
            <w:tabs>
              <w:tab w:val="right" w:leader="dot" w:pos="9921"/>
            </w:tabs>
            <w:spacing w:line="360" w:lineRule="auto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_Toc29969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highlight w:val="none"/>
              <w:lang w:eastAsia="en-CA"/>
            </w:rPr>
            <w:t>Приложение А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_Toc29969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61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EFB962E">
          <w:pPr>
            <w:pStyle w:val="203"/>
            <w:tabs>
              <w:tab w:val="right" w:leader="dot" w:pos="9921"/>
            </w:tabs>
            <w:spacing w:line="360" w:lineRule="auto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_Toc3358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highlight w:val="none"/>
              <w:lang w:eastAsia="en-CA"/>
            </w:rPr>
            <w:t>Приложение Б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_Toc3358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72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9F00779">
          <w:pPr>
            <w:pStyle w:val="203"/>
            <w:tabs>
              <w:tab w:val="right" w:leader="dot" w:pos="9921"/>
            </w:tabs>
            <w:spacing w:line="360" w:lineRule="auto"/>
            <w:jc w:val="distribute"/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instrText xml:space="preserve"> HYPERLINK \l _Toc3609 </w:instrText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sz w:val="28"/>
              <w:szCs w:val="28"/>
              <w:shd w:val="clear" w:color="auto" w:fill="FFFFFF"/>
              <w:lang w:val="ru-RU" w:eastAsia="ru-RU" w:bidi="ar-SA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highlight w:val="none"/>
              <w:lang w:eastAsia="en-CA"/>
            </w:rPr>
            <w:t>Приложение В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  <w:lang w:val="ru-RU"/>
            </w:rPr>
            <w:t xml:space="preserve">                                                                                                                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instrText xml:space="preserve"> PAGEREF _Toc3609 \h </w:instrTex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t>88</w:t>
          </w:r>
          <w:r>
            <w:rPr>
              <w:rFonts w:hint="default" w:ascii="Times New Roman" w:hAnsi="Times New Roman" w:cs="Times New Roman"/>
              <w:b w:val="0"/>
              <w:bCs w:val="0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A8B8F9A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eastAsia="Times New Roman" w:cs="Times New Roman"/>
              <w:b/>
              <w:bCs/>
              <w:color w:val="000000" w:themeColor="text1"/>
              <w:sz w:val="24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Times New Roman" w:cs="Times New Roman"/>
              <w:b w:val="0"/>
              <w:bCs w:val="0"/>
              <w:color w:val="000000" w:themeColor="text1"/>
              <w:sz w:val="28"/>
              <w:szCs w:val="28"/>
              <w:shd w:val="clear" w:color="auto" w:fill="FFFFFF"/>
              <w:lang w:val="ru-RU" w:eastAsia="ru-RU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17B26964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Times New Roman" w:cs="Times New Roman"/>
          <w:b/>
          <w:bCs/>
          <w:color w:val="000000" w:themeColor="text1"/>
          <w:sz w:val="24"/>
          <w:szCs w:val="28"/>
          <w:shd w:val="clear" w:color="auto" w:fill="FFFFFF"/>
          <w:lang w:val="ru-RU" w:eastAsia="ru-RU" w:bidi="ar-SA"/>
          <w14:textFill>
            <w14:solidFill>
              <w14:schemeClr w14:val="tx1"/>
            </w14:solidFill>
          </w14:textFill>
        </w:rPr>
      </w:pPr>
    </w:p>
    <w:p w14:paraId="56D73771">
      <w:pPr>
        <w:pStyle w:val="36"/>
        <w:shd w:val="clear" w:color="auto" w:fill="FFFFFF"/>
        <w:spacing w:before="0" w:beforeAutospacing="0" w:after="0" w:afterAutospacing="0"/>
        <w:ind w:left="142" w:right="142"/>
        <w:jc w:val="center"/>
        <w:outlineLvl w:val="9"/>
        <w:rPr>
          <w:rFonts w:hint="default"/>
          <w:lang w:val="ru-RU"/>
        </w:rPr>
      </w:pPr>
      <w:r>
        <w:rPr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br w:type="page" w:clear="all"/>
      </w:r>
      <w:bookmarkEnd w:id="0"/>
      <w:bookmarkEnd w:id="1"/>
      <w:bookmarkEnd w:id="2"/>
      <w:bookmarkEnd w:id="3"/>
      <w:bookmarkStart w:id="232" w:name="_GoBack"/>
      <w:bookmarkEnd w:id="232"/>
    </w:p>
    <w:p w14:paraId="4830844C">
      <w:pPr>
        <w:pStyle w:val="207"/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Введение</w:t>
      </w:r>
    </w:p>
    <w:p w14:paraId="3CE241E3">
      <w:pPr>
        <w:pStyle w:val="36"/>
        <w:spacing w:before="0" w:beforeAutospacing="0" w:after="0" w:afterAutospacing="0" w:line="360" w:lineRule="auto"/>
        <w:ind w:left="708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Современная игровая индустрия демонстрирует устойчивый рост, занимая лидирующие позиции на мировом рынке развлечений. В </w:t>
      </w:r>
      <w:r>
        <w:rPr>
          <w:rFonts w:hint="default"/>
          <w:sz w:val="28"/>
          <w:szCs w:val="28"/>
          <w:lang w:val="ru-RU"/>
        </w:rPr>
        <w:t xml:space="preserve">нынешних </w:t>
      </w:r>
      <w:r>
        <w:rPr>
          <w:rFonts w:hint="default"/>
          <w:sz w:val="28"/>
          <w:szCs w:val="28"/>
        </w:rPr>
        <w:t>условиях для игровых студий, особенно инди-разработчиков, становится критически важным не только создание качественных продуктов, но и формирование сильного цифрового присутствия, которое позволяет эффективно презентовать свои проекты, привлекать таланты и устанавливать деловые контакты с партнёрами и инвесторами.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 xml:space="preserve">Однако многие небольшие и средние игровые студии сталкиваются с проблемой отсутствия единой цифровой точки присутствия. Вместо профессионально разработанного корпоративного портала они вынуждены полагаться на фрагментарное представление своих продуктов на сторонних площадках 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</w:rPr>
        <w:t xml:space="preserve"> Steam, App Store, Google Play, социальных сетях и профессиональных платформах вроде LinkedIn. Такой подход создаёт нецелостный образ бренда, затрудняет коммуникацию с целевой аудиторией и снижает конкурентоспособность компании на рынке труда и инвестиций. Особенно остро эта проблема стоит для российских инди-студий, которые стремятся выйти на международный рынок, но не обладают ресурсами для создания комплексных маркетинговых кампаний.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Актуальность данной</w:t>
      </w:r>
      <w:r>
        <w:rPr>
          <w:rFonts w:hint="default"/>
          <w:sz w:val="28"/>
          <w:szCs w:val="28"/>
          <w:lang w:val="ru-RU"/>
        </w:rPr>
        <w:t xml:space="preserve"> курсовой </w:t>
      </w:r>
      <w:r>
        <w:rPr>
          <w:rFonts w:hint="default"/>
          <w:sz w:val="28"/>
          <w:szCs w:val="28"/>
        </w:rPr>
        <w:t xml:space="preserve">работы обусловлена необходимостью создания современного, функционального и профессионального корпоративного портала для игровой компании ООО «MyGames» 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</w:rPr>
        <w:t xml:space="preserve"> разработчика инди-игр, действующего на рынке с 2015 года. Разработка единой информационной системы позволит централизовать представление продуктов, автоматизировать процессы приёма откликов и предложений, а также сформировать целостный имидж компании как профессионального игрока индустрии.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Целью курсовой работы является разработка клиентской части информационной системы для корпоративного портала компании «MyGames», обеспечивающей демонстрацию игровых проектов, публикацию вакансий и приём деловых предложений от партнёров и инвесторов.</w:t>
      </w:r>
    </w:p>
    <w:p w14:paraId="31B5A5D5">
      <w:pPr>
        <w:pStyle w:val="36"/>
        <w:spacing w:before="0" w:beforeAutospacing="0" w:after="0" w:afterAutospacing="0" w:line="360" w:lineRule="auto"/>
        <w:ind w:left="708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Для достижения поставленной цели необходимо решить следующие задачи:</w:t>
      </w:r>
    </w:p>
    <w:p w14:paraId="3CD1BD36">
      <w:pPr>
        <w:pStyle w:val="36"/>
        <w:spacing w:before="0" w:beforeAutospacing="0" w:after="0" w:afterAutospacing="0" w:line="360" w:lineRule="auto"/>
        <w:ind w:left="708" w:leftChars="0" w:firstLine="708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Провести анализ предметной области и выявить ключевые бизнес-процессы компании, требующие автоматизации.</w:t>
      </w:r>
    </w:p>
    <w:p w14:paraId="634E5288">
      <w:pPr>
        <w:pStyle w:val="36"/>
        <w:spacing w:before="0" w:beforeAutospacing="0" w:after="0" w:afterAutospacing="0" w:line="360" w:lineRule="auto"/>
        <w:ind w:left="708" w:leftChars="0" w:firstLine="708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Спроектировать архитектуру клиент-серверного приложения с разделением на фронтенд (React) и бэкенд (Laravel).</w:t>
      </w:r>
    </w:p>
    <w:p w14:paraId="45D5FFF8">
      <w:pPr>
        <w:pStyle w:val="36"/>
        <w:spacing w:before="0" w:beforeAutospacing="0" w:after="0" w:afterAutospacing="0" w:line="360" w:lineRule="auto"/>
        <w:ind w:left="708" w:leftChars="0" w:firstLine="708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Разработать структуру базы данных, нормализованную до третьей нормальной формы (3НФ), обеспечивающую целостность и непротиворечивость данных.</w:t>
      </w:r>
    </w:p>
    <w:p w14:paraId="52291D17">
      <w:pPr>
        <w:pStyle w:val="36"/>
        <w:spacing w:before="0" w:beforeAutospacing="0" w:after="0" w:afterAutospacing="0" w:line="360" w:lineRule="auto"/>
        <w:ind w:left="708" w:leftChars="0" w:firstLine="708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Реализовать функционал для гостевого режима (просмотр игр, вакансий, отправка форм) и административной панели с ролевой системой доступа (admin, hr, tech, manager, pr).</w:t>
      </w:r>
    </w:p>
    <w:p w14:paraId="56D7085D">
      <w:pPr>
        <w:pStyle w:val="36"/>
        <w:spacing w:before="0" w:beforeAutospacing="0" w:after="0" w:afterAutospacing="0" w:line="360" w:lineRule="auto"/>
        <w:ind w:left="708" w:leftChars="0" w:firstLine="708" w:firstLineChars="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Обеспечить интеграцию клиентской части с серверным API через RESTful-интерфейс с использованием формата данных JSON.</w:t>
      </w:r>
      <w:r>
        <w:rPr>
          <w:rFonts w:hint="default"/>
          <w:sz w:val="28"/>
          <w:szCs w:val="28"/>
          <w:lang w:val="ru-RU"/>
        </w:rPr>
        <w:t xml:space="preserve"> </w:t>
      </w:r>
    </w:p>
    <w:p w14:paraId="7512A8DA">
      <w:pPr>
        <w:pStyle w:val="36"/>
        <w:spacing w:before="0" w:beforeAutospacing="0" w:after="0" w:afterAutospacing="0" w:line="360" w:lineRule="auto"/>
        <w:ind w:left="708" w:leftChars="0" w:firstLine="12" w:firstLineChars="0"/>
        <w:jc w:val="both"/>
        <w:rPr>
          <w:rFonts w:eastAsia="Times New Roman"/>
          <w:sz w:val="28"/>
          <w:szCs w:val="28"/>
        </w:rPr>
      </w:pPr>
      <w:r>
        <w:rPr>
          <w:rFonts w:hint="default"/>
          <w:sz w:val="28"/>
          <w:szCs w:val="28"/>
        </w:rPr>
        <w:t>Объектом исследования выступает процесс цифровой трансформации игровой компании через создание единого корпоративного портала. Предметом исследования является архитектура и реализация клиентской части информационной системы на базе современных веб-технологий.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В работе применялись следующие методы исследования и разработки: объектно-ориентированное и модульное проектирование для обеспечения расширяемости системы; анализ существующих решений в области корпоративных порталов игровых студий; проектирование с использованием UML-диаграмм (диаграммы прецедентов, классов, последовательности, деятельности); нормализация реляционной базы данных; кэширование данных на стороне клиента для повышения производительности.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 xml:space="preserve">Технологический стек разработки включает фреймворк React с инструментом сборки Vite для клиентской части, фреймворк Laravel 12 для реализации серверного API, систему управления базами данных MySQL, а также инструменты проектирования 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</w:rPr>
        <w:t xml:space="preserve"> Figma для макетирования интерфейса и draw.io для создания диаграмм.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</w:rPr>
        <w:t>Практическая значимость работы заключается в создании готового к внедрению программного продукта, который может быть использован компанией «MyGames» как официальный корпоративный портал. Система решает ключевые бизнес-задачи: усиление бренда за счёт профессионального цифрового представительства, увеличение установок игр через качественную презентацию проектов, снижение времени и стоимости закрытия вакансий за счёт автоматизации приёма откликов, а также упрощение коммуникации с потенциальными партнёрами и инвесторами.</w:t>
      </w:r>
      <w:r>
        <w:rPr>
          <w:sz w:val="28"/>
          <w:szCs w:val="28"/>
        </w:rPr>
        <w:br w:type="page" w:clear="all"/>
      </w:r>
      <w:bookmarkStart w:id="4" w:name="_Toc2172492"/>
      <w:bookmarkStart w:id="5" w:name="_Toc2527350"/>
    </w:p>
    <w:p w14:paraId="4A9F7524">
      <w:pPr>
        <w:pStyle w:val="198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142" w:firstLine="709"/>
        <w:jc w:val="both"/>
        <w:textAlignment w:val="auto"/>
      </w:pPr>
      <w:bookmarkStart w:id="6" w:name="_Toc3068535"/>
      <w:bookmarkStart w:id="7" w:name="_Toc3206469"/>
      <w:bookmarkStart w:id="8" w:name="_Toc3205356"/>
      <w:bookmarkStart w:id="9" w:name="_Toc29446"/>
      <w:bookmarkStart w:id="10" w:name="_Toc6334"/>
      <w:bookmarkStart w:id="11" w:name="_Toc213618712"/>
      <w:r>
        <w:t>1 Основная часть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025FD773">
      <w:pPr>
        <w:pStyle w:val="19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100" w:firstLine="630" w:firstLineChars="225"/>
        <w:jc w:val="both"/>
        <w:textAlignment w:val="auto"/>
        <w:rPr>
          <w:sz w:val="28"/>
          <w:szCs w:val="28"/>
        </w:rPr>
      </w:pPr>
      <w:bookmarkStart w:id="12" w:name="_Toc3206470"/>
      <w:bookmarkStart w:id="13" w:name="_Toc17430"/>
      <w:bookmarkStart w:id="14" w:name="_Toc3205357"/>
      <w:bookmarkStart w:id="15" w:name="_Toc3068536"/>
      <w:bookmarkStart w:id="16" w:name="_Toc213618713"/>
      <w:bookmarkStart w:id="17" w:name="_Toc2527351"/>
      <w:bookmarkStart w:id="18" w:name="_Toc2172493"/>
      <w:r>
        <w:rPr>
          <w:sz w:val="28"/>
          <w:szCs w:val="28"/>
        </w:rPr>
        <w:t>1.1 Цель разработки</w:t>
      </w:r>
      <w:bookmarkEnd w:id="12"/>
      <w:bookmarkEnd w:id="13"/>
      <w:bookmarkEnd w:id="14"/>
      <w:bookmarkEnd w:id="15"/>
      <w:bookmarkEnd w:id="16"/>
      <w:bookmarkEnd w:id="17"/>
      <w:bookmarkEnd w:id="18"/>
    </w:p>
    <w:p w14:paraId="1DE074DD">
      <w:pPr>
        <w:pStyle w:val="196"/>
        <w:bidi w:val="0"/>
      </w:pPr>
      <w:r>
        <w:t xml:space="preserve">Программный продукт разрабатывается для компании ООО “MyGames”, чтобы </w:t>
      </w:r>
      <w:bookmarkStart w:id="19" w:name="_Toc2172494"/>
      <w:bookmarkStart w:id="20" w:name="_Toc2527352"/>
      <w:r>
        <w:t>автоматизировать процесс сбора откликов на вакансии, получения деловых предложений и демонстрации игр, что в свою очередь увеличит узнаваемость бренда и эффективность управления наймом.</w:t>
      </w:r>
    </w:p>
    <w:p w14:paraId="47525119">
      <w:pPr>
        <w:pStyle w:val="206"/>
        <w:bidi w:val="0"/>
      </w:pPr>
      <w:bookmarkStart w:id="21" w:name="_Toc3206471"/>
      <w:bookmarkStart w:id="22" w:name="_Toc32515"/>
      <w:bookmarkStart w:id="23" w:name="_Toc213618714"/>
      <w:bookmarkStart w:id="24" w:name="_Toc3068537"/>
      <w:bookmarkStart w:id="25" w:name="_Toc3205358"/>
      <w:r>
        <w:t>1.2 Описание предметной области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6F9B0A8F">
      <w:pPr>
        <w:pStyle w:val="196"/>
        <w:bidi w:val="0"/>
        <w:rPr>
          <w:rFonts w:hint="default"/>
        </w:rPr>
      </w:pPr>
      <w:r>
        <w:rPr>
          <w:rFonts w:hint="default"/>
        </w:rPr>
        <w:t>Предметной областью разрабатываемого веб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портала является деятельность компании "MyGames" </w:t>
      </w:r>
      <w:r>
        <w:rPr>
          <w:rFonts w:hint="default"/>
          <w:lang w:val="ru-RU"/>
        </w:rPr>
        <w:t xml:space="preserve">- </w:t>
      </w:r>
      <w:r>
        <w:rPr>
          <w:rFonts w:hint="default"/>
        </w:rPr>
        <w:t>успешного разработчика инди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игр для PC и </w:t>
      </w:r>
      <w:r>
        <w:rPr>
          <w:rFonts w:hint="default"/>
          <w:lang w:val="ru-RU"/>
        </w:rPr>
        <w:t>мобильных устройств с 2015 года</w:t>
      </w:r>
      <w:r>
        <w:rPr>
          <w:rFonts w:hint="default"/>
        </w:rPr>
        <w:t xml:space="preserve">. Компания представляет собой коммерческое предприятие в сфере </w:t>
      </w:r>
      <w:r>
        <w:rPr>
          <w:rFonts w:hint="default"/>
          <w:lang w:val="ru-RU"/>
        </w:rPr>
        <w:t>разработки игр</w:t>
      </w:r>
      <w:r>
        <w:rPr>
          <w:rFonts w:hint="default"/>
        </w:rPr>
        <w:t xml:space="preserve">, работающее по моделям B2C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B2B</w:t>
      </w:r>
      <w:r>
        <w:rPr>
          <w:rFonts w:hint="default"/>
        </w:rPr>
        <w:t>.</w:t>
      </w:r>
    </w:p>
    <w:p w14:paraId="02098B05">
      <w:pPr>
        <w:pStyle w:val="196"/>
        <w:bidi w:val="0"/>
      </w:pPr>
      <w:r>
        <w:t>Структура организации включает в себя такие подразделения как:</w:t>
      </w:r>
    </w:p>
    <w:p w14:paraId="6CA6CF8F">
      <w:pPr>
        <w:pStyle w:val="196"/>
        <w:bidi w:val="0"/>
      </w:pPr>
      <w:r>
        <w:t>Руководство (CEO, CTO, CCO) - распределение бюджета, контроль задач и определение пути компании;</w:t>
      </w:r>
    </w:p>
    <w:p w14:paraId="61901DD7">
      <w:pPr>
        <w:pStyle w:val="196"/>
        <w:bidi w:val="0"/>
      </w:pPr>
      <w:r>
        <w:t>Отдел разработки (Game producers, Game designers, Programers, Atrists, QA) - тестирование и разработка программной, визуальной, музыкальной части игр;</w:t>
      </w:r>
    </w:p>
    <w:p w14:paraId="012BA82F">
      <w:pPr>
        <w:pStyle w:val="196"/>
        <w:bidi w:val="0"/>
      </w:pPr>
      <w:r>
        <w:t>Отдел маркетинга и коммуникаций (Marketing managers, Content managers, Motion designers) - продвижение игр, формирования бренда и корпоративного имиджа;</w:t>
      </w:r>
    </w:p>
    <w:p w14:paraId="659DDC15">
      <w:pPr>
        <w:pStyle w:val="196"/>
        <w:bidi w:val="0"/>
      </w:pPr>
      <w:r>
        <w:t>Операционный отдел (Hr managers, Office managers, Operations support specialosts, Accountants) - управление подбором персонала, поддержка внутренних процессов, ведение финансовых отчётов и организация собеседований.</w:t>
      </w:r>
    </w:p>
    <w:p w14:paraId="0AF22DF2">
      <w:pPr>
        <w:pStyle w:val="196"/>
        <w:bidi w:val="0"/>
      </w:pPr>
      <w:r>
        <w:t xml:space="preserve">Информация о бизнес-процессах и организационной структуре была получена при личном общении с одним из руководителей компании </w:t>
      </w:r>
      <w:r>
        <w:rPr>
          <w:rFonts w:hint="default"/>
        </w:rPr>
        <w:t>"MyGames"</w:t>
      </w:r>
      <w:r>
        <w:t>.</w:t>
      </w:r>
    </w:p>
    <w:p w14:paraId="6F803344">
      <w:pPr>
        <w:pStyle w:val="197"/>
        <w:bidi w:val="0"/>
        <w:ind w:left="0" w:leftChars="0" w:firstLine="708" w:firstLineChars="0"/>
      </w:pPr>
      <w:bookmarkStart w:id="26" w:name="_Toc25808"/>
      <w:r>
        <w:t>1.3 Выявленные проблемы</w:t>
      </w:r>
      <w:bookmarkEnd w:id="26"/>
    </w:p>
    <w:p w14:paraId="2DC42F8F">
      <w:pPr>
        <w:pStyle w:val="196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олное отсутствие единого информационного портала</w:t>
      </w:r>
      <w:r>
        <w:rPr>
          <w:rFonts w:hint="default"/>
          <w:lang w:val="ru-RU"/>
        </w:rPr>
        <w:t xml:space="preserve">. </w:t>
      </w:r>
      <w:r>
        <w:rPr>
          <w:rFonts w:hint="default"/>
        </w:rPr>
        <w:t>Компания не имеет собственного сайта, и вся информация о проектах, вакансиях и деятельности компании либо недоступна, либо размещена фрагментарно на сторонних ресурсах</w:t>
      </w:r>
      <w:r>
        <w:rPr>
          <w:rFonts w:hint="default"/>
          <w:lang w:val="ru-RU"/>
        </w:rPr>
        <w:t xml:space="preserve"> таких как </w:t>
      </w:r>
      <w:r>
        <w:rPr>
          <w:rFonts w:hint="default"/>
        </w:rPr>
        <w:t>Steam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 xml:space="preserve">LinkedIn и </w:t>
      </w:r>
      <w:r>
        <w:rPr>
          <w:rFonts w:hint="default"/>
          <w:lang w:val="ru-RU"/>
        </w:rPr>
        <w:t>прочие</w:t>
      </w:r>
      <w:r>
        <w:rPr>
          <w:rFonts w:hint="default"/>
        </w:rPr>
        <w:t>, что создаёт нецелостный и непрофессиональный образ бренда</w:t>
      </w:r>
      <w:r>
        <w:rPr>
          <w:rFonts w:hint="default"/>
          <w:lang w:val="en-US"/>
        </w:rPr>
        <w:t>;</w:t>
      </w:r>
    </w:p>
    <w:p w14:paraId="72BCFF36">
      <w:pPr>
        <w:pStyle w:val="196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н</w:t>
      </w:r>
      <w:r>
        <w:rPr>
          <w:rFonts w:hint="default"/>
        </w:rPr>
        <w:t>еэффективный процесс найма. Без специализированного раздела "Карьера" и возможности представить культуру компании, "MyGames" теряет конкурентоспособность на рынке труда. Отсутствие собственной формы отклика увеличивает время закрытия вакансий и снижает качество привлекаемых кандидатов</w:t>
      </w:r>
      <w:r>
        <w:rPr>
          <w:rFonts w:hint="default"/>
          <w:lang w:val="en-US"/>
        </w:rPr>
        <w:t>;</w:t>
      </w:r>
    </w:p>
    <w:p w14:paraId="1ABEF2DA">
      <w:pPr>
        <w:pStyle w:val="196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</w:t>
      </w:r>
      <w:r>
        <w:rPr>
          <w:rFonts w:hint="default"/>
        </w:rPr>
        <w:t>ложность установления деловых контактов. Потенциальные партнёры и инвесторы не могут самостоятельно ознакомиться с портфолио, достижениями или стратегией компании. Отсутствуют чёткие и профессиональные каналы для инициации коммуникации что затрудняет работу над существующими и запуск новых проектов</w:t>
      </w:r>
      <w:r>
        <w:rPr>
          <w:rFonts w:hint="default"/>
          <w:lang w:val="en-US"/>
        </w:rPr>
        <w:t>;</w:t>
      </w:r>
    </w:p>
    <w:p w14:paraId="55E73E4F">
      <w:pPr>
        <w:pStyle w:val="19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о</w:t>
      </w:r>
      <w:r>
        <w:rPr>
          <w:rFonts w:hint="default"/>
        </w:rPr>
        <w:t xml:space="preserve">тсутствие </w:t>
      </w:r>
      <w:r>
        <w:rPr>
          <w:rFonts w:hint="default"/>
          <w:lang w:val="ru-RU"/>
        </w:rPr>
        <w:t xml:space="preserve">полного </w:t>
      </w:r>
      <w:r>
        <w:rPr>
          <w:rFonts w:hint="default"/>
        </w:rPr>
        <w:t>контроля над представлением бренда. Компания не имеет возможности формировать и донести до аудитории собственное видение, ценности и уникальность, так как не владеет ни одной цифровой точкой присутствия.</w:t>
      </w:r>
    </w:p>
    <w:p w14:paraId="412C5F81">
      <w:pPr>
        <w:pStyle w:val="197"/>
        <w:bidi w:val="0"/>
        <w:ind w:left="0" w:leftChars="0" w:firstLine="708" w:firstLineChars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1.3.1 </w:t>
      </w:r>
      <w:r>
        <w:rPr>
          <w:rFonts w:hint="default"/>
          <w:lang w:val="ru-RU"/>
        </w:rPr>
        <w:t>Цели автоматизации</w:t>
      </w:r>
    </w:p>
    <w:p w14:paraId="593F3C10">
      <w:pPr>
        <w:pStyle w:val="196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усиление бренда за счёт создания современного, профессионального и управляемого цифрового представительства</w:t>
      </w:r>
      <w:r>
        <w:rPr>
          <w:rFonts w:hint="default"/>
          <w:lang w:val="en-US"/>
        </w:rPr>
        <w:t>;</w:t>
      </w:r>
    </w:p>
    <w:p w14:paraId="34DF877B">
      <w:pPr>
        <w:pStyle w:val="196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повышение узнаваемости и установок игр через качественную презентацию проектов и упрощение пути пользователя до цифрового магазина</w:t>
      </w:r>
      <w:r>
        <w:rPr>
          <w:rFonts w:hint="default"/>
          <w:lang w:val="en-US"/>
        </w:rPr>
        <w:t>;</w:t>
      </w:r>
    </w:p>
    <w:p w14:paraId="5BB43DA9">
      <w:pPr>
        <w:pStyle w:val="196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снижение времени и стоимости закрытия вакансий за счёт автоматизации сбора откликов и презентации компании как привлекательного работодателя.</w:t>
      </w:r>
    </w:p>
    <w:p w14:paraId="661B0E20">
      <w:pPr>
        <w:pStyle w:val="196"/>
        <w:bidi w:val="0"/>
      </w:pPr>
      <w:r>
        <w:t>Для реализации проекта использовались современные средства автоматизации разработки:</w:t>
      </w:r>
    </w:p>
    <w:p w14:paraId="11C79BE8">
      <w:pPr>
        <w:pStyle w:val="19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</w:t>
      </w:r>
      <w:r>
        <w:t xml:space="preserve">фреймворк </w:t>
      </w:r>
      <w:r>
        <w:rPr>
          <w:lang w:val="en-US"/>
        </w:rPr>
        <w:t>Laravel</w:t>
      </w:r>
      <w:r>
        <w:t xml:space="preserve"> для создания </w:t>
      </w:r>
      <w:r>
        <w:rPr>
          <w:lang w:val="en-US"/>
        </w:rPr>
        <w:t>REST</w:t>
      </w:r>
      <w:r>
        <w:t xml:space="preserve"> </w:t>
      </w:r>
      <w:r>
        <w:rPr>
          <w:lang w:val="en-US"/>
        </w:rPr>
        <w:t>API</w:t>
      </w:r>
      <w:r>
        <w:rPr>
          <w:rFonts w:hint="default"/>
          <w:lang w:val="en-US"/>
        </w:rPr>
        <w:t>;</w:t>
      </w:r>
      <w:r>
        <w:rPr>
          <w:rFonts w:hint="default"/>
          <w:lang w:val="ru-RU"/>
        </w:rPr>
        <w:t xml:space="preserve"> </w:t>
      </w:r>
    </w:p>
    <w:p w14:paraId="33A5CC5C">
      <w:pPr>
        <w:pStyle w:val="196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t xml:space="preserve">библиотека </w:t>
      </w:r>
      <w:r>
        <w:rPr>
          <w:lang w:val="en-US"/>
        </w:rPr>
        <w:t>React</w:t>
      </w:r>
      <w:r>
        <w:t xml:space="preserve"> для клиентской части</w:t>
      </w:r>
      <w:r>
        <w:rPr>
          <w:rFonts w:hint="default"/>
          <w:lang w:val="en-US"/>
        </w:rPr>
        <w:t>;</w:t>
      </w:r>
    </w:p>
    <w:p w14:paraId="448DA17D">
      <w:pPr>
        <w:pStyle w:val="196"/>
        <w:bidi w:val="0"/>
      </w:pPr>
      <w:r>
        <w:rPr>
          <w:rFonts w:hint="default"/>
          <w:lang w:val="ru-RU"/>
        </w:rPr>
        <w:t xml:space="preserve">- </w:t>
      </w:r>
      <w:r>
        <w:t xml:space="preserve">средства разработки </w:t>
      </w:r>
      <w:r>
        <w:rPr>
          <w:lang w:val="en-US"/>
        </w:rPr>
        <w:t>PhpStorm</w:t>
      </w:r>
      <w:r>
        <w:t xml:space="preserve"> и </w:t>
      </w:r>
      <w:r>
        <w:rPr>
          <w:lang w:val="en-US"/>
        </w:rPr>
        <w:t>IntelliJ</w:t>
      </w:r>
      <w:r>
        <w:t xml:space="preserve"> </w:t>
      </w:r>
      <w:r>
        <w:rPr>
          <w:lang w:val="en-US"/>
        </w:rPr>
        <w:t>IDEA</w:t>
      </w:r>
      <w:r>
        <w:t xml:space="preserve"> от компании </w:t>
      </w:r>
      <w:r>
        <w:rPr>
          <w:lang w:val="en-US"/>
        </w:rPr>
        <w:t>JetBrains</w:t>
      </w:r>
      <w:r>
        <w:t>, обеспечивающие отладку и контроль версий.</w:t>
      </w:r>
    </w:p>
    <w:p w14:paraId="4D3B3631">
      <w:pPr>
        <w:pStyle w:val="207"/>
        <w:bidi w:val="0"/>
      </w:pPr>
      <w:bookmarkStart w:id="27" w:name="_Toc1021"/>
      <w:bookmarkStart w:id="28" w:name="_Toc213618717"/>
      <w:bookmarkStart w:id="29" w:name="_Toc7345"/>
      <w:r>
        <w:t>2 Техническая часть</w:t>
      </w:r>
      <w:bookmarkEnd w:id="27"/>
      <w:bookmarkEnd w:id="28"/>
      <w:bookmarkEnd w:id="29"/>
    </w:p>
    <w:p w14:paraId="48B630EE">
      <w:pPr>
        <w:pStyle w:val="206"/>
        <w:bidi w:val="0"/>
      </w:pPr>
      <w:bookmarkStart w:id="30" w:name="_Toc213618718"/>
      <w:bookmarkStart w:id="31" w:name="_Toc15080"/>
      <w:r>
        <w:t>2.1 Постановка задачи</w:t>
      </w:r>
      <w:bookmarkEnd w:id="30"/>
      <w:bookmarkEnd w:id="31"/>
    </w:p>
    <w:p w14:paraId="07F5A8E2">
      <w:pPr>
        <w:pStyle w:val="205"/>
        <w:bidi w:val="0"/>
      </w:pPr>
      <w:r>
        <w:rPr>
          <w:rFonts w:hint="default"/>
        </w:rPr>
        <w:t>Создание современного, информативного и функционального корпоративного портала для компании MyGames, который станет центром для представления компании, е</w:t>
      </w:r>
      <w:r>
        <w:rPr>
          <w:rFonts w:hint="default"/>
          <w:lang w:val="ru-RU"/>
        </w:rPr>
        <w:t>ё</w:t>
      </w:r>
      <w:r>
        <w:rPr>
          <w:rFonts w:hint="default"/>
        </w:rPr>
        <w:t xml:space="preserve"> продуктов и вакансий на рынке. Портал призван усилить бренд, привлечь новых игроков и талантливых сотрудников.</w:t>
      </w:r>
    </w:p>
    <w:p w14:paraId="7E95FA9A">
      <w:pPr>
        <w:pStyle w:val="206"/>
        <w:bidi w:val="0"/>
        <w:rPr>
          <w:rFonts w:hint="default"/>
        </w:rPr>
      </w:pPr>
      <w:r>
        <w:rPr>
          <w:rFonts w:hint="default"/>
          <w:lang w:val="ru-RU"/>
        </w:rPr>
        <w:t xml:space="preserve">2.1.1 </w:t>
      </w:r>
      <w:r>
        <w:rPr>
          <w:rFonts w:hint="default"/>
        </w:rPr>
        <w:t>Целевая аудитория:</w:t>
      </w:r>
    </w:p>
    <w:p w14:paraId="6066B2E4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и</w:t>
      </w:r>
      <w:r>
        <w:rPr>
          <w:rFonts w:hint="default"/>
        </w:rPr>
        <w:t xml:space="preserve">гроки в режиме гостя: Любители игр на PC и мобильных устройствах </w:t>
      </w:r>
      <w:r>
        <w:rPr>
          <w:rFonts w:hint="default"/>
          <w:lang w:val="ru-RU"/>
        </w:rPr>
        <w:t xml:space="preserve">в </w:t>
      </w:r>
      <w:r>
        <w:rPr>
          <w:rFonts w:hint="default"/>
        </w:rPr>
        <w:t>возраст</w:t>
      </w:r>
      <w:r>
        <w:rPr>
          <w:rFonts w:hint="default"/>
          <w:lang w:val="ru-RU"/>
        </w:rPr>
        <w:t>е от</w:t>
      </w:r>
      <w:r>
        <w:rPr>
          <w:rFonts w:hint="default"/>
        </w:rPr>
        <w:t xml:space="preserve"> 14</w:t>
      </w:r>
      <w:r>
        <w:rPr>
          <w:rFonts w:hint="default"/>
          <w:lang w:val="ru-RU"/>
        </w:rPr>
        <w:t xml:space="preserve"> до </w:t>
      </w:r>
      <w:r>
        <w:rPr>
          <w:rFonts w:hint="default"/>
        </w:rPr>
        <w:t>35 лет</w:t>
      </w:r>
      <w:r>
        <w:rPr>
          <w:rFonts w:hint="default"/>
          <w:lang w:val="en-US"/>
        </w:rPr>
        <w:t>;</w:t>
      </w:r>
    </w:p>
    <w:p w14:paraId="0B0EB524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отенциальные сотрудники в режиме гостя: Разработчики, дизайнеры, гейм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дизайнеры, маркетологи и другие </w:t>
      </w:r>
      <w:r>
        <w:rPr>
          <w:rFonts w:hint="default"/>
          <w:lang w:val="en-US"/>
        </w:rPr>
        <w:t>IT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специалисты</w:t>
      </w:r>
      <w:r>
        <w:rPr>
          <w:rFonts w:hint="default"/>
          <w:lang w:val="en-US"/>
        </w:rPr>
        <w:t>;</w:t>
      </w:r>
    </w:p>
    <w:p w14:paraId="29F27D0B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отенциальные партн</w:t>
      </w:r>
      <w:r>
        <w:rPr>
          <w:rFonts w:hint="default"/>
          <w:lang w:val="ru-RU"/>
        </w:rPr>
        <w:t>ё</w:t>
      </w:r>
      <w:r>
        <w:rPr>
          <w:rFonts w:hint="default"/>
        </w:rPr>
        <w:t>ры и инвесторы в режиме гостя: Бизнес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представители других студий, издателей, инвестиционных фондов</w:t>
      </w:r>
      <w:r>
        <w:rPr>
          <w:rFonts w:hint="default"/>
          <w:lang w:val="ru-RU"/>
        </w:rPr>
        <w:t xml:space="preserve"> и потенциальные рекламодатели</w:t>
      </w:r>
      <w:r>
        <w:rPr>
          <w:rFonts w:hint="default"/>
          <w:lang w:val="en-US"/>
        </w:rPr>
        <w:t>;</w:t>
      </w:r>
    </w:p>
    <w:p w14:paraId="36F5C7FA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с</w:t>
      </w:r>
      <w:r>
        <w:rPr>
          <w:rFonts w:hint="default"/>
        </w:rPr>
        <w:t>отрудники компании: Менеджеры, СЕО, СОО, СТО</w:t>
      </w:r>
      <w:r>
        <w:rPr>
          <w:rFonts w:hint="default"/>
          <w:lang w:val="ru-RU"/>
        </w:rPr>
        <w:t xml:space="preserve"> и</w:t>
      </w:r>
      <w:r>
        <w:rPr>
          <w:rFonts w:hint="default"/>
        </w:rPr>
        <w:t xml:space="preserve"> HR.</w:t>
      </w:r>
    </w:p>
    <w:p w14:paraId="2446E09F">
      <w:pPr>
        <w:pStyle w:val="36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960" w:leftChars="400" w:firstLine="0" w:firstLineChars="0"/>
        <w:jc w:val="both"/>
        <w:rPr>
          <w:rFonts w:hint="default" w:cs="Times New Roman"/>
          <w:b/>
          <w:bCs/>
          <w:sz w:val="32"/>
          <w:szCs w:val="32"/>
          <w:lang w:val="en-US"/>
        </w:rPr>
      </w:pPr>
      <w:r>
        <w:rPr>
          <w:lang w:eastAsia="en-CA"/>
        </w:rPr>
        <w:tab/>
      </w:r>
      <w:r>
        <w:rPr>
          <w:rFonts w:hint="default" w:cs="Times New Roman"/>
          <w:b/>
          <w:bCs/>
          <w:sz w:val="32"/>
          <w:szCs w:val="32"/>
          <w:lang w:val="en-US"/>
        </w:rPr>
        <w:tab/>
      </w:r>
    </w:p>
    <w:p w14:paraId="4CF05F21">
      <w:pPr>
        <w:pStyle w:val="206"/>
        <w:bidi w:val="0"/>
        <w:rPr>
          <w:rFonts w:hint="default"/>
        </w:rPr>
      </w:pPr>
      <w:r>
        <w:rPr>
          <w:rFonts w:hint="default"/>
          <w:lang w:val="en-US"/>
        </w:rPr>
        <w:t xml:space="preserve">2.1.1 </w:t>
      </w:r>
      <w:r>
        <w:rPr>
          <w:rFonts w:hint="default"/>
          <w:lang w:val="ru-RU"/>
        </w:rPr>
        <w:t>Назначение сайта</w:t>
      </w:r>
      <w:r>
        <w:rPr>
          <w:rFonts w:hint="default"/>
        </w:rPr>
        <w:t>:</w:t>
      </w:r>
    </w:p>
    <w:p w14:paraId="2B056C27">
      <w:pPr>
        <w:pStyle w:val="205"/>
        <w:bidi w:val="0"/>
        <w:rPr>
          <w:rFonts w:hint="default"/>
        </w:rPr>
      </w:pPr>
      <w:r>
        <w:rPr>
          <w:rFonts w:hint="default"/>
        </w:rPr>
        <w:t>Для игроков</w:t>
      </w:r>
      <w:r>
        <w:rPr>
          <w:rFonts w:hint="default"/>
          <w:lang w:val="ru-RU"/>
        </w:rPr>
        <w:t>, в режиме гостя</w:t>
      </w:r>
      <w:r>
        <w:rPr>
          <w:rFonts w:hint="default"/>
        </w:rPr>
        <w:t>:</w:t>
      </w:r>
    </w:p>
    <w:p w14:paraId="4E19BE8E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росмотр информации о выпущенных играх компании</w:t>
      </w:r>
      <w:r>
        <w:rPr>
          <w:rFonts w:hint="default"/>
          <w:lang w:val="en-US"/>
        </w:rPr>
        <w:t>;</w:t>
      </w:r>
    </w:p>
    <w:p w14:paraId="06D6CDC2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и</w:t>
      </w:r>
      <w:r>
        <w:rPr>
          <w:rFonts w:hint="default"/>
        </w:rPr>
        <w:t>зучение деталей каждой игры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описание, скриншоты, трейлеры</w:t>
      </w:r>
      <w:r>
        <w:rPr>
          <w:rFonts w:hint="default"/>
          <w:lang w:val="en-US"/>
        </w:rPr>
        <w:t>;</w:t>
      </w:r>
    </w:p>
    <w:p w14:paraId="28FC4DC0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быстрый переход в магазины приложений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>Steam, App Store, Google Play</w:t>
      </w:r>
      <w:r>
        <w:rPr>
          <w:rFonts w:hint="default"/>
          <w:lang w:val="en-US"/>
        </w:rPr>
        <w:t>;</w:t>
      </w:r>
    </w:p>
    <w:p w14:paraId="4C96A416">
      <w:pPr>
        <w:pStyle w:val="205"/>
        <w:bidi w:val="0"/>
        <w:rPr>
          <w:rFonts w:hint="default"/>
        </w:rPr>
      </w:pPr>
      <w:r>
        <w:rPr>
          <w:rFonts w:hint="default"/>
        </w:rPr>
        <w:t>Для потенциальных сотрудников</w:t>
      </w:r>
      <w:r>
        <w:rPr>
          <w:rFonts w:hint="default"/>
          <w:lang w:val="ru-RU"/>
        </w:rPr>
        <w:t>, в режиме гостя</w:t>
      </w:r>
      <w:r>
        <w:rPr>
          <w:rFonts w:hint="default"/>
        </w:rPr>
        <w:t>:</w:t>
      </w:r>
    </w:p>
    <w:p w14:paraId="6EA32860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</w:t>
      </w:r>
      <w:r>
        <w:rPr>
          <w:rFonts w:hint="default"/>
        </w:rPr>
        <w:t>знакомление с корпоративной культурой и ценностями MyGames</w:t>
      </w:r>
      <w:r>
        <w:rPr>
          <w:rFonts w:hint="default"/>
          <w:lang w:val="en-US"/>
        </w:rPr>
        <w:t>;</w:t>
      </w:r>
    </w:p>
    <w:p w14:paraId="0182EBE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росмотр актуальных вакансий и детальных требований</w:t>
      </w:r>
      <w:r>
        <w:rPr>
          <w:rFonts w:hint="default"/>
          <w:lang w:val="en-US"/>
        </w:rPr>
        <w:t>;</w:t>
      </w:r>
    </w:p>
    <w:p w14:paraId="287FEA62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у</w:t>
      </w:r>
      <w:r>
        <w:rPr>
          <w:rFonts w:hint="default"/>
        </w:rPr>
        <w:t>добная отправка отклика на вакансию.</w:t>
      </w:r>
    </w:p>
    <w:p w14:paraId="67A2F02A">
      <w:pPr>
        <w:pStyle w:val="205"/>
        <w:bidi w:val="0"/>
        <w:rPr>
          <w:rFonts w:hint="default"/>
        </w:rPr>
      </w:pPr>
      <w:r>
        <w:rPr>
          <w:rFonts w:hint="default"/>
        </w:rPr>
        <w:t>Для партнеров и инвесторов</w:t>
      </w:r>
      <w:r>
        <w:rPr>
          <w:rFonts w:hint="default"/>
          <w:lang w:val="ru-RU"/>
        </w:rPr>
        <w:t>, в режиме гостя</w:t>
      </w:r>
      <w:r>
        <w:rPr>
          <w:rFonts w:hint="default"/>
        </w:rPr>
        <w:t>:</w:t>
      </w:r>
    </w:p>
    <w:p w14:paraId="4A6AB14D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</w:t>
      </w:r>
      <w:r>
        <w:rPr>
          <w:rFonts w:hint="default"/>
        </w:rPr>
        <w:t>ценка портфолио и экспертизы компании</w:t>
      </w:r>
      <w:r>
        <w:rPr>
          <w:rFonts w:hint="default"/>
          <w:lang w:val="en-US"/>
        </w:rPr>
        <w:t>;</w:t>
      </w:r>
    </w:p>
    <w:p w14:paraId="41E0E543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н</w:t>
      </w:r>
      <w:r>
        <w:rPr>
          <w:rFonts w:hint="default"/>
        </w:rPr>
        <w:t>ахождение контактной информации для деловых предложений</w:t>
      </w:r>
      <w:r>
        <w:rPr>
          <w:rFonts w:hint="default"/>
          <w:lang w:val="en-US"/>
        </w:rPr>
        <w:t>;</w:t>
      </w:r>
    </w:p>
    <w:p w14:paraId="1366EA52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и</w:t>
      </w:r>
      <w:r>
        <w:rPr>
          <w:rFonts w:hint="default"/>
        </w:rPr>
        <w:t>зучение компании, ее истории и команды.</w:t>
      </w:r>
    </w:p>
    <w:p w14:paraId="5404A1A0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администраторов:</w:t>
      </w:r>
    </w:p>
    <w:p w14:paraId="4ECF3E0C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внесение новых вакансий, просмотр резюме на каждую отдельную вакансию, редактирование и удаление уже существующих вакансий</w:t>
      </w:r>
      <w:r>
        <w:rPr>
          <w:rFonts w:hint="default"/>
          <w:lang w:val="en-US"/>
        </w:rPr>
        <w:t>;</w:t>
      </w:r>
    </w:p>
    <w:p w14:paraId="43F7EF71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добавление новых игр в каталог, редактирование и удаление уже существующих игр</w:t>
      </w:r>
      <w:r>
        <w:rPr>
          <w:rFonts w:hint="default"/>
          <w:lang w:val="en-US"/>
        </w:rPr>
        <w:t>;</w:t>
      </w:r>
    </w:p>
    <w:p w14:paraId="605AC080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создание новых новостей в ленту, редактирование и удаление уже существующих новостей.</w:t>
      </w:r>
    </w:p>
    <w:p w14:paraId="51D76C5C">
      <w:pPr>
        <w:pStyle w:val="19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960" w:leftChars="400" w:firstLine="0" w:firstLineChars="0"/>
        <w:textAlignment w:val="auto"/>
        <w:rPr>
          <w:lang w:eastAsia="en-CA"/>
        </w:rPr>
      </w:pPr>
      <w:bookmarkStart w:id="32" w:name="_Toc1601"/>
      <w:r>
        <w:rPr>
          <w:lang w:eastAsia="en-CA"/>
        </w:rPr>
        <w:t>2.2 Описание проекта</w:t>
      </w:r>
      <w:bookmarkEnd w:id="32"/>
    </w:p>
    <w:p w14:paraId="347139E6">
      <w:pPr>
        <w:pStyle w:val="19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960" w:leftChars="400" w:firstLine="0" w:firstLineChars="0"/>
        <w:textAlignment w:val="auto"/>
        <w:rPr>
          <w:sz w:val="28"/>
          <w:szCs w:val="28"/>
        </w:rPr>
      </w:pPr>
      <w:bookmarkStart w:id="33" w:name="_Toc28903"/>
      <w:r>
        <w:rPr>
          <w:sz w:val="28"/>
          <w:szCs w:val="28"/>
        </w:rPr>
        <w:t>2.2.1 Тип сайта и архитектурное решение</w:t>
      </w:r>
      <w:bookmarkEnd w:id="33"/>
    </w:p>
    <w:p w14:paraId="31182AE3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Проект представляет собой многостраничный корпоративный сайт. Для обеспечения современного пользовательского опыта и высокой производительности будет использоваться </w:t>
      </w:r>
      <w:r>
        <w:rPr>
          <w:rFonts w:hint="default"/>
          <w:lang w:val="en-US"/>
        </w:rPr>
        <w:t>React</w:t>
      </w:r>
      <w:r>
        <w:rPr>
          <w:rFonts w:hint="default"/>
          <w:lang w:val="ru-RU"/>
        </w:rPr>
        <w:t xml:space="preserve"> для навигации между разделами без перезагрузки сайта.</w:t>
      </w:r>
    </w:p>
    <w:p w14:paraId="3A124C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960" w:leftChars="400" w:firstLine="0" w:firstLineChars="0"/>
        <w:jc w:val="left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ru-RU"/>
        </w:rPr>
        <w:t>2.2.2 Ключевые функции системы</w:t>
      </w:r>
    </w:p>
    <w:p w14:paraId="3ED0F73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Функциональные возможности для всех пользователей в гостевом режиме:</w:t>
      </w:r>
    </w:p>
    <w:p w14:paraId="06054FB6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просмотр главной страницы с общей информацией о компании</w:t>
      </w:r>
      <w:r>
        <w:rPr>
          <w:rFonts w:hint="default"/>
          <w:lang w:val="en-US"/>
        </w:rPr>
        <w:t>;</w:t>
      </w:r>
    </w:p>
    <w:p w14:paraId="19F44D34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ознакомление с каталогом игр и детальными страницами проектов</w:t>
      </w:r>
      <w:r>
        <w:rPr>
          <w:rFonts w:hint="default"/>
          <w:lang w:val="en-US"/>
        </w:rPr>
        <w:t>;</w:t>
      </w:r>
    </w:p>
    <w:p w14:paraId="0991806F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изучение раздела "О компании", миссия, история и команда</w:t>
      </w:r>
      <w:r>
        <w:rPr>
          <w:rFonts w:hint="default"/>
          <w:lang w:val="en-US"/>
        </w:rPr>
        <w:t>;</w:t>
      </w:r>
    </w:p>
    <w:p w14:paraId="15D2FDF3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просмотр раздела "Карьера" и списка вакансий</w:t>
      </w:r>
      <w:r>
        <w:rPr>
          <w:rFonts w:hint="default"/>
          <w:lang w:val="en-US"/>
        </w:rPr>
        <w:t>;</w:t>
      </w:r>
    </w:p>
    <w:p w14:paraId="6F8DF5A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использование формы обратной связи в разделе "Контакты".</w:t>
      </w:r>
    </w:p>
    <w:p w14:paraId="00498A48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Дополнительные возможности для потенциальных сотрудников в гостевом режиме:</w:t>
      </w:r>
    </w:p>
    <w:p w14:paraId="33B2EFDD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отправка отклика на вакансию через форму с возможностью загрузки резюме.</w:t>
      </w:r>
    </w:p>
    <w:p w14:paraId="14C3412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Дополнительные возможности для потенциальных бизнес партнёров:</w:t>
      </w:r>
    </w:p>
    <w:p w14:paraId="1D2D5165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отправка предложений через форму с возможностью загрузки предложения.</w:t>
      </w:r>
    </w:p>
    <w:p w14:paraId="5AAC508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Административные функции:</w:t>
      </w:r>
    </w:p>
    <w:p w14:paraId="2AD38953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админ панель для высшего руководства сайта</w:t>
      </w:r>
      <w:r>
        <w:rPr>
          <w:rFonts w:hint="default"/>
          <w:lang w:val="en-US"/>
        </w:rPr>
        <w:t>;</w:t>
      </w:r>
    </w:p>
    <w:p w14:paraId="235043E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управление страницами, вакансиями и новостями</w:t>
      </w:r>
      <w:r>
        <w:rPr>
          <w:rFonts w:hint="default"/>
          <w:lang w:val="en-US"/>
        </w:rPr>
        <w:t>;</w:t>
      </w:r>
    </w:p>
    <w:p w14:paraId="4DD105AB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просмотр и экспорт полученных откликов с форм.</w:t>
      </w:r>
    </w:p>
    <w:p w14:paraId="0D374827">
      <w:pPr>
        <w:pStyle w:val="206"/>
        <w:bidi w:val="0"/>
        <w:rPr>
          <w:rFonts w:hint="default" w:ascii="Times New Roman" w:hAnsi="Times New Roman" w:cs="Times New Roman"/>
          <w:b/>
          <w:bCs/>
          <w:szCs w:val="28"/>
          <w:highlight w:val="none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2.2.3 Бизнес задачи решаемые системой</w:t>
      </w:r>
    </w:p>
    <w:p w14:paraId="3A5E7948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усиление бренда: Создание современного, профессионального и запоминающегося имиджа компании в индустрии.</w:t>
      </w:r>
    </w:p>
    <w:p w14:paraId="1001EF67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продвижение продуктов: Увеличение узнаваемости и количества установок выпущенных игр за счёт их качественной презентации.</w:t>
      </w:r>
    </w:p>
    <w:p w14:paraId="765AB833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привлечение талантов: Снижение времени и стоимости закрытия вакансий за счёт удобного и информативного раздела карьеры.</w:t>
      </w:r>
    </w:p>
    <w:p w14:paraId="32ED163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установление деловых контактов: Облегчение процесса для потенциальных партнёров и инвесторов по налаживанию связей.</w:t>
      </w:r>
    </w:p>
    <w:p w14:paraId="1C7656C5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1E4C25D9">
      <w:pPr>
        <w:pStyle w:val="206"/>
        <w:bidi w:val="0"/>
        <w:rPr>
          <w:rFonts w:hint="default"/>
          <w:lang w:val="ru-RU"/>
        </w:rPr>
      </w:pPr>
      <w:bookmarkStart w:id="34" w:name="_Toc20179"/>
      <w:r>
        <w:rPr>
          <w:rFonts w:hint="default"/>
          <w:lang w:val="ru-RU"/>
        </w:rPr>
        <w:t>2.3 Требование к функционалу</w:t>
      </w:r>
      <w:bookmarkEnd w:id="34"/>
      <w:r>
        <w:rPr>
          <w:rFonts w:hint="default"/>
          <w:lang w:val="ru-RU"/>
        </w:rPr>
        <w:t xml:space="preserve"> </w:t>
      </w:r>
    </w:p>
    <w:p w14:paraId="2941010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1. регистрация пользователя - создание учётной записи выполняется администратором с ролью admin, он обязан ввести login, пароль и выбрать роль участника в системе;</w:t>
      </w:r>
    </w:p>
    <w:p w14:paraId="3B484E0E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 аутентификация пользователей- проводится при помощи ввода login-а и пароля после чего система определит его права и даст доступ к разрешенным страницам;</w:t>
      </w:r>
    </w:p>
    <w:p w14:paraId="069442F8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3. создание игр: пользователь с ролью admin, tech и pr может создавать и изменять данные об игре;</w:t>
      </w:r>
    </w:p>
    <w:p w14:paraId="00C99CA1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4. создание вакансии: пользователь с ролью admin и hr может создавать, редактировать и просматривать вакансии;</w:t>
      </w:r>
    </w:p>
    <w:p w14:paraId="211F37EB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5. просмотр откликов - пользователь с ролью admin и hr может просматривать отклики и фильтровать их по ID вакансии;</w:t>
      </w:r>
    </w:p>
    <w:p w14:paraId="7CF601B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6. просмотр предложений – пользователи с ролью admin, manager и pr может просматривать предложения;</w:t>
      </w:r>
    </w:p>
    <w:p w14:paraId="2434C7B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Для уточнений обращайтесь в приложение "А".</w:t>
      </w:r>
    </w:p>
    <w:p w14:paraId="722471BD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3C5F403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BBB6588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D53DA1B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58569F6">
      <w:pPr>
        <w:pStyle w:val="206"/>
        <w:bidi w:val="0"/>
        <w:rPr>
          <w:rFonts w:hint="default"/>
          <w:lang w:val="ru-RU"/>
        </w:rPr>
      </w:pPr>
      <w:bookmarkStart w:id="35" w:name="_Toc4002"/>
      <w:r>
        <w:rPr>
          <w:rFonts w:hint="default"/>
          <w:lang w:val="ru-RU"/>
        </w:rPr>
        <w:t>2.4 Требования к дизайну</w:t>
      </w:r>
      <w:bookmarkEnd w:id="35"/>
    </w:p>
    <w:p w14:paraId="1C2C3319">
      <w:pPr>
        <w:pStyle w:val="206"/>
        <w:bidi w:val="0"/>
        <w:rPr>
          <w:rFonts w:hint="default"/>
        </w:rPr>
      </w:pP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2.4.1 Общая общая стилистика:</w:t>
      </w:r>
    </w:p>
    <w:p w14:paraId="1012C76D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Дизайн должен отражать стиль и ценности компании - современный, динамичный, с элементами геймификации, но при этом профессиональный. Должна прослеживаться связь с инди-разработкой.</w:t>
      </w:r>
    </w:p>
    <w:p w14:paraId="3D14B057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уточнений обращайтесь в приложение "А" пункт 3 "Требование к дизайну"</w:t>
      </w:r>
      <w:r>
        <w:rPr>
          <w:rFonts w:hint="default"/>
          <w:lang w:val="en-US"/>
        </w:rPr>
        <w:t>.</w:t>
      </w:r>
    </w:p>
    <w:p w14:paraId="39B966C6">
      <w:pPr>
        <w:pStyle w:val="206"/>
        <w:bidi w:val="0"/>
      </w:pPr>
      <w:bookmarkStart w:id="36" w:name="_Toc213618728"/>
      <w:bookmarkStart w:id="37" w:name="_Toc24816"/>
      <w:r>
        <w:t>2.5 Проектирование</w:t>
      </w:r>
      <w:bookmarkEnd w:id="36"/>
      <w:bookmarkEnd w:id="37"/>
    </w:p>
    <w:p w14:paraId="76EDCABA">
      <w:pPr>
        <w:pStyle w:val="205"/>
        <w:bidi w:val="0"/>
      </w:pPr>
      <w:r>
        <w:rPr>
          <w:rFonts w:hint="default"/>
          <w:lang w:val="ru-RU"/>
        </w:rPr>
        <w:t>- в</w:t>
      </w:r>
      <w:r>
        <w:t>о время проектирования разрабатываемой системы использовались следующие технологии проектирования:</w:t>
      </w:r>
    </w:p>
    <w:p w14:paraId="3C50D11E">
      <w:pPr>
        <w:pStyle w:val="205"/>
        <w:bidi w:val="0"/>
      </w:pPr>
      <w:r>
        <w:rPr>
          <w:rFonts w:hint="default"/>
          <w:lang w:val="ru-RU"/>
        </w:rPr>
        <w:t>- о</w:t>
      </w:r>
      <w:r>
        <w:t>бъектно-ориентированное проектирование - так как разрабатываемая система основана на взаимодействии объектов.</w:t>
      </w:r>
    </w:p>
    <w:p w14:paraId="3B27CE7F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модульное проектирование - позволило разделить разрабатываемую систему на клиентскую и серверную часть, а также позволило независимую работу компонентов интерфейса и </w:t>
      </w:r>
      <w:r>
        <w:rPr>
          <w:lang w:val="en-US"/>
        </w:rPr>
        <w:t>REST</w:t>
      </w:r>
      <w:r>
        <w:t xml:space="preserve"> </w:t>
      </w:r>
      <w:r>
        <w:rPr>
          <w:lang w:val="en-US"/>
        </w:rPr>
        <w:t>API</w:t>
      </w:r>
      <w:r>
        <w:t>.</w:t>
      </w:r>
    </w:p>
    <w:p w14:paraId="3661F641">
      <w:pPr>
        <w:pStyle w:val="205"/>
        <w:bidi w:val="0"/>
      </w:pPr>
      <w:r>
        <w:rPr>
          <w:lang w:val="ru-RU"/>
        </w:rPr>
        <w:t>С</w:t>
      </w:r>
      <w:r>
        <w:t xml:space="preserve">истема была реализована по принципу клиент-серверной архитектуры: фронтенд на </w:t>
      </w:r>
      <w:r>
        <w:rPr>
          <w:lang w:val="en-US"/>
        </w:rPr>
        <w:t>React</w:t>
      </w:r>
      <w:r>
        <w:t xml:space="preserve"> обеспечивает отображение и интерактивность, а серверная часть на </w:t>
      </w:r>
      <w:r>
        <w:rPr>
          <w:lang w:val="en-US"/>
        </w:rPr>
        <w:t>Laravel</w:t>
      </w:r>
      <w:r>
        <w:t xml:space="preserve"> выполняет обработку данных, сохранение файлов, взаимодействие с базой и </w:t>
      </w:r>
      <w:r>
        <w:rPr>
          <w:lang w:val="en-US"/>
        </w:rPr>
        <w:t>API</w:t>
      </w:r>
      <w:r>
        <w:t>-запросы.</w:t>
      </w:r>
    </w:p>
    <w:p w14:paraId="2EEA3B2B">
      <w:pPr>
        <w:pStyle w:val="205"/>
        <w:bidi w:val="0"/>
      </w:pPr>
      <w:r>
        <w:t xml:space="preserve">Данные между клиентом и сервером передаются в формате </w:t>
      </w:r>
      <w:r>
        <w:rPr>
          <w:lang w:val="en-US"/>
        </w:rPr>
        <w:t>JSON при помощи веб запросов</w:t>
      </w:r>
      <w:r>
        <w:t>.</w:t>
      </w:r>
    </w:p>
    <w:p w14:paraId="5F90F125">
      <w:pPr>
        <w:pStyle w:val="205"/>
        <w:bidi w:val="0"/>
      </w:pPr>
      <w:r>
        <w:t>Схемы и диаграммы проекта:</w:t>
      </w:r>
    </w:p>
    <w:p w14:paraId="6D24AC15">
      <w:pPr>
        <w:pStyle w:val="196"/>
        <w:spacing w:line="360" w:lineRule="auto"/>
        <w:jc w:val="center"/>
      </w:pPr>
      <w:r>
        <w:t xml:space="preserve">      </w:t>
      </w:r>
    </w:p>
    <w:p w14:paraId="4D9E8C87">
      <w:pPr>
        <w:pStyle w:val="196"/>
        <w:spacing w:line="360" w:lineRule="auto"/>
        <w:ind w:left="0" w:leftChars="0" w:firstLine="0" w:firstLineChars="0"/>
        <w:jc w:val="center"/>
      </w:pPr>
      <w:r>
        <w:drawing>
          <wp:inline distT="0" distB="0" distL="0" distR="0">
            <wp:extent cx="6334760" cy="4158615"/>
            <wp:effectExtent l="0" t="0" r="2540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2A56">
      <w:pPr>
        <w:pStyle w:val="196"/>
        <w:spacing w:line="360" w:lineRule="auto"/>
        <w:ind w:left="1211" w:firstLine="0"/>
        <w:jc w:val="center"/>
      </w:pPr>
      <w:r>
        <w:t xml:space="preserve">Рисунок 2.5.1 - </w:t>
      </w:r>
      <w:r>
        <w:rPr>
          <w:lang w:val="en-US"/>
        </w:rPr>
        <w:t>DFD</w:t>
      </w:r>
      <w:r>
        <w:t>-диаграмма</w:t>
      </w:r>
    </w:p>
    <w:p w14:paraId="70C6FFC8">
      <w:pPr>
        <w:pStyle w:val="205"/>
        <w:bidi w:val="0"/>
      </w:pPr>
      <w:r>
        <w:t>DFD показывает, как данные перемещаются через систему между процессами, внешними сущностями и хранилищами данных. Это функциональное представление системы, которое помогает понять, какие данные обрабатываются и где.</w:t>
      </w:r>
    </w:p>
    <w:p w14:paraId="162A259E">
      <w:pPr>
        <w:pStyle w:val="205"/>
        <w:bidi w:val="0"/>
      </w:pPr>
    </w:p>
    <w:p w14:paraId="467B8F9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IDEF0 показывает функциональную структуру системы с точки зрения ICOM-модели: что входит в систему (Input), что выходит (Output), что управляет процессом (Control) и какие механизмы используются (Mechanism).</w:t>
      </w:r>
    </w:p>
    <w:p w14:paraId="586CED47">
      <w:pPr>
        <w:pStyle w:val="196"/>
        <w:spacing w:line="360" w:lineRule="auto"/>
        <w:ind w:left="1571" w:firstLine="0"/>
      </w:pPr>
    </w:p>
    <w:p w14:paraId="592DEE98">
      <w:pPr>
        <w:pStyle w:val="196"/>
        <w:spacing w:line="360" w:lineRule="auto"/>
        <w:ind w:left="0" w:firstLine="0"/>
        <w:jc w:val="center"/>
      </w:pPr>
      <w:r>
        <w:rPr>
          <w:bCs w:val="0"/>
        </w:rPr>
        <w:t xml:space="preserve">       </w:t>
      </w:r>
      <w:r>
        <w:drawing>
          <wp:inline distT="0" distB="0" distL="0" distR="0">
            <wp:extent cx="6306820" cy="3773170"/>
            <wp:effectExtent l="0" t="0" r="5080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rcRect l="4110" t="4023" r="6528" b="8417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3A14">
      <w:pPr>
        <w:pStyle w:val="196"/>
        <w:spacing w:line="360" w:lineRule="auto"/>
        <w:ind w:left="1211" w:firstLine="0"/>
        <w:jc w:val="center"/>
      </w:pPr>
      <w:r>
        <w:t xml:space="preserve">Рисунок 2.5.2 - Диаграмма </w:t>
      </w:r>
      <w:r>
        <w:rPr>
          <w:lang w:val="en-US"/>
        </w:rPr>
        <w:t>IDEF</w:t>
      </w:r>
      <w:r>
        <w:t xml:space="preserve">0 </w:t>
      </w:r>
      <w:r>
        <w:rPr>
          <w:lang w:val="en-US"/>
        </w:rPr>
        <w:t>A</w:t>
      </w:r>
      <w:r>
        <w:t>-0</w:t>
      </w:r>
    </w:p>
    <w:p w14:paraId="5FE55780">
      <w:pPr>
        <w:pStyle w:val="205"/>
        <w:bidi w:val="0"/>
      </w:pPr>
      <w:r>
        <w:t xml:space="preserve">Диаграмма классов - Рисунок 2.5.3 отражает структуру данных и взаимосвязей сущностей: </w:t>
      </w:r>
      <w:r>
        <w:rPr>
          <w:lang w:val="en-US"/>
        </w:rPr>
        <w:t>admin</w:t>
      </w:r>
      <w:r>
        <w:t xml:space="preserve">, </w:t>
      </w:r>
      <w:r>
        <w:rPr>
          <w:lang w:val="en-US"/>
        </w:rPr>
        <w:t>games</w:t>
      </w:r>
      <w:r>
        <w:t>, application и тд. Такая структура обеспечивает модульность и расширяемость системы.</w:t>
      </w:r>
    </w:p>
    <w:p w14:paraId="580B0FEC">
      <w:pPr>
        <w:pStyle w:val="196"/>
        <w:spacing w:line="360" w:lineRule="auto"/>
        <w:ind w:left="0" w:firstLine="0"/>
        <w:jc w:val="center"/>
      </w:pPr>
      <w:r>
        <w:drawing>
          <wp:inline distT="0" distB="0" distL="0" distR="0">
            <wp:extent cx="6186805" cy="8594090"/>
            <wp:effectExtent l="0" t="0" r="10795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859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A6AA">
      <w:pPr>
        <w:pStyle w:val="196"/>
        <w:spacing w:line="360" w:lineRule="auto"/>
        <w:ind w:left="1211" w:firstLine="0"/>
        <w:jc w:val="center"/>
      </w:pPr>
      <w:r>
        <w:t>Рисунок 2.5.3 - Диаграмма классов</w:t>
      </w:r>
    </w:p>
    <w:p w14:paraId="22840FB2">
      <w:pPr>
        <w:pStyle w:val="205"/>
        <w:bidi w:val="0"/>
      </w:pPr>
      <w:r>
        <w:t>Диаграмма прецедентов - Рисунок 2.5.4 демонстрирует роли пользователей</w:t>
      </w:r>
      <w:r>
        <w:rPr>
          <w:rFonts w:hint="default"/>
          <w:lang w:val="ru-RU"/>
        </w:rPr>
        <w:t>, Гость 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Админ,</w:t>
      </w:r>
      <w:r>
        <w:t xml:space="preserve"> в системе и доступные им функции</w:t>
      </w:r>
      <w:r>
        <w:rPr>
          <w:rFonts w:hint="default"/>
          <w:lang w:val="ru-RU"/>
        </w:rPr>
        <w:t>.</w:t>
      </w:r>
    </w:p>
    <w:p w14:paraId="4ACD9940">
      <w:pPr>
        <w:pStyle w:val="196"/>
        <w:spacing w:line="360" w:lineRule="auto"/>
        <w:ind w:left="1211" w:firstLine="0"/>
        <w:jc w:val="center"/>
      </w:pPr>
      <w:r>
        <w:drawing>
          <wp:inline distT="0" distB="0" distL="0" distR="0">
            <wp:extent cx="4459605" cy="7914005"/>
            <wp:effectExtent l="0" t="0" r="10795" b="1079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rcRect l="6821" t="6596" r="10329" b="5869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79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3F5B">
      <w:pPr>
        <w:pStyle w:val="196"/>
        <w:spacing w:line="360" w:lineRule="auto"/>
        <w:ind w:left="1211" w:firstLine="0"/>
        <w:jc w:val="center"/>
        <w:rPr>
          <w:highlight w:val="none"/>
        </w:rPr>
      </w:pPr>
      <w:r>
        <w:t>Рисунок 2.5.4 - Диаграмма прецедентов</w:t>
      </w:r>
    </w:p>
    <w:p w14:paraId="75ABDAF8">
      <w:pPr>
        <w:pStyle w:val="196"/>
        <w:spacing w:line="360" w:lineRule="auto"/>
        <w:ind w:left="0" w:firstLine="0"/>
        <w:jc w:val="left"/>
      </w:pPr>
    </w:p>
    <w:p w14:paraId="5BA17535">
      <w:pPr>
        <w:pStyle w:val="205"/>
        <w:bidi w:val="0"/>
      </w:pPr>
      <w:r>
        <w:t>Диаграмма последовательности действий - показывает взаимодействие ролей пользователей с системой.</w:t>
      </w:r>
    </w:p>
    <w:p w14:paraId="7AD5F739">
      <w:pPr>
        <w:pStyle w:val="205"/>
        <w:bidi w:val="0"/>
      </w:pPr>
      <w:r>
        <w:t>На Рисунке 2.5.5 показано взаимодействие игрока с системой, просмотр списка игр, просмотр игры а также переход в магазин Steam.</w:t>
      </w:r>
    </w:p>
    <w:p w14:paraId="423C2CBA">
      <w:pPr>
        <w:pStyle w:val="196"/>
        <w:spacing w:line="360" w:lineRule="auto"/>
        <w:ind w:firstLine="0"/>
        <w:jc w:val="center"/>
      </w:pPr>
      <w:r>
        <w:drawing>
          <wp:inline distT="0" distB="0" distL="0" distR="0">
            <wp:extent cx="5152390" cy="3425825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2825" cy="342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350B">
      <w:pPr>
        <w:pStyle w:val="196"/>
        <w:spacing w:line="360" w:lineRule="auto"/>
        <w:jc w:val="center"/>
      </w:pPr>
      <w:r>
        <w:t>Рисунок 2.5.5 - Диаграмма последовательности действий (игрок)</w:t>
      </w:r>
    </w:p>
    <w:p w14:paraId="3019B975">
      <w:pPr>
        <w:pStyle w:val="196"/>
        <w:spacing w:line="360" w:lineRule="auto"/>
      </w:pPr>
    </w:p>
    <w:p w14:paraId="68273087">
      <w:pPr>
        <w:pStyle w:val="196"/>
        <w:spacing w:line="360" w:lineRule="auto"/>
        <w:ind w:left="960" w:leftChars="400" w:firstLine="0" w:firstLineChars="0"/>
        <w:rPr>
          <w:highlight w:val="none"/>
          <w:shd w:val="clear" w:color="auto" w:fill="auto"/>
        </w:rPr>
      </w:pPr>
      <w:r>
        <w:rPr>
          <w:shd w:val="clear" w:color="auto" w:fill="auto"/>
        </w:rPr>
        <w:t>На Рисунке 2.5.6 показано взаимодействие потенциального сотрудника с системой, просмотр страницы вакансий, отправка отклика на вакансию а также сохранение данных в бд.</w:t>
      </w:r>
    </w:p>
    <w:p w14:paraId="62D13F21">
      <w:pPr>
        <w:pStyle w:val="196"/>
        <w:spacing w:line="360" w:lineRule="auto"/>
        <w:ind w:left="707"/>
      </w:pPr>
    </w:p>
    <w:p w14:paraId="0AE13999">
      <w:pPr>
        <w:pStyle w:val="196"/>
        <w:spacing w:line="360" w:lineRule="auto"/>
        <w:ind w:firstLine="0"/>
        <w:jc w:val="center"/>
      </w:pPr>
      <w:r>
        <w:drawing>
          <wp:inline distT="0" distB="0" distL="0" distR="0">
            <wp:extent cx="5588000" cy="2774315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192" cy="277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54D0">
      <w:pPr>
        <w:pStyle w:val="196"/>
        <w:spacing w:line="360" w:lineRule="auto"/>
        <w:jc w:val="center"/>
      </w:pPr>
      <w:r>
        <w:t>Рисунок 2.5.6 - Диаграмма последовательности действий (потенциальный сотрудник)</w:t>
      </w:r>
    </w:p>
    <w:p w14:paraId="4C494FA8">
      <w:pPr>
        <w:pStyle w:val="196"/>
        <w:spacing w:line="360" w:lineRule="auto"/>
        <w:ind w:left="960" w:leftChars="400" w:firstLine="0" w:firstLineChars="0"/>
      </w:pPr>
      <w:r>
        <w:t>На Рисунке 2.5.7 показано взаимодействие потенциального партнёра с системой, просмотр страницы контактов, отправка формы обратной связи а также сохранение данных в бд.</w:t>
      </w:r>
    </w:p>
    <w:p w14:paraId="01F47220">
      <w:pPr>
        <w:pStyle w:val="196"/>
        <w:spacing w:line="360" w:lineRule="auto"/>
      </w:pPr>
    </w:p>
    <w:p w14:paraId="75B4A851">
      <w:pPr>
        <w:pStyle w:val="196"/>
        <w:spacing w:line="360" w:lineRule="auto"/>
        <w:ind w:firstLine="0"/>
        <w:jc w:val="center"/>
      </w:pPr>
      <w:r>
        <w:drawing>
          <wp:inline distT="0" distB="0" distL="0" distR="0">
            <wp:extent cx="4858385" cy="3172460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724" cy="317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F452">
      <w:pPr>
        <w:pStyle w:val="196"/>
        <w:spacing w:line="360" w:lineRule="auto"/>
        <w:jc w:val="center"/>
      </w:pPr>
      <w:r>
        <w:t>Рисунок 2.5.7 - Диаграмма последовательности действий (потенциальный партнёр)</w:t>
      </w:r>
    </w:p>
    <w:p w14:paraId="4FAEEBFC">
      <w:pPr>
        <w:pStyle w:val="196"/>
        <w:spacing w:line="360" w:lineRule="auto"/>
      </w:pPr>
    </w:p>
    <w:p w14:paraId="044E9EDC">
      <w:pPr>
        <w:pStyle w:val="205"/>
        <w:bidi w:val="0"/>
      </w:pPr>
      <w:r>
        <w:t>На Рисунке 2.5.8 показано взаимодействие HR специалиста, просмотр страницу вакансии, просмотр резюме и скачивание файла.</w:t>
      </w:r>
    </w:p>
    <w:p w14:paraId="4C58BBFA">
      <w:pPr>
        <w:pStyle w:val="196"/>
        <w:spacing w:line="360" w:lineRule="auto"/>
      </w:pPr>
    </w:p>
    <w:p w14:paraId="523EFB23">
      <w:pPr>
        <w:pStyle w:val="196"/>
        <w:spacing w:line="360" w:lineRule="auto"/>
        <w:ind w:firstLine="0"/>
        <w:jc w:val="center"/>
      </w:pPr>
      <w:r>
        <w:drawing>
          <wp:inline distT="0" distB="0" distL="0" distR="0">
            <wp:extent cx="4886325" cy="2949575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6745" cy="295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361C">
      <w:pPr>
        <w:pStyle w:val="196"/>
        <w:spacing w:line="360" w:lineRule="auto"/>
        <w:jc w:val="center"/>
        <w:rPr>
          <w:highlight w:val="none"/>
        </w:rPr>
      </w:pPr>
      <w:r>
        <w:t>Рисунок 2.5.8 - Диаграмма последовательности действий (HR)</w:t>
      </w:r>
    </w:p>
    <w:p w14:paraId="3DB4D41F">
      <w:pPr>
        <w:pStyle w:val="196"/>
        <w:spacing w:line="360" w:lineRule="auto"/>
        <w:jc w:val="center"/>
      </w:pPr>
    </w:p>
    <w:p w14:paraId="0CD1B80D">
      <w:pPr>
        <w:pStyle w:val="205"/>
        <w:bidi w:val="0"/>
      </w:pPr>
      <w:r>
        <w:t>На рисунке 2.5.9 показано взаимодействие администратора с системой, изменением обложки игры а также изменение роли участника.</w:t>
      </w:r>
    </w:p>
    <w:p w14:paraId="227778F6">
      <w:pPr>
        <w:pStyle w:val="196"/>
        <w:spacing w:line="360" w:lineRule="auto"/>
        <w:ind w:firstLine="0"/>
        <w:jc w:val="center"/>
        <w:rPr>
          <w:highlight w:val="none"/>
        </w:rPr>
      </w:pPr>
      <w:r>
        <w:drawing>
          <wp:inline distT="0" distB="0" distL="0" distR="0">
            <wp:extent cx="5153025" cy="4791075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566" cy="479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9F06">
      <w:pPr>
        <w:pStyle w:val="196"/>
        <w:spacing w:line="360" w:lineRule="auto"/>
        <w:ind w:firstLine="0"/>
        <w:jc w:val="center"/>
      </w:pPr>
      <w:r>
        <w:rPr>
          <w:highlight w:val="none"/>
        </w:rPr>
        <w:t>Рисунок 2.5.9 – Диаграмма последовательности действия(Администратор)</w:t>
      </w:r>
    </w:p>
    <w:p w14:paraId="7475C0A3">
      <w:pPr>
        <w:pStyle w:val="196"/>
        <w:spacing w:line="360" w:lineRule="auto"/>
        <w:ind w:left="938" w:leftChars="391" w:firstLine="19" w:firstLineChars="7"/>
        <w:jc w:val="center"/>
      </w:pPr>
    </w:p>
    <w:p w14:paraId="32EAFFC7">
      <w:pPr>
        <w:pStyle w:val="205"/>
        <w:bidi w:val="0"/>
      </w:pPr>
      <w:r>
        <w:t>Диаграмма деятельности иллюстрирует бизнес-процесс или алгоритм работы системы.</w:t>
      </w:r>
    </w:p>
    <w:p w14:paraId="5C591483">
      <w:pPr>
        <w:pStyle w:val="205"/>
        <w:bidi w:val="0"/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</w:t>
      </w:r>
      <w:r>
        <w:t>Рисунке 2.5.10 описывается общая логика работы пользователя а точнее отправка формы на вакансию.</w:t>
      </w:r>
    </w:p>
    <w:p w14:paraId="09D74626">
      <w:pPr>
        <w:pStyle w:val="196"/>
        <w:spacing w:line="360" w:lineRule="auto"/>
        <w:ind w:left="0" w:firstLine="0"/>
        <w:jc w:val="center"/>
        <w:rPr>
          <w:highlight w:val="none"/>
        </w:rPr>
      </w:pPr>
      <w:r>
        <w:rPr>
          <w:bCs w:val="0"/>
        </w:rPr>
        <w:t xml:space="preserve">   </w:t>
      </w:r>
      <w:r>
        <w:drawing>
          <wp:inline distT="0" distB="0" distL="0" distR="0">
            <wp:extent cx="3058795" cy="636143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8900" cy="63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B46A">
      <w:pPr>
        <w:pStyle w:val="196"/>
        <w:spacing w:line="360" w:lineRule="auto"/>
        <w:jc w:val="center"/>
        <w:rPr>
          <w:highlight w:val="none"/>
        </w:rPr>
      </w:pPr>
      <w:r>
        <w:t>Рисунок 2.5.10 - Диаграмма деятельности</w:t>
      </w:r>
    </w:p>
    <w:p w14:paraId="214F3F58">
      <w:pPr>
        <w:pStyle w:val="196"/>
        <w:spacing w:line="360" w:lineRule="auto"/>
        <w:jc w:val="center"/>
      </w:pPr>
    </w:p>
    <w:p w14:paraId="32EDE147">
      <w:pPr>
        <w:pStyle w:val="205"/>
        <w:bidi w:val="0"/>
      </w:pPr>
      <w:r>
        <w:t xml:space="preserve">Для визуализации диаграмм использовались онлайн-сервис draw.io и PlantUML, позволяющие создавать диаграммы почти любого типа. </w:t>
      </w:r>
    </w:p>
    <w:p w14:paraId="5CA5526A">
      <w:pPr>
        <w:pStyle w:val="205"/>
        <w:bidi w:val="0"/>
      </w:pPr>
    </w:p>
    <w:p w14:paraId="79E9D8FF">
      <w:pPr>
        <w:pStyle w:val="196"/>
        <w:spacing w:line="360" w:lineRule="auto"/>
      </w:pPr>
    </w:p>
    <w:p w14:paraId="253AE7B8">
      <w:pPr>
        <w:pStyle w:val="196"/>
        <w:spacing w:line="360" w:lineRule="auto"/>
      </w:pPr>
    </w:p>
    <w:p w14:paraId="665A881C">
      <w:pPr>
        <w:pStyle w:val="196"/>
        <w:spacing w:line="360" w:lineRule="auto"/>
      </w:pPr>
    </w:p>
    <w:p w14:paraId="3B16FA01">
      <w:pPr>
        <w:pStyle w:val="196"/>
        <w:spacing w:line="360" w:lineRule="auto"/>
        <w:jc w:val="center"/>
      </w:pPr>
    </w:p>
    <w:p w14:paraId="39E99136">
      <w:pPr>
        <w:pStyle w:val="206"/>
        <w:bidi w:val="0"/>
      </w:pPr>
      <w:bookmarkStart w:id="38" w:name="_Toc1928"/>
      <w:r>
        <w:t>2.6 Описание структуры базы данных</w:t>
      </w:r>
      <w:bookmarkEnd w:id="38"/>
    </w:p>
    <w:p w14:paraId="2AF4F9B7">
      <w:pPr>
        <w:pStyle w:val="205"/>
        <w:bidi w:val="0"/>
      </w:pPr>
      <w:r>
        <w:t xml:space="preserve">В базе данных придавлены таблицы такие как: admins, applications, departments, games, proposals, vacancies и связи между ними. Для всех таблиц была проведена </w:t>
      </w:r>
    </w:p>
    <w:p w14:paraId="683651D5">
      <w:pPr>
        <w:pStyle w:val="205"/>
        <w:bidi w:val="0"/>
      </w:pPr>
      <w:r>
        <w:t>Таблица admins:</w:t>
      </w:r>
    </w:p>
    <w:p w14:paraId="0C8ABE22">
      <w:pPr>
        <w:pStyle w:val="205"/>
        <w:bidi w:val="0"/>
      </w:pPr>
      <w:r>
        <w:t>Таблица 2.6.1 – Первоначальный вид таблицы admins: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564"/>
        <w:gridCol w:w="2377"/>
        <w:gridCol w:w="1947"/>
        <w:gridCol w:w="1048"/>
        <w:gridCol w:w="1290"/>
      </w:tblGrid>
      <w:tr w14:paraId="6590CF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84" w:type="dxa"/>
            <w:noWrap w:val="0"/>
          </w:tcPr>
          <w:p w14:paraId="557BE0DF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564" w:type="dxa"/>
            <w:noWrap w:val="0"/>
          </w:tcPr>
          <w:p w14:paraId="461C61A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377" w:type="dxa"/>
            <w:noWrap w:val="0"/>
          </w:tcPr>
          <w:p w14:paraId="76E4659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947" w:type="dxa"/>
            <w:noWrap w:val="0"/>
          </w:tcPr>
          <w:p w14:paraId="33B2F93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8" w:type="dxa"/>
            <w:noWrap w:val="0"/>
          </w:tcPr>
          <w:p w14:paraId="40ADC71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290" w:type="dxa"/>
            <w:noWrap w:val="0"/>
          </w:tcPr>
          <w:p w14:paraId="3185427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5E28D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12D8BA57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564" w:type="dxa"/>
            <w:noWrap w:val="0"/>
          </w:tcPr>
          <w:p w14:paraId="7989835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377" w:type="dxa"/>
            <w:noWrap w:val="0"/>
          </w:tcPr>
          <w:p w14:paraId="269E2FA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947" w:type="dxa"/>
            <w:noWrap w:val="0"/>
          </w:tcPr>
          <w:p w14:paraId="6DF3B0AE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8" w:type="dxa"/>
            <w:noWrap w:val="0"/>
          </w:tcPr>
          <w:p w14:paraId="27B29EEF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290" w:type="dxa"/>
            <w:noWrap w:val="0"/>
          </w:tcPr>
          <w:p w14:paraId="667B5AC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5D9F3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472D2AA0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564" w:type="dxa"/>
            <w:noWrap w:val="0"/>
          </w:tcPr>
          <w:p w14:paraId="3034D549">
            <w:pPr>
              <w:pStyle w:val="196"/>
              <w:tabs>
                <w:tab w:val="center" w:pos="840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login</w:t>
            </w:r>
            <w:r>
              <w:tab/>
            </w:r>
          </w:p>
        </w:tc>
        <w:tc>
          <w:tcPr>
            <w:tcW w:w="2377" w:type="dxa"/>
            <w:noWrap w:val="0"/>
          </w:tcPr>
          <w:p w14:paraId="5C51E2F5">
            <w:pPr>
              <w:pStyle w:val="36"/>
              <w:spacing w:before="0" w:beforeAutospacing="0" w:after="0" w:afterAutospacing="0" w:line="360" w:lineRule="auto"/>
              <w:rPr>
                <w:lang w:eastAsia="en-CA"/>
              </w:rPr>
            </w:pPr>
            <w:r>
              <w:rPr>
                <w:sz w:val="28"/>
                <w:szCs w:val="28"/>
              </w:rPr>
              <w:t>ФИО пользователя</w:t>
            </w:r>
          </w:p>
        </w:tc>
        <w:tc>
          <w:tcPr>
            <w:tcW w:w="1947" w:type="dxa"/>
            <w:noWrap w:val="0"/>
          </w:tcPr>
          <w:p w14:paraId="3592FB9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8" w:type="dxa"/>
            <w:noWrap w:val="0"/>
          </w:tcPr>
          <w:p w14:paraId="6A3BAE2F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290" w:type="dxa"/>
            <w:noWrap w:val="0"/>
          </w:tcPr>
          <w:p w14:paraId="2827D1B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UNIQUE</w:t>
            </w:r>
          </w:p>
        </w:tc>
      </w:tr>
      <w:tr w14:paraId="76C7AB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77DD77C6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564" w:type="dxa"/>
            <w:noWrap w:val="0"/>
          </w:tcPr>
          <w:p w14:paraId="1FB6C15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password</w:t>
            </w:r>
          </w:p>
        </w:tc>
        <w:tc>
          <w:tcPr>
            <w:tcW w:w="2377" w:type="dxa"/>
            <w:noWrap w:val="0"/>
          </w:tcPr>
          <w:p w14:paraId="7DA7B6E2">
            <w:pPr>
              <w:pStyle w:val="36"/>
              <w:spacing w:before="0" w:beforeAutospacing="0" w:after="0" w:afterAutospacing="0" w:line="360" w:lineRule="auto"/>
              <w:rPr>
                <w:lang w:eastAsia="en-CA"/>
              </w:rPr>
            </w:pPr>
            <w:r>
              <w:rPr>
                <w:color w:val="000000"/>
              </w:rPr>
              <w:t>Пароль (В виде хеша)</w:t>
            </w:r>
          </w:p>
        </w:tc>
        <w:tc>
          <w:tcPr>
            <w:tcW w:w="1947" w:type="dxa"/>
            <w:noWrap w:val="0"/>
          </w:tcPr>
          <w:p w14:paraId="5B97D82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8" w:type="dxa"/>
            <w:noWrap w:val="0"/>
          </w:tcPr>
          <w:p w14:paraId="70D5D328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290" w:type="dxa"/>
            <w:noWrap w:val="0"/>
          </w:tcPr>
          <w:p w14:paraId="5C63BDAE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5528E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5BC3B3D6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564" w:type="dxa"/>
            <w:noWrap w:val="0"/>
          </w:tcPr>
          <w:p w14:paraId="3F7DAE37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role</w:t>
            </w:r>
          </w:p>
        </w:tc>
        <w:tc>
          <w:tcPr>
            <w:tcW w:w="2377" w:type="dxa"/>
            <w:noWrap w:val="0"/>
          </w:tcPr>
          <w:p w14:paraId="3D50560C">
            <w:pPr>
              <w:pStyle w:val="36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роли</w:t>
            </w:r>
          </w:p>
        </w:tc>
        <w:tc>
          <w:tcPr>
            <w:tcW w:w="1947" w:type="dxa"/>
            <w:noWrap w:val="0"/>
          </w:tcPr>
          <w:p w14:paraId="177B2D9B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048" w:type="dxa"/>
            <w:noWrap w:val="0"/>
          </w:tcPr>
          <w:p w14:paraId="17D69545">
            <w:pPr>
              <w:pStyle w:val="196"/>
              <w:spacing w:line="360" w:lineRule="auto"/>
              <w:ind w:left="0" w:firstLine="0"/>
              <w:jc w:val="left"/>
            </w:pPr>
            <w:r>
              <w:t>8</w:t>
            </w:r>
          </w:p>
        </w:tc>
        <w:tc>
          <w:tcPr>
            <w:tcW w:w="1290" w:type="dxa"/>
            <w:noWrap w:val="0"/>
          </w:tcPr>
          <w:p w14:paraId="142CA272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</w:p>
        </w:tc>
      </w:tr>
    </w:tbl>
    <w:p w14:paraId="77ACF5C3">
      <w:pPr>
        <w:pStyle w:val="205"/>
        <w:bidi w:val="0"/>
      </w:pPr>
      <w:r>
        <w:t>После проектирование таблица была проверена на соответствие с 1НФ и 2НФ и 3НФ.</w:t>
      </w:r>
    </w:p>
    <w:p w14:paraId="693ACCC8">
      <w:pPr>
        <w:pStyle w:val="205"/>
        <w:bidi w:val="0"/>
      </w:pPr>
      <w:r>
        <w:t xml:space="preserve">Проверка таблицы на 1НФ и 2НФ была успешно. Проверка на 3НФ выявила не соответствие, поле role нарушало правило 3НФ. </w:t>
      </w:r>
    </w:p>
    <w:p w14:paraId="358D1C72">
      <w:pPr>
        <w:pStyle w:val="205"/>
        <w:bidi w:val="0"/>
      </w:pPr>
      <w:r>
        <w:t>Для приведения таблицы admin к 3НФ было принято решение добавить таблицу roles:</w:t>
      </w:r>
    </w:p>
    <w:p w14:paraId="095C1AFD">
      <w:pPr>
        <w:pStyle w:val="205"/>
        <w:bidi w:val="0"/>
      </w:pPr>
      <w:r>
        <w:t>Таблица 2.6.2 – Итоговая таблица admins</w:t>
      </w:r>
      <w:r>
        <w:rPr>
          <w:lang w:val="en-US"/>
        </w:rPr>
        <w:t xml:space="preserve"> </w:t>
      </w:r>
      <w:r>
        <w:t>в базе данных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852"/>
        <w:gridCol w:w="2193"/>
        <w:gridCol w:w="2058"/>
        <w:gridCol w:w="1049"/>
        <w:gridCol w:w="1290"/>
      </w:tblGrid>
      <w:tr w14:paraId="75C52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577AE162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852" w:type="dxa"/>
            <w:noWrap w:val="0"/>
          </w:tcPr>
          <w:p w14:paraId="3036C25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193" w:type="dxa"/>
            <w:noWrap w:val="0"/>
          </w:tcPr>
          <w:p w14:paraId="6DD6B9F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2058" w:type="dxa"/>
            <w:noWrap w:val="0"/>
          </w:tcPr>
          <w:p w14:paraId="733F895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3F6D081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290" w:type="dxa"/>
            <w:noWrap w:val="0"/>
          </w:tcPr>
          <w:p w14:paraId="52F3B95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6E29B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577D5FF2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852" w:type="dxa"/>
            <w:noWrap w:val="0"/>
          </w:tcPr>
          <w:p w14:paraId="61C2AA6E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193" w:type="dxa"/>
            <w:noWrap w:val="0"/>
          </w:tcPr>
          <w:p w14:paraId="246FE20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2058" w:type="dxa"/>
            <w:noWrap w:val="0"/>
          </w:tcPr>
          <w:p w14:paraId="6CF45B1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624714A0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290" w:type="dxa"/>
            <w:noWrap w:val="0"/>
          </w:tcPr>
          <w:p w14:paraId="00FE729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427E0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3EEC197F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852" w:type="dxa"/>
            <w:noWrap w:val="0"/>
          </w:tcPr>
          <w:p w14:paraId="60B79F58">
            <w:pPr>
              <w:pStyle w:val="196"/>
              <w:tabs>
                <w:tab w:val="center" w:pos="840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login</w:t>
            </w:r>
            <w:r>
              <w:tab/>
            </w:r>
          </w:p>
        </w:tc>
        <w:tc>
          <w:tcPr>
            <w:tcW w:w="2193" w:type="dxa"/>
            <w:noWrap w:val="0"/>
          </w:tcPr>
          <w:p w14:paraId="113DDEC0">
            <w:pPr>
              <w:pStyle w:val="36"/>
              <w:spacing w:before="0" w:beforeAutospacing="0" w:after="0" w:afterAutospacing="0" w:line="360" w:lineRule="auto"/>
              <w:rPr>
                <w:lang w:eastAsia="en-CA"/>
              </w:rPr>
            </w:pPr>
            <w:r>
              <w:rPr>
                <w:sz w:val="28"/>
                <w:szCs w:val="28"/>
              </w:rPr>
              <w:t>ФИО пользователя</w:t>
            </w:r>
          </w:p>
        </w:tc>
        <w:tc>
          <w:tcPr>
            <w:tcW w:w="2058" w:type="dxa"/>
            <w:noWrap w:val="0"/>
          </w:tcPr>
          <w:p w14:paraId="488B524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noWrap w:val="0"/>
          </w:tcPr>
          <w:p w14:paraId="2A5394BF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290" w:type="dxa"/>
            <w:noWrap w:val="0"/>
          </w:tcPr>
          <w:p w14:paraId="6A88C95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UNIQUE</w:t>
            </w:r>
          </w:p>
        </w:tc>
      </w:tr>
      <w:tr w14:paraId="318B4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45F9D5B1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852" w:type="dxa"/>
            <w:noWrap w:val="0"/>
          </w:tcPr>
          <w:p w14:paraId="312D0AF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password</w:t>
            </w:r>
          </w:p>
        </w:tc>
        <w:tc>
          <w:tcPr>
            <w:tcW w:w="2193" w:type="dxa"/>
            <w:noWrap w:val="0"/>
          </w:tcPr>
          <w:p w14:paraId="2E156091">
            <w:pPr>
              <w:pStyle w:val="36"/>
              <w:spacing w:before="0" w:beforeAutospacing="0" w:after="0" w:afterAutospacing="0" w:line="360" w:lineRule="auto"/>
              <w:rPr>
                <w:lang w:eastAsia="en-CA"/>
              </w:rPr>
            </w:pPr>
            <w:r>
              <w:rPr>
                <w:color w:val="000000"/>
              </w:rPr>
              <w:t>Пароль (В виде хеша)</w:t>
            </w:r>
          </w:p>
        </w:tc>
        <w:tc>
          <w:tcPr>
            <w:tcW w:w="2058" w:type="dxa"/>
            <w:noWrap w:val="0"/>
          </w:tcPr>
          <w:p w14:paraId="69DD069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noWrap w:val="0"/>
          </w:tcPr>
          <w:p w14:paraId="350B5EB0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290" w:type="dxa"/>
            <w:noWrap w:val="0"/>
          </w:tcPr>
          <w:p w14:paraId="61AB2773">
            <w:pPr>
              <w:pStyle w:val="196"/>
              <w:spacing w:line="360" w:lineRule="auto"/>
              <w:ind w:left="0" w:firstLine="0"/>
              <w:jc w:val="left"/>
            </w:pPr>
          </w:p>
        </w:tc>
      </w:tr>
    </w:tbl>
    <w:p w14:paraId="4B956C7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Продолжение табицы </w:t>
      </w:r>
      <w:r>
        <w:rPr>
          <w:rFonts w:hint="default"/>
          <w:lang w:val="en-US"/>
        </w:rPr>
        <w:t>2.6.2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852"/>
        <w:gridCol w:w="2193"/>
        <w:gridCol w:w="2058"/>
        <w:gridCol w:w="1049"/>
        <w:gridCol w:w="1290"/>
      </w:tblGrid>
      <w:tr w14:paraId="1D80A9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1EB8A1DC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852" w:type="dxa"/>
            <w:noWrap w:val="0"/>
          </w:tcPr>
          <w:p w14:paraId="2A44B606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role_id</w:t>
            </w:r>
          </w:p>
        </w:tc>
        <w:tc>
          <w:tcPr>
            <w:tcW w:w="2193" w:type="dxa"/>
            <w:noWrap w:val="0"/>
          </w:tcPr>
          <w:p w14:paraId="684DFCD7">
            <w:pPr>
              <w:pStyle w:val="36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ID в таблице roles</w:t>
            </w:r>
          </w:p>
        </w:tc>
        <w:tc>
          <w:tcPr>
            <w:tcW w:w="2058" w:type="dxa"/>
            <w:noWrap w:val="0"/>
          </w:tcPr>
          <w:p w14:paraId="72A8B9AA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5CE8A6E5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290" w:type="dxa"/>
            <w:noWrap w:val="0"/>
          </w:tcPr>
          <w:p w14:paraId="4AA17D78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</w:tr>
    </w:tbl>
    <w:p w14:paraId="79064FC7">
      <w:pPr>
        <w:pStyle w:val="196"/>
        <w:spacing w:line="360" w:lineRule="auto"/>
        <w:ind w:left="1211" w:firstLine="0"/>
      </w:pPr>
    </w:p>
    <w:p w14:paraId="1A139BF5">
      <w:pPr>
        <w:pStyle w:val="205"/>
        <w:bidi w:val="0"/>
      </w:pPr>
      <w:r>
        <w:t>Таблица 2.6.3 – Итоговая таблица role в базе данных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852"/>
        <w:gridCol w:w="2193"/>
        <w:gridCol w:w="2058"/>
        <w:gridCol w:w="1049"/>
        <w:gridCol w:w="1290"/>
      </w:tblGrid>
      <w:tr w14:paraId="48293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3ED83694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896" w:type="dxa"/>
            <w:noWrap w:val="0"/>
          </w:tcPr>
          <w:p w14:paraId="7BBB078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214" w:type="dxa"/>
            <w:noWrap w:val="0"/>
          </w:tcPr>
          <w:p w14:paraId="2C2D185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2128" w:type="dxa"/>
            <w:noWrap w:val="0"/>
          </w:tcPr>
          <w:p w14:paraId="638EE95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688" w:type="dxa"/>
            <w:noWrap w:val="0"/>
          </w:tcPr>
          <w:p w14:paraId="5041BB5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290" w:type="dxa"/>
            <w:noWrap w:val="0"/>
          </w:tcPr>
          <w:p w14:paraId="7DF8530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2172F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606C0A25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896" w:type="dxa"/>
            <w:noWrap w:val="0"/>
          </w:tcPr>
          <w:p w14:paraId="188CF5A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214" w:type="dxa"/>
            <w:noWrap w:val="0"/>
          </w:tcPr>
          <w:p w14:paraId="5804204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2128" w:type="dxa"/>
            <w:noWrap w:val="0"/>
          </w:tcPr>
          <w:p w14:paraId="655B061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688" w:type="dxa"/>
            <w:noWrap w:val="0"/>
          </w:tcPr>
          <w:p w14:paraId="34FBF733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290" w:type="dxa"/>
            <w:noWrap w:val="0"/>
          </w:tcPr>
          <w:p w14:paraId="1502310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01D1F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71DAC4EA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896" w:type="dxa"/>
            <w:noWrap w:val="0"/>
          </w:tcPr>
          <w:p w14:paraId="2149DBDD">
            <w:pPr>
              <w:pStyle w:val="196"/>
              <w:tabs>
                <w:tab w:val="center" w:pos="840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 xml:space="preserve">name </w:t>
            </w:r>
          </w:p>
        </w:tc>
        <w:tc>
          <w:tcPr>
            <w:tcW w:w="2214" w:type="dxa"/>
            <w:noWrap w:val="0"/>
          </w:tcPr>
          <w:p w14:paraId="43196549">
            <w:pPr>
              <w:pStyle w:val="36"/>
              <w:spacing w:before="0" w:beforeAutospacing="0" w:after="0" w:afterAutospacing="0" w:line="360" w:lineRule="auto"/>
              <w:rPr>
                <w:lang w:eastAsia="en-CA"/>
              </w:rPr>
            </w:pPr>
            <w:r>
              <w:rPr>
                <w:sz w:val="28"/>
                <w:szCs w:val="28"/>
              </w:rPr>
              <w:t>Наименование роли</w:t>
            </w:r>
          </w:p>
        </w:tc>
        <w:tc>
          <w:tcPr>
            <w:tcW w:w="2128" w:type="dxa"/>
            <w:noWrap w:val="0"/>
          </w:tcPr>
          <w:p w14:paraId="75540A8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688" w:type="dxa"/>
            <w:noWrap w:val="0"/>
          </w:tcPr>
          <w:p w14:paraId="0A81EE77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290" w:type="dxa"/>
            <w:noWrap w:val="0"/>
          </w:tcPr>
          <w:p w14:paraId="1942D0C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UNIQUE</w:t>
            </w:r>
          </w:p>
        </w:tc>
      </w:tr>
    </w:tbl>
    <w:p w14:paraId="6DCD94E2">
      <w:pPr>
        <w:pStyle w:val="196"/>
        <w:spacing w:line="360" w:lineRule="auto"/>
        <w:ind w:left="0" w:firstLine="0"/>
      </w:pPr>
    </w:p>
    <w:p w14:paraId="7B5DF7C3">
      <w:pPr>
        <w:pStyle w:val="205"/>
        <w:bidi w:val="0"/>
      </w:pPr>
      <w:r>
        <w:t>Таблица applications:</w:t>
      </w:r>
    </w:p>
    <w:p w14:paraId="63EE1E17">
      <w:pPr>
        <w:pStyle w:val="205"/>
        <w:bidi w:val="0"/>
      </w:pPr>
      <w:r>
        <w:t>Таблица 2.6.4 - Первоначальный вид таблицы applications: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848"/>
        <w:gridCol w:w="2605"/>
        <w:gridCol w:w="1727"/>
        <w:gridCol w:w="1048"/>
        <w:gridCol w:w="997"/>
      </w:tblGrid>
      <w:tr w14:paraId="11B6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1EC50182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848" w:type="dxa"/>
            <w:noWrap w:val="0"/>
          </w:tcPr>
          <w:p w14:paraId="3F88837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605" w:type="dxa"/>
            <w:noWrap w:val="0"/>
          </w:tcPr>
          <w:p w14:paraId="15C9870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27" w:type="dxa"/>
            <w:noWrap w:val="0"/>
          </w:tcPr>
          <w:p w14:paraId="04A31A4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8" w:type="dxa"/>
            <w:noWrap w:val="0"/>
          </w:tcPr>
          <w:p w14:paraId="656CB75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97" w:type="dxa"/>
            <w:noWrap w:val="0"/>
          </w:tcPr>
          <w:p w14:paraId="71D2F6A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1040C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2531D4ED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848" w:type="dxa"/>
            <w:noWrap w:val="0"/>
          </w:tcPr>
          <w:p w14:paraId="492DF2C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605" w:type="dxa"/>
            <w:noWrap w:val="0"/>
          </w:tcPr>
          <w:p w14:paraId="76B3AF8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27" w:type="dxa"/>
            <w:noWrap w:val="0"/>
          </w:tcPr>
          <w:p w14:paraId="3B6B1BE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8" w:type="dxa"/>
            <w:noWrap w:val="0"/>
          </w:tcPr>
          <w:p w14:paraId="6028D59B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97" w:type="dxa"/>
            <w:noWrap w:val="0"/>
          </w:tcPr>
          <w:p w14:paraId="243AFA0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6567F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vMerge w:val="restart"/>
            <w:noWrap w:val="0"/>
          </w:tcPr>
          <w:p w14:paraId="52E3A31A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848" w:type="dxa"/>
            <w:vMerge w:val="restart"/>
            <w:noWrap w:val="0"/>
          </w:tcPr>
          <w:p w14:paraId="53AFE54A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vacancy_id</w:t>
            </w:r>
          </w:p>
        </w:tc>
        <w:tc>
          <w:tcPr>
            <w:tcW w:w="2605" w:type="dxa"/>
            <w:vMerge w:val="restart"/>
            <w:noWrap w:val="0"/>
          </w:tcPr>
          <w:p w14:paraId="3FE3663F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 xml:space="preserve">Уникальный идентификатор связывающий с таблицей vacancies </w:t>
            </w:r>
          </w:p>
        </w:tc>
        <w:tc>
          <w:tcPr>
            <w:tcW w:w="1727" w:type="dxa"/>
            <w:vMerge w:val="restart"/>
            <w:noWrap w:val="0"/>
          </w:tcPr>
          <w:p w14:paraId="780FD631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8" w:type="dxa"/>
            <w:vMerge w:val="restart"/>
            <w:noWrap w:val="0"/>
          </w:tcPr>
          <w:p w14:paraId="7CBBE55B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97" w:type="dxa"/>
            <w:vMerge w:val="restart"/>
            <w:noWrap w:val="0"/>
          </w:tcPr>
          <w:p w14:paraId="78A7A577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78F91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484" w:type="dxa"/>
            <w:noWrap w:val="0"/>
          </w:tcPr>
          <w:p w14:paraId="76A106E9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848" w:type="dxa"/>
            <w:noWrap w:val="0"/>
          </w:tcPr>
          <w:p w14:paraId="1D5E2B7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name</w:t>
            </w:r>
          </w:p>
        </w:tc>
        <w:tc>
          <w:tcPr>
            <w:tcW w:w="2605" w:type="dxa"/>
            <w:noWrap w:val="0"/>
          </w:tcPr>
          <w:p w14:paraId="18C89D1F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 xml:space="preserve">Имя откликнувшегося </w:t>
            </w:r>
          </w:p>
        </w:tc>
        <w:tc>
          <w:tcPr>
            <w:tcW w:w="1727" w:type="dxa"/>
            <w:noWrap w:val="0"/>
          </w:tcPr>
          <w:p w14:paraId="36CA404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8" w:type="dxa"/>
            <w:noWrap w:val="0"/>
          </w:tcPr>
          <w:p w14:paraId="56D1D05D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97" w:type="dxa"/>
            <w:noWrap w:val="0"/>
          </w:tcPr>
          <w:p w14:paraId="059E29B3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7E771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1FCAE9B6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848" w:type="dxa"/>
            <w:noWrap w:val="0"/>
          </w:tcPr>
          <w:p w14:paraId="21D2CC2E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email</w:t>
            </w:r>
          </w:p>
        </w:tc>
        <w:tc>
          <w:tcPr>
            <w:tcW w:w="2605" w:type="dxa"/>
            <w:noWrap w:val="0"/>
          </w:tcPr>
          <w:p w14:paraId="27D2D8D1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Почта откликнувшегося</w:t>
            </w:r>
          </w:p>
        </w:tc>
        <w:tc>
          <w:tcPr>
            <w:tcW w:w="1727" w:type="dxa"/>
            <w:noWrap w:val="0"/>
          </w:tcPr>
          <w:p w14:paraId="022BF31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8" w:type="dxa"/>
            <w:noWrap w:val="0"/>
          </w:tcPr>
          <w:p w14:paraId="2C075058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97" w:type="dxa"/>
            <w:noWrap w:val="0"/>
          </w:tcPr>
          <w:p w14:paraId="41357914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33F70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259DF65A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848" w:type="dxa"/>
            <w:noWrap w:val="0"/>
          </w:tcPr>
          <w:p w14:paraId="7891D39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phone</w:t>
            </w:r>
          </w:p>
        </w:tc>
        <w:tc>
          <w:tcPr>
            <w:tcW w:w="2605" w:type="dxa"/>
            <w:noWrap w:val="0"/>
          </w:tcPr>
          <w:p w14:paraId="6A871540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Номер телефона откликнувшегося</w:t>
            </w:r>
          </w:p>
        </w:tc>
        <w:tc>
          <w:tcPr>
            <w:tcW w:w="1727" w:type="dxa"/>
            <w:noWrap w:val="0"/>
          </w:tcPr>
          <w:p w14:paraId="005A1E4D">
            <w:pPr>
              <w:pStyle w:val="196"/>
              <w:tabs>
                <w:tab w:val="center" w:pos="756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8" w:type="dxa"/>
            <w:noWrap w:val="0"/>
          </w:tcPr>
          <w:p w14:paraId="6C5D96F1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97" w:type="dxa"/>
            <w:noWrap w:val="0"/>
          </w:tcPr>
          <w:p w14:paraId="5CD8BF1C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2796E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416208E8">
            <w:pPr>
              <w:pStyle w:val="196"/>
              <w:spacing w:line="360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1848" w:type="dxa"/>
            <w:noWrap w:val="0"/>
          </w:tcPr>
          <w:p w14:paraId="00264B4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message</w:t>
            </w:r>
          </w:p>
        </w:tc>
        <w:tc>
          <w:tcPr>
            <w:tcW w:w="2605" w:type="dxa"/>
            <w:noWrap w:val="0"/>
          </w:tcPr>
          <w:p w14:paraId="2453A1D1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Сообщение откликнувшегося</w:t>
            </w:r>
          </w:p>
        </w:tc>
        <w:tc>
          <w:tcPr>
            <w:tcW w:w="1727" w:type="dxa"/>
            <w:noWrap w:val="0"/>
          </w:tcPr>
          <w:p w14:paraId="4CDC68C1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048" w:type="dxa"/>
            <w:noWrap w:val="0"/>
          </w:tcPr>
          <w:p w14:paraId="683B7255">
            <w:pPr>
              <w:pStyle w:val="196"/>
              <w:spacing w:line="360" w:lineRule="auto"/>
              <w:ind w:left="0" w:firstLine="0"/>
              <w:jc w:val="left"/>
            </w:pPr>
            <w:r>
              <w:t>200</w:t>
            </w:r>
          </w:p>
        </w:tc>
        <w:tc>
          <w:tcPr>
            <w:tcW w:w="997" w:type="dxa"/>
            <w:noWrap w:val="0"/>
          </w:tcPr>
          <w:p w14:paraId="7AB3627C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</w:tbl>
    <w:p w14:paraId="37A69400"/>
    <w:p w14:paraId="60A85B65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Продолжение таблицы 2.6.3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848"/>
        <w:gridCol w:w="2605"/>
        <w:gridCol w:w="1727"/>
        <w:gridCol w:w="1048"/>
        <w:gridCol w:w="997"/>
      </w:tblGrid>
      <w:tr w14:paraId="77796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2FBB2F3A">
            <w:pPr>
              <w:pStyle w:val="196"/>
              <w:spacing w:line="360" w:lineRule="auto"/>
              <w:ind w:left="0" w:firstLine="0"/>
              <w:jc w:val="left"/>
            </w:pPr>
            <w:r>
              <w:t>6</w:t>
            </w:r>
          </w:p>
        </w:tc>
        <w:tc>
          <w:tcPr>
            <w:tcW w:w="1848" w:type="dxa"/>
            <w:noWrap w:val="0"/>
          </w:tcPr>
          <w:p w14:paraId="375609A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resume</w:t>
            </w:r>
          </w:p>
        </w:tc>
        <w:tc>
          <w:tcPr>
            <w:tcW w:w="2605" w:type="dxa"/>
            <w:noWrap w:val="0"/>
          </w:tcPr>
          <w:p w14:paraId="51CBEAFD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Ссылка на файл хранимый на сервере</w:t>
            </w:r>
          </w:p>
        </w:tc>
        <w:tc>
          <w:tcPr>
            <w:tcW w:w="1727" w:type="dxa"/>
            <w:noWrap w:val="0"/>
          </w:tcPr>
          <w:p w14:paraId="3B5E255A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048" w:type="dxa"/>
            <w:noWrap w:val="0"/>
          </w:tcPr>
          <w:p w14:paraId="026F1353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97" w:type="dxa"/>
            <w:noWrap w:val="0"/>
          </w:tcPr>
          <w:p w14:paraId="51E3B529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  <w:tr w14:paraId="634AA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" w:type="dxa"/>
            <w:noWrap w:val="0"/>
          </w:tcPr>
          <w:p w14:paraId="458EF37C">
            <w:pPr>
              <w:pStyle w:val="196"/>
              <w:spacing w:line="360" w:lineRule="auto"/>
              <w:ind w:left="0" w:firstLine="0"/>
              <w:jc w:val="left"/>
            </w:pPr>
            <w:r>
              <w:t>7</w:t>
            </w:r>
          </w:p>
        </w:tc>
        <w:tc>
          <w:tcPr>
            <w:tcW w:w="1848" w:type="dxa"/>
            <w:noWrap w:val="0"/>
          </w:tcPr>
          <w:p w14:paraId="708DB14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privacy_agreement</w:t>
            </w:r>
          </w:p>
        </w:tc>
        <w:tc>
          <w:tcPr>
            <w:tcW w:w="2605" w:type="dxa"/>
            <w:noWrap w:val="0"/>
          </w:tcPr>
          <w:p w14:paraId="60B13F1A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Согласие на обработку персональных данных</w:t>
            </w:r>
          </w:p>
        </w:tc>
        <w:tc>
          <w:tcPr>
            <w:tcW w:w="1727" w:type="dxa"/>
            <w:noWrap w:val="0"/>
          </w:tcPr>
          <w:p w14:paraId="34000BA0">
            <w:pPr>
              <w:pStyle w:val="196"/>
              <w:tabs>
                <w:tab w:val="center" w:pos="756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Boolean</w:t>
            </w:r>
          </w:p>
        </w:tc>
        <w:tc>
          <w:tcPr>
            <w:tcW w:w="1048" w:type="dxa"/>
            <w:noWrap w:val="0"/>
          </w:tcPr>
          <w:p w14:paraId="35DE6EEA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97" w:type="dxa"/>
            <w:noWrap w:val="0"/>
          </w:tcPr>
          <w:p w14:paraId="4F98D969">
            <w:pPr>
              <w:pStyle w:val="196"/>
              <w:spacing w:line="360" w:lineRule="auto"/>
              <w:ind w:left="0" w:firstLine="0"/>
              <w:jc w:val="left"/>
            </w:pPr>
          </w:p>
        </w:tc>
      </w:tr>
    </w:tbl>
    <w:p w14:paraId="7B570212">
      <w:pPr>
        <w:pStyle w:val="196"/>
        <w:spacing w:line="360" w:lineRule="auto"/>
        <w:ind w:left="0" w:firstLine="0"/>
      </w:pPr>
    </w:p>
    <w:p w14:paraId="530BBC2F">
      <w:pPr>
        <w:pStyle w:val="205"/>
        <w:bidi w:val="0"/>
      </w:pPr>
      <w:r>
        <w:t>Приверка таблицы applications на соответствие с 1НФ, 2НФ и 3НФ была успешной.</w:t>
      </w:r>
    </w:p>
    <w:p w14:paraId="0935939C">
      <w:pPr>
        <w:pStyle w:val="205"/>
        <w:bidi w:val="0"/>
      </w:pPr>
      <w:r>
        <w:t>Таблица department:</w:t>
      </w:r>
    </w:p>
    <w:p w14:paraId="5E7437F4">
      <w:pPr>
        <w:pStyle w:val="205"/>
        <w:bidi w:val="0"/>
      </w:pPr>
      <w:r>
        <w:t xml:space="preserve">Таблица 2.6.5 - Таблица </w:t>
      </w:r>
      <w:r>
        <w:rPr>
          <w:lang w:val="en-US"/>
        </w:rPr>
        <w:t xml:space="preserve">departments </w:t>
      </w:r>
      <w:r>
        <w:t>в базе данных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290"/>
      </w:tblGrid>
      <w:tr w14:paraId="4B47A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449AEAED">
            <w:pPr>
              <w:pStyle w:val="196"/>
              <w:spacing w:line="360" w:lineRule="auto"/>
              <w:ind w:left="0" w:firstLine="0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2DCAE9E1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2C3067A6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4C689489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56A12851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37" w:type="dxa"/>
            <w:noWrap w:val="0"/>
          </w:tcPr>
          <w:p w14:paraId="180F569C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28E8F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7F5E143D">
            <w:pPr>
              <w:pStyle w:val="196"/>
              <w:spacing w:line="360" w:lineRule="auto"/>
              <w:ind w:left="0" w:firstLine="0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44DCB3CF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7CC8FEA3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034BCE5C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7C180A2A">
            <w:pPr>
              <w:pStyle w:val="196"/>
              <w:spacing w:line="360" w:lineRule="auto"/>
              <w:ind w:left="0" w:firstLine="0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4BB77E85">
            <w:pPr>
              <w:pStyle w:val="196"/>
              <w:spacing w:line="360" w:lineRule="auto"/>
              <w:ind w:left="0" w:firstLine="0"/>
            </w:pPr>
            <w:r>
              <w:rPr>
                <w:lang w:val="en-US"/>
              </w:rPr>
              <w:t>PK</w:t>
            </w:r>
          </w:p>
        </w:tc>
      </w:tr>
      <w:tr w14:paraId="55E38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16A6A095">
            <w:pPr>
              <w:pStyle w:val="196"/>
              <w:spacing w:line="360" w:lineRule="auto"/>
              <w:ind w:left="0" w:firstLine="0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14BD5BCB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  <w:lang w:val="en-CA" w:eastAsia="en-CA"/>
              </w:rPr>
              <w:t>name</w:t>
            </w:r>
          </w:p>
        </w:tc>
        <w:tc>
          <w:tcPr>
            <w:tcW w:w="2495" w:type="dxa"/>
            <w:noWrap w:val="0"/>
          </w:tcPr>
          <w:p w14:paraId="70DA4B6D">
            <w:pPr>
              <w:pStyle w:val="36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Наименование департамента</w:t>
            </w:r>
          </w:p>
        </w:tc>
        <w:tc>
          <w:tcPr>
            <w:tcW w:w="1834" w:type="dxa"/>
            <w:noWrap w:val="0"/>
          </w:tcPr>
          <w:p w14:paraId="01772AB4">
            <w:pPr>
              <w:pStyle w:val="196"/>
              <w:spacing w:line="360" w:lineRule="auto"/>
              <w:ind w:left="0" w:firstLine="0"/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noWrap w:val="0"/>
          </w:tcPr>
          <w:p w14:paraId="01934954">
            <w:pPr>
              <w:pStyle w:val="196"/>
              <w:spacing w:line="360" w:lineRule="auto"/>
              <w:ind w:left="0" w:firstLine="0"/>
            </w:pPr>
            <w:r>
              <w:t>100</w:t>
            </w:r>
          </w:p>
        </w:tc>
        <w:tc>
          <w:tcPr>
            <w:tcW w:w="1137" w:type="dxa"/>
            <w:noWrap w:val="0"/>
          </w:tcPr>
          <w:p w14:paraId="51A7C11F">
            <w:pPr>
              <w:pStyle w:val="196"/>
              <w:spacing w:line="360" w:lineRule="auto"/>
              <w:ind w:left="0" w:firstLine="0"/>
            </w:pPr>
            <w:r>
              <w:t>UNIQUE</w:t>
            </w:r>
          </w:p>
        </w:tc>
      </w:tr>
      <w:tr w14:paraId="25960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77B3C782">
            <w:pPr>
              <w:pStyle w:val="196"/>
              <w:spacing w:line="360" w:lineRule="auto"/>
              <w:ind w:left="0" w:firstLine="0"/>
            </w:pPr>
            <w:r>
              <w:t>3</w:t>
            </w:r>
          </w:p>
        </w:tc>
        <w:tc>
          <w:tcPr>
            <w:tcW w:w="1689" w:type="dxa"/>
            <w:noWrap w:val="0"/>
          </w:tcPr>
          <w:p w14:paraId="369C37F3">
            <w:pPr>
              <w:pStyle w:val="196"/>
              <w:spacing w:line="360" w:lineRule="auto"/>
              <w:ind w:left="0" w:firstLine="0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role</w:t>
            </w:r>
          </w:p>
        </w:tc>
        <w:tc>
          <w:tcPr>
            <w:tcW w:w="2495" w:type="dxa"/>
            <w:noWrap w:val="0"/>
          </w:tcPr>
          <w:p w14:paraId="144AC0C5">
            <w:pPr>
              <w:pStyle w:val="36"/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Роль администратора</w:t>
            </w:r>
          </w:p>
        </w:tc>
        <w:tc>
          <w:tcPr>
            <w:tcW w:w="1834" w:type="dxa"/>
            <w:noWrap w:val="0"/>
          </w:tcPr>
          <w:p w14:paraId="7415A2F4">
            <w:pPr>
              <w:pStyle w:val="196"/>
              <w:spacing w:line="360" w:lineRule="auto"/>
              <w:ind w:left="0" w:firstLine="0"/>
              <w:rPr>
                <w:color w:val="000000"/>
              </w:rPr>
            </w:pPr>
            <w:r>
              <w:rPr>
                <w:color w:val="000000"/>
              </w:rPr>
              <w:t>VARCHAT</w:t>
            </w:r>
          </w:p>
        </w:tc>
        <w:tc>
          <w:tcPr>
            <w:tcW w:w="1049" w:type="dxa"/>
            <w:noWrap w:val="0"/>
          </w:tcPr>
          <w:p w14:paraId="35185752">
            <w:pPr>
              <w:pStyle w:val="196"/>
              <w:spacing w:line="360" w:lineRule="auto"/>
              <w:ind w:left="0" w:firstLine="0"/>
            </w:pPr>
            <w:r>
              <w:t>7</w:t>
            </w:r>
          </w:p>
        </w:tc>
        <w:tc>
          <w:tcPr>
            <w:tcW w:w="1137" w:type="dxa"/>
            <w:noWrap w:val="0"/>
          </w:tcPr>
          <w:p w14:paraId="3A70EF13">
            <w:pPr>
              <w:pStyle w:val="196"/>
              <w:spacing w:line="360" w:lineRule="auto"/>
              <w:ind w:left="0" w:firstLine="0"/>
            </w:pPr>
          </w:p>
        </w:tc>
      </w:tr>
    </w:tbl>
    <w:p w14:paraId="4D266B53">
      <w:pPr>
        <w:pStyle w:val="196"/>
        <w:spacing w:line="360" w:lineRule="auto"/>
        <w:ind w:left="970" w:leftChars="400" w:hanging="10" w:firstLineChars="0"/>
      </w:pPr>
    </w:p>
    <w:p w14:paraId="4DB0E29A">
      <w:pPr>
        <w:pStyle w:val="205"/>
        <w:bidi w:val="0"/>
      </w:pPr>
      <w:r>
        <w:t>Таблица department была проверена на соответствие с 1НФ, 2НФ и 3НФ была успешной.</w:t>
      </w:r>
    </w:p>
    <w:p w14:paraId="14145618">
      <w:pPr>
        <w:pStyle w:val="205"/>
        <w:bidi w:val="0"/>
      </w:pPr>
    </w:p>
    <w:p w14:paraId="09AC6B55">
      <w:pPr>
        <w:pStyle w:val="205"/>
        <w:bidi w:val="0"/>
      </w:pPr>
      <w:r>
        <w:t>Таблица games:</w:t>
      </w:r>
    </w:p>
    <w:p w14:paraId="54664E5C">
      <w:pPr>
        <w:pStyle w:val="205"/>
        <w:bidi w:val="0"/>
      </w:pPr>
      <w:r>
        <w:t>Таблица 2.6.6 - Таблица games в базе данных</w:t>
      </w:r>
    </w:p>
    <w:p w14:paraId="732E1090">
      <w:pPr>
        <w:pStyle w:val="196"/>
        <w:spacing w:line="360" w:lineRule="auto"/>
        <w:ind w:left="0" w:leftChars="0" w:firstLine="708" w:firstLineChars="0"/>
      </w:pPr>
    </w:p>
    <w:p w14:paraId="4D70ED54">
      <w:pPr>
        <w:pStyle w:val="196"/>
        <w:spacing w:line="360" w:lineRule="auto"/>
        <w:ind w:left="0" w:leftChars="0" w:firstLine="708" w:firstLineChars="0"/>
      </w:pPr>
    </w:p>
    <w:p w14:paraId="55EDBAC4">
      <w:pPr>
        <w:pStyle w:val="196"/>
        <w:spacing w:line="360" w:lineRule="auto"/>
        <w:ind w:left="0" w:leftChars="0" w:firstLine="708" w:firstLineChars="0"/>
      </w:pP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756"/>
        <w:gridCol w:w="2495"/>
        <w:gridCol w:w="1834"/>
        <w:gridCol w:w="1049"/>
        <w:gridCol w:w="1137"/>
      </w:tblGrid>
      <w:tr w14:paraId="0D0DC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2A6FA347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09B88CE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0A6A91C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2D74CE4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6425112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37" w:type="dxa"/>
            <w:noWrap w:val="0"/>
          </w:tcPr>
          <w:p w14:paraId="0AD4B23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659D8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3150B421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140F875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27A93BB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179D80A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5503E0E5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4F4C253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52DFE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103779C2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726A016D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2495" w:type="dxa"/>
            <w:noWrap w:val="0"/>
          </w:tcPr>
          <w:p w14:paraId="5AA9019A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Наименование игры</w:t>
            </w:r>
          </w:p>
        </w:tc>
        <w:tc>
          <w:tcPr>
            <w:tcW w:w="1834" w:type="dxa"/>
            <w:noWrap w:val="0"/>
          </w:tcPr>
          <w:p w14:paraId="31D9402B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noWrap w:val="0"/>
          </w:tcPr>
          <w:p w14:paraId="4E9FDBB2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137" w:type="dxa"/>
            <w:noWrap w:val="0"/>
          </w:tcPr>
          <w:p w14:paraId="0DBB575E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  <w:tr w14:paraId="1151E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vMerge w:val="restart"/>
            <w:noWrap w:val="0"/>
          </w:tcPr>
          <w:p w14:paraId="4263CABC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vMerge w:val="restart"/>
            <w:noWrap w:val="0"/>
          </w:tcPr>
          <w:p w14:paraId="11E7B7A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main_image</w:t>
            </w:r>
          </w:p>
        </w:tc>
        <w:tc>
          <w:tcPr>
            <w:tcW w:w="2495" w:type="dxa"/>
            <w:vMerge w:val="restart"/>
            <w:noWrap w:val="0"/>
          </w:tcPr>
          <w:p w14:paraId="4EDEC3D1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 xml:space="preserve">Ссылка на главное изображение игры </w:t>
            </w:r>
          </w:p>
        </w:tc>
        <w:tc>
          <w:tcPr>
            <w:tcW w:w="1834" w:type="dxa"/>
            <w:vMerge w:val="restart"/>
            <w:noWrap w:val="0"/>
          </w:tcPr>
          <w:p w14:paraId="239362A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vMerge w:val="restart"/>
            <w:noWrap w:val="0"/>
          </w:tcPr>
          <w:p w14:paraId="1EB2F748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137" w:type="dxa"/>
            <w:vMerge w:val="restart"/>
            <w:noWrap w:val="0"/>
          </w:tcPr>
          <w:p w14:paraId="3FDF592F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49204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vMerge w:val="restart"/>
            <w:noWrap w:val="0"/>
          </w:tcPr>
          <w:p w14:paraId="4476A3C5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689" w:type="dxa"/>
            <w:vMerge w:val="restart"/>
            <w:noWrap w:val="0"/>
          </w:tcPr>
          <w:p w14:paraId="7FAEF71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game_images</w:t>
            </w:r>
          </w:p>
        </w:tc>
        <w:tc>
          <w:tcPr>
            <w:tcW w:w="2495" w:type="dxa"/>
            <w:vMerge w:val="restart"/>
            <w:noWrap w:val="0"/>
          </w:tcPr>
          <w:p w14:paraId="0D342866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Список  ссылок на скриншоты</w:t>
            </w:r>
          </w:p>
        </w:tc>
        <w:tc>
          <w:tcPr>
            <w:tcW w:w="1834" w:type="dxa"/>
            <w:vMerge w:val="restart"/>
            <w:noWrap w:val="0"/>
          </w:tcPr>
          <w:p w14:paraId="2742AFD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ARRAY</w:t>
            </w:r>
          </w:p>
        </w:tc>
        <w:tc>
          <w:tcPr>
            <w:tcW w:w="1049" w:type="dxa"/>
            <w:vMerge w:val="restart"/>
            <w:noWrap w:val="0"/>
          </w:tcPr>
          <w:p w14:paraId="4F1E035E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vMerge w:val="restart"/>
            <w:noWrap w:val="0"/>
          </w:tcPr>
          <w:p w14:paraId="3F27A78A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2FCBA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vMerge w:val="restart"/>
            <w:noWrap w:val="0"/>
          </w:tcPr>
          <w:p w14:paraId="3AE87655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689" w:type="dxa"/>
            <w:vMerge w:val="restart"/>
            <w:noWrap w:val="0"/>
          </w:tcPr>
          <w:p w14:paraId="4B761D8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platforms</w:t>
            </w:r>
          </w:p>
        </w:tc>
        <w:tc>
          <w:tcPr>
            <w:tcW w:w="2495" w:type="dxa"/>
            <w:vMerge w:val="restart"/>
            <w:noWrap w:val="0"/>
          </w:tcPr>
          <w:p w14:paraId="255DDD74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Список платформ</w:t>
            </w:r>
          </w:p>
        </w:tc>
        <w:tc>
          <w:tcPr>
            <w:tcW w:w="1834" w:type="dxa"/>
            <w:vMerge w:val="restart"/>
            <w:noWrap w:val="0"/>
          </w:tcPr>
          <w:p w14:paraId="6E5208BB">
            <w:pPr>
              <w:pStyle w:val="196"/>
              <w:tabs>
                <w:tab w:val="center" w:pos="756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ARRAY</w:t>
            </w:r>
          </w:p>
        </w:tc>
        <w:tc>
          <w:tcPr>
            <w:tcW w:w="1049" w:type="dxa"/>
            <w:vMerge w:val="restart"/>
            <w:noWrap w:val="0"/>
          </w:tcPr>
          <w:p w14:paraId="4E2A80AD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vMerge w:val="restart"/>
            <w:noWrap w:val="0"/>
          </w:tcPr>
          <w:p w14:paraId="77E94D09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1CC56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vMerge w:val="restart"/>
            <w:noWrap w:val="0"/>
          </w:tcPr>
          <w:p w14:paraId="5B1BC59D">
            <w:pPr>
              <w:pStyle w:val="196"/>
              <w:spacing w:line="360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1689" w:type="dxa"/>
            <w:vMerge w:val="restart"/>
            <w:noWrap w:val="0"/>
          </w:tcPr>
          <w:p w14:paraId="4BEAAEF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genres</w:t>
            </w:r>
          </w:p>
        </w:tc>
        <w:tc>
          <w:tcPr>
            <w:tcW w:w="2495" w:type="dxa"/>
            <w:vMerge w:val="restart"/>
            <w:noWrap w:val="0"/>
          </w:tcPr>
          <w:p w14:paraId="55CB89C6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жанров</w:t>
            </w:r>
          </w:p>
        </w:tc>
        <w:tc>
          <w:tcPr>
            <w:tcW w:w="1834" w:type="dxa"/>
            <w:vMerge w:val="restart"/>
            <w:noWrap w:val="0"/>
          </w:tcPr>
          <w:p w14:paraId="510861A8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ARRAY</w:t>
            </w:r>
          </w:p>
        </w:tc>
        <w:tc>
          <w:tcPr>
            <w:tcW w:w="1049" w:type="dxa"/>
            <w:vMerge w:val="restart"/>
            <w:noWrap w:val="0"/>
          </w:tcPr>
          <w:p w14:paraId="6D05B98C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vMerge w:val="restart"/>
            <w:noWrap w:val="0"/>
          </w:tcPr>
          <w:p w14:paraId="44EACC4A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  <w:tr w14:paraId="12B7DE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vMerge w:val="restart"/>
            <w:noWrap w:val="0"/>
          </w:tcPr>
          <w:p w14:paraId="441D90F8">
            <w:pPr>
              <w:pStyle w:val="196"/>
              <w:spacing w:line="360" w:lineRule="auto"/>
              <w:ind w:left="0" w:firstLine="0"/>
              <w:jc w:val="left"/>
            </w:pPr>
            <w:r>
              <w:t>6</w:t>
            </w:r>
          </w:p>
        </w:tc>
        <w:tc>
          <w:tcPr>
            <w:tcW w:w="1689" w:type="dxa"/>
            <w:vMerge w:val="restart"/>
            <w:noWrap w:val="0"/>
          </w:tcPr>
          <w:p w14:paraId="0392E3D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trailer_link</w:t>
            </w:r>
          </w:p>
        </w:tc>
        <w:tc>
          <w:tcPr>
            <w:tcW w:w="2495" w:type="dxa"/>
            <w:vMerge w:val="restart"/>
            <w:noWrap w:val="0"/>
          </w:tcPr>
          <w:p w14:paraId="52565572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 xml:space="preserve">Ссылка на видео </w:t>
            </w:r>
          </w:p>
        </w:tc>
        <w:tc>
          <w:tcPr>
            <w:tcW w:w="1834" w:type="dxa"/>
            <w:vMerge w:val="restart"/>
            <w:noWrap w:val="0"/>
          </w:tcPr>
          <w:p w14:paraId="0BBCF6FF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vMerge w:val="restart"/>
            <w:noWrap w:val="0"/>
          </w:tcPr>
          <w:p w14:paraId="5A905991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137" w:type="dxa"/>
            <w:vMerge w:val="restart"/>
            <w:noWrap w:val="0"/>
          </w:tcPr>
          <w:p w14:paraId="4B48BBB7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  <w:tr w14:paraId="47EEB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vMerge w:val="restart"/>
            <w:noWrap w:val="0"/>
          </w:tcPr>
          <w:p w14:paraId="2B080B01">
            <w:pPr>
              <w:pStyle w:val="196"/>
              <w:spacing w:line="360" w:lineRule="auto"/>
              <w:ind w:left="0" w:firstLine="0"/>
              <w:jc w:val="left"/>
            </w:pPr>
            <w:r>
              <w:t>7</w:t>
            </w:r>
          </w:p>
        </w:tc>
        <w:tc>
          <w:tcPr>
            <w:tcW w:w="1689" w:type="dxa"/>
            <w:vMerge w:val="restart"/>
            <w:noWrap w:val="0"/>
          </w:tcPr>
          <w:p w14:paraId="59B279EE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about_game</w:t>
            </w:r>
          </w:p>
        </w:tc>
        <w:tc>
          <w:tcPr>
            <w:tcW w:w="2495" w:type="dxa"/>
            <w:vMerge w:val="restart"/>
            <w:noWrap w:val="0"/>
          </w:tcPr>
          <w:p w14:paraId="1EED370A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Краткое описание игры</w:t>
            </w:r>
          </w:p>
        </w:tc>
        <w:tc>
          <w:tcPr>
            <w:tcW w:w="1834" w:type="dxa"/>
            <w:vMerge w:val="restart"/>
            <w:noWrap w:val="0"/>
          </w:tcPr>
          <w:p w14:paraId="3CF993BC">
            <w:pPr>
              <w:pStyle w:val="196"/>
              <w:tabs>
                <w:tab w:val="center" w:pos="756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vMerge w:val="restart"/>
            <w:noWrap w:val="0"/>
          </w:tcPr>
          <w:p w14:paraId="1646DA14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137" w:type="dxa"/>
            <w:vMerge w:val="restart"/>
            <w:noWrap w:val="0"/>
          </w:tcPr>
          <w:p w14:paraId="415E9C1D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6DF49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30405D7A">
            <w:pPr>
              <w:pStyle w:val="196"/>
              <w:spacing w:line="360" w:lineRule="auto"/>
              <w:ind w:left="0" w:firstLine="0"/>
              <w:jc w:val="left"/>
            </w:pPr>
            <w:r>
              <w:t>8</w:t>
            </w:r>
          </w:p>
        </w:tc>
        <w:tc>
          <w:tcPr>
            <w:tcW w:w="1689" w:type="dxa"/>
            <w:noWrap w:val="0"/>
          </w:tcPr>
          <w:p w14:paraId="7616C1BB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links</w:t>
            </w:r>
          </w:p>
        </w:tc>
        <w:tc>
          <w:tcPr>
            <w:tcW w:w="2495" w:type="dxa"/>
            <w:noWrap w:val="0"/>
          </w:tcPr>
          <w:p w14:paraId="35980C59">
            <w:pPr>
              <w:pStyle w:val="36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Ссылки на магазины</w:t>
            </w:r>
          </w:p>
        </w:tc>
        <w:tc>
          <w:tcPr>
            <w:tcW w:w="1834" w:type="dxa"/>
            <w:noWrap w:val="0"/>
          </w:tcPr>
          <w:p w14:paraId="2A1D5616">
            <w:pPr>
              <w:pStyle w:val="196"/>
              <w:tabs>
                <w:tab w:val="center" w:pos="756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ARRAY</w:t>
            </w:r>
          </w:p>
        </w:tc>
        <w:tc>
          <w:tcPr>
            <w:tcW w:w="1049" w:type="dxa"/>
            <w:noWrap w:val="0"/>
          </w:tcPr>
          <w:p w14:paraId="0C609D98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7F687C34">
            <w:pPr>
              <w:pStyle w:val="196"/>
              <w:spacing w:line="360" w:lineRule="auto"/>
              <w:ind w:left="0" w:firstLine="0"/>
              <w:jc w:val="left"/>
            </w:pPr>
          </w:p>
        </w:tc>
      </w:tr>
    </w:tbl>
    <w:p w14:paraId="2B3856FC">
      <w:pPr>
        <w:pStyle w:val="196"/>
        <w:spacing w:line="360" w:lineRule="auto"/>
        <w:ind w:left="1211" w:firstLine="0"/>
      </w:pPr>
      <w:r>
        <w:tab/>
      </w:r>
    </w:p>
    <w:p w14:paraId="6A5EAB3A">
      <w:pPr>
        <w:pStyle w:val="205"/>
        <w:bidi w:val="0"/>
      </w:pPr>
      <w:r>
        <w:t>Таблица была проверена на соответствие с 1НФ, 2НФ и 3НФ. Проверка выявила что таблица не соответствует 1НФ. Было принято решение разбить данную таблицу на две связанные таблицы: games, platforms, genres, links, game_images, game_platform, game_genre, game_link.</w:t>
      </w:r>
      <w:r>
        <w:tab/>
      </w:r>
    </w:p>
    <w:p w14:paraId="5F27A37A">
      <w:pPr>
        <w:pStyle w:val="205"/>
        <w:bidi w:val="0"/>
      </w:pPr>
      <w:r>
        <w:t>Таблица 2.6.7 - games приведённая к 3НФ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137"/>
      </w:tblGrid>
      <w:tr w14:paraId="7F8FD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96" w:type="dxa"/>
            <w:noWrap w:val="0"/>
          </w:tcPr>
          <w:p w14:paraId="201B97E9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1922B79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6F0AA99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642CDF6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5B8C65B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37" w:type="dxa"/>
            <w:noWrap w:val="0"/>
          </w:tcPr>
          <w:p w14:paraId="182364A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4C408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665150BA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523A2AA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5929B6EE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73B266C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696A1473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5EAB99E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5174E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4DAF3141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6BADDEC5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2495" w:type="dxa"/>
            <w:noWrap w:val="0"/>
          </w:tcPr>
          <w:p w14:paraId="25FE1D8B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Наименование игры</w:t>
            </w:r>
          </w:p>
        </w:tc>
        <w:tc>
          <w:tcPr>
            <w:tcW w:w="1834" w:type="dxa"/>
            <w:noWrap w:val="0"/>
          </w:tcPr>
          <w:p w14:paraId="6E02479E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noWrap w:val="0"/>
          </w:tcPr>
          <w:p w14:paraId="1F925F94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137" w:type="dxa"/>
            <w:noWrap w:val="0"/>
          </w:tcPr>
          <w:p w14:paraId="531AC9FC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561B419C"/>
    <w:p w14:paraId="2E72A24E">
      <w:pPr>
        <w:spacing w:line="360" w:lineRule="auto"/>
        <w:ind w:firstLine="708" w:firstLineChars="0"/>
        <w:rPr>
          <w:rFonts w:hint="default"/>
          <w:sz w:val="28"/>
          <w:szCs w:val="28"/>
          <w:lang w:val="ru-RU"/>
        </w:rPr>
      </w:pPr>
    </w:p>
    <w:p w14:paraId="305D6F61">
      <w:pPr>
        <w:spacing w:line="360" w:lineRule="auto"/>
        <w:ind w:firstLine="708" w:firstLineChars="0"/>
        <w:rPr>
          <w:rFonts w:hint="default"/>
          <w:sz w:val="28"/>
          <w:szCs w:val="28"/>
          <w:lang w:val="ru-RU"/>
        </w:rPr>
      </w:pPr>
    </w:p>
    <w:p w14:paraId="7826EF00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Продолжение таблицы 2.6.7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137"/>
      </w:tblGrid>
      <w:tr w14:paraId="4CF37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vMerge w:val="restart"/>
            <w:noWrap w:val="0"/>
          </w:tcPr>
          <w:p w14:paraId="27A724C7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689" w:type="dxa"/>
            <w:vMerge w:val="restart"/>
            <w:noWrap w:val="0"/>
          </w:tcPr>
          <w:p w14:paraId="7902DE8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trailer_link</w:t>
            </w:r>
          </w:p>
        </w:tc>
        <w:tc>
          <w:tcPr>
            <w:tcW w:w="2495" w:type="dxa"/>
            <w:vMerge w:val="restart"/>
            <w:noWrap w:val="0"/>
          </w:tcPr>
          <w:p w14:paraId="61C2DC5B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 xml:space="preserve">Ссылка на видео </w:t>
            </w:r>
          </w:p>
        </w:tc>
        <w:tc>
          <w:tcPr>
            <w:tcW w:w="1834" w:type="dxa"/>
            <w:vMerge w:val="restart"/>
            <w:noWrap w:val="0"/>
          </w:tcPr>
          <w:p w14:paraId="306ED9FE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vMerge w:val="restart"/>
            <w:noWrap w:val="0"/>
          </w:tcPr>
          <w:p w14:paraId="3692A138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137" w:type="dxa"/>
            <w:vMerge w:val="restart"/>
            <w:noWrap w:val="0"/>
          </w:tcPr>
          <w:p w14:paraId="22CD9BDB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  <w:tr w14:paraId="6AB5A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042A0B9F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689" w:type="dxa"/>
            <w:noWrap w:val="0"/>
          </w:tcPr>
          <w:p w14:paraId="72C3591E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about_game</w:t>
            </w:r>
          </w:p>
        </w:tc>
        <w:tc>
          <w:tcPr>
            <w:tcW w:w="2495" w:type="dxa"/>
            <w:noWrap w:val="0"/>
          </w:tcPr>
          <w:p w14:paraId="5EE85D5D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Краткое описание игры</w:t>
            </w:r>
          </w:p>
        </w:tc>
        <w:tc>
          <w:tcPr>
            <w:tcW w:w="1834" w:type="dxa"/>
            <w:noWrap w:val="0"/>
          </w:tcPr>
          <w:p w14:paraId="1F47C99F">
            <w:pPr>
              <w:pStyle w:val="196"/>
              <w:tabs>
                <w:tab w:val="center" w:pos="756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noWrap w:val="0"/>
          </w:tcPr>
          <w:p w14:paraId="2691AD6D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137" w:type="dxa"/>
            <w:noWrap w:val="0"/>
          </w:tcPr>
          <w:p w14:paraId="10AD0BB2">
            <w:pPr>
              <w:pStyle w:val="196"/>
              <w:spacing w:line="360" w:lineRule="auto"/>
              <w:ind w:left="0" w:firstLine="0"/>
              <w:jc w:val="left"/>
            </w:pPr>
          </w:p>
        </w:tc>
      </w:tr>
    </w:tbl>
    <w:p w14:paraId="2C26066F">
      <w:pPr>
        <w:pStyle w:val="196"/>
        <w:spacing w:line="360" w:lineRule="auto"/>
        <w:ind w:left="1211" w:firstLine="0"/>
        <w:rPr>
          <w:highlight w:val="none"/>
        </w:rPr>
      </w:pPr>
    </w:p>
    <w:p w14:paraId="5D60DDCE">
      <w:pPr>
        <w:pStyle w:val="205"/>
        <w:bidi w:val="0"/>
      </w:pPr>
      <w:r>
        <w:t>Таблица 2.6.8 – platforms приведённая к 3НФ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137"/>
      </w:tblGrid>
      <w:tr w14:paraId="27BA34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0E6C2C0E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117B9DE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5034B68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49FF695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3B508C2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37" w:type="dxa"/>
            <w:noWrap w:val="0"/>
          </w:tcPr>
          <w:p w14:paraId="04E3D16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0939FA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06BFB3B1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766A810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5879729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7337994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6F606948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1792402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393CE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2EB3C333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0F182B23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2495" w:type="dxa"/>
            <w:noWrap w:val="0"/>
          </w:tcPr>
          <w:p w14:paraId="198FE30E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Наименование игры</w:t>
            </w:r>
          </w:p>
        </w:tc>
        <w:tc>
          <w:tcPr>
            <w:tcW w:w="1834" w:type="dxa"/>
            <w:noWrap w:val="0"/>
          </w:tcPr>
          <w:p w14:paraId="5B4BA51F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noWrap w:val="0"/>
          </w:tcPr>
          <w:p w14:paraId="023535CD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137" w:type="dxa"/>
            <w:noWrap w:val="0"/>
          </w:tcPr>
          <w:p w14:paraId="7682044A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2D764ED1">
      <w:pPr>
        <w:pStyle w:val="196"/>
        <w:spacing w:line="360" w:lineRule="auto"/>
        <w:ind w:left="1211" w:firstLine="0"/>
        <w:rPr>
          <w:highlight w:val="none"/>
        </w:rPr>
      </w:pPr>
    </w:p>
    <w:p w14:paraId="19107341">
      <w:pPr>
        <w:pStyle w:val="205"/>
        <w:bidi w:val="0"/>
      </w:pPr>
      <w:r>
        <w:t>Таблица 2.6.9 – game_platform приведённая к 3НФ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137"/>
      </w:tblGrid>
      <w:tr w14:paraId="22424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2BFDDE4E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72352F9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2EF77A3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3B7421AE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2078A29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37" w:type="dxa"/>
            <w:noWrap w:val="0"/>
          </w:tcPr>
          <w:p w14:paraId="342CCE5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7FE9B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6A4E2B84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1B21702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3839D59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6C25C1D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56E1351A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185FE9F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5D493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2FC072B3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5084E9E5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game_id</w:t>
            </w:r>
          </w:p>
        </w:tc>
        <w:tc>
          <w:tcPr>
            <w:tcW w:w="2495" w:type="dxa"/>
            <w:noWrap w:val="0"/>
          </w:tcPr>
          <w:p w14:paraId="02E772F1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игры</w:t>
            </w:r>
          </w:p>
        </w:tc>
        <w:tc>
          <w:tcPr>
            <w:tcW w:w="1834" w:type="dxa"/>
            <w:noWrap w:val="0"/>
          </w:tcPr>
          <w:p w14:paraId="52A14D0F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68AC4298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2DA0CC30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391D1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5BD765F4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689" w:type="dxa"/>
            <w:noWrap w:val="0"/>
          </w:tcPr>
          <w:p w14:paraId="01019F1F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platform_id</w:t>
            </w:r>
          </w:p>
        </w:tc>
        <w:tc>
          <w:tcPr>
            <w:tcW w:w="2495" w:type="dxa"/>
            <w:noWrap w:val="0"/>
          </w:tcPr>
          <w:p w14:paraId="0660FA87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платформы</w:t>
            </w:r>
          </w:p>
        </w:tc>
        <w:tc>
          <w:tcPr>
            <w:tcW w:w="1834" w:type="dxa"/>
            <w:noWrap w:val="0"/>
          </w:tcPr>
          <w:p w14:paraId="444352CC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5D1DF4D2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4BDC941D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</w:tbl>
    <w:p w14:paraId="667B6BD8">
      <w:pPr>
        <w:pStyle w:val="196"/>
        <w:spacing w:line="360" w:lineRule="auto"/>
        <w:ind w:left="1211" w:firstLine="0"/>
        <w:rPr>
          <w:highlight w:val="none"/>
        </w:rPr>
      </w:pPr>
    </w:p>
    <w:p w14:paraId="343B8AAE">
      <w:pPr>
        <w:pStyle w:val="205"/>
        <w:bidi w:val="0"/>
      </w:pPr>
      <w:r>
        <w:t>Таблица game_platform необходима для связывания таблиц games и platforms связью многие ко многим.</w:t>
      </w:r>
    </w:p>
    <w:p w14:paraId="194E52D9">
      <w:pPr>
        <w:pStyle w:val="205"/>
        <w:bidi w:val="0"/>
      </w:pPr>
      <w:r>
        <w:t>Таблица 2.6.10 – genres  приведённая к 3НФ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137"/>
      </w:tblGrid>
      <w:tr w14:paraId="04EDA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2A99F13E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770FB64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55AC099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7AD5AAB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34A3278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37" w:type="dxa"/>
            <w:noWrap w:val="0"/>
          </w:tcPr>
          <w:p w14:paraId="6CB9FA7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51C83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28D248F6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5D088E4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5D967A7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708C812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0D01646E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0DFF8C4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71588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576692BF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1BB63488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2495" w:type="dxa"/>
            <w:noWrap w:val="0"/>
          </w:tcPr>
          <w:p w14:paraId="42A750E5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Наименование игры</w:t>
            </w:r>
          </w:p>
        </w:tc>
        <w:tc>
          <w:tcPr>
            <w:tcW w:w="1834" w:type="dxa"/>
            <w:noWrap w:val="0"/>
          </w:tcPr>
          <w:p w14:paraId="60F2BF1B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049" w:type="dxa"/>
            <w:noWrap w:val="0"/>
          </w:tcPr>
          <w:p w14:paraId="24630C01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1137" w:type="dxa"/>
            <w:noWrap w:val="0"/>
          </w:tcPr>
          <w:p w14:paraId="1416D980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2746BBB9">
      <w:pPr>
        <w:pStyle w:val="196"/>
        <w:spacing w:line="360" w:lineRule="auto"/>
        <w:ind w:left="1211" w:firstLine="0"/>
        <w:rPr>
          <w:highlight w:val="none"/>
        </w:rPr>
      </w:pPr>
    </w:p>
    <w:p w14:paraId="49ACA9DB">
      <w:pPr>
        <w:pStyle w:val="205"/>
        <w:bidi w:val="0"/>
      </w:pPr>
      <w:r>
        <w:t>Таблица 2.6.11 – game_genre приведённая к 3НФ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147"/>
      </w:tblGrid>
      <w:tr w14:paraId="19D148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32ED220B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7A57286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32D3D87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13C9949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7BB3BDE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47" w:type="dxa"/>
            <w:noWrap w:val="0"/>
          </w:tcPr>
          <w:p w14:paraId="7386980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4EE9CD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6E8F5702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6D30448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64658BD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67AD117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2E686DA7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47" w:type="dxa"/>
            <w:noWrap w:val="0"/>
          </w:tcPr>
          <w:p w14:paraId="48C1658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12833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4ACE5C99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17F1B9D8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game_id</w:t>
            </w:r>
          </w:p>
        </w:tc>
        <w:tc>
          <w:tcPr>
            <w:tcW w:w="2495" w:type="dxa"/>
            <w:noWrap w:val="0"/>
          </w:tcPr>
          <w:p w14:paraId="2826660C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игры</w:t>
            </w:r>
          </w:p>
        </w:tc>
        <w:tc>
          <w:tcPr>
            <w:tcW w:w="1834" w:type="dxa"/>
            <w:noWrap w:val="0"/>
          </w:tcPr>
          <w:p w14:paraId="329ABA24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1B11F802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47" w:type="dxa"/>
            <w:noWrap w:val="0"/>
          </w:tcPr>
          <w:p w14:paraId="62D8DF84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7A5C7B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22E0494C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689" w:type="dxa"/>
            <w:noWrap w:val="0"/>
          </w:tcPr>
          <w:p w14:paraId="1F4D65AA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genre_id</w:t>
            </w:r>
          </w:p>
        </w:tc>
        <w:tc>
          <w:tcPr>
            <w:tcW w:w="2495" w:type="dxa"/>
            <w:noWrap w:val="0"/>
          </w:tcPr>
          <w:p w14:paraId="548F5F2E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жанра</w:t>
            </w:r>
          </w:p>
        </w:tc>
        <w:tc>
          <w:tcPr>
            <w:tcW w:w="1834" w:type="dxa"/>
            <w:noWrap w:val="0"/>
          </w:tcPr>
          <w:p w14:paraId="2D9014B9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27D6DAF9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47" w:type="dxa"/>
            <w:noWrap w:val="0"/>
          </w:tcPr>
          <w:p w14:paraId="0E62E272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</w:tbl>
    <w:p w14:paraId="417B8F64">
      <w:pPr>
        <w:pStyle w:val="196"/>
        <w:spacing w:line="360" w:lineRule="auto"/>
        <w:ind w:left="1211" w:firstLine="0"/>
        <w:rPr>
          <w:highlight w:val="none"/>
        </w:rPr>
      </w:pPr>
    </w:p>
    <w:p w14:paraId="34727D7F">
      <w:pPr>
        <w:pStyle w:val="205"/>
        <w:bidi w:val="0"/>
      </w:pPr>
      <w:r>
        <w:t>Таблица game_ganre необходима для связывания таблиц games и genres связью многие ко многим.</w:t>
      </w:r>
    </w:p>
    <w:p w14:paraId="421497F3">
      <w:pPr>
        <w:pStyle w:val="205"/>
        <w:bidi w:val="0"/>
      </w:pPr>
    </w:p>
    <w:p w14:paraId="09E85DB5">
      <w:pPr>
        <w:pStyle w:val="205"/>
        <w:bidi w:val="0"/>
      </w:pPr>
      <w:r>
        <w:t>Таблица 2.6.12 – links приведённая к 3НФ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137"/>
      </w:tblGrid>
      <w:tr w14:paraId="5FC9D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71ACD625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47AD80B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178B2BB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5D10669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2ABB186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37" w:type="dxa"/>
            <w:noWrap w:val="0"/>
          </w:tcPr>
          <w:p w14:paraId="0973149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08B5F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6200A575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7FAC9EFE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0419475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42C2100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7467AA03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1F1B770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3971E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4FF4FCC7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27487793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url</w:t>
            </w:r>
          </w:p>
        </w:tc>
        <w:tc>
          <w:tcPr>
            <w:tcW w:w="2495" w:type="dxa"/>
            <w:noWrap w:val="0"/>
          </w:tcPr>
          <w:p w14:paraId="467CBF94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 xml:space="preserve">Ссылка </w:t>
            </w:r>
          </w:p>
        </w:tc>
        <w:tc>
          <w:tcPr>
            <w:tcW w:w="1834" w:type="dxa"/>
            <w:noWrap w:val="0"/>
          </w:tcPr>
          <w:p w14:paraId="2CA9C3F2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1049" w:type="dxa"/>
            <w:noWrap w:val="0"/>
          </w:tcPr>
          <w:p w14:paraId="7E734EC0">
            <w:pPr>
              <w:pStyle w:val="196"/>
              <w:spacing w:line="360" w:lineRule="auto"/>
              <w:ind w:left="0" w:firstLine="0"/>
              <w:jc w:val="left"/>
            </w:pPr>
            <w:r>
              <w:t>255</w:t>
            </w:r>
          </w:p>
        </w:tc>
        <w:tc>
          <w:tcPr>
            <w:tcW w:w="1137" w:type="dxa"/>
            <w:noWrap w:val="0"/>
          </w:tcPr>
          <w:p w14:paraId="3B41E344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  <w:tr w14:paraId="5CFD2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5E03F448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689" w:type="dxa"/>
            <w:noWrap w:val="0"/>
          </w:tcPr>
          <w:p w14:paraId="7E16ED6E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lable</w:t>
            </w:r>
          </w:p>
        </w:tc>
        <w:tc>
          <w:tcPr>
            <w:tcW w:w="2495" w:type="dxa"/>
            <w:noWrap w:val="0"/>
          </w:tcPr>
          <w:p w14:paraId="6DD3FBBF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Наименование ссылки</w:t>
            </w:r>
          </w:p>
        </w:tc>
        <w:tc>
          <w:tcPr>
            <w:tcW w:w="1834" w:type="dxa"/>
            <w:noWrap w:val="0"/>
          </w:tcPr>
          <w:p w14:paraId="27C21829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1049" w:type="dxa"/>
            <w:noWrap w:val="0"/>
          </w:tcPr>
          <w:p w14:paraId="5B92160E">
            <w:pPr>
              <w:pStyle w:val="196"/>
              <w:spacing w:line="360" w:lineRule="auto"/>
              <w:ind w:left="0" w:firstLine="0"/>
              <w:jc w:val="left"/>
            </w:pPr>
            <w:r>
              <w:t>255</w:t>
            </w:r>
          </w:p>
        </w:tc>
        <w:tc>
          <w:tcPr>
            <w:tcW w:w="1137" w:type="dxa"/>
            <w:noWrap w:val="0"/>
          </w:tcPr>
          <w:p w14:paraId="623DE4D3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6A231C72">
      <w:pPr>
        <w:pStyle w:val="196"/>
        <w:spacing w:line="360" w:lineRule="auto"/>
        <w:ind w:left="1211" w:firstLine="0"/>
        <w:rPr>
          <w:highlight w:val="none"/>
        </w:rPr>
      </w:pPr>
    </w:p>
    <w:p w14:paraId="6CF71FFA">
      <w:pPr>
        <w:pStyle w:val="205"/>
        <w:bidi w:val="0"/>
      </w:pPr>
      <w:r>
        <w:t>Таблица 2.6.13 – game_link приведённая к 3НФ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137"/>
      </w:tblGrid>
      <w:tr w14:paraId="120B30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23E193B6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0917A0B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5F94361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661D07E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3AA8BED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37" w:type="dxa"/>
            <w:noWrap w:val="0"/>
          </w:tcPr>
          <w:p w14:paraId="0845A38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1E39C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01D138AA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266E88B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6120B72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43C60C7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3B821FA5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1E9DC79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472222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4B73EE7F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470C82AB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game_id</w:t>
            </w:r>
          </w:p>
        </w:tc>
        <w:tc>
          <w:tcPr>
            <w:tcW w:w="2495" w:type="dxa"/>
            <w:noWrap w:val="0"/>
          </w:tcPr>
          <w:p w14:paraId="70D4DD98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игры</w:t>
            </w:r>
          </w:p>
        </w:tc>
        <w:tc>
          <w:tcPr>
            <w:tcW w:w="1834" w:type="dxa"/>
            <w:noWrap w:val="0"/>
          </w:tcPr>
          <w:p w14:paraId="18857788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6C9C91ED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31508995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36EE0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7B985E20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689" w:type="dxa"/>
            <w:noWrap w:val="0"/>
          </w:tcPr>
          <w:p w14:paraId="16308400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link_id</w:t>
            </w:r>
          </w:p>
        </w:tc>
        <w:tc>
          <w:tcPr>
            <w:tcW w:w="2495" w:type="dxa"/>
            <w:noWrap w:val="0"/>
          </w:tcPr>
          <w:p w14:paraId="5120C7DA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ссылки</w:t>
            </w:r>
          </w:p>
        </w:tc>
        <w:tc>
          <w:tcPr>
            <w:tcW w:w="1834" w:type="dxa"/>
            <w:noWrap w:val="0"/>
          </w:tcPr>
          <w:p w14:paraId="319C8A85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723DCCA8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4F09AD7A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</w:tbl>
    <w:p w14:paraId="2B3965C4">
      <w:pPr>
        <w:pStyle w:val="205"/>
        <w:bidi w:val="0"/>
      </w:pPr>
    </w:p>
    <w:p w14:paraId="37D8EACC">
      <w:pPr>
        <w:pStyle w:val="205"/>
        <w:bidi w:val="0"/>
      </w:pPr>
      <w:r>
        <w:rPr>
          <w:rFonts w:hint="default"/>
          <w:lang w:val="ru-RU"/>
        </w:rPr>
        <w:t>Т</w:t>
      </w:r>
      <w:r>
        <w:t>аблица game_link необходима для связывания таблиц games и links связью многие ко многим.</w:t>
      </w:r>
    </w:p>
    <w:p w14:paraId="136E2BA5">
      <w:pPr>
        <w:pStyle w:val="205"/>
        <w:bidi w:val="0"/>
      </w:pPr>
    </w:p>
    <w:p w14:paraId="59EB9B62">
      <w:pPr>
        <w:pStyle w:val="205"/>
        <w:bidi w:val="0"/>
      </w:pPr>
      <w:r>
        <w:t>Таблица 2.6.14 – game_images приведённая к 3НФ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689"/>
        <w:gridCol w:w="2495"/>
        <w:gridCol w:w="1834"/>
        <w:gridCol w:w="1049"/>
        <w:gridCol w:w="1137"/>
      </w:tblGrid>
      <w:tr w14:paraId="57111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52767022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689" w:type="dxa"/>
            <w:noWrap w:val="0"/>
          </w:tcPr>
          <w:p w14:paraId="4F882F1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495" w:type="dxa"/>
            <w:noWrap w:val="0"/>
          </w:tcPr>
          <w:p w14:paraId="1DB9C61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834" w:type="dxa"/>
            <w:noWrap w:val="0"/>
          </w:tcPr>
          <w:p w14:paraId="571E827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049" w:type="dxa"/>
            <w:noWrap w:val="0"/>
          </w:tcPr>
          <w:p w14:paraId="642591D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1137" w:type="dxa"/>
            <w:noWrap w:val="0"/>
          </w:tcPr>
          <w:p w14:paraId="69B3A14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213468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635B3F05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689" w:type="dxa"/>
            <w:noWrap w:val="0"/>
          </w:tcPr>
          <w:p w14:paraId="5914507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495" w:type="dxa"/>
            <w:noWrap w:val="0"/>
          </w:tcPr>
          <w:p w14:paraId="63EBD45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834" w:type="dxa"/>
            <w:noWrap w:val="0"/>
          </w:tcPr>
          <w:p w14:paraId="312AD7D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761BA9AA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0E4E7FB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0A6FE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38A33BD7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689" w:type="dxa"/>
            <w:noWrap w:val="0"/>
          </w:tcPr>
          <w:p w14:paraId="59CDA09F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game_id</w:t>
            </w:r>
          </w:p>
        </w:tc>
        <w:tc>
          <w:tcPr>
            <w:tcW w:w="2495" w:type="dxa"/>
            <w:noWrap w:val="0"/>
          </w:tcPr>
          <w:p w14:paraId="6E7D3927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игры</w:t>
            </w:r>
          </w:p>
        </w:tc>
        <w:tc>
          <w:tcPr>
            <w:tcW w:w="1834" w:type="dxa"/>
            <w:noWrap w:val="0"/>
          </w:tcPr>
          <w:p w14:paraId="35900085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6B2D6B40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3E9FA508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5D80F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vMerge w:val="restart"/>
            <w:noWrap w:val="0"/>
          </w:tcPr>
          <w:p w14:paraId="237F950F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689" w:type="dxa"/>
            <w:vMerge w:val="restart"/>
            <w:noWrap w:val="0"/>
          </w:tcPr>
          <w:p w14:paraId="31493BA7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path</w:t>
            </w:r>
          </w:p>
        </w:tc>
        <w:tc>
          <w:tcPr>
            <w:tcW w:w="2495" w:type="dxa"/>
            <w:vMerge w:val="restart"/>
            <w:noWrap w:val="0"/>
          </w:tcPr>
          <w:p w14:paraId="52A00D6F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Путь к изображению</w:t>
            </w:r>
          </w:p>
        </w:tc>
        <w:tc>
          <w:tcPr>
            <w:tcW w:w="1834" w:type="dxa"/>
            <w:vMerge w:val="restart"/>
            <w:noWrap w:val="0"/>
          </w:tcPr>
          <w:p w14:paraId="2E7454A6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1049" w:type="dxa"/>
            <w:vMerge w:val="restart"/>
            <w:noWrap w:val="0"/>
          </w:tcPr>
          <w:p w14:paraId="60929330">
            <w:pPr>
              <w:pStyle w:val="196"/>
              <w:spacing w:line="360" w:lineRule="auto"/>
              <w:ind w:left="0" w:firstLine="0"/>
              <w:jc w:val="left"/>
            </w:pPr>
            <w:r>
              <w:t>255</w:t>
            </w:r>
          </w:p>
        </w:tc>
        <w:tc>
          <w:tcPr>
            <w:tcW w:w="1137" w:type="dxa"/>
            <w:vMerge w:val="restart"/>
            <w:noWrap w:val="0"/>
          </w:tcPr>
          <w:p w14:paraId="17F79C4D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  <w:tr w14:paraId="77749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vMerge w:val="restart"/>
            <w:noWrap w:val="0"/>
          </w:tcPr>
          <w:p w14:paraId="50CB908F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689" w:type="dxa"/>
            <w:vMerge w:val="restart"/>
            <w:noWrap w:val="0"/>
          </w:tcPr>
          <w:p w14:paraId="799994FE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is_main</w:t>
            </w:r>
          </w:p>
        </w:tc>
        <w:tc>
          <w:tcPr>
            <w:tcW w:w="2495" w:type="dxa"/>
            <w:vMerge w:val="restart"/>
            <w:noWrap w:val="0"/>
          </w:tcPr>
          <w:p w14:paraId="1BAE4EA3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Является ли изображение основным</w:t>
            </w:r>
          </w:p>
        </w:tc>
        <w:tc>
          <w:tcPr>
            <w:tcW w:w="1834" w:type="dxa"/>
            <w:vMerge w:val="restart"/>
            <w:noWrap w:val="0"/>
          </w:tcPr>
          <w:p w14:paraId="79889674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BOOLEAN</w:t>
            </w:r>
          </w:p>
        </w:tc>
        <w:tc>
          <w:tcPr>
            <w:tcW w:w="1049" w:type="dxa"/>
            <w:vMerge w:val="restart"/>
            <w:noWrap w:val="0"/>
          </w:tcPr>
          <w:p w14:paraId="4930C08D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vMerge w:val="restart"/>
            <w:noWrap w:val="0"/>
          </w:tcPr>
          <w:p w14:paraId="66F0FAE5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  <w:tr w14:paraId="4156E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" w:type="dxa"/>
            <w:noWrap w:val="0"/>
          </w:tcPr>
          <w:p w14:paraId="5880AAC8">
            <w:pPr>
              <w:pStyle w:val="196"/>
              <w:spacing w:line="360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1689" w:type="dxa"/>
            <w:noWrap w:val="0"/>
          </w:tcPr>
          <w:p w14:paraId="6F4C374C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sort_order</w:t>
            </w:r>
          </w:p>
        </w:tc>
        <w:tc>
          <w:tcPr>
            <w:tcW w:w="2495" w:type="dxa"/>
            <w:noWrap w:val="0"/>
          </w:tcPr>
          <w:p w14:paraId="2BC3B4FC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Поле для сортировки.</w:t>
            </w:r>
          </w:p>
        </w:tc>
        <w:tc>
          <w:tcPr>
            <w:tcW w:w="1834" w:type="dxa"/>
            <w:noWrap w:val="0"/>
          </w:tcPr>
          <w:p w14:paraId="1500C202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049" w:type="dxa"/>
            <w:noWrap w:val="0"/>
          </w:tcPr>
          <w:p w14:paraId="52CC4D2B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1137" w:type="dxa"/>
            <w:noWrap w:val="0"/>
          </w:tcPr>
          <w:p w14:paraId="0555AD62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74CC7316">
      <w:pPr>
        <w:pStyle w:val="196"/>
        <w:spacing w:line="360" w:lineRule="auto"/>
        <w:ind w:left="1211" w:firstLine="0"/>
        <w:rPr>
          <w:highlight w:val="none"/>
        </w:rPr>
      </w:pPr>
    </w:p>
    <w:p w14:paraId="5FDC6F71">
      <w:pPr>
        <w:pStyle w:val="196"/>
        <w:spacing w:line="360" w:lineRule="auto"/>
        <w:ind w:left="1211" w:firstLine="0"/>
        <w:rPr>
          <w:highlight w:val="none"/>
        </w:rPr>
      </w:pPr>
    </w:p>
    <w:p w14:paraId="51899EB1">
      <w:pPr>
        <w:pStyle w:val="205"/>
        <w:bidi w:val="0"/>
      </w:pPr>
    </w:p>
    <w:p w14:paraId="0CB3F846">
      <w:pPr>
        <w:pStyle w:val="205"/>
        <w:bidi w:val="0"/>
      </w:pPr>
      <w:r>
        <w:t>Таблица proposals:</w:t>
      </w:r>
    </w:p>
    <w:p w14:paraId="0E474005">
      <w:pPr>
        <w:pStyle w:val="205"/>
        <w:bidi w:val="0"/>
      </w:pPr>
      <w:r>
        <w:t>Таблица 2.6.15 - Таблица proposals  в базе данных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"/>
        <w:gridCol w:w="1278"/>
        <w:gridCol w:w="3260"/>
        <w:gridCol w:w="1700"/>
        <w:gridCol w:w="992"/>
        <w:gridCol w:w="993"/>
      </w:tblGrid>
      <w:tr w14:paraId="53CC9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noWrap w:val="0"/>
          </w:tcPr>
          <w:p w14:paraId="072DC3B5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278" w:type="dxa"/>
            <w:noWrap w:val="0"/>
          </w:tcPr>
          <w:p w14:paraId="134B66B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3260" w:type="dxa"/>
            <w:noWrap w:val="0"/>
          </w:tcPr>
          <w:p w14:paraId="2F7943B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00" w:type="dxa"/>
            <w:noWrap w:val="0"/>
          </w:tcPr>
          <w:p w14:paraId="5CF4EF5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992" w:type="dxa"/>
            <w:noWrap w:val="0"/>
          </w:tcPr>
          <w:p w14:paraId="7C65CDC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93" w:type="dxa"/>
            <w:noWrap w:val="0"/>
          </w:tcPr>
          <w:p w14:paraId="6C11D0C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0C6BF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noWrap w:val="0"/>
          </w:tcPr>
          <w:p w14:paraId="4BE11F18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278" w:type="dxa"/>
            <w:noWrap w:val="0"/>
          </w:tcPr>
          <w:p w14:paraId="68BCB3A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3260" w:type="dxa"/>
            <w:noWrap w:val="0"/>
          </w:tcPr>
          <w:p w14:paraId="1366AB5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00" w:type="dxa"/>
            <w:noWrap w:val="0"/>
          </w:tcPr>
          <w:p w14:paraId="51A574E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992" w:type="dxa"/>
            <w:noWrap w:val="0"/>
          </w:tcPr>
          <w:p w14:paraId="0302B1D1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93" w:type="dxa"/>
            <w:noWrap w:val="0"/>
          </w:tcPr>
          <w:p w14:paraId="58A58F8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02825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noWrap w:val="0"/>
          </w:tcPr>
          <w:p w14:paraId="39BFCAB6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278" w:type="dxa"/>
            <w:noWrap w:val="0"/>
          </w:tcPr>
          <w:p w14:paraId="45E6A4A1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3260" w:type="dxa"/>
            <w:noWrap w:val="0"/>
          </w:tcPr>
          <w:p w14:paraId="22582FE1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Имя отправителя</w:t>
            </w:r>
          </w:p>
        </w:tc>
        <w:tc>
          <w:tcPr>
            <w:tcW w:w="1700" w:type="dxa"/>
            <w:noWrap w:val="0"/>
          </w:tcPr>
          <w:p w14:paraId="08D6FCCA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992" w:type="dxa"/>
            <w:noWrap w:val="0"/>
          </w:tcPr>
          <w:p w14:paraId="60E16F07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93" w:type="dxa"/>
            <w:noWrap w:val="0"/>
          </w:tcPr>
          <w:p w14:paraId="04316EA5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  <w:tr w14:paraId="34B84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noWrap w:val="0"/>
          </w:tcPr>
          <w:p w14:paraId="0877E12A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278" w:type="dxa"/>
            <w:noWrap w:val="0"/>
          </w:tcPr>
          <w:p w14:paraId="04D485E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email</w:t>
            </w:r>
          </w:p>
        </w:tc>
        <w:tc>
          <w:tcPr>
            <w:tcW w:w="3260" w:type="dxa"/>
            <w:noWrap w:val="0"/>
          </w:tcPr>
          <w:p w14:paraId="66983F67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Электронная почта отправителя</w:t>
            </w:r>
          </w:p>
        </w:tc>
        <w:tc>
          <w:tcPr>
            <w:tcW w:w="1700" w:type="dxa"/>
            <w:noWrap w:val="0"/>
          </w:tcPr>
          <w:p w14:paraId="2BC7306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992" w:type="dxa"/>
            <w:noWrap w:val="0"/>
          </w:tcPr>
          <w:p w14:paraId="12B809AD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93" w:type="dxa"/>
            <w:noWrap w:val="0"/>
          </w:tcPr>
          <w:p w14:paraId="701DD007">
            <w:pPr>
              <w:pStyle w:val="196"/>
              <w:spacing w:line="360" w:lineRule="auto"/>
              <w:ind w:left="0" w:firstLine="0"/>
              <w:jc w:val="left"/>
            </w:pPr>
          </w:p>
        </w:tc>
      </w:tr>
    </w:tbl>
    <w:p w14:paraId="15894B87"/>
    <w:p w14:paraId="1AF26F1B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Продолжение таблицы 2.6.15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"/>
        <w:gridCol w:w="1278"/>
        <w:gridCol w:w="3260"/>
        <w:gridCol w:w="1700"/>
        <w:gridCol w:w="992"/>
        <w:gridCol w:w="993"/>
      </w:tblGrid>
      <w:tr w14:paraId="0A503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vMerge w:val="restart"/>
            <w:noWrap w:val="0"/>
          </w:tcPr>
          <w:p w14:paraId="294D7902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278" w:type="dxa"/>
            <w:vMerge w:val="restart"/>
            <w:noWrap w:val="0"/>
          </w:tcPr>
          <w:p w14:paraId="0BD2843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subject</w:t>
            </w:r>
          </w:p>
        </w:tc>
        <w:tc>
          <w:tcPr>
            <w:tcW w:w="3260" w:type="dxa"/>
            <w:vMerge w:val="restart"/>
            <w:noWrap w:val="0"/>
          </w:tcPr>
          <w:p w14:paraId="420CFBB4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Тема обращения</w:t>
            </w:r>
          </w:p>
        </w:tc>
        <w:tc>
          <w:tcPr>
            <w:tcW w:w="1700" w:type="dxa"/>
            <w:vMerge w:val="restart"/>
            <w:noWrap w:val="0"/>
          </w:tcPr>
          <w:p w14:paraId="6890F1F7">
            <w:pPr>
              <w:pStyle w:val="196"/>
              <w:tabs>
                <w:tab w:val="center" w:pos="809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  <w:r>
              <w:tab/>
            </w:r>
          </w:p>
        </w:tc>
        <w:tc>
          <w:tcPr>
            <w:tcW w:w="992" w:type="dxa"/>
            <w:vMerge w:val="restart"/>
            <w:noWrap w:val="0"/>
          </w:tcPr>
          <w:p w14:paraId="0527759C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93" w:type="dxa"/>
            <w:vMerge w:val="restart"/>
            <w:noWrap w:val="0"/>
          </w:tcPr>
          <w:p w14:paraId="4E4EF939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54F411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vMerge w:val="restart"/>
            <w:noWrap w:val="0"/>
          </w:tcPr>
          <w:p w14:paraId="0F4AA309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278" w:type="dxa"/>
            <w:vMerge w:val="restart"/>
            <w:noWrap w:val="0"/>
          </w:tcPr>
          <w:p w14:paraId="6641570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message</w:t>
            </w:r>
          </w:p>
        </w:tc>
        <w:tc>
          <w:tcPr>
            <w:tcW w:w="3260" w:type="dxa"/>
            <w:vMerge w:val="restart"/>
            <w:noWrap w:val="0"/>
          </w:tcPr>
          <w:p w14:paraId="77761E1A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Сообщение</w:t>
            </w:r>
          </w:p>
        </w:tc>
        <w:tc>
          <w:tcPr>
            <w:tcW w:w="1700" w:type="dxa"/>
            <w:vMerge w:val="restart"/>
            <w:noWrap w:val="0"/>
          </w:tcPr>
          <w:p w14:paraId="18921A2E">
            <w:pPr>
              <w:pStyle w:val="196"/>
              <w:tabs>
                <w:tab w:val="center" w:pos="756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VARCHAR</w:t>
            </w:r>
          </w:p>
        </w:tc>
        <w:tc>
          <w:tcPr>
            <w:tcW w:w="992" w:type="dxa"/>
            <w:vMerge w:val="restart"/>
            <w:noWrap w:val="0"/>
          </w:tcPr>
          <w:p w14:paraId="40D9AC2E">
            <w:pPr>
              <w:pStyle w:val="196"/>
              <w:spacing w:line="360" w:lineRule="auto"/>
              <w:ind w:left="0" w:firstLine="0"/>
              <w:jc w:val="left"/>
            </w:pPr>
            <w:r>
              <w:t>200</w:t>
            </w:r>
          </w:p>
        </w:tc>
        <w:tc>
          <w:tcPr>
            <w:tcW w:w="993" w:type="dxa"/>
            <w:vMerge w:val="restart"/>
            <w:noWrap w:val="0"/>
          </w:tcPr>
          <w:p w14:paraId="2C77E3F1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6A90E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vMerge w:val="restart"/>
            <w:noWrap w:val="0"/>
          </w:tcPr>
          <w:p w14:paraId="6533EEC7">
            <w:pPr>
              <w:pStyle w:val="196"/>
              <w:spacing w:line="360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1278" w:type="dxa"/>
            <w:vMerge w:val="restart"/>
            <w:noWrap w:val="0"/>
          </w:tcPr>
          <w:p w14:paraId="3254571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file_src</w:t>
            </w:r>
          </w:p>
        </w:tc>
        <w:tc>
          <w:tcPr>
            <w:tcW w:w="3260" w:type="dxa"/>
            <w:vMerge w:val="restart"/>
            <w:noWrap w:val="0"/>
          </w:tcPr>
          <w:p w14:paraId="668C99D7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Ссылка на файл хранимый на сервере</w:t>
            </w:r>
          </w:p>
        </w:tc>
        <w:tc>
          <w:tcPr>
            <w:tcW w:w="1700" w:type="dxa"/>
            <w:vMerge w:val="restart"/>
            <w:noWrap w:val="0"/>
          </w:tcPr>
          <w:p w14:paraId="5F251866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992" w:type="dxa"/>
            <w:vMerge w:val="restart"/>
            <w:noWrap w:val="0"/>
          </w:tcPr>
          <w:p w14:paraId="390C6976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93" w:type="dxa"/>
            <w:vMerge w:val="restart"/>
            <w:noWrap w:val="0"/>
          </w:tcPr>
          <w:p w14:paraId="1C0FBD73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  <w:tr w14:paraId="20849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487" w:type="dxa"/>
            <w:vMerge w:val="restart"/>
            <w:noWrap w:val="0"/>
          </w:tcPr>
          <w:p w14:paraId="784A2F41">
            <w:pPr>
              <w:pStyle w:val="196"/>
              <w:spacing w:line="360" w:lineRule="auto"/>
              <w:ind w:left="0" w:firstLine="0"/>
              <w:jc w:val="left"/>
            </w:pPr>
            <w:r>
              <w:t>6</w:t>
            </w:r>
          </w:p>
        </w:tc>
        <w:tc>
          <w:tcPr>
            <w:tcW w:w="1278" w:type="dxa"/>
            <w:vMerge w:val="restart"/>
            <w:noWrap w:val="0"/>
          </w:tcPr>
          <w:p w14:paraId="6FBDCD1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status</w:t>
            </w:r>
          </w:p>
        </w:tc>
        <w:tc>
          <w:tcPr>
            <w:tcW w:w="3260" w:type="dxa"/>
            <w:vMerge w:val="restart"/>
            <w:noWrap w:val="0"/>
          </w:tcPr>
          <w:p w14:paraId="4D739950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Статус рассмотрения предложения</w:t>
            </w:r>
          </w:p>
        </w:tc>
        <w:tc>
          <w:tcPr>
            <w:tcW w:w="1700" w:type="dxa"/>
            <w:vMerge w:val="restart"/>
            <w:noWrap w:val="0"/>
          </w:tcPr>
          <w:p w14:paraId="79050113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992" w:type="dxa"/>
            <w:vMerge w:val="restart"/>
            <w:noWrap w:val="0"/>
          </w:tcPr>
          <w:p w14:paraId="77FF63CA">
            <w:pPr>
              <w:pStyle w:val="196"/>
              <w:spacing w:line="360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993" w:type="dxa"/>
            <w:vMerge w:val="restart"/>
            <w:noWrap w:val="0"/>
          </w:tcPr>
          <w:p w14:paraId="21DEFDAA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  <w:tr w14:paraId="4B4B0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noWrap w:val="0"/>
          </w:tcPr>
          <w:p w14:paraId="766EA6F5">
            <w:pPr>
              <w:pStyle w:val="196"/>
              <w:spacing w:line="360" w:lineRule="auto"/>
              <w:ind w:left="0" w:firstLine="0"/>
              <w:jc w:val="left"/>
            </w:pPr>
            <w:r>
              <w:t>7</w:t>
            </w:r>
          </w:p>
        </w:tc>
        <w:tc>
          <w:tcPr>
            <w:tcW w:w="1278" w:type="dxa"/>
            <w:noWrap w:val="0"/>
          </w:tcPr>
          <w:p w14:paraId="34C1A4E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privacy_agreement</w:t>
            </w:r>
          </w:p>
        </w:tc>
        <w:tc>
          <w:tcPr>
            <w:tcW w:w="3260" w:type="dxa"/>
            <w:noWrap w:val="0"/>
          </w:tcPr>
          <w:p w14:paraId="7A2655A7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Согласие на обработку персональных данных</w:t>
            </w:r>
          </w:p>
        </w:tc>
        <w:tc>
          <w:tcPr>
            <w:tcW w:w="1700" w:type="dxa"/>
            <w:noWrap w:val="0"/>
          </w:tcPr>
          <w:p w14:paraId="0FF48A0F">
            <w:pPr>
              <w:pStyle w:val="196"/>
              <w:tabs>
                <w:tab w:val="center" w:pos="756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BOOLEAN</w:t>
            </w:r>
          </w:p>
        </w:tc>
        <w:tc>
          <w:tcPr>
            <w:tcW w:w="992" w:type="dxa"/>
            <w:noWrap w:val="0"/>
          </w:tcPr>
          <w:p w14:paraId="2ED12751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93" w:type="dxa"/>
            <w:noWrap w:val="0"/>
          </w:tcPr>
          <w:p w14:paraId="054D25F8">
            <w:pPr>
              <w:pStyle w:val="196"/>
              <w:spacing w:line="360" w:lineRule="auto"/>
              <w:ind w:left="0" w:firstLine="0"/>
              <w:jc w:val="left"/>
            </w:pPr>
          </w:p>
          <w:p w14:paraId="53ADD7AF">
            <w:pPr>
              <w:pStyle w:val="196"/>
              <w:spacing w:line="360" w:lineRule="auto"/>
              <w:ind w:left="0" w:firstLine="0"/>
              <w:jc w:val="left"/>
            </w:pPr>
          </w:p>
        </w:tc>
      </w:tr>
    </w:tbl>
    <w:p w14:paraId="0DF0F845">
      <w:pPr>
        <w:pStyle w:val="196"/>
        <w:spacing w:line="360" w:lineRule="auto"/>
        <w:ind w:left="969" w:leftChars="400" w:hanging="9" w:firstLineChars="0"/>
        <w:rPr>
          <w:highlight w:val="none"/>
        </w:rPr>
      </w:pPr>
    </w:p>
    <w:p w14:paraId="0C613ED6">
      <w:pPr>
        <w:pStyle w:val="205"/>
        <w:bidi w:val="0"/>
      </w:pPr>
      <w:r>
        <w:t>Таблица proposals была проверена на соответствие с 1НФ, 2НФ и 3НФ успешно.</w:t>
      </w:r>
    </w:p>
    <w:p w14:paraId="3E28EAEF">
      <w:pPr>
        <w:pStyle w:val="205"/>
        <w:bidi w:val="0"/>
      </w:pPr>
      <w:r>
        <w:t>Таблица vacancies:</w:t>
      </w:r>
    </w:p>
    <w:p w14:paraId="5CEFF666">
      <w:pPr>
        <w:pStyle w:val="205"/>
        <w:bidi w:val="0"/>
      </w:pPr>
      <w:r>
        <w:t>Таблица 2.6.16 - Таблица vacancies в базе данных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"/>
        <w:gridCol w:w="142"/>
        <w:gridCol w:w="1417"/>
        <w:gridCol w:w="142"/>
        <w:gridCol w:w="2834"/>
        <w:gridCol w:w="1701"/>
        <w:gridCol w:w="1168"/>
        <w:gridCol w:w="958"/>
      </w:tblGrid>
      <w:tr w14:paraId="7798C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gridSpan w:val="2"/>
            <w:noWrap w:val="0"/>
          </w:tcPr>
          <w:p w14:paraId="71110BC7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559" w:type="dxa"/>
            <w:gridSpan w:val="2"/>
            <w:noWrap w:val="0"/>
          </w:tcPr>
          <w:p w14:paraId="47F1C83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834" w:type="dxa"/>
            <w:noWrap w:val="0"/>
          </w:tcPr>
          <w:p w14:paraId="4F6A92D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01" w:type="dxa"/>
            <w:noWrap w:val="0"/>
          </w:tcPr>
          <w:p w14:paraId="6EDD825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168" w:type="dxa"/>
            <w:noWrap w:val="0"/>
          </w:tcPr>
          <w:p w14:paraId="5771E0E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58" w:type="dxa"/>
            <w:noWrap w:val="0"/>
          </w:tcPr>
          <w:p w14:paraId="49F4DE7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2E377E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" w:type="dxa"/>
            <w:noWrap w:val="0"/>
          </w:tcPr>
          <w:p w14:paraId="2AAEA66D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559" w:type="dxa"/>
            <w:gridSpan w:val="2"/>
            <w:noWrap w:val="0"/>
          </w:tcPr>
          <w:p w14:paraId="46E0161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976" w:type="dxa"/>
            <w:gridSpan w:val="2"/>
            <w:noWrap w:val="0"/>
          </w:tcPr>
          <w:p w14:paraId="3E15511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01" w:type="dxa"/>
            <w:noWrap w:val="0"/>
          </w:tcPr>
          <w:p w14:paraId="37F60FF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274E57B5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0D3561C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7ED75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" w:type="dxa"/>
            <w:noWrap w:val="0"/>
          </w:tcPr>
          <w:p w14:paraId="0E6DCFEB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559" w:type="dxa"/>
            <w:gridSpan w:val="2"/>
            <w:noWrap w:val="0"/>
          </w:tcPr>
          <w:p w14:paraId="30944E19">
            <w:pPr>
              <w:pStyle w:val="196"/>
              <w:tabs>
                <w:tab w:val="center" w:pos="60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name</w:t>
            </w:r>
            <w:r>
              <w:rPr>
                <w:color w:val="000000"/>
              </w:rPr>
              <w:tab/>
            </w:r>
          </w:p>
        </w:tc>
        <w:tc>
          <w:tcPr>
            <w:tcW w:w="2976" w:type="dxa"/>
            <w:gridSpan w:val="2"/>
            <w:noWrap w:val="0"/>
          </w:tcPr>
          <w:p w14:paraId="34B3674C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Наименование вакансии</w:t>
            </w:r>
          </w:p>
        </w:tc>
        <w:tc>
          <w:tcPr>
            <w:tcW w:w="1701" w:type="dxa"/>
            <w:noWrap w:val="0"/>
          </w:tcPr>
          <w:p w14:paraId="2EBBDA83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68" w:type="dxa"/>
            <w:noWrap w:val="0"/>
          </w:tcPr>
          <w:p w14:paraId="51E8404B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58" w:type="dxa"/>
            <w:noWrap w:val="0"/>
          </w:tcPr>
          <w:p w14:paraId="3BC065D8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  <w:tr w14:paraId="242A7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" w:type="dxa"/>
            <w:vMerge w:val="restart"/>
            <w:noWrap w:val="0"/>
          </w:tcPr>
          <w:p w14:paraId="12D016DE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559" w:type="dxa"/>
            <w:gridSpan w:val="2"/>
            <w:vMerge w:val="restart"/>
            <w:noWrap w:val="0"/>
          </w:tcPr>
          <w:p w14:paraId="0A42EB3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department_id</w:t>
            </w:r>
          </w:p>
        </w:tc>
        <w:tc>
          <w:tcPr>
            <w:tcW w:w="2976" w:type="dxa"/>
            <w:gridSpan w:val="2"/>
            <w:vMerge w:val="restart"/>
            <w:noWrap w:val="0"/>
          </w:tcPr>
          <w:p w14:paraId="7C2345E0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sz w:val="28"/>
                <w:szCs w:val="28"/>
                <w:lang w:eastAsia="en-CA"/>
              </w:rPr>
              <w:t>Уникальный идентификатор ссылающийся на таблицу departments</w:t>
            </w:r>
          </w:p>
        </w:tc>
        <w:tc>
          <w:tcPr>
            <w:tcW w:w="1701" w:type="dxa"/>
            <w:vMerge w:val="restart"/>
            <w:noWrap w:val="0"/>
          </w:tcPr>
          <w:p w14:paraId="1A99935F">
            <w:pPr>
              <w:pStyle w:val="196"/>
              <w:tabs>
                <w:tab w:val="center" w:pos="742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vMerge w:val="restart"/>
            <w:noWrap w:val="0"/>
          </w:tcPr>
          <w:p w14:paraId="777BAD2B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vMerge w:val="restart"/>
            <w:noWrap w:val="0"/>
          </w:tcPr>
          <w:p w14:paraId="7DE7B2A2">
            <w:pPr>
              <w:pStyle w:val="196"/>
              <w:spacing w:line="360" w:lineRule="auto"/>
              <w:ind w:left="0" w:firstLine="0"/>
              <w:jc w:val="left"/>
            </w:pPr>
            <w:r>
              <w:t>FK</w:t>
            </w:r>
          </w:p>
        </w:tc>
      </w:tr>
      <w:tr w14:paraId="25509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" w:type="dxa"/>
            <w:vMerge w:val="restart"/>
            <w:noWrap w:val="0"/>
          </w:tcPr>
          <w:p w14:paraId="72694C3B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559" w:type="dxa"/>
            <w:gridSpan w:val="2"/>
            <w:vMerge w:val="restart"/>
            <w:noWrap w:val="0"/>
          </w:tcPr>
          <w:p w14:paraId="78EDC05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responsibilities</w:t>
            </w:r>
          </w:p>
        </w:tc>
        <w:tc>
          <w:tcPr>
            <w:tcW w:w="2976" w:type="dxa"/>
            <w:gridSpan w:val="2"/>
            <w:vMerge w:val="restart"/>
            <w:noWrap w:val="0"/>
          </w:tcPr>
          <w:p w14:paraId="0C7C3506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Требования к кандидату</w:t>
            </w:r>
          </w:p>
        </w:tc>
        <w:tc>
          <w:tcPr>
            <w:tcW w:w="1701" w:type="dxa"/>
            <w:vMerge w:val="restart"/>
            <w:noWrap w:val="0"/>
          </w:tcPr>
          <w:p w14:paraId="07B54E5C">
            <w:pPr>
              <w:pStyle w:val="196"/>
              <w:tabs>
                <w:tab w:val="center" w:pos="809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ARRAY</w:t>
            </w:r>
            <w:r>
              <w:tab/>
            </w:r>
          </w:p>
        </w:tc>
        <w:tc>
          <w:tcPr>
            <w:tcW w:w="1168" w:type="dxa"/>
            <w:vMerge w:val="restart"/>
            <w:noWrap w:val="0"/>
          </w:tcPr>
          <w:p w14:paraId="5AD76379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vMerge w:val="restart"/>
            <w:noWrap w:val="0"/>
          </w:tcPr>
          <w:p w14:paraId="23140C31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36F2F7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" w:type="dxa"/>
            <w:vMerge w:val="restart"/>
            <w:noWrap w:val="0"/>
          </w:tcPr>
          <w:p w14:paraId="1193AE33">
            <w:pPr>
              <w:pStyle w:val="196"/>
              <w:spacing w:line="360" w:lineRule="auto"/>
              <w:ind w:left="0" w:firstLine="0"/>
              <w:jc w:val="left"/>
            </w:pPr>
            <w:r>
              <w:t>5</w:t>
            </w:r>
          </w:p>
        </w:tc>
        <w:tc>
          <w:tcPr>
            <w:tcW w:w="1559" w:type="dxa"/>
            <w:gridSpan w:val="2"/>
            <w:vMerge w:val="restart"/>
            <w:noWrap w:val="0"/>
          </w:tcPr>
          <w:p w14:paraId="3BDBB05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requirements</w:t>
            </w:r>
          </w:p>
        </w:tc>
        <w:tc>
          <w:tcPr>
            <w:tcW w:w="2976" w:type="dxa"/>
            <w:gridSpan w:val="2"/>
            <w:vMerge w:val="restart"/>
            <w:noWrap w:val="0"/>
          </w:tcPr>
          <w:p w14:paraId="1FB0461A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sz w:val="28"/>
                <w:szCs w:val="28"/>
                <w:lang w:eastAsia="en-CA"/>
              </w:rPr>
              <w:t>Обязанности кандидата</w:t>
            </w:r>
          </w:p>
        </w:tc>
        <w:tc>
          <w:tcPr>
            <w:tcW w:w="1701" w:type="dxa"/>
            <w:vMerge w:val="restart"/>
            <w:noWrap w:val="0"/>
          </w:tcPr>
          <w:p w14:paraId="15DFF7E3">
            <w:pPr>
              <w:pStyle w:val="196"/>
              <w:tabs>
                <w:tab w:val="center" w:pos="756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ARRAY</w:t>
            </w:r>
          </w:p>
        </w:tc>
        <w:tc>
          <w:tcPr>
            <w:tcW w:w="1168" w:type="dxa"/>
            <w:vMerge w:val="restart"/>
            <w:noWrap w:val="0"/>
          </w:tcPr>
          <w:p w14:paraId="67CF7BAB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vMerge w:val="restart"/>
            <w:noWrap w:val="0"/>
          </w:tcPr>
          <w:p w14:paraId="79940BBA">
            <w:pPr>
              <w:pStyle w:val="196"/>
              <w:spacing w:line="360" w:lineRule="auto"/>
              <w:ind w:left="0" w:firstLine="0"/>
              <w:jc w:val="left"/>
            </w:pPr>
          </w:p>
        </w:tc>
      </w:tr>
      <w:tr w14:paraId="00B48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" w:type="dxa"/>
            <w:noWrap w:val="0"/>
          </w:tcPr>
          <w:p w14:paraId="087DD5A4">
            <w:pPr>
              <w:pStyle w:val="196"/>
              <w:spacing w:line="360" w:lineRule="auto"/>
              <w:ind w:left="0" w:firstLine="0"/>
              <w:jc w:val="left"/>
            </w:pPr>
            <w:r>
              <w:t>6</w:t>
            </w:r>
          </w:p>
        </w:tc>
        <w:tc>
          <w:tcPr>
            <w:tcW w:w="1559" w:type="dxa"/>
            <w:gridSpan w:val="2"/>
            <w:noWrap w:val="0"/>
          </w:tcPr>
          <w:p w14:paraId="295D341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conditions</w:t>
            </w:r>
          </w:p>
        </w:tc>
        <w:tc>
          <w:tcPr>
            <w:tcW w:w="2976" w:type="dxa"/>
            <w:gridSpan w:val="2"/>
            <w:noWrap w:val="0"/>
          </w:tcPr>
          <w:p w14:paraId="55BF2A42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Условия работы</w:t>
            </w:r>
          </w:p>
        </w:tc>
        <w:tc>
          <w:tcPr>
            <w:tcW w:w="1701" w:type="dxa"/>
            <w:noWrap w:val="0"/>
          </w:tcPr>
          <w:p w14:paraId="73B74779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ARRAY</w:t>
            </w:r>
          </w:p>
        </w:tc>
        <w:tc>
          <w:tcPr>
            <w:tcW w:w="1168" w:type="dxa"/>
            <w:noWrap w:val="0"/>
          </w:tcPr>
          <w:p w14:paraId="5A45B0D4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2F182AFA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</w:tbl>
    <w:p w14:paraId="523CEB46"/>
    <w:p w14:paraId="7A3A5A86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Продолжение таблицы 2.6.16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"/>
        <w:gridCol w:w="1559"/>
        <w:gridCol w:w="2976"/>
        <w:gridCol w:w="1701"/>
        <w:gridCol w:w="1168"/>
        <w:gridCol w:w="958"/>
      </w:tblGrid>
      <w:tr w14:paraId="040F0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347" w:type="dxa"/>
            <w:noWrap w:val="0"/>
          </w:tcPr>
          <w:p w14:paraId="3B385F65">
            <w:pPr>
              <w:pStyle w:val="196"/>
              <w:spacing w:line="360" w:lineRule="auto"/>
              <w:ind w:left="0" w:firstLine="0"/>
              <w:jc w:val="left"/>
            </w:pPr>
            <w:r>
              <w:t>7</w:t>
            </w:r>
          </w:p>
        </w:tc>
        <w:tc>
          <w:tcPr>
            <w:tcW w:w="1559" w:type="dxa"/>
            <w:noWrap w:val="0"/>
          </w:tcPr>
          <w:p w14:paraId="4FAECEB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status</w:t>
            </w:r>
          </w:p>
        </w:tc>
        <w:tc>
          <w:tcPr>
            <w:tcW w:w="2976" w:type="dxa"/>
            <w:noWrap w:val="0"/>
          </w:tcPr>
          <w:p w14:paraId="4346D1E9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Статус рассмотрения предложения</w:t>
            </w:r>
          </w:p>
        </w:tc>
        <w:tc>
          <w:tcPr>
            <w:tcW w:w="1701" w:type="dxa"/>
            <w:noWrap w:val="0"/>
          </w:tcPr>
          <w:p w14:paraId="6E9F48E6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68" w:type="dxa"/>
            <w:noWrap w:val="0"/>
          </w:tcPr>
          <w:p w14:paraId="5B9B8EDA">
            <w:pPr>
              <w:pStyle w:val="196"/>
              <w:spacing w:line="360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958" w:type="dxa"/>
            <w:noWrap w:val="0"/>
          </w:tcPr>
          <w:p w14:paraId="754B88E7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</w:tbl>
    <w:p w14:paraId="424AA4F7">
      <w:pPr>
        <w:pStyle w:val="196"/>
        <w:spacing w:line="360" w:lineRule="auto"/>
        <w:ind w:left="0" w:firstLine="0"/>
      </w:pPr>
    </w:p>
    <w:p w14:paraId="40743BEE">
      <w:pPr>
        <w:pStyle w:val="205"/>
        <w:bidi w:val="0"/>
      </w:pPr>
      <w:r>
        <w:rPr>
          <w:szCs w:val="10"/>
        </w:rPr>
        <w:t xml:space="preserve">Таблица vacancies </w:t>
      </w:r>
      <w:r>
        <w:rPr>
          <w:szCs w:val="10"/>
          <w:highlight w:val="none"/>
        </w:rPr>
        <w:t xml:space="preserve"> была проверена на соответствие с 1НФ, 2НФ и 3НФ не удачно. Было принято решение разбить таблицу на следующие таблицы: vacancies, requirement_items, vacancy_requirement, responsibility_items, vacancy_responsibility, condition_items, vacancy</w:t>
      </w:r>
      <w:r>
        <w:t>_condition.</w:t>
      </w:r>
    </w:p>
    <w:p w14:paraId="01EB8488">
      <w:pPr>
        <w:pStyle w:val="205"/>
        <w:bidi w:val="0"/>
      </w:pPr>
      <w:r>
        <w:t>Таблица 2.6.17 – итоговая таблица vacancies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701"/>
        <w:gridCol w:w="2692"/>
        <w:gridCol w:w="1701"/>
        <w:gridCol w:w="1168"/>
        <w:gridCol w:w="958"/>
      </w:tblGrid>
      <w:tr w14:paraId="34910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34FC828D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701" w:type="dxa"/>
            <w:noWrap w:val="0"/>
          </w:tcPr>
          <w:p w14:paraId="3EB45E0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692" w:type="dxa"/>
            <w:noWrap w:val="0"/>
          </w:tcPr>
          <w:p w14:paraId="503F7C6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01" w:type="dxa"/>
            <w:noWrap w:val="0"/>
          </w:tcPr>
          <w:p w14:paraId="653F1EB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168" w:type="dxa"/>
            <w:noWrap w:val="0"/>
          </w:tcPr>
          <w:p w14:paraId="243793C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58" w:type="dxa"/>
            <w:noWrap w:val="0"/>
          </w:tcPr>
          <w:p w14:paraId="49EF723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05D9F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4AAC324E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701" w:type="dxa"/>
            <w:noWrap w:val="0"/>
          </w:tcPr>
          <w:p w14:paraId="7C7C685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692" w:type="dxa"/>
            <w:noWrap w:val="0"/>
          </w:tcPr>
          <w:p w14:paraId="0109D48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01" w:type="dxa"/>
            <w:noWrap w:val="0"/>
          </w:tcPr>
          <w:p w14:paraId="39DF968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3F506224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00568DB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51CE1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6E836211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701" w:type="dxa"/>
            <w:noWrap w:val="0"/>
          </w:tcPr>
          <w:p w14:paraId="450D8F8F">
            <w:pPr>
              <w:pStyle w:val="196"/>
              <w:tabs>
                <w:tab w:val="center" w:pos="60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name</w:t>
            </w:r>
            <w:r>
              <w:rPr>
                <w:color w:val="000000"/>
              </w:rPr>
              <w:tab/>
            </w:r>
          </w:p>
        </w:tc>
        <w:tc>
          <w:tcPr>
            <w:tcW w:w="2692" w:type="dxa"/>
            <w:noWrap w:val="0"/>
          </w:tcPr>
          <w:p w14:paraId="08D51EF3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Наименование вакансии</w:t>
            </w:r>
          </w:p>
        </w:tc>
        <w:tc>
          <w:tcPr>
            <w:tcW w:w="1701" w:type="dxa"/>
            <w:noWrap w:val="0"/>
          </w:tcPr>
          <w:p w14:paraId="46ED2477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68" w:type="dxa"/>
            <w:noWrap w:val="0"/>
          </w:tcPr>
          <w:p w14:paraId="013B0C19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58" w:type="dxa"/>
            <w:noWrap w:val="0"/>
          </w:tcPr>
          <w:p w14:paraId="32F53BCA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  <w:tr w14:paraId="681F2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restart"/>
            <w:noWrap w:val="0"/>
          </w:tcPr>
          <w:p w14:paraId="231342B6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701" w:type="dxa"/>
            <w:vMerge w:val="restart"/>
            <w:noWrap w:val="0"/>
          </w:tcPr>
          <w:p w14:paraId="2044A25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department_id</w:t>
            </w:r>
          </w:p>
        </w:tc>
        <w:tc>
          <w:tcPr>
            <w:tcW w:w="2692" w:type="dxa"/>
            <w:vMerge w:val="restart"/>
            <w:noWrap w:val="0"/>
          </w:tcPr>
          <w:p w14:paraId="465C5046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sz w:val="28"/>
                <w:szCs w:val="28"/>
                <w:lang w:eastAsia="en-CA"/>
              </w:rPr>
              <w:t>Уникальный идентификатор ссылающийся на таблицу departments</w:t>
            </w:r>
          </w:p>
        </w:tc>
        <w:tc>
          <w:tcPr>
            <w:tcW w:w="1701" w:type="dxa"/>
            <w:vMerge w:val="restart"/>
            <w:noWrap w:val="0"/>
          </w:tcPr>
          <w:p w14:paraId="1A238A44">
            <w:pPr>
              <w:pStyle w:val="196"/>
              <w:tabs>
                <w:tab w:val="center" w:pos="742"/>
              </w:tabs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vMerge w:val="restart"/>
            <w:noWrap w:val="0"/>
          </w:tcPr>
          <w:p w14:paraId="1BEA7C61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vMerge w:val="restart"/>
            <w:noWrap w:val="0"/>
          </w:tcPr>
          <w:p w14:paraId="49B4F3EF">
            <w:pPr>
              <w:pStyle w:val="196"/>
              <w:spacing w:line="360" w:lineRule="auto"/>
              <w:ind w:left="0" w:firstLine="0"/>
              <w:jc w:val="left"/>
            </w:pPr>
            <w:r>
              <w:t>FK</w:t>
            </w:r>
          </w:p>
        </w:tc>
      </w:tr>
      <w:tr w14:paraId="28B72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489" w:type="dxa"/>
            <w:noWrap w:val="0"/>
          </w:tcPr>
          <w:p w14:paraId="1B569F13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701" w:type="dxa"/>
            <w:noWrap w:val="0"/>
          </w:tcPr>
          <w:p w14:paraId="2431498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status</w:t>
            </w:r>
          </w:p>
        </w:tc>
        <w:tc>
          <w:tcPr>
            <w:tcW w:w="2692" w:type="dxa"/>
            <w:noWrap w:val="0"/>
          </w:tcPr>
          <w:p w14:paraId="2C246638">
            <w:pPr>
              <w:pStyle w:val="36"/>
              <w:spacing w:before="0" w:beforeAutospacing="0" w:after="0" w:afterAutospacing="0" w:line="360" w:lineRule="auto"/>
              <w:rPr>
                <w:sz w:val="28"/>
                <w:szCs w:val="28"/>
                <w:lang w:eastAsia="en-CA"/>
              </w:rPr>
            </w:pPr>
            <w:r>
              <w:rPr>
                <w:color w:val="000000"/>
                <w:sz w:val="28"/>
                <w:szCs w:val="28"/>
              </w:rPr>
              <w:t>Статус рассмотрения предложения</w:t>
            </w:r>
          </w:p>
        </w:tc>
        <w:tc>
          <w:tcPr>
            <w:tcW w:w="1701" w:type="dxa"/>
            <w:noWrap w:val="0"/>
          </w:tcPr>
          <w:p w14:paraId="46A0A5BA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68" w:type="dxa"/>
            <w:noWrap w:val="0"/>
          </w:tcPr>
          <w:p w14:paraId="110354F7">
            <w:pPr>
              <w:pStyle w:val="196"/>
              <w:spacing w:line="360" w:lineRule="auto"/>
              <w:ind w:left="0" w:firstLine="0"/>
              <w:jc w:val="left"/>
            </w:pPr>
            <w:r>
              <w:t>10</w:t>
            </w:r>
          </w:p>
        </w:tc>
        <w:tc>
          <w:tcPr>
            <w:tcW w:w="958" w:type="dxa"/>
            <w:noWrap w:val="0"/>
          </w:tcPr>
          <w:p w14:paraId="77523C28">
            <w:pPr>
              <w:pStyle w:val="196"/>
              <w:spacing w:line="360" w:lineRule="auto"/>
              <w:ind w:left="0" w:firstLine="0"/>
              <w:jc w:val="left"/>
              <w:rPr>
                <w:lang w:val="en-CA"/>
              </w:rPr>
            </w:pPr>
          </w:p>
        </w:tc>
      </w:tr>
    </w:tbl>
    <w:p w14:paraId="088DC6C5">
      <w:pPr>
        <w:pStyle w:val="196"/>
        <w:spacing w:line="360" w:lineRule="auto"/>
        <w:ind w:left="0" w:firstLine="708"/>
        <w:rPr>
          <w:highlight w:val="none"/>
        </w:rPr>
      </w:pPr>
      <w:r>
        <w:rPr>
          <w:highlight w:val="none"/>
        </w:rPr>
        <w:tab/>
      </w:r>
    </w:p>
    <w:p w14:paraId="5170D75B">
      <w:pPr>
        <w:pStyle w:val="205"/>
        <w:bidi w:val="0"/>
      </w:pPr>
      <w:r>
        <w:t>Таблица 2.6.18 – итоговая таблица requirement_items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701"/>
        <w:gridCol w:w="2692"/>
        <w:gridCol w:w="1701"/>
        <w:gridCol w:w="1168"/>
        <w:gridCol w:w="958"/>
      </w:tblGrid>
      <w:tr w14:paraId="38575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3A54FBBA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701" w:type="dxa"/>
            <w:noWrap w:val="0"/>
          </w:tcPr>
          <w:p w14:paraId="1A00C12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692" w:type="dxa"/>
            <w:noWrap w:val="0"/>
          </w:tcPr>
          <w:p w14:paraId="5A8D6FC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01" w:type="dxa"/>
            <w:noWrap w:val="0"/>
          </w:tcPr>
          <w:p w14:paraId="02D64D0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168" w:type="dxa"/>
            <w:noWrap w:val="0"/>
          </w:tcPr>
          <w:p w14:paraId="410BD8A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58" w:type="dxa"/>
            <w:noWrap w:val="0"/>
          </w:tcPr>
          <w:p w14:paraId="1101A17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03514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79C6D27C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701" w:type="dxa"/>
            <w:noWrap w:val="0"/>
          </w:tcPr>
          <w:p w14:paraId="38CB4DA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692" w:type="dxa"/>
            <w:noWrap w:val="0"/>
          </w:tcPr>
          <w:p w14:paraId="279840BD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01" w:type="dxa"/>
            <w:noWrap w:val="0"/>
          </w:tcPr>
          <w:p w14:paraId="6271005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3282AD76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769BF5D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4EE5E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4E449936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701" w:type="dxa"/>
            <w:noWrap w:val="0"/>
          </w:tcPr>
          <w:p w14:paraId="47A14563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text</w:t>
            </w:r>
            <w:r>
              <w:rPr>
                <w:color w:val="000000"/>
              </w:rPr>
              <w:tab/>
            </w:r>
          </w:p>
        </w:tc>
        <w:tc>
          <w:tcPr>
            <w:tcW w:w="2692" w:type="dxa"/>
            <w:noWrap w:val="0"/>
          </w:tcPr>
          <w:p w14:paraId="09E0C351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Текст требования</w:t>
            </w:r>
          </w:p>
        </w:tc>
        <w:tc>
          <w:tcPr>
            <w:tcW w:w="1701" w:type="dxa"/>
            <w:noWrap w:val="0"/>
          </w:tcPr>
          <w:p w14:paraId="035A5A7E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68" w:type="dxa"/>
            <w:noWrap w:val="0"/>
          </w:tcPr>
          <w:p w14:paraId="6D333791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58" w:type="dxa"/>
            <w:noWrap w:val="0"/>
          </w:tcPr>
          <w:p w14:paraId="1D46E064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7A4ED4B3">
      <w:pPr>
        <w:pStyle w:val="196"/>
        <w:spacing w:line="360" w:lineRule="auto"/>
        <w:ind w:left="0" w:firstLine="708"/>
        <w:rPr>
          <w:highlight w:val="none"/>
        </w:rPr>
      </w:pPr>
    </w:p>
    <w:p w14:paraId="23ACF439">
      <w:pPr>
        <w:pStyle w:val="196"/>
        <w:spacing w:line="360" w:lineRule="auto"/>
        <w:ind w:left="0" w:firstLine="708"/>
        <w:rPr>
          <w:highlight w:val="none"/>
        </w:rPr>
      </w:pPr>
      <w:r>
        <w:rPr>
          <w:highlight w:val="none"/>
        </w:rPr>
        <w:tab/>
      </w:r>
    </w:p>
    <w:p w14:paraId="77D67F0F">
      <w:pPr>
        <w:pStyle w:val="205"/>
        <w:bidi w:val="0"/>
      </w:pPr>
      <w:r>
        <w:t>Таблица 2.6.19 – итоговая таблица vacancy_requirement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701"/>
        <w:gridCol w:w="2692"/>
        <w:gridCol w:w="1701"/>
        <w:gridCol w:w="1168"/>
        <w:gridCol w:w="958"/>
      </w:tblGrid>
      <w:tr w14:paraId="12697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6208908E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701" w:type="dxa"/>
            <w:noWrap w:val="0"/>
          </w:tcPr>
          <w:p w14:paraId="60E679A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692" w:type="dxa"/>
            <w:noWrap w:val="0"/>
          </w:tcPr>
          <w:p w14:paraId="4BF70D8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01" w:type="dxa"/>
            <w:noWrap w:val="0"/>
          </w:tcPr>
          <w:p w14:paraId="2F888DA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168" w:type="dxa"/>
            <w:noWrap w:val="0"/>
          </w:tcPr>
          <w:p w14:paraId="7E46279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58" w:type="dxa"/>
            <w:noWrap w:val="0"/>
          </w:tcPr>
          <w:p w14:paraId="2FFEA76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0B0BB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777ACF03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701" w:type="dxa"/>
            <w:noWrap w:val="0"/>
          </w:tcPr>
          <w:p w14:paraId="3BAE68C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692" w:type="dxa"/>
            <w:noWrap w:val="0"/>
          </w:tcPr>
          <w:p w14:paraId="1547927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01" w:type="dxa"/>
            <w:noWrap w:val="0"/>
          </w:tcPr>
          <w:p w14:paraId="35E63991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1D0C9722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49A0E04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4ABAA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2ABFE3CD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701" w:type="dxa"/>
            <w:noWrap w:val="0"/>
          </w:tcPr>
          <w:p w14:paraId="56304664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vacancy_id</w:t>
            </w:r>
            <w:r>
              <w:rPr>
                <w:color w:val="000000"/>
              </w:rPr>
              <w:tab/>
            </w:r>
          </w:p>
        </w:tc>
        <w:tc>
          <w:tcPr>
            <w:tcW w:w="2692" w:type="dxa"/>
            <w:noWrap w:val="0"/>
          </w:tcPr>
          <w:p w14:paraId="353D9F47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вакансии</w:t>
            </w:r>
          </w:p>
        </w:tc>
        <w:tc>
          <w:tcPr>
            <w:tcW w:w="1701" w:type="dxa"/>
            <w:noWrap w:val="0"/>
          </w:tcPr>
          <w:p w14:paraId="4DAAD884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06E46E90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3B8C9E63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00BE9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restart"/>
            <w:noWrap w:val="0"/>
          </w:tcPr>
          <w:p w14:paraId="5EA35CDD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701" w:type="dxa"/>
            <w:vMerge w:val="restart"/>
            <w:noWrap w:val="0"/>
          </w:tcPr>
          <w:p w14:paraId="7D2741DE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requirement_item_id</w:t>
            </w:r>
          </w:p>
        </w:tc>
        <w:tc>
          <w:tcPr>
            <w:tcW w:w="2692" w:type="dxa"/>
            <w:vMerge w:val="restart"/>
            <w:noWrap w:val="0"/>
          </w:tcPr>
          <w:p w14:paraId="153203C1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требования</w:t>
            </w:r>
          </w:p>
        </w:tc>
        <w:tc>
          <w:tcPr>
            <w:tcW w:w="1701" w:type="dxa"/>
            <w:vMerge w:val="restart"/>
            <w:noWrap w:val="0"/>
          </w:tcPr>
          <w:p w14:paraId="37817A17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vMerge w:val="restart"/>
            <w:noWrap w:val="0"/>
          </w:tcPr>
          <w:p w14:paraId="2A5FAB79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vMerge w:val="restart"/>
            <w:noWrap w:val="0"/>
          </w:tcPr>
          <w:p w14:paraId="171F2130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18DBAA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0B912432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701" w:type="dxa"/>
            <w:noWrap w:val="0"/>
          </w:tcPr>
          <w:p w14:paraId="68F6F80E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sort_order</w:t>
            </w:r>
          </w:p>
        </w:tc>
        <w:tc>
          <w:tcPr>
            <w:tcW w:w="2692" w:type="dxa"/>
            <w:noWrap w:val="0"/>
          </w:tcPr>
          <w:p w14:paraId="16FA010F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Поле для сортировки.</w:t>
            </w:r>
          </w:p>
        </w:tc>
        <w:tc>
          <w:tcPr>
            <w:tcW w:w="1701" w:type="dxa"/>
            <w:noWrap w:val="0"/>
          </w:tcPr>
          <w:p w14:paraId="3C6A52C4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135E2DF9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14DC132D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3A22D9BE">
      <w:pPr>
        <w:pStyle w:val="205"/>
        <w:bidi w:val="0"/>
      </w:pPr>
      <w:r>
        <w:t>Таблица vacancy_requirement необходима для связывания таблиц vacancies и requirement_item связью многие ко многим.</w:t>
      </w:r>
    </w:p>
    <w:p w14:paraId="5C5CD6C8">
      <w:pPr>
        <w:pStyle w:val="205"/>
        <w:bidi w:val="0"/>
      </w:pPr>
      <w:r>
        <w:t>Таблица 2.6.20 – итоговая таблица responsibility_items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701"/>
        <w:gridCol w:w="2692"/>
        <w:gridCol w:w="1701"/>
        <w:gridCol w:w="1168"/>
        <w:gridCol w:w="958"/>
      </w:tblGrid>
      <w:tr w14:paraId="604ED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00421B23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701" w:type="dxa"/>
            <w:noWrap w:val="0"/>
          </w:tcPr>
          <w:p w14:paraId="2E40A2EF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692" w:type="dxa"/>
            <w:noWrap w:val="0"/>
          </w:tcPr>
          <w:p w14:paraId="0C321D8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01" w:type="dxa"/>
            <w:noWrap w:val="0"/>
          </w:tcPr>
          <w:p w14:paraId="1BB02A0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168" w:type="dxa"/>
            <w:noWrap w:val="0"/>
          </w:tcPr>
          <w:p w14:paraId="643278B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58" w:type="dxa"/>
            <w:noWrap w:val="0"/>
          </w:tcPr>
          <w:p w14:paraId="3020739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79011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38616551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701" w:type="dxa"/>
            <w:noWrap w:val="0"/>
          </w:tcPr>
          <w:p w14:paraId="09CB360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692" w:type="dxa"/>
            <w:noWrap w:val="0"/>
          </w:tcPr>
          <w:p w14:paraId="2A0F8AC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01" w:type="dxa"/>
            <w:noWrap w:val="0"/>
          </w:tcPr>
          <w:p w14:paraId="17BEF13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75AA9FB7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722D54A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4FED7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3B825FF3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701" w:type="dxa"/>
            <w:noWrap w:val="0"/>
          </w:tcPr>
          <w:p w14:paraId="61A8EEF3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text</w:t>
            </w:r>
            <w:r>
              <w:rPr>
                <w:color w:val="000000"/>
              </w:rPr>
              <w:tab/>
            </w:r>
          </w:p>
        </w:tc>
        <w:tc>
          <w:tcPr>
            <w:tcW w:w="2692" w:type="dxa"/>
            <w:noWrap w:val="0"/>
          </w:tcPr>
          <w:p w14:paraId="1283AC0E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Текст обязанности</w:t>
            </w:r>
          </w:p>
        </w:tc>
        <w:tc>
          <w:tcPr>
            <w:tcW w:w="1701" w:type="dxa"/>
            <w:noWrap w:val="0"/>
          </w:tcPr>
          <w:p w14:paraId="01FD62C8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68" w:type="dxa"/>
            <w:noWrap w:val="0"/>
          </w:tcPr>
          <w:p w14:paraId="59D3A495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58" w:type="dxa"/>
            <w:noWrap w:val="0"/>
          </w:tcPr>
          <w:p w14:paraId="764AECB8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256D4EC4">
      <w:pPr>
        <w:pStyle w:val="205"/>
        <w:bidi w:val="0"/>
      </w:pPr>
      <w:r>
        <w:t>Таблица 2.6.21 – итоговая таблица vacancy_responsibility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701"/>
        <w:gridCol w:w="2692"/>
        <w:gridCol w:w="1701"/>
        <w:gridCol w:w="1168"/>
        <w:gridCol w:w="958"/>
      </w:tblGrid>
      <w:tr w14:paraId="1BF3AD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7C54B4E3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701" w:type="dxa"/>
            <w:noWrap w:val="0"/>
          </w:tcPr>
          <w:p w14:paraId="1A5A91F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692" w:type="dxa"/>
            <w:noWrap w:val="0"/>
          </w:tcPr>
          <w:p w14:paraId="16F8B18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01" w:type="dxa"/>
            <w:noWrap w:val="0"/>
          </w:tcPr>
          <w:p w14:paraId="6A1FD8A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168" w:type="dxa"/>
            <w:noWrap w:val="0"/>
          </w:tcPr>
          <w:p w14:paraId="6346DCD2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58" w:type="dxa"/>
            <w:noWrap w:val="0"/>
          </w:tcPr>
          <w:p w14:paraId="2010652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623B2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16ACFB3F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701" w:type="dxa"/>
            <w:noWrap w:val="0"/>
          </w:tcPr>
          <w:p w14:paraId="1DD6FDE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692" w:type="dxa"/>
            <w:noWrap w:val="0"/>
          </w:tcPr>
          <w:p w14:paraId="674A1F5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01" w:type="dxa"/>
            <w:noWrap w:val="0"/>
          </w:tcPr>
          <w:p w14:paraId="2672A0BC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2EB22AA0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371CAD6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7661B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69F45FDF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701" w:type="dxa"/>
            <w:noWrap w:val="0"/>
          </w:tcPr>
          <w:p w14:paraId="28CC66B8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vacancy_id</w:t>
            </w:r>
            <w:r>
              <w:rPr>
                <w:color w:val="000000"/>
              </w:rPr>
              <w:tab/>
            </w:r>
          </w:p>
        </w:tc>
        <w:tc>
          <w:tcPr>
            <w:tcW w:w="2692" w:type="dxa"/>
            <w:noWrap w:val="0"/>
          </w:tcPr>
          <w:p w14:paraId="680145A1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вакансии</w:t>
            </w:r>
          </w:p>
        </w:tc>
        <w:tc>
          <w:tcPr>
            <w:tcW w:w="1701" w:type="dxa"/>
            <w:noWrap w:val="0"/>
          </w:tcPr>
          <w:p w14:paraId="6FC203DB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16E835EA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19B055AB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1E2FA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restart"/>
            <w:noWrap w:val="0"/>
          </w:tcPr>
          <w:p w14:paraId="36FCD103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701" w:type="dxa"/>
            <w:vMerge w:val="restart"/>
            <w:noWrap w:val="0"/>
          </w:tcPr>
          <w:p w14:paraId="4CBD0693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responsibility_item_id</w:t>
            </w:r>
          </w:p>
        </w:tc>
        <w:tc>
          <w:tcPr>
            <w:tcW w:w="2692" w:type="dxa"/>
            <w:vMerge w:val="restart"/>
            <w:noWrap w:val="0"/>
          </w:tcPr>
          <w:p w14:paraId="4F56037F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обязанности</w:t>
            </w:r>
          </w:p>
        </w:tc>
        <w:tc>
          <w:tcPr>
            <w:tcW w:w="1701" w:type="dxa"/>
            <w:vMerge w:val="restart"/>
            <w:noWrap w:val="0"/>
          </w:tcPr>
          <w:p w14:paraId="276B0550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vMerge w:val="restart"/>
            <w:noWrap w:val="0"/>
          </w:tcPr>
          <w:p w14:paraId="1F9D298C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vMerge w:val="restart"/>
            <w:noWrap w:val="0"/>
          </w:tcPr>
          <w:p w14:paraId="077543A9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6A59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30483623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701" w:type="dxa"/>
            <w:noWrap w:val="0"/>
          </w:tcPr>
          <w:p w14:paraId="13611879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sort_order</w:t>
            </w:r>
          </w:p>
        </w:tc>
        <w:tc>
          <w:tcPr>
            <w:tcW w:w="2692" w:type="dxa"/>
            <w:noWrap w:val="0"/>
          </w:tcPr>
          <w:p w14:paraId="1C8E0BD0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Поле для сортировки.</w:t>
            </w:r>
          </w:p>
        </w:tc>
        <w:tc>
          <w:tcPr>
            <w:tcW w:w="1701" w:type="dxa"/>
            <w:noWrap w:val="0"/>
          </w:tcPr>
          <w:p w14:paraId="5DF872E3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6DC38382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7CD7E0C1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3952A1B1">
      <w:pPr>
        <w:pStyle w:val="205"/>
        <w:bidi w:val="0"/>
      </w:pPr>
      <w:r>
        <w:t>Таблица vacancy_responsibility необходима для связывания таблиц vacancies и responsibility_item связью многие ко многим.</w:t>
      </w:r>
    </w:p>
    <w:p w14:paraId="63AAB627">
      <w:pPr>
        <w:pStyle w:val="196"/>
        <w:spacing w:line="360" w:lineRule="auto"/>
        <w:ind w:left="0" w:firstLine="708"/>
        <w:rPr>
          <w:highlight w:val="none"/>
        </w:rPr>
      </w:pPr>
    </w:p>
    <w:p w14:paraId="2E02E510">
      <w:pPr>
        <w:pStyle w:val="205"/>
        <w:bidi w:val="0"/>
      </w:pPr>
      <w:r>
        <w:t>Таблица 2.6.22 – итоговая таблица condition_items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701"/>
        <w:gridCol w:w="2692"/>
        <w:gridCol w:w="1701"/>
        <w:gridCol w:w="1168"/>
        <w:gridCol w:w="958"/>
      </w:tblGrid>
      <w:tr w14:paraId="0817E4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4C20BBE3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701" w:type="dxa"/>
            <w:noWrap w:val="0"/>
          </w:tcPr>
          <w:p w14:paraId="230CD7B8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692" w:type="dxa"/>
            <w:noWrap w:val="0"/>
          </w:tcPr>
          <w:p w14:paraId="3EB55FC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01" w:type="dxa"/>
            <w:noWrap w:val="0"/>
          </w:tcPr>
          <w:p w14:paraId="04BFE53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168" w:type="dxa"/>
            <w:noWrap w:val="0"/>
          </w:tcPr>
          <w:p w14:paraId="08B6627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58" w:type="dxa"/>
            <w:noWrap w:val="0"/>
          </w:tcPr>
          <w:p w14:paraId="0557AA6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7CC0C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1BA65536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701" w:type="dxa"/>
            <w:noWrap w:val="0"/>
          </w:tcPr>
          <w:p w14:paraId="26420B6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692" w:type="dxa"/>
            <w:noWrap w:val="0"/>
          </w:tcPr>
          <w:p w14:paraId="39AD748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01" w:type="dxa"/>
            <w:noWrap w:val="0"/>
          </w:tcPr>
          <w:p w14:paraId="3B08568B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0D623CAE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063152A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0BD3B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0538057A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701" w:type="dxa"/>
            <w:noWrap w:val="0"/>
          </w:tcPr>
          <w:p w14:paraId="071DFB7C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text</w:t>
            </w:r>
            <w:r>
              <w:rPr>
                <w:color w:val="000000"/>
              </w:rPr>
              <w:tab/>
            </w:r>
          </w:p>
        </w:tc>
        <w:tc>
          <w:tcPr>
            <w:tcW w:w="2692" w:type="dxa"/>
            <w:noWrap w:val="0"/>
          </w:tcPr>
          <w:p w14:paraId="2805F21D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Текст условия</w:t>
            </w:r>
          </w:p>
        </w:tc>
        <w:tc>
          <w:tcPr>
            <w:tcW w:w="1701" w:type="dxa"/>
            <w:noWrap w:val="0"/>
          </w:tcPr>
          <w:p w14:paraId="59D3A46F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</w:t>
            </w:r>
          </w:p>
        </w:tc>
        <w:tc>
          <w:tcPr>
            <w:tcW w:w="1168" w:type="dxa"/>
            <w:noWrap w:val="0"/>
          </w:tcPr>
          <w:p w14:paraId="5E965360">
            <w:pPr>
              <w:pStyle w:val="196"/>
              <w:spacing w:line="360" w:lineRule="auto"/>
              <w:ind w:left="0" w:firstLine="0"/>
              <w:jc w:val="left"/>
            </w:pPr>
            <w:r>
              <w:t>100</w:t>
            </w:r>
          </w:p>
        </w:tc>
        <w:tc>
          <w:tcPr>
            <w:tcW w:w="958" w:type="dxa"/>
            <w:noWrap w:val="0"/>
          </w:tcPr>
          <w:p w14:paraId="57307097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018E1816">
      <w:pPr>
        <w:pStyle w:val="205"/>
        <w:bidi w:val="0"/>
      </w:pPr>
      <w:r>
        <w:t>Таблица 2.6.23 – итоговая таблица vacancy_condition</w:t>
      </w:r>
    </w:p>
    <w:tbl>
      <w:tblPr>
        <w:tblStyle w:val="38"/>
        <w:tblW w:w="0" w:type="auto"/>
        <w:tblInd w:w="12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"/>
        <w:gridCol w:w="1701"/>
        <w:gridCol w:w="2692"/>
        <w:gridCol w:w="1701"/>
        <w:gridCol w:w="1168"/>
        <w:gridCol w:w="958"/>
      </w:tblGrid>
      <w:tr w14:paraId="6DC03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1473E2E8">
            <w:pPr>
              <w:pStyle w:val="196"/>
              <w:spacing w:line="360" w:lineRule="auto"/>
              <w:ind w:left="0" w:firstLine="0"/>
              <w:jc w:val="left"/>
            </w:pPr>
            <w:r>
              <w:t>№</w:t>
            </w:r>
          </w:p>
        </w:tc>
        <w:tc>
          <w:tcPr>
            <w:tcW w:w="1701" w:type="dxa"/>
            <w:noWrap w:val="0"/>
          </w:tcPr>
          <w:p w14:paraId="4811B9F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Псевдоним</w:t>
            </w:r>
          </w:p>
        </w:tc>
        <w:tc>
          <w:tcPr>
            <w:tcW w:w="2692" w:type="dxa"/>
            <w:noWrap w:val="0"/>
          </w:tcPr>
          <w:p w14:paraId="0AB234B0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Описание</w:t>
            </w:r>
          </w:p>
        </w:tc>
        <w:tc>
          <w:tcPr>
            <w:tcW w:w="1701" w:type="dxa"/>
            <w:noWrap w:val="0"/>
          </w:tcPr>
          <w:p w14:paraId="42416A3A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Тип</w:t>
            </w:r>
          </w:p>
        </w:tc>
        <w:tc>
          <w:tcPr>
            <w:tcW w:w="1168" w:type="dxa"/>
            <w:noWrap w:val="0"/>
          </w:tcPr>
          <w:p w14:paraId="34AF9CF7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Размер</w:t>
            </w:r>
          </w:p>
        </w:tc>
        <w:tc>
          <w:tcPr>
            <w:tcW w:w="958" w:type="dxa"/>
            <w:noWrap w:val="0"/>
          </w:tcPr>
          <w:p w14:paraId="4BB450C4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Ключ</w:t>
            </w:r>
          </w:p>
        </w:tc>
      </w:tr>
      <w:tr w14:paraId="44956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1D82F06F">
            <w:pPr>
              <w:pStyle w:val="196"/>
              <w:spacing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1701" w:type="dxa"/>
            <w:noWrap w:val="0"/>
          </w:tcPr>
          <w:p w14:paraId="162B9475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id</w:t>
            </w:r>
          </w:p>
        </w:tc>
        <w:tc>
          <w:tcPr>
            <w:tcW w:w="2692" w:type="dxa"/>
            <w:noWrap w:val="0"/>
          </w:tcPr>
          <w:p w14:paraId="0B891A76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  <w:lang w:val="en-CA" w:eastAsia="en-CA"/>
              </w:rPr>
              <w:t>Уникальный идентификатор</w:t>
            </w:r>
          </w:p>
        </w:tc>
        <w:tc>
          <w:tcPr>
            <w:tcW w:w="1701" w:type="dxa"/>
            <w:noWrap w:val="0"/>
          </w:tcPr>
          <w:p w14:paraId="6D7D27E3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3EA2AF3A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2D24BE79">
            <w:pPr>
              <w:pStyle w:val="196"/>
              <w:spacing w:line="360" w:lineRule="auto"/>
              <w:ind w:left="0" w:firstLine="0"/>
              <w:jc w:val="left"/>
            </w:pPr>
            <w:r>
              <w:rPr>
                <w:lang w:val="en-US"/>
              </w:rPr>
              <w:t>PK</w:t>
            </w:r>
          </w:p>
        </w:tc>
      </w:tr>
      <w:tr w14:paraId="2183C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7C2150FE">
            <w:pPr>
              <w:pStyle w:val="196"/>
              <w:spacing w:line="360" w:lineRule="auto"/>
              <w:ind w:left="0" w:firstLine="0"/>
              <w:jc w:val="left"/>
            </w:pPr>
            <w:r>
              <w:t>2</w:t>
            </w:r>
          </w:p>
        </w:tc>
        <w:tc>
          <w:tcPr>
            <w:tcW w:w="1701" w:type="dxa"/>
            <w:noWrap w:val="0"/>
          </w:tcPr>
          <w:p w14:paraId="102FC3FC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vacancy_id</w:t>
            </w:r>
            <w:r>
              <w:rPr>
                <w:color w:val="000000"/>
              </w:rPr>
              <w:tab/>
            </w:r>
          </w:p>
        </w:tc>
        <w:tc>
          <w:tcPr>
            <w:tcW w:w="2692" w:type="dxa"/>
            <w:noWrap w:val="0"/>
          </w:tcPr>
          <w:p w14:paraId="6704A37E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вакансии</w:t>
            </w:r>
          </w:p>
        </w:tc>
        <w:tc>
          <w:tcPr>
            <w:tcW w:w="1701" w:type="dxa"/>
            <w:noWrap w:val="0"/>
          </w:tcPr>
          <w:p w14:paraId="443D1655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0461B612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2499FE94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778C51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vMerge w:val="restart"/>
            <w:noWrap w:val="0"/>
          </w:tcPr>
          <w:p w14:paraId="7AFF67C9">
            <w:pPr>
              <w:pStyle w:val="196"/>
              <w:spacing w:line="360" w:lineRule="auto"/>
              <w:ind w:left="0" w:firstLine="0"/>
              <w:jc w:val="left"/>
            </w:pPr>
            <w:r>
              <w:t>3</w:t>
            </w:r>
          </w:p>
        </w:tc>
        <w:tc>
          <w:tcPr>
            <w:tcW w:w="1701" w:type="dxa"/>
            <w:vMerge w:val="restart"/>
            <w:noWrap w:val="0"/>
          </w:tcPr>
          <w:p w14:paraId="71D1EE7F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condition_item_id</w:t>
            </w:r>
          </w:p>
        </w:tc>
        <w:tc>
          <w:tcPr>
            <w:tcW w:w="2692" w:type="dxa"/>
            <w:vMerge w:val="restart"/>
            <w:noWrap w:val="0"/>
          </w:tcPr>
          <w:p w14:paraId="5A1A317E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Идентификатор условия</w:t>
            </w:r>
          </w:p>
        </w:tc>
        <w:tc>
          <w:tcPr>
            <w:tcW w:w="1701" w:type="dxa"/>
            <w:vMerge w:val="restart"/>
            <w:noWrap w:val="0"/>
          </w:tcPr>
          <w:p w14:paraId="51E39A42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vMerge w:val="restart"/>
            <w:noWrap w:val="0"/>
          </w:tcPr>
          <w:p w14:paraId="451C8D30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vMerge w:val="restart"/>
            <w:noWrap w:val="0"/>
          </w:tcPr>
          <w:p w14:paraId="032B1249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</w:tr>
      <w:tr w14:paraId="44099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" w:type="dxa"/>
            <w:noWrap w:val="0"/>
          </w:tcPr>
          <w:p w14:paraId="1A5E85EE">
            <w:pPr>
              <w:pStyle w:val="196"/>
              <w:spacing w:line="360" w:lineRule="auto"/>
              <w:ind w:left="0" w:firstLine="0"/>
              <w:jc w:val="left"/>
            </w:pPr>
            <w:r>
              <w:t>4</w:t>
            </w:r>
          </w:p>
        </w:tc>
        <w:tc>
          <w:tcPr>
            <w:tcW w:w="1701" w:type="dxa"/>
            <w:noWrap w:val="0"/>
          </w:tcPr>
          <w:p w14:paraId="3F9F7DBC">
            <w:pPr>
              <w:pStyle w:val="196"/>
              <w:tabs>
                <w:tab w:val="center" w:pos="602"/>
                <w:tab w:val="center" w:pos="742"/>
              </w:tabs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sort_order</w:t>
            </w:r>
          </w:p>
        </w:tc>
        <w:tc>
          <w:tcPr>
            <w:tcW w:w="2692" w:type="dxa"/>
            <w:noWrap w:val="0"/>
          </w:tcPr>
          <w:p w14:paraId="3DC2ABAB">
            <w:pPr>
              <w:pStyle w:val="196"/>
              <w:tabs>
                <w:tab w:val="center" w:pos="1238"/>
              </w:tabs>
              <w:spacing w:line="360" w:lineRule="auto"/>
              <w:ind w:left="0" w:firstLine="0"/>
              <w:jc w:val="left"/>
              <w:rPr>
                <w:color w:val="000000"/>
                <w:lang w:val="en-CA" w:eastAsia="en-CA"/>
              </w:rPr>
            </w:pPr>
            <w:r>
              <w:rPr>
                <w:color w:val="000000"/>
                <w:lang w:val="en-CA" w:eastAsia="en-CA"/>
              </w:rPr>
              <w:t>Поле для сортировки.</w:t>
            </w:r>
          </w:p>
        </w:tc>
        <w:tc>
          <w:tcPr>
            <w:tcW w:w="1701" w:type="dxa"/>
            <w:noWrap w:val="0"/>
          </w:tcPr>
          <w:p w14:paraId="6E83F1BF">
            <w:pPr>
              <w:pStyle w:val="196"/>
              <w:spacing w:line="360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168" w:type="dxa"/>
            <w:noWrap w:val="0"/>
          </w:tcPr>
          <w:p w14:paraId="1B8AA290">
            <w:pPr>
              <w:pStyle w:val="196"/>
              <w:spacing w:line="360" w:lineRule="auto"/>
              <w:ind w:left="0" w:firstLine="0"/>
              <w:jc w:val="left"/>
            </w:pPr>
            <w:r>
              <w:t>-</w:t>
            </w:r>
          </w:p>
        </w:tc>
        <w:tc>
          <w:tcPr>
            <w:tcW w:w="958" w:type="dxa"/>
            <w:noWrap w:val="0"/>
          </w:tcPr>
          <w:p w14:paraId="44951715">
            <w:pPr>
              <w:pStyle w:val="196"/>
              <w:spacing w:line="360" w:lineRule="auto"/>
              <w:ind w:left="0" w:firstLine="0"/>
              <w:jc w:val="left"/>
              <w:rPr>
                <w:lang w:val="en-US"/>
              </w:rPr>
            </w:pPr>
          </w:p>
        </w:tc>
      </w:tr>
    </w:tbl>
    <w:p w14:paraId="6910802A">
      <w:pPr>
        <w:pStyle w:val="205"/>
        <w:bidi w:val="0"/>
      </w:pPr>
      <w:r>
        <w:t>Таблица vacancy_condition необходима для связывания таблиц vacancies и condition_item связью многие ко многим.</w:t>
      </w:r>
    </w:p>
    <w:p w14:paraId="6002FA16">
      <w:pPr>
        <w:pStyle w:val="205"/>
        <w:bidi w:val="0"/>
      </w:pPr>
      <w:r>
        <w:t>База данных нормализована до третьей нормальной формы (3НФ), что исключает избыточность и обеспечивает целостность данных.</w:t>
      </w:r>
    </w:p>
    <w:p w14:paraId="056CC807">
      <w:pPr>
        <w:pStyle w:val="205"/>
        <w:bidi w:val="0"/>
      </w:pPr>
      <w:r>
        <w:t xml:space="preserve">Для уточнения тонкостей реализации таблиц в базе данных обратитесь к приложению </w:t>
      </w:r>
      <w:r>
        <w:rPr>
          <w:rFonts w:hint="default"/>
          <w:lang w:val="ru-RU"/>
        </w:rPr>
        <w:t>"</w:t>
      </w:r>
      <w:r>
        <w:t>Б</w:t>
      </w:r>
      <w:r>
        <w:rPr>
          <w:rFonts w:hint="default"/>
          <w:lang w:val="ru-RU"/>
        </w:rPr>
        <w:t>"</w:t>
      </w:r>
      <w:r>
        <w:t>.</w:t>
      </w:r>
    </w:p>
    <w:p w14:paraId="7268FA5C">
      <w:pPr>
        <w:pStyle w:val="206"/>
        <w:bidi w:val="0"/>
      </w:pPr>
    </w:p>
    <w:p w14:paraId="2DE19417">
      <w:pPr>
        <w:pStyle w:val="206"/>
        <w:bidi w:val="0"/>
        <w:rPr>
          <w:lang w:eastAsia="en-CA"/>
        </w:rPr>
      </w:pPr>
      <w:bookmarkStart w:id="39" w:name="_Toc808"/>
      <w:r>
        <w:rPr>
          <w:lang w:eastAsia="en-CA"/>
        </w:rPr>
        <w:t>2.7 Разработка дизайн макета</w:t>
      </w:r>
      <w:bookmarkEnd w:id="39"/>
    </w:p>
    <w:p w14:paraId="7533F946">
      <w:pPr>
        <w:pStyle w:val="205"/>
        <w:bidi w:val="0"/>
        <w:rPr>
          <w:rFonts w:hint="default"/>
          <w:lang w:val="ru-RU"/>
        </w:rPr>
      </w:pPr>
      <w:r>
        <w:rPr>
          <w:lang w:eastAsia="en-CA"/>
        </w:rPr>
        <w:t xml:space="preserve">В соответствии с требованиями, изложенными в приложении </w:t>
      </w:r>
      <w:r>
        <w:rPr>
          <w:rFonts w:hint="default"/>
          <w:lang w:val="ru-RU"/>
        </w:rPr>
        <w:t>"А" пункте 3, дизайн макет разработан с учётом следующего принципов:</w:t>
      </w:r>
    </w:p>
    <w:p w14:paraId="2C74765B">
      <w:pPr>
        <w:pStyle w:val="205"/>
        <w:bidi w:val="0"/>
      </w:pPr>
      <w:r>
        <w:rPr>
          <w:rFonts w:hint="default"/>
          <w:lang w:val="ru-RU"/>
        </w:rPr>
        <w:t>- адаптивность;</w:t>
      </w:r>
    </w:p>
    <w:p w14:paraId="73DD0A46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удобство навигации;</w:t>
      </w:r>
    </w:p>
    <w:p w14:paraId="052DBCA1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единый стиль;</w:t>
      </w:r>
    </w:p>
    <w:p w14:paraId="355E2B7E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доступность.</w:t>
      </w:r>
    </w:p>
    <w:p w14:paraId="690CFECB">
      <w:pPr>
        <w:pStyle w:val="20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2.7.1 Цветовая схема:</w:t>
      </w:r>
    </w:p>
    <w:p w14:paraId="720342C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задний фон имеет цвета: </w:t>
      </w:r>
    </w:p>
    <w:p w14:paraId="5B678A1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обычный #0f0f1a;</w:t>
      </w:r>
    </w:p>
    <w:p w14:paraId="5B2C8F43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светлый #141424.</w:t>
      </w:r>
    </w:p>
    <w:p w14:paraId="31F86A50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основной цвет текста: #f0f0f0;</w:t>
      </w:r>
    </w:p>
    <w:p w14:paraId="21C8D1D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цвет кнопок: </w:t>
      </w:r>
    </w:p>
    <w:p w14:paraId="6115BE55">
      <w:pPr>
        <w:pStyle w:val="205"/>
        <w:bidi w:val="0"/>
        <w:ind w:firstLine="1335" w:firstLineChars="477"/>
        <w:rPr>
          <w:lang w:val="ru-RU"/>
        </w:rPr>
      </w:pPr>
      <w:r>
        <w:rPr>
          <w:rFonts w:hint="default"/>
          <w:lang w:val="ru-RU"/>
        </w:rPr>
        <w:t>- primary: 00a2ff;</w:t>
      </w:r>
    </w:p>
    <w:p w14:paraId="2F36D96A">
      <w:pPr>
        <w:pStyle w:val="205"/>
        <w:bidi w:val="0"/>
        <w:ind w:firstLine="1335" w:firstLineChars="477"/>
        <w:rPr>
          <w:lang w:val="ru-RU"/>
        </w:rPr>
      </w:pPr>
      <w:r>
        <w:rPr>
          <w:rFonts w:hint="default"/>
          <w:lang w:val="ru-RU"/>
        </w:rPr>
        <w:t>- secondary: 8a2be2.</w:t>
      </w:r>
    </w:p>
    <w:p w14:paraId="53C363EC">
      <w:pPr>
        <w:pStyle w:val="205"/>
        <w:bidi w:val="0"/>
        <w:ind w:firstLine="1335" w:firstLineChars="477"/>
        <w:rPr>
          <w:lang w:val="ru-RU"/>
        </w:rPr>
      </w:pPr>
      <w:r>
        <w:rPr>
          <w:rFonts w:hint="default"/>
          <w:lang w:val="ru-RU"/>
        </w:rPr>
        <w:t>- hover-primary:</w:t>
      </w:r>
    </w:p>
    <w:p w14:paraId="03518C61">
      <w:pPr>
        <w:pStyle w:val="205"/>
        <w:bidi w:val="0"/>
        <w:ind w:firstLine="2041" w:firstLineChars="729"/>
        <w:rPr>
          <w:lang w:val="ru-RU"/>
        </w:rPr>
      </w:pPr>
      <w:r>
        <w:rPr>
          <w:rFonts w:hint="default"/>
          <w:lang w:val="ru-RU"/>
        </w:rPr>
        <w:t>- box-shadow: 0 6px 20px #00A2FF66;</w:t>
      </w:r>
    </w:p>
    <w:p w14:paraId="3597DE55">
      <w:pPr>
        <w:pStyle w:val="205"/>
        <w:bidi w:val="0"/>
        <w:ind w:firstLine="2041" w:firstLineChars="729"/>
        <w:rPr>
          <w:lang w:val="ru-RU"/>
        </w:rPr>
      </w:pPr>
      <w:r>
        <w:rPr>
          <w:rFonts w:hint="default"/>
          <w:lang w:val="ru-RU"/>
        </w:rPr>
        <w:t>- transform: translateY(-1px).</w:t>
      </w:r>
    </w:p>
    <w:p w14:paraId="245AF84B">
      <w:pPr>
        <w:pStyle w:val="205"/>
        <w:bidi w:val="0"/>
        <w:ind w:firstLine="1335" w:firstLineChars="477"/>
        <w:rPr>
          <w:rFonts w:hint="default"/>
          <w:lang w:val="ru-RU"/>
        </w:rPr>
      </w:pPr>
      <w:r>
        <w:rPr>
          <w:rFonts w:hint="default"/>
          <w:lang w:val="ru-RU"/>
        </w:rPr>
        <w:t xml:space="preserve">- hover-secondary добавляется эффект: </w:t>
      </w:r>
    </w:p>
    <w:p w14:paraId="26A4D927">
      <w:pPr>
        <w:pStyle w:val="205"/>
        <w:bidi w:val="0"/>
        <w:ind w:firstLine="2041" w:firstLineChars="729"/>
        <w:rPr>
          <w:lang w:val="ru-RU"/>
        </w:rPr>
      </w:pPr>
      <w:r>
        <w:rPr>
          <w:rFonts w:hint="default"/>
          <w:lang w:val="ru-RU"/>
        </w:rPr>
        <w:t>- box-shadow: 0 6px 20px #8128d366;</w:t>
      </w:r>
    </w:p>
    <w:p w14:paraId="15FC7E54">
      <w:pPr>
        <w:pStyle w:val="205"/>
        <w:bidi w:val="0"/>
        <w:ind w:firstLine="2041" w:firstLineChars="729"/>
        <w:rPr>
          <w:lang w:val="ru-RU"/>
        </w:rPr>
      </w:pPr>
      <w:r>
        <w:rPr>
          <w:rFonts w:hint="default"/>
          <w:lang w:val="ru-RU"/>
        </w:rPr>
        <w:t>- transform: translateY(1px).</w:t>
      </w:r>
    </w:p>
    <w:p w14:paraId="0618EAE3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акцентовый цвет: 00ff88.</w:t>
      </w:r>
    </w:p>
    <w:p w14:paraId="20425B37">
      <w:pPr>
        <w:pStyle w:val="205"/>
        <w:bidi w:val="0"/>
        <w:rPr>
          <w:lang w:eastAsia="en-CA"/>
        </w:rPr>
      </w:pPr>
      <w:r>
        <w:t xml:space="preserve">Дизайн пользовательского интерфейса разработан в </w:t>
      </w:r>
      <w:r>
        <w:rPr>
          <w:lang w:val="en-US"/>
        </w:rPr>
        <w:t>Figma</w:t>
      </w:r>
      <w:r>
        <w:t xml:space="preserve"> и включает макеты экранов для разрешения 480, 768, </w:t>
      </w:r>
      <w:r>
        <w:rPr>
          <w:lang w:eastAsia="en-CA"/>
        </w:rPr>
        <w:t xml:space="preserve">1440. При проектировании использовались принципы </w:t>
      </w:r>
      <w:r>
        <w:rPr>
          <w:lang w:val="en-US" w:eastAsia="en-CA"/>
        </w:rPr>
        <w:t>UI</w:t>
      </w:r>
      <w:r>
        <w:rPr>
          <w:lang w:eastAsia="en-CA"/>
        </w:rPr>
        <w:t>/</w:t>
      </w:r>
      <w:r>
        <w:rPr>
          <w:lang w:val="en-US" w:eastAsia="en-CA"/>
        </w:rPr>
        <w:t>UX</w:t>
      </w:r>
      <w:r>
        <w:rPr>
          <w:lang w:eastAsia="en-CA"/>
        </w:rPr>
        <w:t>-дизайна: визуальная иерархия, контрастность, минимализм и удобство навигации.</w:t>
      </w:r>
    </w:p>
    <w:p w14:paraId="3E493AD6">
      <w:pPr>
        <w:pStyle w:val="205"/>
        <w:bidi w:val="0"/>
        <w:rPr>
          <w:lang w:eastAsia="en-CA"/>
        </w:rPr>
      </w:pPr>
      <w:r>
        <w:rPr>
          <w:lang w:eastAsia="en-CA"/>
        </w:rPr>
        <w:t>Для ознакомления с полным дизайном обратитесь в приложение В.</w:t>
      </w:r>
    </w:p>
    <w:p w14:paraId="0188115D">
      <w:pPr>
        <w:pStyle w:val="196"/>
        <w:spacing w:line="360" w:lineRule="auto"/>
        <w:ind w:firstLine="566"/>
        <w:rPr>
          <w:highlight w:val="none"/>
          <w:lang w:eastAsia="en-CA"/>
        </w:rPr>
      </w:pPr>
    </w:p>
    <w:p w14:paraId="23F9A2FB">
      <w:pPr>
        <w:pStyle w:val="206"/>
        <w:bidi w:val="0"/>
        <w:rPr>
          <w:lang w:eastAsia="en-CA"/>
        </w:rPr>
      </w:pPr>
      <w:bookmarkStart w:id="40" w:name="_Toc17731"/>
      <w:r>
        <w:rPr>
          <w:lang w:eastAsia="en-CA"/>
        </w:rPr>
        <w:t>2.8 Реализация клиентской части</w:t>
      </w:r>
      <w:bookmarkEnd w:id="40"/>
    </w:p>
    <w:p w14:paraId="4D317C7F">
      <w:pPr>
        <w:pStyle w:val="205"/>
        <w:bidi w:val="0"/>
      </w:pPr>
      <w:r>
        <w:rPr>
          <w:lang w:eastAsia="en-CA"/>
        </w:rPr>
        <w:t>Архитектура проекта</w:t>
      </w:r>
    </w:p>
    <w:p w14:paraId="01BA9CBC">
      <w:pPr>
        <w:pStyle w:val="205"/>
        <w:bidi w:val="0"/>
        <w:rPr>
          <w:lang w:eastAsia="en-CA"/>
        </w:rPr>
      </w:pPr>
      <w:r>
        <w:rPr>
          <w:lang w:eastAsia="en-CA"/>
        </w:rPr>
        <w:t>Клиентская часть информационной системы реализовывана на базе фреймворка React и собран с помощью инструмента Vite. Проект использует модульная структура, что обеспечивает расширяемость, изолированность функциональных частей блоков и удобство сопровождения.</w:t>
      </w:r>
    </w:p>
    <w:p w14:paraId="5F8AF6D6">
      <w:pPr>
        <w:pStyle w:val="205"/>
        <w:bidi w:val="0"/>
        <w:rPr>
          <w:lang w:eastAsia="en-CA"/>
        </w:rPr>
      </w:pPr>
      <w:r>
        <w:rPr>
          <w:lang w:eastAsia="en-CA"/>
        </w:rPr>
        <w:t>Структура проекта позволяет разделить логику, UI-компонентов и бизнес функционала</w:t>
      </w:r>
    </w:p>
    <w:p w14:paraId="0A32C5A2">
      <w:pPr>
        <w:pStyle w:val="196"/>
        <w:spacing w:line="360" w:lineRule="auto"/>
        <w:ind w:left="958" w:leftChars="399" w:firstLine="0" w:firstLineChars="0"/>
        <w:rPr>
          <w:sz w:val="32"/>
          <w:szCs w:val="32"/>
          <w:highlight w:val="none"/>
          <w:lang w:eastAsia="en-CA"/>
        </w:rPr>
      </w:pPr>
      <w:r>
        <w:rPr>
          <w:sz w:val="32"/>
          <w:szCs w:val="32"/>
          <w:highlight w:val="none"/>
          <w:lang w:eastAsia="en-CA"/>
        </w:rPr>
        <w:t>Пример структуры кода</w:t>
      </w:r>
    </w:p>
    <w:p w14:paraId="1AF56210">
      <w:pPr>
        <w:pStyle w:val="205"/>
        <w:bidi w:val="0"/>
        <w:rPr>
          <w:lang w:eastAsia="en-CA"/>
        </w:rPr>
      </w:pPr>
      <w:r>
        <w:rPr>
          <w:lang w:eastAsia="en-CA"/>
        </w:rPr>
        <w:t>Код в файле src/Components/Admin/AdminLogin.jsx</w:t>
      </w:r>
    </w:p>
    <w:p w14:paraId="3702B1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cs="Open Sans Light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  <w:t>const handleLogin = async (e) =&gt; {</w:t>
      </w:r>
    </w:p>
    <w:p w14:paraId="004FB47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cs="Open Sans Light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  <w:t>    e.preventDefault();</w:t>
      </w:r>
    </w:p>
    <w:p w14:paraId="40A77A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cs="Open Sans Light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  <w:t>    const user = await authenticate(loginForm.username, loginForm.password);</w:t>
      </w:r>
    </w:p>
    <w:p w14:paraId="046F86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cs="Open Sans Light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  <w:t>    if (user) {</w:t>
      </w:r>
    </w:p>
    <w:p w14:paraId="6059841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cs="Open Sans Light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  <w:t>      login(user);</w:t>
      </w:r>
    </w:p>
    <w:p w14:paraId="206643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cs="Open Sans Light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  <w:t>    } else {</w:t>
      </w:r>
    </w:p>
    <w:p w14:paraId="0F2B66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cs="Open Sans Light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  <w:t>      setLoginError('Неверный логин или пароль');</w:t>
      </w:r>
    </w:p>
    <w:p w14:paraId="4AFB8B5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cs="Open Sans Light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  <w:t>    }</w:t>
      </w:r>
    </w:p>
    <w:p w14:paraId="506DA0C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  <w:t>  };</w:t>
      </w:r>
    </w:p>
    <w:p w14:paraId="5585A29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spacing w:line="240" w:lineRule="auto"/>
        <w:ind w:left="709" w:right="0" w:firstLine="0"/>
        <w:rPr>
          <w:rFonts w:ascii="Open Sans Light" w:hAnsi="Open Sans Light" w:eastAsia="Open Sans Light" w:cs="Open Sans Light"/>
          <w:color w:val="auto"/>
          <w:sz w:val="24"/>
          <w:szCs w:val="24"/>
          <w:highlight w:val="white"/>
        </w:rPr>
      </w:pPr>
    </w:p>
    <w:p w14:paraId="3F5FBABE">
      <w:pPr>
        <w:pStyle w:val="205"/>
        <w:bidi w:val="0"/>
      </w:pPr>
      <w:r>
        <w:t>Данный код является обработчиком входа вызывающийся при отправке формы авторизации</w:t>
      </w:r>
    </w:p>
    <w:p w14:paraId="0EB264A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color w:val="auto"/>
          <w:sz w:val="24"/>
          <w:szCs w:val="24"/>
          <w:highlight w:val="non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&lt;form onSubmit={handleLogin}&gt;</w:t>
      </w:r>
    </w:p>
    <w:p w14:paraId="03B1D3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&lt;div className="form-group"&gt;</w:t>
      </w:r>
    </w:p>
    <w:p w14:paraId="4DF234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&lt;label&gt;Логин&lt;/label&gt;</w:t>
      </w:r>
    </w:p>
    <w:p w14:paraId="23FDD75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&lt;input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type="text" value={loginForm.username}</w:t>
      </w:r>
    </w:p>
    <w:p w14:paraId="3AEB852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  onChange={e =&gt; setLoginForm({ ...loginForm, username: e.target.value })}</w:t>
      </w:r>
    </w:p>
    <w:p w14:paraId="22506A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  requiredautoFocus /&gt;</w:t>
      </w:r>
    </w:p>
    <w:p w14:paraId="226896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&lt;/div&gt;</w:t>
      </w:r>
    </w:p>
    <w:p w14:paraId="409D83F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&lt;div className="form-group"&gt;</w:t>
      </w:r>
    </w:p>
    <w:p w14:paraId="2EF6B6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&lt;label&gt;Пароль&lt;/label&gt;</w:t>
      </w:r>
    </w:p>
    <w:p w14:paraId="50A56BE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&lt;input</w:t>
      </w:r>
    </w:p>
    <w:p w14:paraId="3DC4682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  type="password"</w:t>
      </w:r>
    </w:p>
    <w:p w14:paraId="1AC69F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  value={loginForm.password}</w:t>
      </w:r>
    </w:p>
    <w:p w14:paraId="051203F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  onChange={e =&gt; setLoginForm({ ...loginForm, password: e.target.value })}</w:t>
      </w:r>
    </w:p>
    <w:p w14:paraId="18807DD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    required /&gt;</w:t>
      </w:r>
    </w:p>
    <w:p w14:paraId="050344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&lt;/div&gt;</w:t>
      </w:r>
    </w:p>
    <w:p w14:paraId="62FEEF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  &lt;button type="submit" className="btn btn-primary"&gt;Войти&lt;/button&gt;</w:t>
      </w:r>
    </w:p>
    <w:p w14:paraId="3F388A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  &lt;/form&gt;</w:t>
      </w:r>
    </w:p>
    <w:p w14:paraId="766434AF">
      <w:pPr>
        <w:pStyle w:val="205"/>
        <w:bidi w:val="0"/>
      </w:pPr>
      <w:r>
        <w:t>А также в коде идёт обращается к authenticate который является внешним методом находящийся в src/api/auth.js</w:t>
      </w:r>
    </w:p>
    <w:p w14:paraId="678DC0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360" w:lineRule="auto"/>
        <w:ind w:left="709" w:right="0" w:firstLine="0"/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pPr>
    </w:p>
    <w:p w14:paraId="6BEA37C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360" w:lineRule="auto"/>
        <w:ind w:left="709" w:right="0" w:firstLine="0"/>
        <w:rPr>
          <w:rFonts w:ascii="Times New Roman" w:hAnsi="Times New Roman" w:eastAsia="Times New Roman" w:cs="Times New Roman"/>
          <w:color w:val="auto"/>
          <w:sz w:val="28"/>
          <w:szCs w:val="28"/>
          <w:highlight w:val="none"/>
        </w:rPr>
      </w:pPr>
    </w:p>
    <w:p w14:paraId="7F5BFE5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export const authenticate = async (login, password) =&gt; {</w:t>
      </w:r>
    </w:p>
    <w:p w14:paraId="40C3EC6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try {</w:t>
      </w:r>
    </w:p>
    <w:p w14:paraId="13F2247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const data = await apiFetch('/auth/login', {</w:t>
      </w:r>
    </w:p>
    <w:p w14:paraId="7E47775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method: 'POST',</w:t>
      </w:r>
    </w:p>
    <w:p w14:paraId="431BBA9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body: JSON.stringify({ login, password }),</w:t>
      </w:r>
    </w:p>
    <w:p w14:paraId="3A8C6F8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});</w:t>
      </w:r>
    </w:p>
    <w:p w14:paraId="6043DF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</w:p>
    <w:p w14:paraId="0CF443D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localStorage.setItem('mygames_admin_token', data.token);</w:t>
      </w:r>
    </w:p>
    <w:p w14:paraId="6EF0043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localStorage.setItem('mygames_admin_user', JSON.stringify(data.user));</w:t>
      </w:r>
    </w:p>
    <w:p w14:paraId="4278134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return data.user;</w:t>
      </w:r>
    </w:p>
    <w:p w14:paraId="4F0C88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} catch (err) {</w:t>
      </w:r>
    </w:p>
    <w:p w14:paraId="5F63C8B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console.error('Аутентификация не удалась:', err.message);</w:t>
      </w:r>
    </w:p>
    <w:p w14:paraId="6FFB77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return null;</w:t>
      </w:r>
    </w:p>
    <w:p w14:paraId="2078A2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}</w:t>
      </w:r>
    </w:p>
    <w:p w14:paraId="0471FCC4">
      <w:pPr>
        <w:pStyle w:val="205"/>
        <w:bidi w:val="0"/>
      </w:pPr>
      <w:r>
        <w:t>Метод authenticate делает запрос на авторизацию к Laravel серверу и сохраняет данные об token и user в localstorage при успешной регистрации в систему.</w:t>
      </w:r>
    </w:p>
    <w:p w14:paraId="5F5F30E7">
      <w:pPr>
        <w:pStyle w:val="205"/>
        <w:bidi w:val="0"/>
      </w:pPr>
      <w:r>
        <w:t xml:space="preserve">Данный метод также использует apiFetch который находится в src/api/client.js </w:t>
      </w:r>
    </w:p>
    <w:p w14:paraId="6EDD0B1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export const apiFetch = async (endpoint, options = {}) =&gt; {</w:t>
      </w:r>
    </w:p>
    <w:p w14:paraId="67E34A9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const token = localStorage.getItem('mygames_admin_token');</w:t>
      </w:r>
    </w:p>
    <w:p w14:paraId="0D457B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const headers = {'Content-Type': 'application/json', ...options.headers,};</w:t>
      </w:r>
    </w:p>
    <w:p w14:paraId="55A7CB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if (token) {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headers.Authorization = `Bearer ${token}`;</w:t>
      </w:r>
    </w:p>
    <w:p w14:paraId="6338DAA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}const url = `${API_BASE}${endpoint}`;</w:t>
      </w:r>
    </w:p>
    <w:p w14:paraId="407E5B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try {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const res = await fetch(url, { ...options, headers });</w:t>
      </w:r>
    </w:p>
    <w:p w14:paraId="3A32524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if (res.redirected) {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throw new Error('Unexpected redirect - server is not handling API requests properly');</w:t>
      </w:r>
    </w:p>
    <w:p w14:paraId="3D980F8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}if (res.status === 401) {</w:t>
      </w:r>
    </w:p>
    <w:p w14:paraId="37B57D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// код отвечающий за неавторизированный доступ</w:t>
      </w:r>
    </w:p>
    <w:p w14:paraId="28210CE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}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if (res.status === 204) {</w:t>
      </w:r>
    </w:p>
    <w:p w14:paraId="3124EC9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return null;</w:t>
      </w:r>
    </w:p>
    <w:p w14:paraId="5808D8D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} if (!res.ok) {let errorData;</w:t>
      </w:r>
    </w:p>
    <w:p w14:paraId="14A763E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try {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errorData = await res.json();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} catch {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errorData = { message: 'Unknown server error' };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}</w:t>
      </w:r>
    </w:p>
    <w:p w14:paraId="1D5882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console.error('API Error details:', errorData);</w:t>
      </w:r>
    </w:p>
    <w:p w14:paraId="44DFB58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  throw new Error(`HTTP ${res.status}: ${errorData.message || JSON.stringify(errorData)}`);</w:t>
      </w:r>
    </w:p>
    <w:p w14:paraId="7AB4487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  }return res.json();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} catch (err) {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console.error('Network error:', err);</w:t>
      </w:r>
      <w:r>
        <w:rPr>
          <w:rFonts w:hint="default" w:ascii="Open Sans Light" w:hAnsi="Open Sans Light" w:eastAsia="Open Sans Light" w:cs="Open Sans Light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>throw err;</w:t>
      </w:r>
    </w:p>
    <w:p w14:paraId="2AA9AC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FFFFF" w:themeColor="background1" w:fill="FFFFFF" w:themeFill="background1"/>
        <w:tabs>
          <w:tab w:val="left" w:pos="7123"/>
        </w:tabs>
        <w:spacing w:line="240" w:lineRule="auto"/>
        <w:ind w:left="709" w:right="0" w:firstLine="0"/>
        <w:rPr>
          <w:rFonts w:ascii="Times New Roman" w:hAnsi="Times New Roman" w:cs="Times New Roman"/>
          <w:color w:val="auto"/>
          <w:sz w:val="24"/>
          <w:szCs w:val="24"/>
          <w:highlight w:val="white"/>
        </w:rPr>
      </w:pPr>
      <w:r>
        <w:rPr>
          <w:rFonts w:ascii="Open Sans Light" w:hAnsi="Open Sans Light" w:eastAsia="Open Sans Light" w:cs="Open Sans Light"/>
          <w:color w:val="auto"/>
          <w:sz w:val="24"/>
          <w:szCs w:val="24"/>
          <w:highlight w:val="none"/>
        </w:rPr>
        <w:t xml:space="preserve">  }};</w:t>
      </w:r>
    </w:p>
    <w:p w14:paraId="146FC837">
      <w:pPr>
        <w:pStyle w:val="196"/>
        <w:spacing w:line="360" w:lineRule="auto"/>
        <w:ind w:left="0" w:firstLine="0"/>
        <w:rPr>
          <w:rFonts w:ascii="Times New Roman" w:hAnsi="Times New Roman" w:eastAsia="Times New Roman" w:cs="Times New Roman"/>
          <w:highlight w:val="none"/>
          <w:lang w:eastAsia="en-CA"/>
        </w:rPr>
      </w:pPr>
      <w:r>
        <w:rPr>
          <w:rFonts w:ascii="Times New Roman" w:hAnsi="Times New Roman" w:eastAsia="Times New Roman" w:cs="Times New Roman"/>
          <w:highlight w:val="none"/>
          <w:lang w:eastAsia="en-CA"/>
        </w:rPr>
        <w:tab/>
      </w:r>
    </w:p>
    <w:p w14:paraId="32A28D2D">
      <w:pPr>
        <w:pStyle w:val="205"/>
        <w:bidi w:val="0"/>
        <w:rPr>
          <w:lang w:eastAsia="en-CA"/>
        </w:rPr>
      </w:pPr>
      <w:r>
        <w:rPr>
          <w:lang w:eastAsia="en-CA"/>
        </w:rPr>
        <w:t>Метод apiFetch является универсальным методом для обращению к Laravel серверу. В некоторых местах код скрыт и для пояснения используются комментарии для описание работы скрытого кода.</w:t>
      </w:r>
    </w:p>
    <w:p w14:paraId="3FDDA124">
      <w:pPr>
        <w:pStyle w:val="205"/>
        <w:bidi w:val="0"/>
      </w:pPr>
      <w:bookmarkStart w:id="41" w:name="_Toc5745"/>
      <w:r>
        <w:t>Также в системе для избежания постоянных запросов к серверу при перезагрузке страницы используется кэширование данных в sessionstorage что позволяет избежать неудобств при постоянном переключении между страницами а также защитить данные от кражи после закрытия страницы.</w:t>
      </w:r>
      <w:bookmarkEnd w:id="41"/>
    </w:p>
    <w:p w14:paraId="2EB941EA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bookmarkStart w:id="42" w:name="_Toc31000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export const getCachedData = (key) =&gt; {</w:t>
      </w:r>
      <w:bookmarkEnd w:id="42"/>
    </w:p>
    <w:p w14:paraId="16643A53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43" w:name="_Toc14460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try {</w:t>
      </w:r>
      <w:bookmarkEnd w:id="43"/>
      <w:bookmarkStart w:id="44" w:name="_Toc18032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const raw = sessionStorage.getItem(`cache_${key}`);</w:t>
      </w:r>
      <w:bookmarkEnd w:id="44"/>
    </w:p>
    <w:p w14:paraId="00A92388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45" w:name="_Toc2909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if (!raw) return null;</w:t>
      </w:r>
      <w:bookmarkEnd w:id="45"/>
    </w:p>
    <w:p w14:paraId="1D79B7EF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46" w:name="_Toc115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const { data, timestamp } = JSON.parse(raw);</w:t>
      </w:r>
      <w:bookmarkEnd w:id="46"/>
    </w:p>
    <w:p w14:paraId="3C2FAD27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47" w:name="_Toc496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if (Date.now() - timestamp &gt; 300_000) {</w:t>
      </w:r>
      <w:bookmarkEnd w:id="47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</w:t>
      </w:r>
    </w:p>
    <w:p w14:paraId="73C4BC74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  </w:t>
      </w:r>
      <w:bookmarkStart w:id="48" w:name="_Toc16755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sessionStorage.removeItem(`cache_${key}`);</w:t>
      </w:r>
      <w:bookmarkEnd w:id="48"/>
    </w:p>
    <w:p w14:paraId="7781D7ED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  </w:t>
      </w:r>
      <w:bookmarkStart w:id="49" w:name="_Toc21381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return null;</w:t>
      </w:r>
      <w:bookmarkEnd w:id="49"/>
      <w:bookmarkStart w:id="50" w:name="_Toc881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</w:t>
      </w:r>
      <w:bookmarkEnd w:id="50"/>
      <w:bookmarkStart w:id="51" w:name="_Toc20787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return data;</w:t>
      </w:r>
      <w:bookmarkEnd w:id="51"/>
    </w:p>
    <w:p w14:paraId="0D582EBB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52" w:name="_Toc2445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 catch (e) {</w:t>
      </w:r>
      <w:bookmarkEnd w:id="52"/>
    </w:p>
    <w:p w14:paraId="7494E3B8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53" w:name="_Toc23835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console.warn(`Ошибка чтения кэша "${key}":`, e);</w:t>
      </w:r>
      <w:bookmarkEnd w:id="53"/>
    </w:p>
    <w:p w14:paraId="523D7048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54" w:name="_Toc3182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sessionStorage.removeItem(`cache_${key}`);</w:t>
      </w:r>
      <w:bookmarkEnd w:id="54"/>
    </w:p>
    <w:p w14:paraId="3BAA02D2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55" w:name="_Toc25072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return null;</w:t>
      </w:r>
      <w:bookmarkEnd w:id="55"/>
    </w:p>
    <w:p w14:paraId="477CAFAA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56" w:name="_Toc1670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</w:t>
      </w:r>
      <w:bookmarkEnd w:id="56"/>
    </w:p>
    <w:p w14:paraId="7415410E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b w:val="0"/>
          <w:bCs w:val="0"/>
          <w:sz w:val="24"/>
          <w:szCs w:val="24"/>
          <w:highlight w:val="none"/>
        </w:rPr>
      </w:pPr>
      <w:bookmarkStart w:id="57" w:name="_Toc31441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};</w:t>
      </w:r>
      <w:bookmarkEnd w:id="57"/>
    </w:p>
    <w:p w14:paraId="4A631835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bookmarkStart w:id="58" w:name="_Toc4213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export const setCachedData = (key, data) =&gt; {</w:t>
      </w:r>
      <w:bookmarkEnd w:id="58"/>
    </w:p>
    <w:p w14:paraId="392FEA49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59" w:name="_Toc28140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try {</w:t>
      </w:r>
      <w:bookmarkEnd w:id="59"/>
    </w:p>
    <w:p w14:paraId="1EBA10CD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60" w:name="_Toc2267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sessionStorage.setItem(`cache_${key}`, JSON.stringify({</w:t>
      </w:r>
      <w:bookmarkEnd w:id="60"/>
    </w:p>
    <w:p w14:paraId="3ABC5885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  </w:t>
      </w:r>
      <w:bookmarkStart w:id="61" w:name="_Toc13551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data,</w:t>
      </w:r>
      <w:bookmarkEnd w:id="61"/>
    </w:p>
    <w:p w14:paraId="321B1D60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  </w:t>
      </w:r>
      <w:bookmarkStart w:id="62" w:name="_Toc680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timestamp: Date.now()</w:t>
      </w:r>
      <w:bookmarkEnd w:id="62"/>
    </w:p>
    <w:p w14:paraId="075BBB91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63" w:name="_Toc1901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}));</w:t>
      </w:r>
      <w:bookmarkEnd w:id="63"/>
    </w:p>
    <w:p w14:paraId="3DFDA3CE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64" w:name="_Toc26193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 catch (e) {</w:t>
      </w:r>
      <w:bookmarkEnd w:id="64"/>
    </w:p>
    <w:p w14:paraId="64847007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65" w:name="_Toc2697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console.warn(`Не удалось сохранить кэш "${key}":`, e);</w:t>
      </w:r>
      <w:bookmarkEnd w:id="65"/>
    </w:p>
    <w:p w14:paraId="1A3EBCFE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66" w:name="_Toc4492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</w:t>
      </w:r>
      <w:bookmarkEnd w:id="66"/>
    </w:p>
    <w:p w14:paraId="227BCE91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bookmarkStart w:id="67" w:name="_Toc8432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};</w:t>
      </w:r>
      <w:bookmarkEnd w:id="67"/>
    </w:p>
    <w:p w14:paraId="538E6530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bookmarkStart w:id="68" w:name="_Toc1821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export const clearCache = (key = null) =&gt; {</w:t>
      </w:r>
      <w:bookmarkEnd w:id="68"/>
    </w:p>
    <w:p w14:paraId="07246406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69" w:name="_Toc21170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if (key) {</w:t>
      </w:r>
      <w:bookmarkEnd w:id="69"/>
    </w:p>
    <w:p w14:paraId="601F4566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70" w:name="_Toc806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sessionStorage.removeItem(`cache_${key}`);</w:t>
      </w:r>
      <w:bookmarkEnd w:id="70"/>
    </w:p>
    <w:p w14:paraId="4D35868D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71" w:name="_Toc20382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 else {</w:t>
      </w:r>
      <w:bookmarkEnd w:id="71"/>
    </w:p>
    <w:p w14:paraId="17FBFFFB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72" w:name="_Toc3048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Object.keys(sessionStorage)</w:t>
      </w:r>
      <w:bookmarkEnd w:id="72"/>
    </w:p>
    <w:p w14:paraId="42FFB29D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  </w:t>
      </w:r>
      <w:bookmarkStart w:id="73" w:name="_Toc10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.filter(k =&gt; k.startsWith('cache_'))</w:t>
      </w:r>
      <w:bookmarkEnd w:id="73"/>
    </w:p>
    <w:p w14:paraId="523B2AB3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  </w:t>
      </w:r>
      <w:bookmarkStart w:id="74" w:name="_Toc15233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.forEach(k =&gt; sessionStorage.removeItem(k));</w:t>
      </w:r>
      <w:bookmarkEnd w:id="74"/>
    </w:p>
    <w:p w14:paraId="7C6219CE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75" w:name="_Toc1698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</w:t>
      </w:r>
      <w:bookmarkEnd w:id="75"/>
    </w:p>
    <w:p w14:paraId="15428CCA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b w:val="0"/>
          <w:bCs w:val="0"/>
          <w:sz w:val="24"/>
          <w:szCs w:val="24"/>
          <w:highlight w:val="none"/>
        </w:rPr>
      </w:pPr>
      <w:bookmarkStart w:id="76" w:name="_Toc1625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};</w:t>
      </w:r>
      <w:bookmarkEnd w:id="76"/>
    </w:p>
    <w:p w14:paraId="1E1EFAB4">
      <w:pPr>
        <w:pStyle w:val="197"/>
        <w:spacing w:line="360" w:lineRule="auto"/>
        <w:ind w:left="0"/>
        <w:outlineLvl w:val="9"/>
        <w:rPr>
          <w:highlight w:val="none"/>
        </w:rPr>
      </w:pPr>
    </w:p>
    <w:p w14:paraId="0B2195E6">
      <w:pPr>
        <w:pStyle w:val="205"/>
        <w:bidi w:val="0"/>
      </w:pPr>
      <w:bookmarkStart w:id="77" w:name="_Toc9323"/>
      <w:r>
        <w:t>Три метода getCachedData, setCachedData и cleareCeshedData. Пример использования данных трёх методов в файле src/api/departments.js</w:t>
      </w:r>
      <w:bookmarkEnd w:id="77"/>
    </w:p>
    <w:p w14:paraId="50AD3243">
      <w:pPr>
        <w:pStyle w:val="197"/>
        <w:spacing w:line="240" w:lineRule="auto"/>
        <w:ind w:left="0" w:firstLine="708" w:firstLineChars="0"/>
        <w:rPr>
          <w:rFonts w:ascii="Open Sans Light" w:hAnsi="Open Sans Light" w:eastAsia="Open Sans Light" w:cs="Open Sans Light"/>
          <w:sz w:val="24"/>
          <w:szCs w:val="24"/>
        </w:rPr>
      </w:pPr>
      <w:bookmarkStart w:id="78" w:name="_Toc2774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import { apiFetch, getCachedData, setCachedData, clearCache } from './client.js';</w:t>
      </w:r>
      <w:r>
        <w:rPr>
          <w:rFonts w:ascii="Open Sans Light" w:hAnsi="Open Sans Light" w:eastAsia="Open Sans Light" w:cs="Open Sans Light"/>
          <w:sz w:val="24"/>
          <w:szCs w:val="24"/>
        </w:rPr>
        <w:t xml:space="preserve"> </w:t>
      </w:r>
    </w:p>
    <w:p w14:paraId="1AB0D8FF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</w:rPr>
        <w:t xml:space="preserve">// импорт всех </w:t>
      </w: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lang w:val="ru-RU"/>
        </w:rPr>
        <w:t>необходимых</w:t>
      </w:r>
      <w:r>
        <w:rPr>
          <w:rFonts w:hint="default" w:ascii="Open Sans Light" w:hAnsi="Open Sans Light" w:eastAsia="Open Sans Light" w:cs="Open Sans Light"/>
          <w:b w:val="0"/>
          <w:bCs w:val="0"/>
          <w:sz w:val="24"/>
          <w:szCs w:val="24"/>
          <w:lang w:val="ru-RU"/>
        </w:rPr>
        <w:t xml:space="preserve"> </w:t>
      </w: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</w:rPr>
        <w:t>функций в частности те что я объясняю</w:t>
      </w:r>
      <w:bookmarkEnd w:id="78"/>
    </w:p>
    <w:p w14:paraId="158F08EB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bookmarkStart w:id="79" w:name="_Toc1974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export const getDepartments = async () =&gt; {</w:t>
      </w:r>
      <w:bookmarkEnd w:id="79"/>
    </w:p>
    <w:p w14:paraId="1F428B2C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80" w:name="_Toc27175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const cached = getCachedData('departments');</w:t>
      </w:r>
      <w:bookmarkEnd w:id="80"/>
    </w:p>
    <w:p w14:paraId="6F7D1EC0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81" w:name="_Toc23005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if (cached) return cached;</w:t>
      </w:r>
      <w:bookmarkEnd w:id="81"/>
    </w:p>
    <w:p w14:paraId="2B81B209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82" w:name="_Toc2688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const fresh = await apiFetch('/departments');</w:t>
      </w:r>
      <w:bookmarkEnd w:id="82"/>
    </w:p>
    <w:p w14:paraId="31934614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83" w:name="_Toc18596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setCachedData('departments', fresh);</w:t>
      </w:r>
      <w:bookmarkEnd w:id="83"/>
    </w:p>
    <w:p w14:paraId="4E1E8E8A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84" w:name="_Toc19127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return fresh;</w:t>
      </w:r>
      <w:bookmarkEnd w:id="84"/>
    </w:p>
    <w:p w14:paraId="77C98DB3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bookmarkStart w:id="85" w:name="_Toc1870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};</w:t>
      </w:r>
      <w:bookmarkEnd w:id="85"/>
    </w:p>
    <w:p w14:paraId="739C6305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bookmarkStart w:id="86" w:name="_Toc18920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export const createDepartment = async (data) =&gt; {</w:t>
      </w:r>
      <w:bookmarkEnd w:id="86"/>
    </w:p>
    <w:p w14:paraId="54A84B92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87" w:name="_Toc30363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const result = await apiFetch('/departments', {</w:t>
      </w:r>
      <w:bookmarkEnd w:id="87"/>
    </w:p>
    <w:p w14:paraId="436C7FEB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88" w:name="_Toc14893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method: 'POST',</w:t>
      </w:r>
      <w:bookmarkEnd w:id="88"/>
    </w:p>
    <w:p w14:paraId="6ED12A53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  </w:t>
      </w:r>
      <w:bookmarkStart w:id="89" w:name="_Toc19684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body: JSON.stringify(data),</w:t>
      </w:r>
      <w:bookmarkEnd w:id="89"/>
    </w:p>
    <w:p w14:paraId="6567D2F2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90" w:name="_Toc336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});</w:t>
      </w:r>
      <w:bookmarkEnd w:id="90"/>
    </w:p>
    <w:p w14:paraId="3F907840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91" w:name="_Toc28938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clearCache('departments');</w:t>
      </w:r>
      <w:bookmarkEnd w:id="91"/>
    </w:p>
    <w:p w14:paraId="623BBAB4">
      <w:pPr>
        <w:pStyle w:val="197"/>
        <w:spacing w:line="240" w:lineRule="auto"/>
        <w:ind w:left="0" w:firstLine="708" w:firstLineChars="0"/>
        <w:rPr>
          <w:rFonts w:ascii="Open Sans Light" w:hAnsi="Open Sans Light" w:cs="Open Sans Light"/>
          <w:sz w:val="24"/>
          <w:szCs w:val="24"/>
        </w:rPr>
      </w:pPr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 xml:space="preserve">  </w:t>
      </w:r>
      <w:bookmarkStart w:id="92" w:name="_Toc28040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return result;</w:t>
      </w:r>
      <w:bookmarkEnd w:id="92"/>
    </w:p>
    <w:p w14:paraId="584844AA">
      <w:pPr>
        <w:pStyle w:val="197"/>
        <w:spacing w:line="240" w:lineRule="auto"/>
        <w:ind w:left="0" w:firstLine="708" w:firstLineChars="0"/>
        <w:rPr>
          <w:sz w:val="24"/>
          <w:szCs w:val="24"/>
          <w:highlight w:val="none"/>
        </w:rPr>
      </w:pPr>
      <w:bookmarkStart w:id="93" w:name="_Toc32029"/>
      <w:r>
        <w:rPr>
          <w:rFonts w:ascii="Open Sans Light" w:hAnsi="Open Sans Light" w:eastAsia="Open Sans Light" w:cs="Open Sans Light"/>
          <w:b w:val="0"/>
          <w:bCs w:val="0"/>
          <w:sz w:val="24"/>
          <w:szCs w:val="24"/>
          <w:highlight w:val="none"/>
        </w:rPr>
        <w:t>};</w:t>
      </w:r>
      <w:bookmarkEnd w:id="93"/>
    </w:p>
    <w:p w14:paraId="5020668B">
      <w:pPr>
        <w:pStyle w:val="197"/>
        <w:spacing w:line="360" w:lineRule="auto"/>
        <w:ind w:left="0"/>
        <w:outlineLvl w:val="9"/>
        <w:rPr>
          <w:b w:val="0"/>
          <w:bCs w:val="0"/>
          <w:sz w:val="28"/>
          <w:szCs w:val="28"/>
          <w:highlight w:val="none"/>
        </w:rPr>
      </w:pPr>
    </w:p>
    <w:p w14:paraId="4FFA2822">
      <w:pPr>
        <w:pStyle w:val="205"/>
        <w:bidi w:val="0"/>
      </w:pPr>
      <w:bookmarkStart w:id="94" w:name="_Toc1763"/>
      <w:r>
        <w:t>Метод getDepartments пытается получить данные используя метод getCachedData и передаёт параметр ‘departments’. В случаи если в кеше нет информации идёт обращение к Api и после сохраняет данные в кеше. В методе createDepartment он создаёт новый департамент и после очищает кеш так как данные изменились.</w:t>
      </w:r>
      <w:bookmarkEnd w:id="94"/>
    </w:p>
    <w:p w14:paraId="715BD640">
      <w:pPr>
        <w:pStyle w:val="197"/>
        <w:spacing w:line="360" w:lineRule="auto"/>
        <w:outlineLvl w:val="9"/>
        <w:rPr>
          <w:highlight w:val="none"/>
        </w:rPr>
      </w:pPr>
    </w:p>
    <w:p w14:paraId="458D4630">
      <w:pPr>
        <w:pStyle w:val="206"/>
        <w:bidi w:val="0"/>
      </w:pPr>
      <w:bookmarkStart w:id="95" w:name="_Toc213618729"/>
      <w:bookmarkStart w:id="96" w:name="_Toc10480"/>
      <w:r>
        <w:t>2.9 Руководство оператора</w:t>
      </w:r>
      <w:bookmarkEnd w:id="95"/>
      <w:bookmarkEnd w:id="96"/>
    </w:p>
    <w:p w14:paraId="225E242D">
      <w:pPr>
        <w:pStyle w:val="205"/>
        <w:bidi w:val="0"/>
      </w:pPr>
      <w:r>
        <w:t>Система предназначена для общего пользования.</w:t>
      </w:r>
    </w:p>
    <w:p w14:paraId="280E836E">
      <w:pPr>
        <w:pStyle w:val="205"/>
        <w:bidi w:val="0"/>
      </w:pPr>
      <w:r>
        <w:t>Условия выполнения программы:</w:t>
      </w:r>
    </w:p>
    <w:p w14:paraId="1B579B11">
      <w:pPr>
        <w:pStyle w:val="205"/>
        <w:bidi w:val="0"/>
      </w:pPr>
      <w:r>
        <w:t>Для работы системы необходим браузер с поддержкой JavaScript (Google Chrome, Safari, Mozilla Firefox, Microsoft Edge) и подключение к интернету. Серверная часть развернута на Laravel, взаимодействие с клиентом осуществляется через REST API.</w:t>
      </w:r>
    </w:p>
    <w:p w14:paraId="175DC1ED">
      <w:pPr>
        <w:pStyle w:val="205"/>
        <w:bidi w:val="0"/>
      </w:pPr>
      <w:r>
        <w:t>Выполнение программы</w:t>
      </w:r>
      <w:r>
        <w:rPr>
          <w:lang w:val="en-US"/>
        </w:rPr>
        <w:t>:</w:t>
      </w:r>
    </w:p>
    <w:p w14:paraId="3D1C1731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пользователь открывает веб-приложение</w:t>
      </w:r>
      <w:r>
        <w:rPr>
          <w:lang w:val="en-US"/>
        </w:rPr>
        <w:t>;</w:t>
      </w:r>
    </w:p>
    <w:p w14:paraId="53F57ABB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rPr>
          <w:lang w:val="en-US"/>
        </w:rPr>
        <w:t>может просматривать все страницы сайта;</w:t>
      </w:r>
    </w:p>
    <w:p w14:paraId="2B63989F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заполнять форму отклика на вакансию;</w:t>
      </w:r>
    </w:p>
    <w:p w14:paraId="4E14F50B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заполнять форму предложений.</w:t>
      </w:r>
    </w:p>
    <w:p w14:paraId="3A539E52">
      <w:pPr>
        <w:pStyle w:val="205"/>
        <w:bidi w:val="0"/>
      </w:pPr>
      <w:r>
        <w:t>Вход в админ панель</w:t>
      </w:r>
      <w:r>
        <w:rPr>
          <w:lang w:val="en-US"/>
        </w:rPr>
        <w:t>:</w:t>
      </w:r>
    </w:p>
    <w:p w14:paraId="2512670D">
      <w:pPr>
        <w:pStyle w:val="205"/>
        <w:bidi w:val="0"/>
      </w:pPr>
      <w:r>
        <w:t>Для начала работы в админ панели необходимо войти в систему через страницу авторизации указав в поле ввода логин и пароль, затем нажать на кнопку “Войти”.</w:t>
      </w:r>
    </w:p>
    <w:p w14:paraId="6BAB610D">
      <w:pPr>
        <w:pStyle w:val="205"/>
        <w:bidi w:val="0"/>
      </w:pPr>
      <w:bookmarkStart w:id="97" w:name="_Toc2524"/>
      <w:r>
        <w:t>Каждый пользователь может изменить свой пароль а также посмотреть свой логин и роль, для смены пароля необходимо ввести свой старый пароль а также дважды ввести новый пароль . На рисунке 2.9.1 представлена страница "Настройки".</w:t>
      </w:r>
      <w:bookmarkEnd w:id="97"/>
    </w:p>
    <w:p w14:paraId="5F3D79C1">
      <w:pPr>
        <w:pStyle w:val="197"/>
        <w:spacing w:line="360" w:lineRule="auto"/>
        <w:ind w:left="0" w:firstLine="708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3776345" cy="2516505"/>
            <wp:effectExtent l="0" t="0" r="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6547" cy="251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3074">
      <w:pPr>
        <w:pStyle w:val="197"/>
        <w:spacing w:line="360" w:lineRule="auto"/>
        <w:ind w:left="0" w:firstLine="708"/>
        <w:jc w:val="center"/>
        <w:rPr>
          <w:b w:val="0"/>
          <w:bCs w:val="0"/>
          <w:sz w:val="28"/>
          <w:szCs w:val="28"/>
          <w:highlight w:val="none"/>
        </w:rPr>
      </w:pPr>
      <w:bookmarkStart w:id="98" w:name="_Toc16980"/>
      <w:r>
        <w:rPr>
          <w:b w:val="0"/>
          <w:bCs w:val="0"/>
          <w:sz w:val="28"/>
          <w:szCs w:val="28"/>
          <w:highlight w:val="none"/>
        </w:rPr>
        <w:t>Рисунок 2.9.1 – Страница Настройки</w:t>
      </w:r>
      <w:bookmarkEnd w:id="98"/>
    </w:p>
    <w:p w14:paraId="32273212">
      <w:pPr>
        <w:pStyle w:val="205"/>
        <w:bidi w:val="0"/>
      </w:pPr>
      <w:bookmarkStart w:id="99" w:name="_Toc13799"/>
      <w:r>
        <w:t>Функции пользователя роли manager и pr:</w:t>
      </w:r>
      <w:bookmarkEnd w:id="99"/>
    </w:p>
    <w:p w14:paraId="7B2FAE0D">
      <w:pPr>
        <w:pStyle w:val="205"/>
        <w:bidi w:val="0"/>
      </w:pPr>
      <w:bookmarkStart w:id="100" w:name="_Toc14376"/>
      <w:r>
        <w:rPr>
          <w:rFonts w:hint="default"/>
          <w:lang w:val="ru-RU"/>
        </w:rPr>
        <w:t xml:space="preserve">- </w:t>
      </w:r>
      <w:r>
        <w:t>просмотр вкладки “Предложения” отображаемые все предложения. На рисунке 2.9.2.1 показано строение вкладки “Предложения”;</w:t>
      </w:r>
      <w:bookmarkEnd w:id="100"/>
    </w:p>
    <w:p w14:paraId="7CBF81F7">
      <w:pPr>
        <w:pStyle w:val="205"/>
        <w:bidi w:val="0"/>
      </w:pPr>
      <w:bookmarkStart w:id="101" w:name="_Toc16036"/>
      <w:r>
        <w:rPr>
          <w:rFonts w:hint="default"/>
          <w:lang w:val="ru-RU"/>
        </w:rPr>
        <w:t xml:space="preserve">- </w:t>
      </w:r>
      <w:r>
        <w:t>прочитать полную тему, если тема сообщения слишком большая то можно нажать на текст и откроется модальное окно, на рисунке 2.9.2.2 продемонстрировано модальное окно;</w:t>
      </w:r>
      <w:bookmarkEnd w:id="101"/>
    </w:p>
    <w:p w14:paraId="252E6FEF">
      <w:pPr>
        <w:pStyle w:val="197"/>
        <w:spacing w:line="360" w:lineRule="auto"/>
        <w:ind w:left="0"/>
        <w:jc w:val="center"/>
        <w:outlineLvl w:val="9"/>
      </w:pPr>
      <w:r>
        <w:drawing>
          <wp:inline distT="0" distB="0" distL="0" distR="0">
            <wp:extent cx="3814445" cy="2144395"/>
            <wp:effectExtent l="0" t="0" r="8255" b="190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44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AEAE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02" w:name="_Toc22245"/>
      <w:r>
        <w:rPr>
          <w:b w:val="0"/>
          <w:bCs w:val="0"/>
          <w:sz w:val="28"/>
          <w:szCs w:val="28"/>
          <w:highlight w:val="none"/>
        </w:rPr>
        <w:t xml:space="preserve">Рисунок 2.9.2.1 – Вкладка </w:t>
      </w:r>
      <w:r>
        <w:rPr>
          <w:b w:val="0"/>
          <w:bCs w:val="0"/>
          <w:sz w:val="28"/>
          <w:szCs w:val="28"/>
        </w:rPr>
        <w:t>“Предложения”</w:t>
      </w:r>
      <w:bookmarkEnd w:id="102"/>
    </w:p>
    <w:p w14:paraId="79C19F1C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189095" cy="1406525"/>
            <wp:effectExtent l="0" t="0" r="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9600" cy="14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D214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03" w:name="_Toc20657"/>
      <w:r>
        <w:rPr>
          <w:b w:val="0"/>
          <w:bCs w:val="0"/>
          <w:sz w:val="28"/>
          <w:szCs w:val="28"/>
          <w:highlight w:val="none"/>
        </w:rPr>
        <w:t>Рисунок 2.9.2.2 – модальное окно темы предложения</w:t>
      </w:r>
      <w:bookmarkEnd w:id="103"/>
    </w:p>
    <w:p w14:paraId="43352738">
      <w:pPr>
        <w:pStyle w:val="205"/>
        <w:bidi w:val="0"/>
      </w:pPr>
      <w:bookmarkStart w:id="104" w:name="_Toc2704"/>
      <w:r>
        <w:rPr>
          <w:rFonts w:hint="default"/>
          <w:lang w:val="ru-RU"/>
        </w:rPr>
        <w:t xml:space="preserve">- </w:t>
      </w:r>
      <w:r>
        <w:t>изменение статуса предложения, реализованно через выбор нового статуса с выпадающего окна, выпадающее окно показано а рисунке 2.9.3.1, под колонкой “Статус” в таблице предложения. На рисунке 2.9.4 показан список предложений;</w:t>
      </w:r>
      <w:bookmarkEnd w:id="104"/>
    </w:p>
    <w:p w14:paraId="433B02BD">
      <w:pPr>
        <w:pStyle w:val="205"/>
        <w:bidi w:val="0"/>
      </w:pPr>
      <w:bookmarkStart w:id="105" w:name="_Toc23130"/>
      <w:r>
        <w:rPr>
          <w:rFonts w:hint="default"/>
          <w:lang w:val="ru-RU"/>
        </w:rPr>
        <w:t xml:space="preserve">- </w:t>
      </w:r>
      <w:r>
        <w:t>скачивание файла. На рисунке 2.9.3.2 показана кнопка скачивания файла;</w:t>
      </w:r>
      <w:bookmarkEnd w:id="105"/>
    </w:p>
    <w:p w14:paraId="248E824F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1396365" cy="1604645"/>
            <wp:effectExtent l="0" t="0" r="635" b="825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6686" cy="160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DAB3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06" w:name="_Toc22841"/>
      <w:r>
        <w:rPr>
          <w:b w:val="0"/>
          <w:bCs w:val="0"/>
          <w:sz w:val="28"/>
          <w:szCs w:val="28"/>
          <w:highlight w:val="none"/>
        </w:rPr>
        <w:t>Рисунок 2.9.3.1 – список предложений</w:t>
      </w:r>
      <w:bookmarkEnd w:id="106"/>
    </w:p>
    <w:p w14:paraId="666BA3DA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2101850" cy="819785"/>
            <wp:effectExtent l="0" t="0" r="0" b="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2453" cy="82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8CBF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07" w:name="_Toc7835"/>
      <w:r>
        <w:rPr>
          <w:b w:val="0"/>
          <w:bCs w:val="0"/>
          <w:sz w:val="28"/>
          <w:szCs w:val="28"/>
          <w:highlight w:val="none"/>
        </w:rPr>
        <w:t>Рисунок 2.9.3.2 – кнопка скачивания файла</w:t>
      </w:r>
      <w:bookmarkEnd w:id="107"/>
    </w:p>
    <w:p w14:paraId="696D78E2">
      <w:pPr>
        <w:pStyle w:val="205"/>
        <w:bidi w:val="0"/>
      </w:pPr>
      <w:bookmarkStart w:id="108" w:name="_Toc8811"/>
      <w:r>
        <w:rPr>
          <w:rFonts w:hint="default"/>
          <w:lang w:val="ru-RU"/>
        </w:rPr>
        <w:t xml:space="preserve">- </w:t>
      </w:r>
      <w:r>
        <w:t>удалить предложение из списка и базы данных, реализованно через нажатие на кнопку с иконкой мусорного бака под колонкой “Действия” в таблице предложения. На рисунке 2.9.4 показан список предложений;</w:t>
      </w:r>
      <w:bookmarkEnd w:id="108"/>
    </w:p>
    <w:p w14:paraId="6C1FD914">
      <w:pPr>
        <w:pStyle w:val="205"/>
        <w:bidi w:val="0"/>
      </w:pPr>
      <w:bookmarkStart w:id="109" w:name="_Toc3397"/>
      <w:r>
        <w:rPr>
          <w:rFonts w:hint="default"/>
          <w:lang w:val="ru-RU"/>
        </w:rPr>
        <w:t xml:space="preserve">- </w:t>
      </w:r>
      <w:r>
        <w:t>скачивание файлов, реализованно через нажатие на кнопку с иконкой скрепки под колонкой “Файл” в таблице предложения. На рисунке 2.9.4 показан список предложений;</w:t>
      </w:r>
      <w:bookmarkEnd w:id="109"/>
    </w:p>
    <w:p w14:paraId="67ED76AF">
      <w:pPr>
        <w:pStyle w:val="197"/>
        <w:spacing w:line="360" w:lineRule="auto"/>
        <w:ind w:left="0" w:firstLine="0"/>
        <w:jc w:val="left"/>
        <w:outlineLvl w:val="9"/>
        <w:rPr>
          <w:b w:val="0"/>
          <w:bCs w:val="0"/>
          <w:sz w:val="28"/>
          <w:szCs w:val="28"/>
          <w:highlight w:val="none"/>
        </w:rPr>
      </w:pPr>
    </w:p>
    <w:p w14:paraId="4BD13657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5569585" cy="941705"/>
            <wp:effectExtent l="0" t="0" r="0" b="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9992" cy="9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50CA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10" w:name="_Toc21316"/>
      <w:r>
        <w:rPr>
          <w:b w:val="0"/>
          <w:bCs w:val="0"/>
          <w:sz w:val="28"/>
          <w:szCs w:val="28"/>
          <w:highlight w:val="none"/>
        </w:rPr>
        <w:t>Рисунок 2.9.4 – Список предложений</w:t>
      </w:r>
      <w:bookmarkEnd w:id="110"/>
    </w:p>
    <w:p w14:paraId="3949EB93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</w:p>
    <w:p w14:paraId="5A6AEFAA">
      <w:pPr>
        <w:pStyle w:val="205"/>
        <w:bidi w:val="0"/>
      </w:pPr>
      <w:bookmarkStart w:id="111" w:name="_Toc29008"/>
      <w:r>
        <w:t>Функции для роли tech:</w:t>
      </w:r>
      <w:bookmarkEnd w:id="111"/>
    </w:p>
    <w:p w14:paraId="2316F4E8">
      <w:pPr>
        <w:pStyle w:val="205"/>
        <w:bidi w:val="0"/>
      </w:pPr>
      <w:bookmarkStart w:id="112" w:name="_Toc31748"/>
      <w:r>
        <w:rPr>
          <w:rFonts w:hint="default"/>
          <w:lang w:val="ru-RU"/>
        </w:rPr>
        <w:t xml:space="preserve">- </w:t>
      </w:r>
      <w:r>
        <w:t>просмотр вкладки games. На рисунке 2.9.5 показана страница игры;</w:t>
      </w:r>
      <w:bookmarkEnd w:id="112"/>
    </w:p>
    <w:p w14:paraId="667190AD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509770" cy="3004820"/>
            <wp:effectExtent l="0" t="0" r="0" b="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0253" cy="300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1AF2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13" w:name="_Toc20115"/>
      <w:r>
        <w:rPr>
          <w:b w:val="0"/>
          <w:bCs w:val="0"/>
          <w:sz w:val="28"/>
          <w:szCs w:val="28"/>
          <w:highlight w:val="none"/>
        </w:rPr>
        <w:t>Рисунок 2.9.5 – вкладка игры</w:t>
      </w:r>
      <w:bookmarkEnd w:id="113"/>
    </w:p>
    <w:p w14:paraId="65B1E0D1">
      <w:pPr>
        <w:pStyle w:val="205"/>
        <w:bidi w:val="0"/>
      </w:pPr>
      <w:bookmarkStart w:id="114" w:name="_Toc23378"/>
      <w:r>
        <w:rPr>
          <w:rFonts w:hint="default"/>
          <w:lang w:val="ru-RU"/>
        </w:rPr>
        <w:t xml:space="preserve">- </w:t>
      </w:r>
      <w:r>
        <w:t>создавать новые игры, пользователь обязан заполнить форму, форма представлена на рисунках 2.9.6.1 и 2.9.6.2, для понятности рядом с наименованием поля или кнопки есть требования. На рисунке 2.9.7 приведён пример таковых требований для поля "Наименование", справа от заголовка поля объясняются требования которые необходимо соблюдать для корректной работы формы;</w:t>
      </w:r>
      <w:bookmarkEnd w:id="114"/>
    </w:p>
    <w:p w14:paraId="2CAAAA64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3510280" cy="2339975"/>
            <wp:effectExtent l="0" t="0" r="0" b="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0646" cy="23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C092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15" w:name="_Toc21122"/>
      <w:r>
        <w:rPr>
          <w:b w:val="0"/>
          <w:bCs w:val="0"/>
          <w:sz w:val="28"/>
          <w:szCs w:val="28"/>
          <w:highlight w:val="none"/>
        </w:rPr>
        <w:t>Рисунок 2.9.6.1 – первая часть страницы</w:t>
      </w:r>
      <w:bookmarkEnd w:id="115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3CE8B50B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16" w:name="_Toc21653"/>
      <w:r>
        <w:rPr>
          <w:b w:val="0"/>
          <w:bCs w:val="0"/>
          <w:sz w:val="28"/>
          <w:szCs w:val="28"/>
          <w:highlight w:val="none"/>
        </w:rPr>
        <w:t>добавления игры</w:t>
      </w:r>
      <w:bookmarkEnd w:id="116"/>
    </w:p>
    <w:p w14:paraId="0DE8D26F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3477260" cy="2317115"/>
            <wp:effectExtent l="0" t="0" r="0" b="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7680" cy="231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BDAE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17" w:name="_Toc6055"/>
      <w:r>
        <w:rPr>
          <w:b w:val="0"/>
          <w:bCs w:val="0"/>
          <w:sz w:val="28"/>
          <w:szCs w:val="28"/>
          <w:highlight w:val="none"/>
        </w:rPr>
        <w:t>Рисунок 2.9.6.2 – вторая часть страницы</w:t>
      </w:r>
      <w:bookmarkEnd w:id="117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772E9369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18" w:name="_Toc12804"/>
      <w:r>
        <w:rPr>
          <w:b w:val="0"/>
          <w:bCs w:val="0"/>
          <w:sz w:val="28"/>
          <w:szCs w:val="28"/>
          <w:highlight w:val="none"/>
        </w:rPr>
        <w:t>добавления игры</w:t>
      </w:r>
      <w:bookmarkEnd w:id="118"/>
    </w:p>
    <w:p w14:paraId="77332E65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3651250" cy="346075"/>
            <wp:effectExtent l="0" t="0" r="0" b="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1855" cy="3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0731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19" w:name="_Toc14816"/>
      <w:r>
        <w:rPr>
          <w:b w:val="0"/>
          <w:bCs w:val="0"/>
          <w:sz w:val="28"/>
          <w:szCs w:val="28"/>
          <w:highlight w:val="none"/>
        </w:rPr>
        <w:t>Рисунок 2.9.7 – поле "Название"</w:t>
      </w:r>
      <w:bookmarkEnd w:id="119"/>
    </w:p>
    <w:p w14:paraId="2F73233E">
      <w:pPr>
        <w:pStyle w:val="205"/>
        <w:bidi w:val="0"/>
      </w:pPr>
      <w:bookmarkStart w:id="120" w:name="_Toc22630"/>
      <w:r>
        <w:rPr>
          <w:rFonts w:hint="default"/>
          <w:lang w:val="ru-RU"/>
        </w:rPr>
        <w:t xml:space="preserve">- </w:t>
      </w:r>
      <w:r>
        <w:t>просматривать информацию об игре, такую как Название, жанры и прочее. На рисунке 2.9.8 представлена страница просмотра игры;</w:t>
      </w:r>
      <w:bookmarkEnd w:id="120"/>
    </w:p>
    <w:p w14:paraId="33EC2182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331970" cy="2886710"/>
            <wp:effectExtent l="0" t="0" r="0" b="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2212" cy="288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E663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21" w:name="_Toc27060"/>
      <w:r>
        <w:rPr>
          <w:b w:val="0"/>
          <w:bCs w:val="0"/>
          <w:sz w:val="28"/>
          <w:szCs w:val="28"/>
          <w:highlight w:val="none"/>
        </w:rPr>
        <w:t>Рисунок 2.9.8 – Просмотр игры</w:t>
      </w:r>
      <w:bookmarkEnd w:id="121"/>
    </w:p>
    <w:p w14:paraId="47A05279">
      <w:pPr>
        <w:pStyle w:val="205"/>
        <w:bidi w:val="0"/>
      </w:pPr>
      <w:bookmarkStart w:id="122" w:name="_Toc405"/>
      <w:r>
        <w:rPr>
          <w:rFonts w:hint="default"/>
          <w:lang w:val="ru-RU"/>
        </w:rPr>
        <w:t xml:space="preserve">- </w:t>
      </w:r>
      <w:r>
        <w:t>редактирование игры, для редактирования игры необходимо ввести новые данные взамен старых, в разделе "Редактирования" необходимо заменить старые данные либо же дополнить существующие. На рисунке 2.9.9.1 и 2.9.9.2 показан раздел "Редактирования";</w:t>
      </w:r>
      <w:bookmarkEnd w:id="122"/>
    </w:p>
    <w:p w14:paraId="052D685B">
      <w:pPr>
        <w:pStyle w:val="197"/>
        <w:spacing w:line="360" w:lineRule="auto"/>
        <w:ind w:left="0" w:firstLine="0"/>
        <w:jc w:val="center"/>
        <w:outlineLvl w:val="9"/>
        <w:rPr>
          <w:highlight w:val="none"/>
        </w:rPr>
      </w:pPr>
      <w:r>
        <w:drawing>
          <wp:inline distT="0" distB="0" distL="0" distR="0">
            <wp:extent cx="4357370" cy="2903855"/>
            <wp:effectExtent l="0" t="0" r="0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7663" cy="290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E828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23" w:name="_Toc24386"/>
      <w:r>
        <w:rPr>
          <w:b w:val="0"/>
          <w:bCs w:val="0"/>
          <w:sz w:val="28"/>
          <w:szCs w:val="28"/>
          <w:highlight w:val="none"/>
        </w:rPr>
        <w:t>Рисунок 2.9.9.1 – первая часть раздела</w:t>
      </w:r>
      <w:bookmarkEnd w:id="123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617BF75D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24" w:name="_Toc31801"/>
      <w:r>
        <w:rPr>
          <w:b w:val="0"/>
          <w:bCs w:val="0"/>
          <w:sz w:val="28"/>
          <w:szCs w:val="28"/>
          <w:highlight w:val="none"/>
        </w:rPr>
        <w:t>"Редактирования"</w:t>
      </w:r>
      <w:bookmarkEnd w:id="124"/>
    </w:p>
    <w:p w14:paraId="32F03F29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154805" cy="2768600"/>
            <wp:effectExtent l="0" t="0" r="0" b="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5319" cy="276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6413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25" w:name="_Toc20875"/>
      <w:r>
        <w:rPr>
          <w:b w:val="0"/>
          <w:bCs w:val="0"/>
          <w:sz w:val="28"/>
          <w:szCs w:val="28"/>
          <w:highlight w:val="none"/>
        </w:rPr>
        <w:t>Рисунок 2.9.9.1 – вторая часть раздела</w:t>
      </w:r>
      <w:bookmarkEnd w:id="125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3B246A45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26" w:name="_Toc8802"/>
      <w:r>
        <w:rPr>
          <w:b w:val="0"/>
          <w:bCs w:val="0"/>
          <w:sz w:val="28"/>
          <w:szCs w:val="28"/>
          <w:highlight w:val="none"/>
        </w:rPr>
        <w:t>"Редактирования"</w:t>
      </w:r>
      <w:bookmarkEnd w:id="126"/>
    </w:p>
    <w:p w14:paraId="1CD6B4C5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</w:p>
    <w:p w14:paraId="4E0A46CB">
      <w:pPr>
        <w:pStyle w:val="205"/>
        <w:bidi w:val="0"/>
      </w:pPr>
      <w:bookmarkStart w:id="127" w:name="_Toc32039"/>
      <w:r>
        <w:rPr>
          <w:rFonts w:hint="default"/>
          <w:lang w:val="ru-RU"/>
        </w:rPr>
        <w:t xml:space="preserve">- </w:t>
      </w:r>
      <w:r>
        <w:t>удалять игры, для удаления игры необходимо нажать на соответствующую кнопку продемонстрированную на рисунке 2.9.10.</w:t>
      </w:r>
      <w:bookmarkEnd w:id="127"/>
    </w:p>
    <w:p w14:paraId="1CC725E3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1194435" cy="1572895"/>
            <wp:effectExtent l="0" t="0" r="0" b="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94905" cy="157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8984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28" w:name="_Toc1510"/>
      <w:r>
        <w:rPr>
          <w:b w:val="0"/>
          <w:bCs w:val="0"/>
          <w:sz w:val="28"/>
          <w:szCs w:val="28"/>
          <w:highlight w:val="none"/>
        </w:rPr>
        <w:t>Рисунок 2.9.10 – кнопка удалить и</w:t>
      </w:r>
      <w:bookmarkEnd w:id="128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4504AD46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29" w:name="_Toc23985"/>
      <w:r>
        <w:rPr>
          <w:b w:val="0"/>
          <w:bCs w:val="0"/>
          <w:sz w:val="28"/>
          <w:szCs w:val="28"/>
          <w:highlight w:val="none"/>
        </w:rPr>
        <w:t>соответствующее наименование</w:t>
      </w:r>
      <w:bookmarkEnd w:id="129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458E1E13">
      <w:pPr>
        <w:pStyle w:val="197"/>
        <w:spacing w:line="360" w:lineRule="auto"/>
        <w:ind w:left="0" w:firstLine="0"/>
        <w:jc w:val="center"/>
        <w:rPr>
          <w:highlight w:val="none"/>
        </w:rPr>
      </w:pPr>
      <w:bookmarkStart w:id="130" w:name="_Toc2218"/>
      <w:r>
        <w:rPr>
          <w:b w:val="0"/>
          <w:bCs w:val="0"/>
          <w:sz w:val="28"/>
          <w:szCs w:val="28"/>
          <w:highlight w:val="none"/>
        </w:rPr>
        <w:t>столбца</w:t>
      </w:r>
      <w:bookmarkEnd w:id="130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296B7BB9">
      <w:pPr>
        <w:pStyle w:val="205"/>
        <w:bidi w:val="0"/>
      </w:pPr>
      <w:bookmarkStart w:id="131" w:name="_Toc5986"/>
      <w:r>
        <w:t>Функции пользователя hr:</w:t>
      </w:r>
      <w:bookmarkEnd w:id="131"/>
    </w:p>
    <w:p w14:paraId="39AF21C3">
      <w:pPr>
        <w:pStyle w:val="205"/>
        <w:bidi w:val="0"/>
      </w:pPr>
      <w:bookmarkStart w:id="132" w:name="_Toc2115"/>
      <w:r>
        <w:rPr>
          <w:rFonts w:hint="default"/>
          <w:lang w:val="ru-RU"/>
        </w:rPr>
        <w:t xml:space="preserve">- </w:t>
      </w:r>
      <w:r>
        <w:t>просматривать страницу "Вакансии". На рисунке 2.9.11 продемонстрирована страница "Вакансии";</w:t>
      </w:r>
      <w:bookmarkEnd w:id="132"/>
    </w:p>
    <w:p w14:paraId="3D9BCE42">
      <w:pPr>
        <w:pStyle w:val="197"/>
        <w:spacing w:line="360" w:lineRule="auto"/>
        <w:ind w:left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345305" cy="2466340"/>
            <wp:effectExtent l="0" t="0" r="0" b="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5819" cy="24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E48D">
      <w:pPr>
        <w:pStyle w:val="197"/>
        <w:spacing w:line="360" w:lineRule="auto"/>
        <w:ind w:left="0"/>
        <w:jc w:val="center"/>
        <w:rPr>
          <w:b w:val="0"/>
          <w:bCs w:val="0"/>
          <w:sz w:val="28"/>
          <w:szCs w:val="28"/>
          <w:highlight w:val="none"/>
        </w:rPr>
      </w:pPr>
      <w:bookmarkStart w:id="133" w:name="_Toc15029"/>
      <w:r>
        <w:rPr>
          <w:b w:val="0"/>
          <w:bCs w:val="0"/>
          <w:sz w:val="28"/>
          <w:szCs w:val="28"/>
          <w:highlight w:val="none"/>
        </w:rPr>
        <w:t>Рисунок 2.9.11 – страница "Вакансии"</w:t>
      </w:r>
      <w:bookmarkEnd w:id="133"/>
    </w:p>
    <w:p w14:paraId="64CFB610">
      <w:pPr>
        <w:pStyle w:val="205"/>
        <w:bidi w:val="0"/>
      </w:pPr>
      <w:bookmarkStart w:id="134" w:name="_Toc16274"/>
      <w:r>
        <w:rPr>
          <w:rFonts w:hint="default"/>
          <w:lang w:val="ru-RU"/>
        </w:rPr>
        <w:t xml:space="preserve">- </w:t>
      </w:r>
      <w:r>
        <w:t>создавать новые вакансии, для создания новых вакансий необходимо заполнить все поля в соответствие с требованиями. На рисунке 2.9.12 показана страница создания вакансии;</w:t>
      </w:r>
      <w:bookmarkEnd w:id="134"/>
    </w:p>
    <w:p w14:paraId="45512CF8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5059680" cy="3355975"/>
            <wp:effectExtent l="0" t="0" r="0" b="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0193" cy="335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2440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35" w:name="_Toc6672"/>
      <w:r>
        <w:rPr>
          <w:b w:val="0"/>
          <w:bCs w:val="0"/>
          <w:sz w:val="28"/>
          <w:szCs w:val="28"/>
          <w:highlight w:val="none"/>
        </w:rPr>
        <w:t>Рисунок 2.9.12 – страница создания вакансии</w:t>
      </w:r>
      <w:bookmarkEnd w:id="135"/>
    </w:p>
    <w:p w14:paraId="3FCBDD72">
      <w:pPr>
        <w:pStyle w:val="205"/>
        <w:bidi w:val="0"/>
      </w:pPr>
      <w:bookmarkStart w:id="136" w:name="_Toc22086"/>
      <w:r>
        <w:rPr>
          <w:rFonts w:hint="default"/>
          <w:lang w:val="ru-RU"/>
        </w:rPr>
        <w:t xml:space="preserve">- </w:t>
      </w:r>
      <w:r>
        <w:t>просматривать детали вакансии. На рисунке 2.9.13 показана страница просмотра вакансии;</w:t>
      </w:r>
      <w:bookmarkEnd w:id="136"/>
    </w:p>
    <w:p w14:paraId="0989AEC2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189730" cy="1956435"/>
            <wp:effectExtent l="0" t="0" r="0" b="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0246" cy="195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E437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37" w:name="_Toc27072"/>
      <w:r>
        <w:rPr>
          <w:b w:val="0"/>
          <w:bCs w:val="0"/>
          <w:sz w:val="28"/>
          <w:szCs w:val="28"/>
          <w:highlight w:val="none"/>
        </w:rPr>
        <w:t>Рисунок 2.9.13 – страница просмотра</w:t>
      </w:r>
      <w:bookmarkEnd w:id="137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632A8D5D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38" w:name="_Toc5484"/>
      <w:r>
        <w:rPr>
          <w:b w:val="0"/>
          <w:bCs w:val="0"/>
          <w:sz w:val="28"/>
          <w:szCs w:val="28"/>
          <w:highlight w:val="none"/>
        </w:rPr>
        <w:t>подробности вакансии</w:t>
      </w:r>
      <w:bookmarkEnd w:id="138"/>
    </w:p>
    <w:p w14:paraId="39427ABF">
      <w:pPr>
        <w:pStyle w:val="205"/>
        <w:bidi w:val="0"/>
      </w:pPr>
      <w:bookmarkStart w:id="139" w:name="_Toc25805"/>
      <w:r>
        <w:rPr>
          <w:rFonts w:hint="default"/>
          <w:lang w:val="ru-RU"/>
        </w:rPr>
        <w:t xml:space="preserve">- </w:t>
      </w:r>
      <w:r>
        <w:t>редактирование вакансии, необходимо заменить данные, удалить старые или добавить новые дабы изменения считалось успешным. На рисунке 2.9.14 продемонстрирована страница "Редактирования вакансии";</w:t>
      </w:r>
      <w:bookmarkEnd w:id="139"/>
    </w:p>
    <w:p w14:paraId="01217CB6">
      <w:pPr>
        <w:pStyle w:val="197"/>
        <w:spacing w:line="360" w:lineRule="auto"/>
        <w:ind w:left="0" w:firstLine="0"/>
        <w:jc w:val="center"/>
        <w:outlineLvl w:val="9"/>
        <w:rPr>
          <w:highlight w:val="none"/>
        </w:rPr>
      </w:pPr>
      <w:r>
        <w:drawing>
          <wp:inline distT="0" distB="0" distL="0" distR="0">
            <wp:extent cx="4295775" cy="2913380"/>
            <wp:effectExtent l="0" t="0" r="0" b="0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6125" cy="291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ED4A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40" w:name="_Toc12654"/>
      <w:r>
        <w:rPr>
          <w:b w:val="0"/>
          <w:bCs w:val="0"/>
          <w:sz w:val="28"/>
          <w:szCs w:val="28"/>
          <w:highlight w:val="none"/>
        </w:rPr>
        <w:t>Рисунок 2.9.14 – страница "Редактирования</w:t>
      </w:r>
      <w:bookmarkEnd w:id="140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0814B727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41" w:name="_Toc17774"/>
      <w:r>
        <w:rPr>
          <w:b w:val="0"/>
          <w:bCs w:val="0"/>
          <w:sz w:val="28"/>
          <w:szCs w:val="28"/>
          <w:highlight w:val="none"/>
        </w:rPr>
        <w:t>вакансии"</w:t>
      </w:r>
      <w:bookmarkEnd w:id="141"/>
    </w:p>
    <w:p w14:paraId="61871076">
      <w:pPr>
        <w:pStyle w:val="205"/>
        <w:bidi w:val="0"/>
      </w:pPr>
      <w:bookmarkStart w:id="142" w:name="_Toc23864"/>
      <w:r>
        <w:rPr>
          <w:rFonts w:hint="default"/>
          <w:lang w:val="ru-RU"/>
        </w:rPr>
        <w:t xml:space="preserve">- </w:t>
      </w:r>
      <w:r>
        <w:t>удаление вакансии. На рисунке 2.9.15 продемонстрирована кнопка удаления вакансии;</w:t>
      </w:r>
      <w:bookmarkEnd w:id="142"/>
    </w:p>
    <w:p w14:paraId="7A7A1B7F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1552575" cy="1581150"/>
            <wp:effectExtent l="0" t="0" r="0" b="0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4" cy="15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4596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43" w:name="_Toc5672"/>
      <w:r>
        <w:rPr>
          <w:b w:val="0"/>
          <w:bCs w:val="0"/>
          <w:sz w:val="28"/>
          <w:szCs w:val="28"/>
          <w:highlight w:val="none"/>
        </w:rPr>
        <w:t>Рисунок 2.9.15 – кнопка удаления</w:t>
      </w:r>
      <w:bookmarkEnd w:id="143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34B9A0EB">
      <w:pPr>
        <w:pStyle w:val="197"/>
        <w:spacing w:line="360" w:lineRule="auto"/>
        <w:ind w:left="0" w:firstLine="0"/>
        <w:jc w:val="center"/>
        <w:rPr>
          <w:highlight w:val="none"/>
        </w:rPr>
      </w:pPr>
      <w:bookmarkStart w:id="144" w:name="_Toc14174"/>
      <w:r>
        <w:rPr>
          <w:b w:val="0"/>
          <w:bCs w:val="0"/>
          <w:sz w:val="28"/>
          <w:szCs w:val="28"/>
          <w:highlight w:val="none"/>
        </w:rPr>
        <w:t>вакансии</w:t>
      </w:r>
      <w:bookmarkEnd w:id="144"/>
    </w:p>
    <w:p w14:paraId="60AA7CB7">
      <w:pPr>
        <w:pStyle w:val="205"/>
        <w:bidi w:val="0"/>
      </w:pPr>
      <w:bookmarkStart w:id="145" w:name="_Toc18652"/>
      <w:r>
        <w:rPr>
          <w:rFonts w:hint="default"/>
          <w:lang w:val="ru-RU"/>
        </w:rPr>
        <w:t xml:space="preserve">- </w:t>
      </w:r>
      <w:r>
        <w:t>просматривать страницу "Откликов". На рисунке 2.9.16 продемонстрирована страница "Откликов";</w:t>
      </w:r>
      <w:bookmarkEnd w:id="145"/>
    </w:p>
    <w:p w14:paraId="7BA6E674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413250" cy="2369820"/>
            <wp:effectExtent l="0" t="0" r="0" b="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3855" cy="237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DF79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46" w:name="_Toc26987"/>
      <w:r>
        <w:rPr>
          <w:b w:val="0"/>
          <w:bCs w:val="0"/>
          <w:sz w:val="28"/>
          <w:szCs w:val="28"/>
          <w:highlight w:val="none"/>
        </w:rPr>
        <w:t>Рисунок 2.9.16 – страница "Отклики"</w:t>
      </w:r>
      <w:bookmarkEnd w:id="146"/>
    </w:p>
    <w:p w14:paraId="18AB730F">
      <w:pPr>
        <w:pStyle w:val="205"/>
        <w:bidi w:val="0"/>
      </w:pPr>
      <w:bookmarkStart w:id="147" w:name="_Toc11092"/>
      <w:r>
        <w:rPr>
          <w:rFonts w:hint="default"/>
          <w:lang w:val="ru-RU"/>
        </w:rPr>
        <w:t xml:space="preserve">- </w:t>
      </w:r>
      <w:r>
        <w:t>фильтровать отклики по id вакансий. На рисунке 2.9.17.1 продемонстрирована ситуации при отсутствии откликов на вакансии, на рисунке 2.9.17.2 продемонстрирована ситуации при присутствии откликов на вакансию;</w:t>
      </w:r>
      <w:bookmarkEnd w:id="147"/>
    </w:p>
    <w:p w14:paraId="5869AA4A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284345" cy="1068705"/>
            <wp:effectExtent l="0" t="0" r="0" b="0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4587" cy="106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D5C2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48" w:name="_Toc21196"/>
      <w:r>
        <w:rPr>
          <w:b w:val="0"/>
          <w:bCs w:val="0"/>
          <w:sz w:val="28"/>
          <w:szCs w:val="28"/>
          <w:highlight w:val="none"/>
        </w:rPr>
        <w:t>Рисунок 2.9.17.1 – неудачный поиск по</w:t>
      </w:r>
      <w:bookmarkEnd w:id="148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0AFDFF5D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49" w:name="_Toc19715"/>
      <w:r>
        <w:rPr>
          <w:b w:val="0"/>
          <w:bCs w:val="0"/>
          <w:sz w:val="28"/>
          <w:szCs w:val="28"/>
          <w:highlight w:val="none"/>
        </w:rPr>
        <w:t>id вакансии</w:t>
      </w:r>
      <w:bookmarkEnd w:id="149"/>
    </w:p>
    <w:p w14:paraId="105451BD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284345" cy="1074420"/>
            <wp:effectExtent l="0" t="0" r="0" b="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4587" cy="107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9D12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50" w:name="_Toc9200"/>
      <w:r>
        <w:rPr>
          <w:b w:val="0"/>
          <w:bCs w:val="0"/>
          <w:sz w:val="28"/>
          <w:szCs w:val="28"/>
          <w:highlight w:val="none"/>
        </w:rPr>
        <w:t>Рисунок 2.9.17.2 – удачный поиск по</w:t>
      </w:r>
      <w:bookmarkEnd w:id="150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4E6482D7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51" w:name="_Toc18464"/>
      <w:r>
        <w:rPr>
          <w:b w:val="0"/>
          <w:bCs w:val="0"/>
          <w:sz w:val="28"/>
          <w:szCs w:val="28"/>
          <w:highlight w:val="none"/>
        </w:rPr>
        <w:t>id вакансии</w:t>
      </w:r>
      <w:bookmarkEnd w:id="151"/>
    </w:p>
    <w:p w14:paraId="4FDA6982">
      <w:pPr>
        <w:pStyle w:val="205"/>
        <w:bidi w:val="0"/>
      </w:pPr>
      <w:bookmarkStart w:id="152" w:name="_Toc13209"/>
      <w:r>
        <w:rPr>
          <w:rFonts w:hint="default"/>
          <w:lang w:val="ru-RU"/>
        </w:rPr>
        <w:t xml:space="preserve">- </w:t>
      </w:r>
      <w:r>
        <w:t>скачивать файлы резюме. На рисунке 2.9.18 продемонстрирована кнопка для скачивания резюме;</w:t>
      </w:r>
      <w:bookmarkEnd w:id="152"/>
      <w:r>
        <w:t xml:space="preserve"> </w:t>
      </w:r>
    </w:p>
    <w:p w14:paraId="7373294F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2028190" cy="1616075"/>
            <wp:effectExtent l="0" t="0" r="0" b="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28248" cy="16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E2EC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53" w:name="_Toc12356"/>
      <w:r>
        <w:rPr>
          <w:b w:val="0"/>
          <w:bCs w:val="0"/>
          <w:sz w:val="28"/>
          <w:szCs w:val="28"/>
          <w:highlight w:val="none"/>
        </w:rPr>
        <w:t>Рисунок 2.9.18 – кнопка скачать</w:t>
      </w:r>
      <w:bookmarkEnd w:id="153"/>
    </w:p>
    <w:p w14:paraId="54BA8E63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54" w:name="_Toc26477"/>
      <w:r>
        <w:rPr>
          <w:b w:val="0"/>
          <w:bCs w:val="0"/>
          <w:sz w:val="28"/>
          <w:szCs w:val="28"/>
          <w:highlight w:val="none"/>
        </w:rPr>
        <w:t>резюме</w:t>
      </w:r>
      <w:bookmarkEnd w:id="154"/>
    </w:p>
    <w:p w14:paraId="2BF5F2DB">
      <w:pPr>
        <w:pStyle w:val="205"/>
        <w:bidi w:val="0"/>
      </w:pPr>
      <w:bookmarkStart w:id="155" w:name="_Toc15144"/>
      <w:r>
        <w:rPr>
          <w:rFonts w:hint="default"/>
          <w:lang w:val="ru-RU"/>
        </w:rPr>
        <w:t xml:space="preserve">- </w:t>
      </w:r>
      <w:r>
        <w:t>удалить отклик по нажатию на кнопку. На рисунке 2.9.19 продемонстрирована кнопка удаления.</w:t>
      </w:r>
      <w:bookmarkEnd w:id="155"/>
    </w:p>
    <w:p w14:paraId="526A99AF">
      <w:pPr>
        <w:pStyle w:val="197"/>
        <w:spacing w:line="360" w:lineRule="auto"/>
        <w:ind w:left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1552575" cy="1581150"/>
            <wp:effectExtent l="0" t="0" r="0" b="0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4" cy="15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AE19">
      <w:pPr>
        <w:pStyle w:val="197"/>
        <w:spacing w:line="360" w:lineRule="auto"/>
        <w:ind w:left="0"/>
        <w:jc w:val="center"/>
        <w:rPr>
          <w:b w:val="0"/>
          <w:bCs w:val="0"/>
          <w:sz w:val="28"/>
          <w:szCs w:val="28"/>
          <w:highlight w:val="none"/>
        </w:rPr>
      </w:pPr>
      <w:bookmarkStart w:id="156" w:name="_Toc4673"/>
      <w:r>
        <w:rPr>
          <w:b w:val="0"/>
          <w:bCs w:val="0"/>
          <w:sz w:val="28"/>
          <w:szCs w:val="28"/>
          <w:highlight w:val="none"/>
        </w:rPr>
        <w:t>Рисунок 2.9.19 – кнопка</w:t>
      </w:r>
      <w:bookmarkEnd w:id="156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66BCD123">
      <w:pPr>
        <w:pStyle w:val="197"/>
        <w:spacing w:line="360" w:lineRule="auto"/>
        <w:ind w:left="0"/>
        <w:jc w:val="center"/>
        <w:rPr>
          <w:b w:val="0"/>
          <w:bCs w:val="0"/>
          <w:sz w:val="28"/>
          <w:szCs w:val="28"/>
          <w:highlight w:val="none"/>
        </w:rPr>
      </w:pPr>
      <w:bookmarkStart w:id="157" w:name="_Toc7235"/>
      <w:r>
        <w:rPr>
          <w:b w:val="0"/>
          <w:bCs w:val="0"/>
          <w:sz w:val="28"/>
          <w:szCs w:val="28"/>
          <w:highlight w:val="none"/>
        </w:rPr>
        <w:t>удаления резюме</w:t>
      </w:r>
      <w:bookmarkEnd w:id="157"/>
    </w:p>
    <w:p w14:paraId="4152262B">
      <w:pPr>
        <w:pStyle w:val="205"/>
        <w:bidi w:val="0"/>
      </w:pPr>
      <w:bookmarkStart w:id="158" w:name="_Toc32199"/>
      <w:r>
        <w:t>Функции пользователя с ролью admin:</w:t>
      </w:r>
      <w:bookmarkEnd w:id="158"/>
    </w:p>
    <w:p w14:paraId="620DE6B2">
      <w:pPr>
        <w:pStyle w:val="205"/>
        <w:bidi w:val="0"/>
      </w:pPr>
      <w:bookmarkStart w:id="159" w:name="_Toc4685"/>
      <w:r>
        <w:rPr>
          <w:rFonts w:hint="default"/>
          <w:lang w:val="ru-RU"/>
        </w:rPr>
        <w:t xml:space="preserve">- </w:t>
      </w:r>
      <w:r>
        <w:t>все те же функции что и пользователи до него;</w:t>
      </w:r>
      <w:bookmarkEnd w:id="159"/>
    </w:p>
    <w:p w14:paraId="0240D475">
      <w:pPr>
        <w:pStyle w:val="205"/>
        <w:bidi w:val="0"/>
      </w:pPr>
      <w:bookmarkStart w:id="160" w:name="_Toc17014"/>
      <w:r>
        <w:rPr>
          <w:rFonts w:hint="default"/>
          <w:lang w:val="ru-RU"/>
        </w:rPr>
        <w:t xml:space="preserve">- </w:t>
      </w:r>
      <w:r>
        <w:t>просматривать всех пользователей в админ панели, на рисунке 2.9.20 продемонстрирована страница "Администраторы и пользователи";</w:t>
      </w:r>
      <w:bookmarkEnd w:id="160"/>
    </w:p>
    <w:p w14:paraId="39D0319C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182110" cy="1571625"/>
            <wp:effectExtent l="0" t="0" r="0" b="0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82534" cy="157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C271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61" w:name="_Toc24057"/>
      <w:r>
        <w:rPr>
          <w:b w:val="0"/>
          <w:bCs w:val="0"/>
          <w:sz w:val="28"/>
          <w:szCs w:val="28"/>
          <w:highlight w:val="none"/>
        </w:rPr>
        <w:t>Рисунок 2.9.20 – страница</w:t>
      </w:r>
      <w:bookmarkEnd w:id="161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5D78075D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62" w:name="_Toc26600"/>
      <w:r>
        <w:rPr>
          <w:b w:val="0"/>
          <w:bCs w:val="0"/>
          <w:sz w:val="28"/>
          <w:szCs w:val="28"/>
          <w:highlight w:val="none"/>
        </w:rPr>
        <w:t>"Администраторы и пользователи"</w:t>
      </w:r>
      <w:bookmarkEnd w:id="162"/>
    </w:p>
    <w:p w14:paraId="6D982A2C">
      <w:pPr>
        <w:pStyle w:val="205"/>
        <w:bidi w:val="0"/>
      </w:pPr>
      <w:bookmarkStart w:id="163" w:name="_Toc21348"/>
      <w:r>
        <w:rPr>
          <w:rFonts w:hint="default"/>
          <w:lang w:val="ru-RU"/>
        </w:rPr>
        <w:t xml:space="preserve">- </w:t>
      </w:r>
      <w:r>
        <w:t>редактировать пользователя, изменение роли и пароля. На рисунке 2.9.21.1 продемонстрирована форма редактирования, форма открывается по нажатию на кнопку показанной на рисунке 2.9.21.2;</w:t>
      </w:r>
      <w:bookmarkEnd w:id="163"/>
    </w:p>
    <w:p w14:paraId="6C0F9789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2482215" cy="1956435"/>
            <wp:effectExtent l="0" t="0" r="0" b="0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82299" cy="19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DF24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64" w:name="_Toc22792"/>
      <w:r>
        <w:rPr>
          <w:b w:val="0"/>
          <w:bCs w:val="0"/>
          <w:sz w:val="28"/>
          <w:szCs w:val="28"/>
          <w:highlight w:val="none"/>
        </w:rPr>
        <w:t>Рисунок 2.9.21.1 – форма</w:t>
      </w:r>
      <w:bookmarkEnd w:id="164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112CB683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65" w:name="_Toc1029"/>
      <w:r>
        <w:rPr>
          <w:b w:val="0"/>
          <w:bCs w:val="0"/>
          <w:sz w:val="28"/>
          <w:szCs w:val="28"/>
          <w:highlight w:val="none"/>
        </w:rPr>
        <w:t>редактирования данные пользователя</w:t>
      </w:r>
      <w:bookmarkEnd w:id="165"/>
    </w:p>
    <w:p w14:paraId="4B5720E0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1866900" cy="1295400"/>
            <wp:effectExtent l="0" t="0" r="0" b="0"/>
            <wp:docPr id="3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66899" cy="129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F5B5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66" w:name="_Toc21184"/>
      <w:r>
        <w:rPr>
          <w:b w:val="0"/>
          <w:bCs w:val="0"/>
          <w:sz w:val="28"/>
          <w:szCs w:val="28"/>
          <w:highlight w:val="none"/>
        </w:rPr>
        <w:t>Рисунок 2.9.21.2 – кнопка</w:t>
      </w:r>
      <w:bookmarkEnd w:id="166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29C828B7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67" w:name="_Toc11563"/>
      <w:r>
        <w:rPr>
          <w:b w:val="0"/>
          <w:bCs w:val="0"/>
          <w:sz w:val="28"/>
          <w:szCs w:val="28"/>
          <w:highlight w:val="none"/>
        </w:rPr>
        <w:t>редактирования пользователя</w:t>
      </w:r>
      <w:bookmarkEnd w:id="167"/>
    </w:p>
    <w:p w14:paraId="57BD7BB9">
      <w:pPr>
        <w:pStyle w:val="205"/>
        <w:bidi w:val="0"/>
      </w:pPr>
      <w:bookmarkStart w:id="168" w:name="_Toc26888"/>
      <w:r>
        <w:rPr>
          <w:rFonts w:hint="default"/>
          <w:lang w:val="ru-RU"/>
        </w:rPr>
        <w:t xml:space="preserve">- </w:t>
      </w:r>
      <w:r>
        <w:t>удаление пользователя. На рисунке 2.9.22 продемонстрирована кнопка удаления пользователя;</w:t>
      </w:r>
      <w:bookmarkEnd w:id="168"/>
    </w:p>
    <w:p w14:paraId="7984C8E9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1266825" cy="1143000"/>
            <wp:effectExtent l="0" t="0" r="0" b="0"/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CBD6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69" w:name="_Toc14147"/>
      <w:r>
        <w:rPr>
          <w:b w:val="0"/>
          <w:bCs w:val="0"/>
          <w:sz w:val="28"/>
          <w:szCs w:val="28"/>
          <w:highlight w:val="none"/>
        </w:rPr>
        <w:t>Рисунок 2.9.22 – кнопка</w:t>
      </w:r>
      <w:bookmarkEnd w:id="169"/>
    </w:p>
    <w:p w14:paraId="056D6E15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70" w:name="_Toc23945"/>
      <w:r>
        <w:rPr>
          <w:b w:val="0"/>
          <w:bCs w:val="0"/>
          <w:sz w:val="28"/>
          <w:szCs w:val="28"/>
          <w:highlight w:val="none"/>
        </w:rPr>
        <w:t>удаления пользователя</w:t>
      </w:r>
      <w:bookmarkEnd w:id="170"/>
    </w:p>
    <w:p w14:paraId="4130760D">
      <w:pPr>
        <w:pStyle w:val="205"/>
        <w:bidi w:val="0"/>
      </w:pPr>
      <w:bookmarkStart w:id="171" w:name="_Toc13441"/>
      <w:r>
        <w:rPr>
          <w:rFonts w:hint="default"/>
          <w:lang w:val="ru-RU"/>
        </w:rPr>
        <w:t xml:space="preserve">- </w:t>
      </w:r>
      <w:r>
        <w:t>поиск пользователей через логин, на рисунке 2.9.23 продемонстрировано поле ввода логина;</w:t>
      </w:r>
      <w:bookmarkEnd w:id="171"/>
    </w:p>
    <w:p w14:paraId="538C2953">
      <w:pPr>
        <w:pStyle w:val="197"/>
        <w:numPr>
          <w:ilvl w:val="0"/>
          <w:numId w:val="0"/>
        </w:numPr>
        <w:spacing w:line="360" w:lineRule="auto"/>
        <w:ind w:firstLine="708" w:firstLineChars="0"/>
        <w:jc w:val="left"/>
        <w:rPr>
          <w:b w:val="0"/>
          <w:bCs w:val="0"/>
          <w:sz w:val="28"/>
          <w:szCs w:val="28"/>
          <w:highlight w:val="none"/>
        </w:rPr>
      </w:pPr>
    </w:p>
    <w:p w14:paraId="4CA3BF5A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005580" cy="463550"/>
            <wp:effectExtent l="0" t="0" r="0" b="0"/>
            <wp:docPr id="41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5641" cy="46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0BF2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72" w:name="_Toc7213"/>
      <w:r>
        <w:rPr>
          <w:b w:val="0"/>
          <w:bCs w:val="0"/>
          <w:sz w:val="28"/>
          <w:szCs w:val="28"/>
          <w:highlight w:val="none"/>
        </w:rPr>
        <w:t>Рисунок 2.9.23 – поле ввода логина</w:t>
      </w:r>
      <w:bookmarkEnd w:id="172"/>
    </w:p>
    <w:p w14:paraId="2B39EC7B">
      <w:pPr>
        <w:pStyle w:val="205"/>
        <w:bidi w:val="0"/>
      </w:pPr>
      <w:bookmarkStart w:id="173" w:name="_Toc416"/>
      <w:r>
        <w:rPr>
          <w:rFonts w:hint="default"/>
          <w:lang w:val="ru-RU"/>
        </w:rPr>
        <w:t xml:space="preserve">- </w:t>
      </w:r>
      <w:r>
        <w:t>фильтрация пользователей по роли, если не один из checkbox-ов не выбран то фильтр по роли не включается, на рисунке 2.9.24 продемонстрированы checkbox-ы для фильтрации.</w:t>
      </w:r>
      <w:bookmarkEnd w:id="173"/>
    </w:p>
    <w:p w14:paraId="623C665F">
      <w:pPr>
        <w:pStyle w:val="197"/>
        <w:spacing w:line="360" w:lineRule="auto"/>
        <w:ind w:left="0" w:firstLine="0"/>
        <w:jc w:val="center"/>
        <w:outlineLvl w:val="9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3810635" cy="496570"/>
            <wp:effectExtent l="0" t="0" r="0" b="0"/>
            <wp:docPr id="4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1044" cy="4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2259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74" w:name="_Toc5456"/>
      <w:r>
        <w:rPr>
          <w:b w:val="0"/>
          <w:bCs w:val="0"/>
          <w:sz w:val="28"/>
          <w:szCs w:val="28"/>
          <w:highlight w:val="none"/>
        </w:rPr>
        <w:t>Рисунок 2.9.24 – checkbox для фильтрации</w:t>
      </w:r>
      <w:bookmarkEnd w:id="174"/>
      <w:r>
        <w:rPr>
          <w:b w:val="0"/>
          <w:bCs w:val="0"/>
          <w:sz w:val="28"/>
          <w:szCs w:val="28"/>
          <w:highlight w:val="none"/>
        </w:rPr>
        <w:t xml:space="preserve"> </w:t>
      </w:r>
    </w:p>
    <w:p w14:paraId="3130C649">
      <w:pPr>
        <w:pStyle w:val="197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bookmarkStart w:id="175" w:name="_Toc470"/>
      <w:r>
        <w:rPr>
          <w:b w:val="0"/>
          <w:bCs w:val="0"/>
          <w:sz w:val="28"/>
          <w:szCs w:val="28"/>
          <w:highlight w:val="none"/>
        </w:rPr>
        <w:t>по ролям</w:t>
      </w:r>
      <w:bookmarkEnd w:id="175"/>
    </w:p>
    <w:p w14:paraId="63227AB1">
      <w:pPr>
        <w:pStyle w:val="19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958" w:leftChars="399" w:firstLine="0" w:firstLineChars="0"/>
        <w:textAlignment w:val="auto"/>
        <w:rPr>
          <w:rStyle w:val="208"/>
          <w:b/>
          <w:bCs/>
        </w:rPr>
      </w:pPr>
      <w:bookmarkStart w:id="176" w:name="_Toc10870"/>
      <w:bookmarkStart w:id="177" w:name="_Toc213618730"/>
      <w:r>
        <w:rPr>
          <w:sz w:val="28"/>
          <w:szCs w:val="28"/>
        </w:rPr>
        <w:t>2</w:t>
      </w:r>
      <w:r>
        <w:rPr>
          <w:rStyle w:val="208"/>
          <w:b/>
          <w:bCs/>
        </w:rPr>
        <w:t>.10 Руководство программиста</w:t>
      </w:r>
      <w:bookmarkEnd w:id="176"/>
      <w:bookmarkEnd w:id="177"/>
    </w:p>
    <w:p w14:paraId="0A330824">
      <w:pPr>
        <w:pStyle w:val="205"/>
        <w:bidi w:val="0"/>
      </w:pPr>
      <w:r>
        <w:t>Назначение и условия применения:</w:t>
      </w:r>
    </w:p>
    <w:p w14:paraId="5325DD09">
      <w:pPr>
        <w:pStyle w:val="205"/>
        <w:bidi w:val="0"/>
      </w:pPr>
      <w:r>
        <w:t xml:space="preserve">Система предназначена для улучшения бренда компании ООО “MyGames” а также ускорение и централизации приёма предложений, откликов а также размещения вакансий. Работает в браузере с подключением к серверу </w:t>
      </w:r>
      <w:r>
        <w:rPr>
          <w:lang w:val="en-US"/>
        </w:rPr>
        <w:t>Laravel</w:t>
      </w:r>
      <w:r>
        <w:t>.</w:t>
      </w:r>
    </w:p>
    <w:p w14:paraId="567F036B">
      <w:pPr>
        <w:pStyle w:val="205"/>
        <w:bidi w:val="0"/>
      </w:pPr>
      <w:r>
        <w:t>Характеристики программы:</w:t>
      </w:r>
    </w:p>
    <w:p w14:paraId="4C0BA2EC">
      <w:pPr>
        <w:pStyle w:val="205"/>
        <w:bidi w:val="0"/>
      </w:pPr>
      <w:r>
        <w:rPr>
          <w:rFonts w:hint="default"/>
          <w:lang w:val="ru-RU"/>
        </w:rPr>
        <w:t>- к</w:t>
      </w:r>
      <w:r>
        <w:t xml:space="preserve">лиентская часть - </w:t>
      </w:r>
      <w:r>
        <w:rPr>
          <w:lang w:val="en-US"/>
        </w:rPr>
        <w:t>React;</w:t>
      </w:r>
    </w:p>
    <w:p w14:paraId="6B0EC600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>- с</w:t>
      </w:r>
      <w:r>
        <w:t xml:space="preserve">ерверная часть - </w:t>
      </w:r>
      <w:r>
        <w:rPr>
          <w:lang w:val="en-US"/>
        </w:rPr>
        <w:t>Laravel 12;</w:t>
      </w:r>
    </w:p>
    <w:p w14:paraId="5F02C682">
      <w:pPr>
        <w:pStyle w:val="205"/>
        <w:bidi w:val="0"/>
      </w:pPr>
      <w:r>
        <w:rPr>
          <w:rFonts w:hint="default"/>
          <w:lang w:val="ru-RU"/>
        </w:rPr>
        <w:t>- б</w:t>
      </w:r>
      <w:r>
        <w:t xml:space="preserve">аза данных - </w:t>
      </w:r>
      <w:r>
        <w:rPr>
          <w:lang w:val="en-US"/>
        </w:rPr>
        <w:t>MySQL;</w:t>
      </w:r>
    </w:p>
    <w:p w14:paraId="56FCCFD6">
      <w:pPr>
        <w:pStyle w:val="205"/>
        <w:bidi w:val="0"/>
      </w:pPr>
      <w:r>
        <w:rPr>
          <w:rFonts w:hint="default"/>
          <w:lang w:val="ru-RU"/>
        </w:rPr>
        <w:t>- о</w:t>
      </w:r>
      <w:r>
        <w:t xml:space="preserve">бмен данными - </w:t>
      </w:r>
      <w:r>
        <w:rPr>
          <w:lang w:val="en-US"/>
        </w:rPr>
        <w:t>JSON;</w:t>
      </w:r>
    </w:p>
    <w:p w14:paraId="3F7BF43E">
      <w:pPr>
        <w:pStyle w:val="205"/>
        <w:bidi w:val="0"/>
      </w:pPr>
      <w:r>
        <w:rPr>
          <w:rFonts w:hint="default"/>
          <w:lang w:val="ru-RU"/>
        </w:rPr>
        <w:t>- а</w:t>
      </w:r>
      <w:r>
        <w:t>рхитектура - клиент-сервер, модульная.</w:t>
      </w:r>
    </w:p>
    <w:p w14:paraId="32D09DAA">
      <w:pPr>
        <w:pStyle w:val="205"/>
        <w:bidi w:val="0"/>
      </w:pPr>
    </w:p>
    <w:p w14:paraId="220A35AF">
      <w:pPr>
        <w:pStyle w:val="205"/>
        <w:bidi w:val="0"/>
        <w:rPr>
          <w:lang w:val="en-US"/>
        </w:rPr>
      </w:pPr>
      <w:r>
        <w:t>Обращение к программе</w:t>
      </w:r>
      <w:r>
        <w:rPr>
          <w:lang w:val="en-US"/>
        </w:rPr>
        <w:t>:</w:t>
      </w:r>
    </w:p>
    <w:p w14:paraId="6F3610DB">
      <w:pPr>
        <w:pStyle w:val="205"/>
        <w:bidi w:val="0"/>
        <w:rPr>
          <w:lang w:val="en-US"/>
        </w:rPr>
      </w:pPr>
      <w:r>
        <w:t>Для локального запуска</w:t>
      </w:r>
      <w:r>
        <w:rPr>
          <w:lang w:val="en-US"/>
        </w:rPr>
        <w:t>:</w:t>
      </w:r>
    </w:p>
    <w:p w14:paraId="0BB02E99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установить</w:t>
      </w:r>
      <w:r>
        <w:rPr>
          <w:lang w:val="en-CA"/>
        </w:rPr>
        <w:t xml:space="preserve"> </w:t>
      </w:r>
      <w:r>
        <w:t>зависимости</w:t>
      </w:r>
      <w:r>
        <w:rPr>
          <w:lang w:val="en-CA"/>
        </w:rPr>
        <w:t xml:space="preserve"> </w:t>
      </w:r>
      <w:r>
        <w:rPr>
          <w:lang w:val="en-US"/>
        </w:rPr>
        <w:t>Laravel</w:t>
      </w:r>
      <w:r>
        <w:rPr>
          <w:lang w:val="en-CA"/>
        </w:rPr>
        <w:t xml:space="preserve"> (</w:t>
      </w:r>
      <w:r>
        <w:rPr>
          <w:lang w:val="en-US"/>
        </w:rPr>
        <w:t>composer</w:t>
      </w:r>
      <w:r>
        <w:rPr>
          <w:lang w:val="en-CA"/>
        </w:rPr>
        <w:t xml:space="preserve"> </w:t>
      </w:r>
      <w:r>
        <w:rPr>
          <w:lang w:val="en-US"/>
        </w:rPr>
        <w:t xml:space="preserve">install </w:t>
      </w:r>
      <w:r>
        <w:t>и</w:t>
      </w:r>
      <w:r>
        <w:rPr>
          <w:lang w:val="en-CA"/>
        </w:rPr>
        <w:t xml:space="preserve"> </w:t>
      </w:r>
      <w:r>
        <w:rPr>
          <w:lang w:val="en-US"/>
        </w:rPr>
        <w:t>npm install</w:t>
      </w:r>
      <w:r>
        <w:rPr>
          <w:lang w:val="en-CA"/>
        </w:rPr>
        <w:t xml:space="preserve">) </w:t>
      </w:r>
      <w:r>
        <w:t>и</w:t>
      </w:r>
      <w:r>
        <w:rPr>
          <w:lang w:val="en-CA"/>
        </w:rPr>
        <w:t xml:space="preserve"> </w:t>
      </w:r>
      <w:r>
        <w:rPr>
          <w:lang w:val="en-US"/>
        </w:rPr>
        <w:t>React (npm install);</w:t>
      </w:r>
    </w:p>
    <w:p w14:paraId="04B6D04D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настроить .</w:t>
      </w:r>
      <w:r>
        <w:rPr>
          <w:lang w:val="en-US"/>
        </w:rPr>
        <w:t>env</w:t>
      </w:r>
      <w:r>
        <w:t xml:space="preserve"> для подключения к базе данных;</w:t>
      </w:r>
    </w:p>
    <w:p w14:paraId="45149AE5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выполнить миграцию (</w:t>
      </w:r>
      <w:r>
        <w:rPr>
          <w:lang w:val="en-US"/>
        </w:rPr>
        <w:t>php</w:t>
      </w:r>
      <w:r>
        <w:t xml:space="preserve"> </w:t>
      </w:r>
      <w:r>
        <w:rPr>
          <w:lang w:val="en-US"/>
        </w:rPr>
        <w:t>artisan</w:t>
      </w:r>
      <w:r>
        <w:t xml:space="preserve"> </w:t>
      </w:r>
      <w:r>
        <w:rPr>
          <w:lang w:val="en-US"/>
        </w:rPr>
        <w:t>migrate</w:t>
      </w:r>
      <w:r>
        <w:t>) для автоматического создания таблиц и добавления текстовых данных, включая администратора по умолчанию (логин</w:t>
      </w:r>
      <w:r>
        <w:rPr>
          <w:lang w:val="en-US"/>
        </w:rPr>
        <w:t xml:space="preserve">: </w:t>
      </w:r>
      <w:r>
        <w:t>admin</w:t>
      </w:r>
      <w:r>
        <w:rPr>
          <w:lang w:val="en-US"/>
        </w:rPr>
        <w:t xml:space="preserve">, </w:t>
      </w:r>
      <w:r>
        <w:t>пароль</w:t>
      </w:r>
      <w:r>
        <w:rPr>
          <w:lang w:val="en-US"/>
        </w:rPr>
        <w:t>: 123123)</w:t>
      </w:r>
      <w:r>
        <w:t>;</w:t>
      </w:r>
    </w:p>
    <w:p w14:paraId="0F1471DD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запустить сервер </w:t>
      </w:r>
      <w:r>
        <w:rPr>
          <w:lang w:val="en-US"/>
        </w:rPr>
        <w:t>Laravel</w:t>
      </w:r>
      <w:r>
        <w:t xml:space="preserve"> (</w:t>
      </w:r>
      <w:r>
        <w:rPr>
          <w:lang w:val="en-US"/>
        </w:rPr>
        <w:t>php</w:t>
      </w:r>
      <w:r>
        <w:t xml:space="preserve"> </w:t>
      </w:r>
      <w:r>
        <w:rPr>
          <w:lang w:val="en-US"/>
        </w:rPr>
        <w:t>artisan</w:t>
      </w:r>
      <w:r>
        <w:t xml:space="preserve"> </w:t>
      </w:r>
      <w:r>
        <w:rPr>
          <w:lang w:val="en-US"/>
        </w:rPr>
        <w:t>serve</w:t>
      </w:r>
      <w:r>
        <w:t>) и фронтенд (</w:t>
      </w:r>
      <w:r>
        <w:rPr>
          <w:lang w:val="en-US"/>
        </w:rPr>
        <w:t>npm</w:t>
      </w:r>
      <w:r>
        <w:t xml:space="preserve"> </w:t>
      </w:r>
      <w:r>
        <w:rPr>
          <w:lang w:val="en-US"/>
        </w:rPr>
        <w:t>run</w:t>
      </w:r>
      <w:r>
        <w:t xml:space="preserve"> </w:t>
      </w:r>
      <w:r>
        <w:rPr>
          <w:lang w:val="en-US"/>
        </w:rPr>
        <w:t>dev</w:t>
      </w:r>
      <w:r>
        <w:t>).</w:t>
      </w:r>
    </w:p>
    <w:p w14:paraId="3082B685">
      <w:pPr>
        <w:pStyle w:val="205"/>
        <w:bidi w:val="0"/>
      </w:pPr>
      <w:r>
        <w:t xml:space="preserve">Входные данные: </w:t>
      </w:r>
    </w:p>
    <w:p w14:paraId="66CC6ECC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данные авторизации;</w:t>
      </w:r>
    </w:p>
    <w:p w14:paraId="2F52F756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данные откликов;</w:t>
      </w:r>
    </w:p>
    <w:p w14:paraId="2C72E81B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данные предложений;</w:t>
      </w:r>
    </w:p>
    <w:p w14:paraId="46A7E7DE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данные об играх;</w:t>
      </w:r>
    </w:p>
    <w:p w14:paraId="6A06674F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данные об вакансиях.</w:t>
      </w:r>
    </w:p>
    <w:p w14:paraId="45F06756">
      <w:pPr>
        <w:pStyle w:val="205"/>
        <w:bidi w:val="0"/>
      </w:pPr>
      <w:r>
        <w:t>Выходные данные:</w:t>
      </w:r>
    </w:p>
    <w:p w14:paraId="2D736520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данные пользователей;</w:t>
      </w:r>
    </w:p>
    <w:p w14:paraId="01CAB79A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сведения об откликах;</w:t>
      </w:r>
    </w:p>
    <w:p w14:paraId="2DDCB808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сведения об предложениях;</w:t>
      </w:r>
    </w:p>
    <w:p w14:paraId="377A3A3F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сведения об играх;</w:t>
      </w:r>
    </w:p>
    <w:p w14:paraId="156A1935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сведения об вакансиях;</w:t>
      </w:r>
    </w:p>
    <w:p w14:paraId="2570E763">
      <w:pPr>
        <w:pStyle w:val="205"/>
        <w:bidi w:val="0"/>
      </w:pPr>
      <w:r>
        <w:t>Сообщения:</w:t>
      </w:r>
    </w:p>
    <w:p w14:paraId="2028ACE7">
      <w:pPr>
        <w:pStyle w:val="205"/>
        <w:bidi w:val="0"/>
      </w:pPr>
      <w:r>
        <w:t xml:space="preserve">При работе </w:t>
      </w:r>
      <w:r>
        <w:rPr>
          <w:lang w:val="en-US"/>
        </w:rPr>
        <w:t>API</w:t>
      </w:r>
      <w:r>
        <w:t xml:space="preserve"> возвращает стандартные </w:t>
      </w:r>
      <w:r>
        <w:rPr>
          <w:lang w:val="en-US"/>
        </w:rPr>
        <w:t>HTTP</w:t>
      </w:r>
      <w:r>
        <w:t>-коды:</w:t>
      </w:r>
    </w:p>
    <w:p w14:paraId="677B8558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200 - успех</w:t>
      </w:r>
      <w:r>
        <w:rPr>
          <w:lang w:val="en-US"/>
        </w:rPr>
        <w:t>;</w:t>
      </w:r>
    </w:p>
    <w:p w14:paraId="0BBC41D7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400 - неверный запрос</w:t>
      </w:r>
      <w:r>
        <w:rPr>
          <w:lang w:val="en-US"/>
        </w:rPr>
        <w:t>;</w:t>
      </w:r>
    </w:p>
    <w:p w14:paraId="60BD076D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401 - ошибка авторизации</w:t>
      </w:r>
      <w:r>
        <w:rPr>
          <w:lang w:val="en-US"/>
        </w:rPr>
        <w:t>;</w:t>
      </w:r>
    </w:p>
    <w:p w14:paraId="500DB033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500 - внутренняя ошибка сервера</w:t>
      </w:r>
      <w:r>
        <w:rPr>
          <w:lang w:val="en-US"/>
        </w:rPr>
        <w:t>.</w:t>
      </w:r>
    </w:p>
    <w:p w14:paraId="481E8632">
      <w:pPr>
        <w:pStyle w:val="196"/>
        <w:numPr>
          <w:ilvl w:val="0"/>
          <w:numId w:val="0"/>
        </w:numPr>
        <w:spacing w:line="360" w:lineRule="auto"/>
        <w:ind w:left="958" w:leftChars="399" w:firstLine="0" w:firstLineChars="0"/>
        <w:rPr>
          <w:lang w:val="en-US"/>
        </w:rPr>
      </w:pPr>
    </w:p>
    <w:p w14:paraId="6662EB78">
      <w:pPr>
        <w:pStyle w:val="206"/>
        <w:bidi w:val="0"/>
      </w:pPr>
      <w:bookmarkStart w:id="178" w:name="_Toc30509"/>
      <w:bookmarkStart w:id="179" w:name="_Toc213618731"/>
      <w:r>
        <w:t>2.11 Тестирование и отладка</w:t>
      </w:r>
      <w:bookmarkEnd w:id="178"/>
      <w:bookmarkEnd w:id="179"/>
    </w:p>
    <w:p w14:paraId="49EB96F1">
      <w:pPr>
        <w:pStyle w:val="205"/>
        <w:bidi w:val="0"/>
      </w:pPr>
      <w:r>
        <w:t>Тестирование системы проводилось вручную в процессе разработки. Проверялась корректность всех основных функций пользовательского интерфейса и взаимодействие клиента с сервером.</w:t>
      </w:r>
    </w:p>
    <w:p w14:paraId="5B1F3CF2">
      <w:pPr>
        <w:pStyle w:val="206"/>
        <w:bidi w:val="0"/>
      </w:pPr>
      <w:r>
        <w:rPr>
          <w:rFonts w:hint="default"/>
          <w:lang w:val="ru-RU"/>
        </w:rPr>
        <w:t xml:space="preserve">2.11.1 </w:t>
      </w:r>
      <w:r>
        <w:t>Тест кейс 1 – регистрация в админ панель:</w:t>
      </w:r>
    </w:p>
    <w:p w14:paraId="361427E1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название: Авторизация пользователя; </w:t>
      </w:r>
    </w:p>
    <w:p w14:paraId="06833FFC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функция: Администрирование -&gt; Вход в систему; </w:t>
      </w:r>
    </w:p>
    <w:p w14:paraId="1E452F34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действие: Вход в информационную систему; </w:t>
      </w:r>
    </w:p>
    <w:p w14:paraId="5744A5F2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предусловие: администратор пытается авторизоваться в систему и находится на странице "Админ вход";</w:t>
      </w:r>
    </w:p>
    <w:p w14:paraId="36B75EA4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шаги теста: </w:t>
      </w:r>
    </w:p>
    <w:p w14:paraId="0AF2D481">
      <w:pPr>
        <w:pStyle w:val="205"/>
        <w:numPr>
          <w:ilvl w:val="0"/>
          <w:numId w:val="1"/>
        </w:numPr>
        <w:bidi w:val="0"/>
        <w:ind w:firstLine="1335" w:firstLineChars="477"/>
      </w:pPr>
      <w:r>
        <w:t>заполнить поля ввода:</w:t>
      </w:r>
    </w:p>
    <w:p w14:paraId="27DDA046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login: корректный данные;</w:t>
      </w:r>
    </w:p>
    <w:p w14:paraId="7C2B7E68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password: не менее 6 символов.</w:t>
      </w:r>
    </w:p>
    <w:p w14:paraId="0CACA636">
      <w:pPr>
        <w:pStyle w:val="205"/>
        <w:numPr>
          <w:ilvl w:val="0"/>
          <w:numId w:val="1"/>
        </w:numPr>
        <w:bidi w:val="0"/>
        <w:ind w:left="240" w:leftChars="100" w:firstLine="1335" w:firstLineChars="477"/>
      </w:pPr>
      <w:r>
        <w:t>нажать кнопку "Войти".</w:t>
      </w:r>
    </w:p>
    <w:p w14:paraId="104AE970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ожидание: </w:t>
      </w:r>
    </w:p>
    <w:p w14:paraId="1F85DF47">
      <w:pPr>
        <w:pStyle w:val="205"/>
        <w:bidi w:val="0"/>
        <w:ind w:firstLine="1335" w:firstLineChars="477"/>
      </w:pPr>
      <w:r>
        <w:t xml:space="preserve">1. данные проходят валидацию; </w:t>
      </w:r>
    </w:p>
    <w:p w14:paraId="6AFE20D2">
      <w:pPr>
        <w:pStyle w:val="205"/>
        <w:bidi w:val="0"/>
        <w:ind w:firstLine="1335" w:firstLineChars="477"/>
      </w:pPr>
      <w:r>
        <w:t xml:space="preserve">2. при ошибках поля подсвечиваются; </w:t>
      </w:r>
    </w:p>
    <w:p w14:paraId="547FC781">
      <w:pPr>
        <w:pStyle w:val="205"/>
        <w:bidi w:val="0"/>
        <w:ind w:firstLine="1335" w:firstLineChars="477"/>
      </w:pPr>
      <w:r>
        <w:t xml:space="preserve">3. пользователь входит в систему. </w:t>
      </w:r>
    </w:p>
    <w:p w14:paraId="78EF9A3E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фактический результат: </w:t>
      </w:r>
    </w:p>
    <w:p w14:paraId="0E09AC37">
      <w:pPr>
        <w:pStyle w:val="205"/>
        <w:bidi w:val="0"/>
        <w:ind w:firstLine="1335" w:firstLineChars="477"/>
      </w:pPr>
      <w:r>
        <w:t xml:space="preserve">1. валидация сработала корректно; </w:t>
      </w:r>
    </w:p>
    <w:p w14:paraId="0BCAF038">
      <w:pPr>
        <w:pStyle w:val="205"/>
        <w:bidi w:val="0"/>
        <w:ind w:firstLine="1335" w:firstLineChars="477"/>
      </w:pPr>
      <w:r>
        <w:t xml:space="preserve">2. ошибки не появляются; </w:t>
      </w:r>
    </w:p>
    <w:p w14:paraId="4844978F">
      <w:pPr>
        <w:pStyle w:val="205"/>
        <w:bidi w:val="0"/>
        <w:ind w:firstLine="1335" w:firstLineChars="477"/>
      </w:pPr>
      <w:r>
        <w:t>3. пользователь успешно входит.</w:t>
      </w:r>
    </w:p>
    <w:p w14:paraId="0EED29EB">
      <w:pPr>
        <w:pStyle w:val="205"/>
        <w:bidi w:val="0"/>
      </w:pPr>
    </w:p>
    <w:p w14:paraId="05CC8D5E">
      <w:pPr>
        <w:pStyle w:val="206"/>
        <w:bidi w:val="0"/>
      </w:pPr>
      <w:r>
        <w:rPr>
          <w:rFonts w:hint="default"/>
          <w:lang w:val="ru-RU"/>
        </w:rPr>
        <w:t xml:space="preserve">2.11.2 </w:t>
      </w:r>
      <w:r>
        <w:t>Тест кейс 2 – добавления нового администратора:</w:t>
      </w:r>
    </w:p>
    <w:p w14:paraId="0471C7EC">
      <w:pPr>
        <w:pStyle w:val="205"/>
        <w:bidi w:val="0"/>
      </w:pPr>
      <w:r>
        <w:rPr>
          <w:rFonts w:hint="default"/>
          <w:lang w:val="ru-RU"/>
        </w:rPr>
        <w:t>-</w:t>
      </w:r>
      <w:r>
        <w:t xml:space="preserve">название: Создание пользователя; </w:t>
      </w:r>
    </w:p>
    <w:p w14:paraId="1E006FE2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функция: Администрирование -&gt; Создание пользователя; </w:t>
      </w:r>
    </w:p>
    <w:p w14:paraId="137FD341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действие: Создание нового пользователя; </w:t>
      </w:r>
    </w:p>
    <w:p w14:paraId="7E43237E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предусловие: Пользователь с ролью admin авторизован;</w:t>
      </w:r>
    </w:p>
    <w:p w14:paraId="6D90DAEF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шаги теста: </w:t>
      </w:r>
    </w:p>
    <w:p w14:paraId="1675BA36">
      <w:pPr>
        <w:pStyle w:val="205"/>
        <w:numPr>
          <w:ilvl w:val="0"/>
          <w:numId w:val="2"/>
        </w:numPr>
        <w:bidi w:val="0"/>
        <w:ind w:firstLine="1335" w:firstLineChars="477"/>
      </w:pPr>
      <w:r>
        <w:t xml:space="preserve">открыть раздел "Администраторы"; </w:t>
      </w:r>
    </w:p>
    <w:p w14:paraId="748F8AE1">
      <w:pPr>
        <w:pStyle w:val="205"/>
        <w:numPr>
          <w:ilvl w:val="0"/>
          <w:numId w:val="2"/>
        </w:numPr>
        <w:bidi w:val="0"/>
        <w:ind w:left="240" w:leftChars="100" w:firstLine="1335" w:firstLineChars="477"/>
      </w:pPr>
      <w:r>
        <w:t>нажать кнопку "Добавить администратора";</w:t>
      </w:r>
    </w:p>
    <w:p w14:paraId="5D6B0226">
      <w:pPr>
        <w:pStyle w:val="205"/>
        <w:numPr>
          <w:ilvl w:val="0"/>
          <w:numId w:val="2"/>
        </w:numPr>
        <w:bidi w:val="0"/>
        <w:ind w:left="240" w:leftChars="100" w:firstLine="1335" w:firstLineChars="477"/>
      </w:pPr>
      <w:r>
        <w:t>заполняют поля ввода:</w:t>
      </w:r>
    </w:p>
    <w:p w14:paraId="26498480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login: корректный данные;</w:t>
      </w:r>
    </w:p>
    <w:p w14:paraId="1D7DE5DD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role: выбрать из выпадающего списка;</w:t>
      </w:r>
    </w:p>
    <w:p w14:paraId="21454981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password: не менее 6 символов и не более 255.</w:t>
      </w:r>
    </w:p>
    <w:p w14:paraId="51A00EFB">
      <w:pPr>
        <w:pStyle w:val="205"/>
        <w:numPr>
          <w:ilvl w:val="0"/>
          <w:numId w:val="2"/>
        </w:numPr>
        <w:bidi w:val="0"/>
        <w:ind w:left="240" w:leftChars="100" w:firstLine="1335" w:firstLineChars="477"/>
      </w:pPr>
      <w:r>
        <w:t>нажимает кнопку добавить.</w:t>
      </w:r>
    </w:p>
    <w:p w14:paraId="6EDA6A5E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ожидание: </w:t>
      </w:r>
    </w:p>
    <w:p w14:paraId="6262B4B9">
      <w:pPr>
        <w:pStyle w:val="205"/>
        <w:bidi w:val="0"/>
        <w:ind w:firstLine="1335" w:firstLineChars="477"/>
      </w:pPr>
      <w:r>
        <w:t xml:space="preserve">1. данные проходят валидацию; </w:t>
      </w:r>
    </w:p>
    <w:p w14:paraId="2FDF0258">
      <w:pPr>
        <w:pStyle w:val="205"/>
        <w:bidi w:val="0"/>
        <w:ind w:firstLine="1335" w:firstLineChars="477"/>
      </w:pPr>
      <w:r>
        <w:t xml:space="preserve">2. при ошибках поля подсвечиваются; </w:t>
      </w:r>
    </w:p>
    <w:p w14:paraId="1550B149">
      <w:pPr>
        <w:pStyle w:val="205"/>
        <w:bidi w:val="0"/>
        <w:ind w:firstLine="1335" w:firstLineChars="477"/>
      </w:pPr>
      <w:r>
        <w:t xml:space="preserve">3. в системе появляется новый пользователь. </w:t>
      </w:r>
    </w:p>
    <w:p w14:paraId="400B32AC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фактический результат: </w:t>
      </w:r>
    </w:p>
    <w:p w14:paraId="5C646269">
      <w:pPr>
        <w:pStyle w:val="205"/>
        <w:bidi w:val="0"/>
        <w:ind w:firstLine="1335" w:firstLineChars="477"/>
      </w:pPr>
      <w:r>
        <w:t xml:space="preserve">1. валидация сработала корректно; </w:t>
      </w:r>
    </w:p>
    <w:p w14:paraId="1458DD48">
      <w:pPr>
        <w:pStyle w:val="205"/>
        <w:bidi w:val="0"/>
        <w:ind w:firstLine="1335" w:firstLineChars="477"/>
      </w:pPr>
      <w:r>
        <w:t xml:space="preserve">2. ошибки не появляются; </w:t>
      </w:r>
    </w:p>
    <w:p w14:paraId="218B88FA">
      <w:pPr>
        <w:pStyle w:val="205"/>
        <w:bidi w:val="0"/>
        <w:ind w:firstLine="1335" w:firstLineChars="477"/>
        <w:rPr>
          <w:lang w:val="en-US"/>
        </w:rPr>
      </w:pPr>
      <w:r>
        <w:t>3. в системе появляется новый пользователь.</w:t>
      </w:r>
    </w:p>
    <w:p w14:paraId="4B4284EA">
      <w:pPr>
        <w:pStyle w:val="205"/>
        <w:bidi w:val="0"/>
        <w:rPr>
          <w:lang w:val="en-US"/>
        </w:rPr>
      </w:pPr>
    </w:p>
    <w:p w14:paraId="572A3A7D">
      <w:pPr>
        <w:pStyle w:val="206"/>
        <w:bidi w:val="0"/>
      </w:pPr>
      <w:r>
        <w:rPr>
          <w:rFonts w:hint="default"/>
          <w:lang w:val="ru-RU"/>
        </w:rPr>
        <w:t xml:space="preserve">2.11.3 </w:t>
      </w:r>
      <w:r>
        <w:t>Тест кейс 3 – добавления новой игры:</w:t>
      </w:r>
    </w:p>
    <w:p w14:paraId="2768CD50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название: Создание игры; </w:t>
      </w:r>
    </w:p>
    <w:p w14:paraId="1F64AB85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функция: Администрирование -&gt; Создание игры; </w:t>
      </w:r>
    </w:p>
    <w:p w14:paraId="67A2706A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действие: Создание новой игры;</w:t>
      </w:r>
    </w:p>
    <w:p w14:paraId="686CD307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предусловие: Пользователь с ролью admin или tech авторизован;</w:t>
      </w:r>
    </w:p>
    <w:p w14:paraId="324DDB62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шаги теста: </w:t>
      </w:r>
    </w:p>
    <w:p w14:paraId="2F3DADE5">
      <w:pPr>
        <w:pStyle w:val="205"/>
        <w:numPr>
          <w:ilvl w:val="0"/>
          <w:numId w:val="3"/>
        </w:numPr>
        <w:bidi w:val="0"/>
        <w:ind w:firstLine="1335" w:firstLineChars="477"/>
      </w:pPr>
      <w:r>
        <w:t xml:space="preserve">открыть раздел "Игры"; </w:t>
      </w:r>
    </w:p>
    <w:p w14:paraId="4033B8F7">
      <w:pPr>
        <w:pStyle w:val="205"/>
        <w:numPr>
          <w:ilvl w:val="0"/>
          <w:numId w:val="3"/>
        </w:numPr>
        <w:bidi w:val="0"/>
        <w:ind w:left="240" w:leftChars="100" w:firstLine="1335" w:firstLineChars="477"/>
      </w:pPr>
      <w:r>
        <w:t>нажать кнопку "Добавить игру";</w:t>
      </w:r>
    </w:p>
    <w:p w14:paraId="13D59567">
      <w:pPr>
        <w:pStyle w:val="205"/>
        <w:numPr>
          <w:ilvl w:val="0"/>
          <w:numId w:val="3"/>
        </w:numPr>
        <w:bidi w:val="0"/>
        <w:ind w:left="240" w:leftChars="100" w:firstLine="1335" w:firstLineChars="477"/>
      </w:pPr>
      <w:r>
        <w:t>заполняют поля ввода:</w:t>
      </w:r>
    </w:p>
    <w:p w14:paraId="34EDCAA2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название игры;</w:t>
      </w:r>
    </w:p>
    <w:p w14:paraId="25BA7C47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обложка;</w:t>
      </w:r>
    </w:p>
    <w:p w14:paraId="1E15CA55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скриншоты;</w:t>
      </w:r>
    </w:p>
    <w:p w14:paraId="3856171E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платформы;</w:t>
      </w:r>
    </w:p>
    <w:p w14:paraId="7F345C23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жанры;</w:t>
      </w:r>
    </w:p>
    <w:p w14:paraId="34A4584A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ссылка на трейлер;</w:t>
      </w:r>
    </w:p>
    <w:p w14:paraId="3F5E6B3B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ссылка на магазин;</w:t>
      </w:r>
    </w:p>
    <w:p w14:paraId="446E38A7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описание игры.</w:t>
      </w:r>
    </w:p>
    <w:p w14:paraId="47C0B0D0">
      <w:pPr>
        <w:pStyle w:val="205"/>
        <w:numPr>
          <w:ilvl w:val="0"/>
          <w:numId w:val="3"/>
        </w:numPr>
        <w:bidi w:val="0"/>
        <w:ind w:left="240" w:leftChars="100" w:firstLine="1335" w:firstLineChars="477"/>
      </w:pPr>
      <w:r>
        <w:t>нажимает кнопку добавить.</w:t>
      </w:r>
    </w:p>
    <w:p w14:paraId="19410B88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ожидание: </w:t>
      </w:r>
    </w:p>
    <w:p w14:paraId="77D2BBD9">
      <w:pPr>
        <w:pStyle w:val="205"/>
        <w:bidi w:val="0"/>
        <w:ind w:firstLine="1335" w:firstLineChars="477"/>
      </w:pPr>
      <w:r>
        <w:t xml:space="preserve">1. данные проходят валидацию; </w:t>
      </w:r>
    </w:p>
    <w:p w14:paraId="14EDA311">
      <w:pPr>
        <w:pStyle w:val="205"/>
        <w:bidi w:val="0"/>
        <w:ind w:firstLine="1335" w:firstLineChars="477"/>
      </w:pPr>
      <w:r>
        <w:t xml:space="preserve">2. при ошибках поля подсвечиваются; </w:t>
      </w:r>
    </w:p>
    <w:p w14:paraId="1EAA4379">
      <w:pPr>
        <w:pStyle w:val="205"/>
        <w:bidi w:val="0"/>
        <w:ind w:firstLine="1335" w:firstLineChars="477"/>
      </w:pPr>
      <w:r>
        <w:t xml:space="preserve">3. в системе появляется новая игра. </w:t>
      </w:r>
    </w:p>
    <w:p w14:paraId="1C5F3B21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фактический результат: </w:t>
      </w:r>
    </w:p>
    <w:p w14:paraId="26DE12DD">
      <w:pPr>
        <w:pStyle w:val="205"/>
        <w:bidi w:val="0"/>
        <w:ind w:firstLine="1335" w:firstLineChars="477"/>
      </w:pPr>
      <w:r>
        <w:t xml:space="preserve">1. валидация сработала корректно; </w:t>
      </w:r>
    </w:p>
    <w:p w14:paraId="27D47414">
      <w:pPr>
        <w:pStyle w:val="205"/>
        <w:bidi w:val="0"/>
        <w:ind w:firstLine="1335" w:firstLineChars="477"/>
      </w:pPr>
      <w:r>
        <w:t xml:space="preserve">2. ошибки не появляются; </w:t>
      </w:r>
    </w:p>
    <w:p w14:paraId="76A91C71">
      <w:pPr>
        <w:pStyle w:val="205"/>
        <w:bidi w:val="0"/>
        <w:ind w:firstLine="1335" w:firstLineChars="477"/>
      </w:pPr>
      <w:r>
        <w:t>3. в системе появляется новая игра.</w:t>
      </w:r>
    </w:p>
    <w:p w14:paraId="3E27B3E8">
      <w:pPr>
        <w:pStyle w:val="205"/>
        <w:bidi w:val="0"/>
      </w:pPr>
    </w:p>
    <w:p w14:paraId="1B833BA2">
      <w:pPr>
        <w:pStyle w:val="206"/>
        <w:bidi w:val="0"/>
      </w:pPr>
      <w:r>
        <w:rPr>
          <w:rFonts w:hint="default"/>
          <w:lang w:val="ru-RU"/>
        </w:rPr>
        <w:t xml:space="preserve">2.11.4 </w:t>
      </w:r>
      <w:r>
        <w:t>Тест кейс 4 – изменение игры:</w:t>
      </w:r>
    </w:p>
    <w:p w14:paraId="3376649A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название: Изменение игры; </w:t>
      </w:r>
    </w:p>
    <w:p w14:paraId="6B80E73D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функция: Администрирование -&gt; Изменение игры; </w:t>
      </w:r>
    </w:p>
    <w:p w14:paraId="2709CFDC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действие: Изменение новой игры;</w:t>
      </w:r>
    </w:p>
    <w:p w14:paraId="6868749B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предусловие: Пользователь с ролью admin или tech авторизован;</w:t>
      </w:r>
    </w:p>
    <w:p w14:paraId="6A0FE770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шаги теста: </w:t>
      </w:r>
    </w:p>
    <w:p w14:paraId="135EE914">
      <w:pPr>
        <w:pStyle w:val="205"/>
        <w:numPr>
          <w:ilvl w:val="0"/>
          <w:numId w:val="4"/>
        </w:numPr>
        <w:bidi w:val="0"/>
        <w:ind w:firstLine="1335" w:firstLineChars="477"/>
      </w:pPr>
      <w:r>
        <w:t xml:space="preserve">открыть раздел "Игры"; </w:t>
      </w:r>
    </w:p>
    <w:p w14:paraId="23A2D82D">
      <w:pPr>
        <w:pStyle w:val="205"/>
        <w:numPr>
          <w:ilvl w:val="0"/>
          <w:numId w:val="4"/>
        </w:numPr>
        <w:bidi w:val="0"/>
        <w:ind w:left="240" w:leftChars="100" w:firstLine="1335" w:firstLineChars="477"/>
      </w:pPr>
      <w:r>
        <w:t>нажать кнопку "редактировать";</w:t>
      </w:r>
    </w:p>
    <w:p w14:paraId="5AD8FD3D">
      <w:pPr>
        <w:pStyle w:val="205"/>
        <w:numPr>
          <w:ilvl w:val="0"/>
          <w:numId w:val="4"/>
        </w:numPr>
        <w:bidi w:val="0"/>
        <w:ind w:left="240" w:leftChars="100" w:firstLine="1335" w:firstLineChars="477"/>
      </w:pPr>
      <w:r>
        <w:t>изменение полей ввода:</w:t>
      </w:r>
    </w:p>
    <w:p w14:paraId="2B3BDEA9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название игры;</w:t>
      </w:r>
    </w:p>
    <w:p w14:paraId="2D1F504C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обложка;</w:t>
      </w:r>
    </w:p>
    <w:p w14:paraId="28C3F341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скриншоты;</w:t>
      </w:r>
    </w:p>
    <w:p w14:paraId="22971A1B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платформы;</w:t>
      </w:r>
    </w:p>
    <w:p w14:paraId="295D6A39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жанры;</w:t>
      </w:r>
    </w:p>
    <w:p w14:paraId="1D1A39A2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ссылка на трейлер;</w:t>
      </w:r>
    </w:p>
    <w:p w14:paraId="37E76C31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ссылка на магазин;</w:t>
      </w:r>
    </w:p>
    <w:p w14:paraId="057E2492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описание игры.</w:t>
      </w:r>
    </w:p>
    <w:p w14:paraId="334FC8E4">
      <w:pPr>
        <w:pStyle w:val="205"/>
        <w:numPr>
          <w:ilvl w:val="0"/>
          <w:numId w:val="4"/>
        </w:numPr>
        <w:bidi w:val="0"/>
        <w:ind w:left="240" w:leftChars="100" w:firstLine="1335" w:firstLineChars="477"/>
      </w:pPr>
      <w:r>
        <w:t>нажимает кнопку "Сохранить".</w:t>
      </w:r>
    </w:p>
    <w:p w14:paraId="592A203F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ожидание: </w:t>
      </w:r>
    </w:p>
    <w:p w14:paraId="1FFF1F20">
      <w:pPr>
        <w:pStyle w:val="205"/>
        <w:bidi w:val="0"/>
        <w:ind w:firstLine="1335" w:firstLineChars="477"/>
      </w:pPr>
      <w:r>
        <w:t xml:space="preserve">1. данные проходят валидацию; </w:t>
      </w:r>
    </w:p>
    <w:p w14:paraId="66D24D02">
      <w:pPr>
        <w:pStyle w:val="205"/>
        <w:bidi w:val="0"/>
        <w:ind w:firstLine="1335" w:firstLineChars="477"/>
      </w:pPr>
      <w:r>
        <w:t xml:space="preserve">2. при ошибках поля подсвечиваются; </w:t>
      </w:r>
    </w:p>
    <w:p w14:paraId="0C8A914B">
      <w:pPr>
        <w:pStyle w:val="205"/>
        <w:bidi w:val="0"/>
        <w:ind w:firstLine="1335" w:firstLineChars="477"/>
      </w:pPr>
      <w:r>
        <w:t xml:space="preserve">3. игра изменяет свои данные. </w:t>
      </w:r>
    </w:p>
    <w:p w14:paraId="456BD417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фактический результат: </w:t>
      </w:r>
    </w:p>
    <w:p w14:paraId="441CC9AD">
      <w:pPr>
        <w:pStyle w:val="205"/>
        <w:bidi w:val="0"/>
        <w:ind w:firstLine="1335" w:firstLineChars="477"/>
      </w:pPr>
      <w:r>
        <w:t xml:space="preserve">валидация сработала корректно; </w:t>
      </w:r>
    </w:p>
    <w:p w14:paraId="0BE77199">
      <w:pPr>
        <w:pStyle w:val="205"/>
        <w:bidi w:val="0"/>
        <w:ind w:firstLine="1335" w:firstLineChars="477"/>
      </w:pPr>
      <w:r>
        <w:t xml:space="preserve">2. ошибки не появляются; </w:t>
      </w:r>
    </w:p>
    <w:p w14:paraId="61BF7788">
      <w:pPr>
        <w:pStyle w:val="205"/>
        <w:bidi w:val="0"/>
        <w:ind w:firstLine="1335" w:firstLineChars="477"/>
      </w:pPr>
      <w:r>
        <w:t>3. данные об игре изменились.</w:t>
      </w:r>
    </w:p>
    <w:p w14:paraId="265DE614">
      <w:pPr>
        <w:pStyle w:val="205"/>
        <w:bidi w:val="0"/>
      </w:pPr>
    </w:p>
    <w:p w14:paraId="50FFA45A">
      <w:pPr>
        <w:pStyle w:val="206"/>
        <w:bidi w:val="0"/>
      </w:pPr>
      <w:r>
        <w:rPr>
          <w:rFonts w:hint="default"/>
          <w:lang w:val="ru-RU"/>
        </w:rPr>
        <w:t xml:space="preserve">2.11.5 </w:t>
      </w:r>
      <w:r>
        <w:t>Тест кейс 5 – создание вакансии:</w:t>
      </w:r>
    </w:p>
    <w:p w14:paraId="7B516206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название: Создание вакансии; </w:t>
      </w:r>
    </w:p>
    <w:p w14:paraId="35EB9624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функция: Администрирование -&gt; Создание вакансии; </w:t>
      </w:r>
    </w:p>
    <w:p w14:paraId="6325A503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действие: Создание новой вакансии;</w:t>
      </w:r>
    </w:p>
    <w:p w14:paraId="6DC009CD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предусловие: Пользователь с ролью admin или hr  авторизован;</w:t>
      </w:r>
    </w:p>
    <w:p w14:paraId="54778129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шаги теста: </w:t>
      </w:r>
    </w:p>
    <w:p w14:paraId="4BEB2D36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1. </w:t>
      </w:r>
      <w:r>
        <w:t xml:space="preserve">открыть раздел "Вакансии"; </w:t>
      </w:r>
    </w:p>
    <w:p w14:paraId="4F602EB9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2. </w:t>
      </w:r>
      <w:r>
        <w:t>нажать кнопку "Добавить вакансию";</w:t>
      </w:r>
    </w:p>
    <w:p w14:paraId="08C0512F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3. </w:t>
      </w:r>
      <w:r>
        <w:t>заполняет поля ввода:</w:t>
      </w:r>
      <w:r>
        <w:rPr>
          <w:rFonts w:hint="default"/>
          <w:lang w:val="ru-RU"/>
        </w:rPr>
        <w:tab/>
      </w:r>
    </w:p>
    <w:p w14:paraId="2210FECE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название вакансии;</w:t>
      </w:r>
    </w:p>
    <w:p w14:paraId="2A659498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отдел;</w:t>
      </w:r>
    </w:p>
    <w:p w14:paraId="1C96F9C2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обязанности;</w:t>
      </w:r>
    </w:p>
    <w:p w14:paraId="3E489843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требования;</w:t>
      </w:r>
    </w:p>
    <w:p w14:paraId="05679BA3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>-</w:t>
      </w:r>
      <w:r>
        <w:t>условия.</w:t>
      </w:r>
    </w:p>
    <w:p w14:paraId="08E6E40F">
      <w:pPr>
        <w:pStyle w:val="205"/>
        <w:numPr>
          <w:ilvl w:val="0"/>
          <w:numId w:val="5"/>
        </w:numPr>
        <w:bidi w:val="0"/>
        <w:ind w:left="660" w:leftChars="0"/>
      </w:pPr>
      <w:r>
        <w:t>нажимает кнопку "Создать вакансию".</w:t>
      </w:r>
    </w:p>
    <w:p w14:paraId="5A21E74B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ожидание: </w:t>
      </w:r>
    </w:p>
    <w:p w14:paraId="7DB366E1">
      <w:pPr>
        <w:pStyle w:val="205"/>
        <w:bidi w:val="0"/>
        <w:ind w:firstLine="1335" w:firstLineChars="477"/>
      </w:pPr>
      <w:r>
        <w:t xml:space="preserve">1. данные проходят валидацию; </w:t>
      </w:r>
    </w:p>
    <w:p w14:paraId="2949C89F">
      <w:pPr>
        <w:pStyle w:val="205"/>
        <w:bidi w:val="0"/>
        <w:ind w:firstLine="1335" w:firstLineChars="477"/>
      </w:pPr>
      <w:r>
        <w:t xml:space="preserve">2. при ошибках поля подсвечиваются; </w:t>
      </w:r>
    </w:p>
    <w:p w14:paraId="41B52F2D">
      <w:pPr>
        <w:pStyle w:val="205"/>
        <w:bidi w:val="0"/>
        <w:ind w:firstLine="1335" w:firstLineChars="477"/>
      </w:pPr>
      <w:r>
        <w:t xml:space="preserve">3. создаётся новая вакансия. </w:t>
      </w:r>
    </w:p>
    <w:p w14:paraId="6013AC21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фактический результат: </w:t>
      </w:r>
    </w:p>
    <w:p w14:paraId="08280299">
      <w:pPr>
        <w:pStyle w:val="205"/>
        <w:bidi w:val="0"/>
        <w:ind w:firstLine="1335" w:firstLineChars="477"/>
      </w:pPr>
      <w:r>
        <w:t xml:space="preserve">1. валидация сработала корректно; </w:t>
      </w:r>
    </w:p>
    <w:p w14:paraId="21AE886D">
      <w:pPr>
        <w:pStyle w:val="205"/>
        <w:bidi w:val="0"/>
        <w:ind w:firstLine="1335" w:firstLineChars="477"/>
      </w:pPr>
      <w:r>
        <w:t xml:space="preserve">2. ошибки не появляются; </w:t>
      </w:r>
    </w:p>
    <w:p w14:paraId="06966975">
      <w:pPr>
        <w:pStyle w:val="205"/>
        <w:bidi w:val="0"/>
        <w:ind w:firstLine="1335" w:firstLineChars="477"/>
      </w:pPr>
      <w:r>
        <w:t>3. создана новая вакансия.</w:t>
      </w:r>
    </w:p>
    <w:p w14:paraId="6B2ED15B">
      <w:pPr>
        <w:pStyle w:val="205"/>
        <w:bidi w:val="0"/>
      </w:pPr>
    </w:p>
    <w:p w14:paraId="6B16D197">
      <w:pPr>
        <w:pStyle w:val="206"/>
        <w:bidi w:val="0"/>
      </w:pPr>
      <w:r>
        <w:rPr>
          <w:rFonts w:hint="default"/>
          <w:lang w:val="ru-RU"/>
        </w:rPr>
        <w:t xml:space="preserve">2.11.6 </w:t>
      </w:r>
      <w:r>
        <w:t>Тест кейс 6 – редактирование вакансии:</w:t>
      </w:r>
    </w:p>
    <w:p w14:paraId="30810CFB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название: Редактирование вакансии; </w:t>
      </w:r>
    </w:p>
    <w:p w14:paraId="173E6486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функция: Администрирование -&gt; Редактирование вакансии; </w:t>
      </w:r>
    </w:p>
    <w:p w14:paraId="149BBDB6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действие: Редактирование вакансии;</w:t>
      </w:r>
    </w:p>
    <w:p w14:paraId="40269759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предусловие: Пользователь с ролью admin или hr  авторизован;</w:t>
      </w:r>
    </w:p>
    <w:p w14:paraId="334E1622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шаги теста: </w:t>
      </w:r>
    </w:p>
    <w:p w14:paraId="7F860F87">
      <w:pPr>
        <w:pStyle w:val="205"/>
        <w:numPr>
          <w:ilvl w:val="0"/>
          <w:numId w:val="6"/>
        </w:numPr>
        <w:bidi w:val="0"/>
        <w:ind w:firstLine="1335" w:firstLineChars="477"/>
      </w:pPr>
      <w:r>
        <w:t xml:space="preserve">открыть раздел "Вакансии"; </w:t>
      </w:r>
    </w:p>
    <w:p w14:paraId="6B3EE472">
      <w:pPr>
        <w:pStyle w:val="205"/>
        <w:numPr>
          <w:ilvl w:val="0"/>
          <w:numId w:val="6"/>
        </w:numPr>
        <w:bidi w:val="0"/>
        <w:ind w:left="240" w:leftChars="100" w:firstLine="1335" w:firstLineChars="477"/>
      </w:pPr>
      <w:r>
        <w:t>нажать кнопку "Редактировать";</w:t>
      </w:r>
    </w:p>
    <w:p w14:paraId="2D93052D">
      <w:pPr>
        <w:pStyle w:val="205"/>
        <w:numPr>
          <w:ilvl w:val="0"/>
          <w:numId w:val="6"/>
        </w:numPr>
        <w:bidi w:val="0"/>
        <w:ind w:left="240" w:leftChars="100" w:firstLine="1335" w:firstLineChars="477"/>
      </w:pPr>
      <w:r>
        <w:t>изменяет поля ввода:</w:t>
      </w:r>
    </w:p>
    <w:p w14:paraId="75859EB5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название вакансии;</w:t>
      </w:r>
    </w:p>
    <w:p w14:paraId="04FE48A8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отдел;</w:t>
      </w:r>
    </w:p>
    <w:p w14:paraId="25B79695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обязанности;</w:t>
      </w:r>
    </w:p>
    <w:p w14:paraId="13CFBD02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 xml:space="preserve">- </w:t>
      </w:r>
      <w:r>
        <w:t>требования;</w:t>
      </w:r>
    </w:p>
    <w:p w14:paraId="41A216B2">
      <w:pPr>
        <w:pStyle w:val="205"/>
        <w:bidi w:val="0"/>
        <w:ind w:firstLine="1335" w:firstLineChars="477"/>
      </w:pPr>
      <w:r>
        <w:rPr>
          <w:rFonts w:hint="default"/>
          <w:lang w:val="ru-RU"/>
        </w:rPr>
        <w:t>-</w:t>
      </w:r>
      <w:r>
        <w:t>условия.</w:t>
      </w:r>
    </w:p>
    <w:p w14:paraId="68D92AFF">
      <w:pPr>
        <w:pStyle w:val="205"/>
        <w:numPr>
          <w:ilvl w:val="0"/>
          <w:numId w:val="6"/>
        </w:numPr>
        <w:bidi w:val="0"/>
        <w:ind w:left="240" w:leftChars="100" w:firstLine="1335" w:firstLineChars="477"/>
      </w:pPr>
      <w:r>
        <w:t>нажимает кнопку "Сохранить".</w:t>
      </w:r>
    </w:p>
    <w:p w14:paraId="24200D09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ожидание: </w:t>
      </w:r>
    </w:p>
    <w:p w14:paraId="4B1BE105">
      <w:pPr>
        <w:pStyle w:val="205"/>
        <w:bidi w:val="0"/>
        <w:ind w:firstLine="1335" w:firstLineChars="477"/>
      </w:pPr>
      <w:r>
        <w:t xml:space="preserve">1. данные проходят валидацию; </w:t>
      </w:r>
    </w:p>
    <w:p w14:paraId="768F7479">
      <w:pPr>
        <w:pStyle w:val="205"/>
        <w:bidi w:val="0"/>
        <w:ind w:firstLine="1335" w:firstLineChars="477"/>
      </w:pPr>
      <w:r>
        <w:t xml:space="preserve">2. при ошибках поля подсвечиваются; </w:t>
      </w:r>
    </w:p>
    <w:p w14:paraId="5748DC10">
      <w:pPr>
        <w:pStyle w:val="205"/>
        <w:bidi w:val="0"/>
        <w:ind w:firstLine="1335" w:firstLineChars="477"/>
      </w:pPr>
      <w:r>
        <w:t xml:space="preserve">3. изменяется вакансия. </w:t>
      </w:r>
    </w:p>
    <w:p w14:paraId="30D6F75B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фактический результат: </w:t>
      </w:r>
    </w:p>
    <w:p w14:paraId="6F26612A">
      <w:pPr>
        <w:pStyle w:val="205"/>
        <w:bidi w:val="0"/>
        <w:ind w:firstLine="1335" w:firstLineChars="477"/>
      </w:pPr>
      <w:r>
        <w:t xml:space="preserve">1. валидация сработала корректно; </w:t>
      </w:r>
    </w:p>
    <w:p w14:paraId="74CFD241">
      <w:pPr>
        <w:pStyle w:val="205"/>
        <w:bidi w:val="0"/>
        <w:ind w:firstLine="1335" w:firstLineChars="477"/>
      </w:pPr>
      <w:r>
        <w:t xml:space="preserve">2. ошибки не появляются; </w:t>
      </w:r>
    </w:p>
    <w:p w14:paraId="40212223">
      <w:pPr>
        <w:pStyle w:val="205"/>
        <w:bidi w:val="0"/>
        <w:ind w:firstLine="1335" w:firstLineChars="477"/>
      </w:pPr>
      <w:r>
        <w:t>3. вакансия изменена.</w:t>
      </w:r>
    </w:p>
    <w:p w14:paraId="13290070">
      <w:pPr>
        <w:pStyle w:val="205"/>
        <w:bidi w:val="0"/>
      </w:pPr>
    </w:p>
    <w:p w14:paraId="4E67DE92">
      <w:pPr>
        <w:pStyle w:val="206"/>
        <w:bidi w:val="0"/>
      </w:pPr>
      <w:r>
        <w:rPr>
          <w:rFonts w:hint="default"/>
          <w:lang w:val="ru-RU"/>
        </w:rPr>
        <w:t xml:space="preserve">2.11.7 </w:t>
      </w:r>
      <w:r>
        <w:t>Тест кейс 7 – удаление игр, вакансий, откликов, предложений:</w:t>
      </w:r>
    </w:p>
    <w:p w14:paraId="14BB9587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название: Удаление игр, вакансий, откликов, предложений; </w:t>
      </w:r>
    </w:p>
    <w:p w14:paraId="4ABBBA99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функции: </w:t>
      </w:r>
    </w:p>
    <w:p w14:paraId="4079BC9B">
      <w:pPr>
        <w:pStyle w:val="205"/>
        <w:bidi w:val="0"/>
      </w:pPr>
      <w:r>
        <w:t xml:space="preserve">Игры-&gt; Удалить игру; </w:t>
      </w:r>
    </w:p>
    <w:p w14:paraId="56A1FAA9">
      <w:pPr>
        <w:pStyle w:val="205"/>
        <w:bidi w:val="0"/>
      </w:pPr>
      <w:r>
        <w:t>Вакансии-&gt; Удалить вакансию;</w:t>
      </w:r>
    </w:p>
    <w:p w14:paraId="7D69A224">
      <w:pPr>
        <w:pStyle w:val="205"/>
        <w:bidi w:val="0"/>
      </w:pPr>
      <w:r>
        <w:t>Отклики-&gt; Удалить отклик;</w:t>
      </w:r>
    </w:p>
    <w:p w14:paraId="26C2B83C">
      <w:pPr>
        <w:pStyle w:val="205"/>
        <w:bidi w:val="0"/>
      </w:pPr>
      <w:r>
        <w:t>Предложения-&gt; Удалить предложение;</w:t>
      </w:r>
    </w:p>
    <w:p w14:paraId="18BA8B73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действие: Удаление объектов систем;</w:t>
      </w:r>
    </w:p>
    <w:p w14:paraId="2A8AC771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предусловие: Пользователь авторизован и имеет доступ к соответствующей станице;</w:t>
      </w:r>
    </w:p>
    <w:p w14:paraId="54EC7A95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шаги теста: </w:t>
      </w:r>
    </w:p>
    <w:p w14:paraId="7DA81DC0">
      <w:pPr>
        <w:pStyle w:val="205"/>
        <w:numPr>
          <w:ilvl w:val="0"/>
          <w:numId w:val="7"/>
        </w:numPr>
        <w:bidi w:val="0"/>
        <w:ind w:left="660" w:leftChars="0"/>
      </w:pPr>
      <w:r>
        <w:t xml:space="preserve">открыть необходимый раздел: "Игры", "Вакансии", "Отклики", "Предложения"; </w:t>
      </w:r>
    </w:p>
    <w:p w14:paraId="2DDE7D99">
      <w:pPr>
        <w:pStyle w:val="205"/>
        <w:numPr>
          <w:ilvl w:val="0"/>
          <w:numId w:val="7"/>
        </w:numPr>
        <w:bidi w:val="0"/>
        <w:ind w:left="660" w:leftChars="0" w:firstLine="630" w:firstLineChars="225"/>
      </w:pPr>
      <w:r>
        <w:t>нажать кнопку "Удалить";</w:t>
      </w:r>
    </w:p>
    <w:p w14:paraId="0671C5F1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ожидание: </w:t>
      </w:r>
    </w:p>
    <w:p w14:paraId="3B0DDC84">
      <w:pPr>
        <w:pStyle w:val="205"/>
        <w:bidi w:val="0"/>
        <w:ind w:firstLine="1335" w:firstLineChars="477"/>
      </w:pPr>
      <w:r>
        <w:t xml:space="preserve">1. запрос успешно отправлен; </w:t>
      </w:r>
    </w:p>
    <w:p w14:paraId="32C148BA">
      <w:pPr>
        <w:pStyle w:val="205"/>
        <w:bidi w:val="0"/>
        <w:ind w:firstLine="1335" w:firstLineChars="477"/>
      </w:pPr>
      <w:r>
        <w:t xml:space="preserve">2. при ошибках показывается ошибка; </w:t>
      </w:r>
    </w:p>
    <w:p w14:paraId="0316F965">
      <w:pPr>
        <w:pStyle w:val="205"/>
        <w:bidi w:val="0"/>
        <w:ind w:firstLine="1335" w:firstLineChars="477"/>
      </w:pPr>
      <w:r>
        <w:t>3. удаляется выбранный объект системы.</w:t>
      </w:r>
    </w:p>
    <w:p w14:paraId="4DC139FF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 xml:space="preserve">фактический результат: </w:t>
      </w:r>
    </w:p>
    <w:p w14:paraId="6822C398">
      <w:pPr>
        <w:pStyle w:val="205"/>
        <w:bidi w:val="0"/>
        <w:ind w:firstLine="1335" w:firstLineChars="477"/>
      </w:pPr>
      <w:r>
        <w:t xml:space="preserve">1. запрос отправлен и обработан корректно; </w:t>
      </w:r>
    </w:p>
    <w:p w14:paraId="4ADA0948">
      <w:pPr>
        <w:pStyle w:val="205"/>
        <w:bidi w:val="0"/>
        <w:ind w:firstLine="1335" w:firstLineChars="477"/>
      </w:pPr>
      <w:r>
        <w:t xml:space="preserve">2. ошибки не появляются; </w:t>
      </w:r>
    </w:p>
    <w:p w14:paraId="069FD122">
      <w:pPr>
        <w:pStyle w:val="205"/>
        <w:bidi w:val="0"/>
        <w:ind w:firstLine="1335" w:firstLineChars="477"/>
        <w:rPr>
          <w:lang w:val="en-US"/>
        </w:rPr>
      </w:pPr>
      <w:r>
        <w:t>3. удалён выбранный объект системы.</w:t>
      </w:r>
    </w:p>
    <w:p w14:paraId="42FA51D5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регистрации в админ панель</w:t>
      </w:r>
      <w:r>
        <w:rPr>
          <w:lang w:val="en-US"/>
        </w:rPr>
        <w:t>;</w:t>
      </w:r>
    </w:p>
    <w:p w14:paraId="524884B7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создание, редактирование и удаление игр вакансий откликов и заявок;</w:t>
      </w:r>
    </w:p>
    <w:p w14:paraId="0DE93394">
      <w:pPr>
        <w:pStyle w:val="205"/>
        <w:bidi w:val="0"/>
        <w:rPr>
          <w:lang w:val="en-US"/>
        </w:rPr>
      </w:pPr>
      <w:r>
        <w:rPr>
          <w:rFonts w:hint="default"/>
          <w:lang w:val="ru-RU"/>
        </w:rPr>
        <w:t xml:space="preserve">- </w:t>
      </w:r>
      <w:r>
        <w:t>отображение игр и вакансий</w:t>
      </w:r>
      <w:r>
        <w:rPr>
          <w:lang w:val="en-US"/>
        </w:rPr>
        <w:t>;</w:t>
      </w:r>
    </w:p>
    <w:p w14:paraId="163FAA9F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фильтрация игр по жанрам</w:t>
      </w:r>
      <w:r>
        <w:rPr>
          <w:lang w:val="en-US"/>
        </w:rPr>
        <w:t>;</w:t>
      </w:r>
    </w:p>
    <w:p w14:paraId="3E17D5DF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проверка работы ролей и ограничения доступа;</w:t>
      </w:r>
    </w:p>
    <w:p w14:paraId="397E2731">
      <w:pPr>
        <w:pStyle w:val="205"/>
        <w:bidi w:val="0"/>
      </w:pPr>
      <w:r>
        <w:rPr>
          <w:rFonts w:hint="default"/>
          <w:lang w:val="ru-RU"/>
        </w:rPr>
        <w:t xml:space="preserve">- </w:t>
      </w:r>
      <w:r>
        <w:t>корректность сохранения данных в базе.</w:t>
      </w:r>
    </w:p>
    <w:p w14:paraId="30C9DC9D">
      <w:pPr>
        <w:pStyle w:val="205"/>
        <w:bidi w:val="0"/>
      </w:pPr>
    </w:p>
    <w:p w14:paraId="47FFD713">
      <w:pPr>
        <w:pStyle w:val="205"/>
        <w:bidi w:val="0"/>
      </w:pPr>
      <w:r>
        <w:t xml:space="preserve">Входе тестирования выявленные ошибки устранялись сразу после обнаружения. Основные проблемы касались валидации форм, логики </w:t>
      </w:r>
      <w:r>
        <w:rPr>
          <w:lang w:val="en-US"/>
        </w:rPr>
        <w:t>API</w:t>
      </w:r>
      <w:r>
        <w:t>-запросов и корректного сохранения и отображения данных. После отладки приложения функционирует стабильно, данные корректно сохраняются и обновляются.</w:t>
      </w:r>
    </w:p>
    <w:p w14:paraId="20B3B3FE">
      <w:pPr>
        <w:pStyle w:val="205"/>
        <w:bidi w:val="0"/>
      </w:pPr>
      <w:r>
        <w:t>Финальное тестирование показало, что система полностью выполняет заявленные функции и готова к использованию.</w:t>
      </w:r>
    </w:p>
    <w:p w14:paraId="0F81F93C">
      <w:pPr>
        <w:spacing w:after="200" w:line="360" w:lineRule="auto"/>
        <w:rPr>
          <w:rFonts w:eastAsia="Times New Roman"/>
          <w:bCs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/>
        <w:br w:type="page" w:clear="all"/>
      </w:r>
    </w:p>
    <w:p w14:paraId="5FA65AA4">
      <w:pPr>
        <w:pStyle w:val="207"/>
        <w:bidi w:val="0"/>
        <w:ind w:left="0" w:leftChars="0" w:firstLine="0" w:firstLineChars="0"/>
        <w:jc w:val="center"/>
      </w:pPr>
      <w:bookmarkStart w:id="180" w:name="_Toc213618732"/>
      <w:bookmarkStart w:id="181" w:name="_Toc18865"/>
      <w:r>
        <w:t>Заключение</w:t>
      </w:r>
      <w:bookmarkEnd w:id="180"/>
      <w:bookmarkEnd w:id="181"/>
    </w:p>
    <w:p w14:paraId="2BDA20B7">
      <w:pPr>
        <w:pStyle w:val="205"/>
        <w:bidi w:val="0"/>
      </w:pPr>
      <w:r>
        <w:t>В ходе курсового проекта была разработана клиентская часть информационной системы для управления показателями результативностями персонала. В процессе работы проведен анализ предметной области, спроектированы диаграммы, разработана база данных и реализован пользовательский интерфейс.</w:t>
      </w:r>
    </w:p>
    <w:p w14:paraId="348EEB50">
      <w:pPr>
        <w:pStyle w:val="205"/>
        <w:bidi w:val="0"/>
      </w:pPr>
      <w:r>
        <w:t xml:space="preserve">Фронтенд выполнен на </w:t>
      </w:r>
      <w:r>
        <w:rPr>
          <w:lang w:val="en-US"/>
        </w:rPr>
        <w:t>React</w:t>
      </w:r>
      <w:r>
        <w:t xml:space="preserve">, серверная часть на </w:t>
      </w:r>
      <w:r>
        <w:rPr>
          <w:lang w:val="en-US"/>
        </w:rPr>
        <w:t>Laravel</w:t>
      </w:r>
      <w:r>
        <w:t>, что обеспечивает модульность, расширяемость и разделение логики клиента и сервера.</w:t>
      </w:r>
    </w:p>
    <w:p w14:paraId="01CF1F88">
      <w:pPr>
        <w:pStyle w:val="205"/>
        <w:bidi w:val="0"/>
      </w:pPr>
      <w:r>
        <w:t>База данных нормализована до третьей нормальной формы и обеспечивает целостность данных.</w:t>
      </w:r>
    </w:p>
    <w:p w14:paraId="0ED3E075">
      <w:pPr>
        <w:pStyle w:val="205"/>
        <w:bidi w:val="0"/>
      </w:pPr>
      <w:r>
        <w:t xml:space="preserve">Система успешно прошла ручное тестирование и корректно выполняет свои функции: авторизацию, управление проектами и задачами, расчёт </w:t>
      </w:r>
      <w:r>
        <w:rPr>
          <w:lang w:val="en-US"/>
        </w:rPr>
        <w:t>KPI</w:t>
      </w:r>
      <w:r>
        <w:t xml:space="preserve"> и контроль доступа пользователей.</w:t>
      </w:r>
    </w:p>
    <w:p w14:paraId="3F33958A">
      <w:pPr>
        <w:pStyle w:val="205"/>
        <w:bidi w:val="0"/>
      </w:pPr>
      <w:r>
        <w:t>Разработанные программный продукт может быть использован как официальный сайт компании ООО “MyGames”.</w:t>
      </w:r>
    </w:p>
    <w:p w14:paraId="4CD6E1EE">
      <w:pPr>
        <w:pStyle w:val="207"/>
        <w:bidi w:val="0"/>
        <w:jc w:val="center"/>
      </w:pPr>
      <w:r>
        <w:rPr/>
        <w:br w:type="page" w:clear="all"/>
      </w:r>
      <w:r>
        <w:rPr>
          <w:lang w:eastAsia="en-CA"/>
        </w:rPr>
        <w:t>Библиография</w:t>
      </w:r>
    </w:p>
    <w:p w14:paraId="284D128F">
      <w:pPr>
        <w:pStyle w:val="205"/>
        <w:bidi w:val="0"/>
      </w:pPr>
      <w:r>
        <w:rPr>
          <w:lang w:eastAsia="en-CA"/>
        </w:rPr>
        <w:t xml:space="preserve">1.  Composer. Официальная документация [Электронный ресурс]. - URL: https://getcomposer.org/doc/ (дата обращения: </w:t>
      </w:r>
      <w:r>
        <w:rPr>
          <w:rFonts w:hint="default"/>
          <w:lang w:val="ru-RU" w:eastAsia="en-CA"/>
        </w:rPr>
        <w:t>13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14907FC8">
      <w:pPr>
        <w:pStyle w:val="205"/>
        <w:bidi w:val="0"/>
      </w:pPr>
      <w:r>
        <w:rPr>
          <w:lang w:eastAsia="en-CA"/>
        </w:rPr>
        <w:t xml:space="preserve">2.  Fetch API. Официальная документация MDN [Электронный ресурс]: работа с HTTP-запросами в браузере. - URL: https://developer.mozilla.org/ru/docs/Web/API/Fetch_API (дата обращения: </w:t>
      </w:r>
      <w:r>
        <w:rPr>
          <w:rFonts w:hint="default"/>
          <w:lang w:val="ru-RU" w:eastAsia="en-CA"/>
        </w:rPr>
        <w:t>14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3AC1BFCA">
      <w:pPr>
        <w:pStyle w:val="205"/>
        <w:bidi w:val="0"/>
      </w:pPr>
      <w:r>
        <w:rPr>
          <w:lang w:eastAsia="en-CA"/>
        </w:rPr>
        <w:t xml:space="preserve">3.  Git. Официальная документация [Электронный ресурс]. - URL: https://git-scm.com/docs (дата обращения: </w:t>
      </w:r>
      <w:r>
        <w:rPr>
          <w:rFonts w:hint="default"/>
          <w:lang w:val="ru-RU" w:eastAsia="en-CA"/>
        </w:rPr>
        <w:t>14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538C9608">
      <w:pPr>
        <w:pStyle w:val="205"/>
        <w:bidi w:val="0"/>
      </w:pPr>
      <w:r>
        <w:rPr>
          <w:lang w:eastAsia="en-CA"/>
        </w:rPr>
        <w:t xml:space="preserve">4.  GitHub Docs. Официальная документация [Электронный ресурс]. - URL: https://docs.github.com/en (дата обращения: </w:t>
      </w:r>
      <w:r>
        <w:rPr>
          <w:rFonts w:hint="default"/>
          <w:lang w:val="ru-RU" w:eastAsia="en-CA"/>
        </w:rPr>
        <w:t>14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0941DCB4">
      <w:pPr>
        <w:pStyle w:val="205"/>
        <w:bidi w:val="0"/>
      </w:pPr>
      <w:r>
        <w:rPr>
          <w:lang w:eastAsia="en-CA"/>
        </w:rPr>
        <w:t xml:space="preserve">5.  Хабр [Электронный ресурс]: профессиональное сообщество разработчиков, статьи и переводы по Laravel, React и веб-разработке. - URL: https://habr.com/ru/ (дата обращения: </w:t>
      </w:r>
      <w:r>
        <w:rPr>
          <w:rFonts w:hint="default"/>
          <w:lang w:val="ru-RU" w:eastAsia="en-CA"/>
        </w:rPr>
        <w:t>16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43126A7F">
      <w:pPr>
        <w:pStyle w:val="205"/>
        <w:bidi w:val="0"/>
      </w:pPr>
      <w:r>
        <w:rPr>
          <w:lang w:eastAsia="en-CA"/>
        </w:rPr>
        <w:t xml:space="preserve">6.  JavaScript.info [Электронный ресурс]: современный учебник по JavaScript. – URL: https://javascript.info/ (дата обращения: </w:t>
      </w:r>
      <w:r>
        <w:rPr>
          <w:rFonts w:hint="default"/>
          <w:lang w:val="ru-RU" w:eastAsia="en-CA"/>
        </w:rPr>
        <w:t>16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2754BA0C">
      <w:pPr>
        <w:pStyle w:val="205"/>
        <w:bidi w:val="0"/>
      </w:pPr>
      <w:r>
        <w:rPr>
          <w:lang w:eastAsia="en-CA"/>
        </w:rPr>
        <w:t xml:space="preserve">7.  JetBrains PhpStorm. Официальная документация [Электронный ресурс]. - URL: https://www.jetbrains.com/phpstorm/docs/ (дата обращения: </w:t>
      </w:r>
      <w:r>
        <w:rPr>
          <w:rFonts w:hint="default"/>
          <w:lang w:val="ru-RU" w:eastAsia="en-CA"/>
        </w:rPr>
        <w:t>13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1A22604D">
      <w:pPr>
        <w:pStyle w:val="205"/>
        <w:bidi w:val="0"/>
      </w:pPr>
      <w:r>
        <w:rPr>
          <w:lang w:eastAsia="en-CA"/>
        </w:rPr>
        <w:t xml:space="preserve">8.  Laravel 12.x. Официальная документация [Электронный ресурс]. -URL: https://laravel.com/docs/12.x (дата обращения: </w:t>
      </w:r>
      <w:r>
        <w:rPr>
          <w:rFonts w:hint="default"/>
          <w:lang w:val="ru-RU" w:eastAsia="en-CA"/>
        </w:rPr>
        <w:t>13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064B08F8">
      <w:pPr>
        <w:pStyle w:val="205"/>
        <w:bidi w:val="0"/>
      </w:pPr>
      <w:r>
        <w:rPr>
          <w:lang w:eastAsia="en-CA"/>
        </w:rPr>
        <w:t xml:space="preserve">9.  Laravel News [Электронный ресурс]: официальный новостной портал сообщества Laravel. - URL: https://laravel-news.com/ (дата обращения: </w:t>
      </w:r>
      <w:r>
        <w:rPr>
          <w:rFonts w:hint="default"/>
          <w:lang w:val="ru-RU" w:eastAsia="en-CA"/>
        </w:rPr>
        <w:t>13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3985E277">
      <w:pPr>
        <w:pStyle w:val="205"/>
        <w:bidi w:val="0"/>
      </w:pPr>
      <w:r>
        <w:rPr>
          <w:lang w:eastAsia="en-CA"/>
        </w:rPr>
        <w:t xml:space="preserve">10.   Laravel Sanctum. Официальная документация [Электронный ресурс]. - URL: https://laravel.com/docs/12.x/sanctum (дата обращения: </w:t>
      </w:r>
      <w:r>
        <w:rPr>
          <w:rFonts w:hint="default"/>
          <w:lang w:val="ru-RU" w:eastAsia="en-CA"/>
        </w:rPr>
        <w:t>13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657B3B61">
      <w:pPr>
        <w:pStyle w:val="205"/>
        <w:bidi w:val="0"/>
      </w:pPr>
      <w:r>
        <w:rPr>
          <w:lang w:eastAsia="en-CA"/>
        </w:rPr>
        <w:t xml:space="preserve">11.   MDN Web Docs. Справочник по HTML, CSS и JavaScript [Электронный ресурс]. - URL: https://developer.mozilla.org/ (дата обращения: </w:t>
      </w:r>
      <w:r>
        <w:rPr>
          <w:rFonts w:hint="default"/>
          <w:lang w:val="ru-RU" w:eastAsia="en-CA"/>
        </w:rPr>
        <w:t>15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5EA05D4E">
      <w:pPr>
        <w:pStyle w:val="205"/>
        <w:bidi w:val="0"/>
      </w:pPr>
      <w:r>
        <w:rPr>
          <w:lang w:eastAsia="en-CA"/>
        </w:rPr>
        <w:t xml:space="preserve">12.   Microsoft 365. Руководство по UML-диаграммам и моделированию баз данных [Электронный ресурс]. - URL: https://www.microsoft.com/ru-ru/microsoft-365/business-insights-ideas/resources/guide-to-uml-diagramming-and-database-modeling (дата обращения: </w:t>
      </w:r>
      <w:r>
        <w:rPr>
          <w:rFonts w:hint="default"/>
          <w:lang w:val="ru-RU" w:eastAsia="en-CA"/>
        </w:rPr>
        <w:t>24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7F570A22">
      <w:pPr>
        <w:pStyle w:val="205"/>
        <w:bidi w:val="0"/>
      </w:pPr>
      <w:r>
        <w:rPr>
          <w:lang w:eastAsia="en-CA"/>
        </w:rPr>
        <w:t xml:space="preserve">13.   MySQL 8.0 Reference Manual [Электронный ресурс]. - URL: https://dev.mysql.com/doc/refman/8.0/en/ (дата обращения: </w:t>
      </w:r>
      <w:r>
        <w:rPr>
          <w:rFonts w:hint="default"/>
          <w:lang w:val="ru-RU" w:eastAsia="en-CA"/>
        </w:rPr>
        <w:t>13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5AE1A55C">
      <w:pPr>
        <w:pStyle w:val="205"/>
        <w:bidi w:val="0"/>
      </w:pPr>
      <w:r>
        <w:rPr>
          <w:lang w:eastAsia="en-CA"/>
        </w:rPr>
        <w:t xml:space="preserve">14.   PHP: The Right Way [Электронный ресурс]: современное руководство по лучшим практикам PHP-разработки. - URL: https://phptherightway.com/ (дата обращения: </w:t>
      </w:r>
      <w:r>
        <w:rPr>
          <w:rFonts w:hint="default"/>
          <w:lang w:val="ru-RU" w:eastAsia="en-CA"/>
        </w:rPr>
        <w:t>13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51C7B0E8">
      <w:pPr>
        <w:pStyle w:val="205"/>
        <w:bidi w:val="0"/>
      </w:pPr>
      <w:r>
        <w:rPr>
          <w:lang w:eastAsia="en-CA"/>
        </w:rPr>
        <w:t xml:space="preserve">15.   React. Официальная документация [Электронный ресурс]. - URL: https://react.dev/ (дата обращения: </w:t>
      </w:r>
      <w:r>
        <w:rPr>
          <w:rFonts w:hint="default"/>
          <w:lang w:val="ru-RU" w:eastAsia="en-CA"/>
        </w:rPr>
        <w:t>14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5A04D1DE">
      <w:pPr>
        <w:pStyle w:val="205"/>
        <w:bidi w:val="0"/>
      </w:pPr>
      <w:r>
        <w:rPr>
          <w:lang w:eastAsia="en-CA"/>
        </w:rPr>
        <w:t xml:space="preserve">16.   React Hook Form. Официальная документация [Электронный ресурс]. - URL: https://react-hook-form.com/ (дата обращения: </w:t>
      </w:r>
      <w:r>
        <w:rPr>
          <w:rFonts w:hint="default"/>
          <w:lang w:val="ru-RU" w:eastAsia="en-CA"/>
        </w:rPr>
        <w:t>14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221ACB7F">
      <w:pPr>
        <w:pStyle w:val="205"/>
        <w:bidi w:val="0"/>
      </w:pPr>
      <w:r>
        <w:rPr>
          <w:lang w:eastAsia="en-CA"/>
        </w:rPr>
        <w:t xml:space="preserve">17.   React Router. Официальная документация [Электронный ресурс]. - URL: https://reactrouter.com/ (дата обращения: </w:t>
      </w:r>
      <w:r>
        <w:rPr>
          <w:rFonts w:hint="default"/>
          <w:lang w:val="ru-RU" w:eastAsia="en-CA"/>
        </w:rPr>
        <w:t>14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3BC5B5D8">
      <w:pPr>
        <w:pStyle w:val="205"/>
        <w:bidi w:val="0"/>
      </w:pPr>
      <w:r>
        <w:rPr>
          <w:lang w:eastAsia="en-CA"/>
        </w:rPr>
        <w:t xml:space="preserve">18.   Recharts. Официальная документация [Электронный ресурс]. - URL: https://recharts.org/ (дата обращения: </w:t>
      </w:r>
      <w:r>
        <w:rPr>
          <w:rFonts w:hint="default"/>
          <w:lang w:val="ru-RU" w:eastAsia="en-CA"/>
        </w:rPr>
        <w:t>15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372DC34E">
      <w:pPr>
        <w:pStyle w:val="205"/>
        <w:bidi w:val="0"/>
      </w:pPr>
      <w:r>
        <w:rPr>
          <w:lang w:eastAsia="en-CA"/>
        </w:rPr>
        <w:t xml:space="preserve">19.   React-IMask. Официальная документация [Электронный ресурс]. - URL: https://imask.js.org/guide/react (дата обращения: </w:t>
      </w:r>
      <w:r>
        <w:rPr>
          <w:rFonts w:hint="default"/>
          <w:lang w:val="ru-RU" w:eastAsia="en-CA"/>
        </w:rPr>
        <w:t>14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2517E4D6">
      <w:pPr>
        <w:pStyle w:val="205"/>
        <w:bidi w:val="0"/>
      </w:pPr>
      <w:r>
        <w:rPr>
          <w:lang w:eastAsia="en-CA"/>
        </w:rPr>
        <w:t xml:space="preserve">20.   REST API Tutorial [Электронный ресурс]: справочник по проектированию RESTful API. - URL: https://restfulapi.net/ (дата обращения: </w:t>
      </w:r>
      <w:r>
        <w:rPr>
          <w:rFonts w:hint="default"/>
          <w:lang w:val="ru-RU" w:eastAsia="en-CA"/>
        </w:rPr>
        <w:t>16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242CE564">
      <w:pPr>
        <w:pStyle w:val="205"/>
        <w:bidi w:val="0"/>
      </w:pPr>
      <w:r>
        <w:rPr>
          <w:lang w:eastAsia="en-CA"/>
        </w:rPr>
        <w:t xml:space="preserve">21.   Stack Overflow [Электронный ресурс]: крупнейшее международное сообщество разработчиков с ответами на вопросы по React, Laravel, JavaScript, PHP и REST API. - URL: https://stackoverflow.com/ (дата обращения: </w:t>
      </w:r>
      <w:r>
        <w:rPr>
          <w:rFonts w:hint="default"/>
          <w:lang w:val="ru-RU" w:eastAsia="en-CA"/>
        </w:rPr>
        <w:t>13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4141797C">
      <w:pPr>
        <w:pStyle w:val="205"/>
        <w:bidi w:val="0"/>
      </w:pPr>
      <w:r>
        <w:rPr>
          <w:lang w:eastAsia="en-CA"/>
        </w:rPr>
        <w:t xml:space="preserve">22.   Vite. Официальная документация [Электронный ресурс]. - URL: https://vite.dev/ (дата обращения: </w:t>
      </w:r>
      <w:r>
        <w:rPr>
          <w:rFonts w:hint="default"/>
          <w:lang w:val="ru-RU" w:eastAsia="en-CA"/>
        </w:rPr>
        <w:t>14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3896D133">
      <w:pPr>
        <w:pStyle w:val="205"/>
        <w:bidi w:val="0"/>
      </w:pPr>
      <w:r>
        <w:rPr>
          <w:lang w:eastAsia="en-CA"/>
        </w:rPr>
        <w:t xml:space="preserve">23.   JSON Web Tokens (JWT). Введение и спецификация [Электронный ресурс]. - URL: https://jwt.io/introduction (дата обращения: </w:t>
      </w:r>
      <w:r>
        <w:rPr>
          <w:rFonts w:hint="default"/>
          <w:lang w:val="ru-RU" w:eastAsia="en-CA"/>
        </w:rPr>
        <w:t>16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428EE123">
      <w:pPr>
        <w:pStyle w:val="205"/>
        <w:bidi w:val="0"/>
      </w:pPr>
      <w:r>
        <w:rPr>
          <w:lang w:eastAsia="en-CA"/>
        </w:rPr>
        <w:t>24.   HTTP Status Codes. Справочник по кодам состояний HTTP [Электронный</w:t>
      </w:r>
      <w:r>
        <w:rPr>
          <w:rFonts w:hint="default"/>
          <w:lang w:val="ru-RU" w:eastAsia="en-CA"/>
        </w:rPr>
        <w:t xml:space="preserve"> </w:t>
      </w:r>
      <w:r>
        <w:rPr>
          <w:lang w:eastAsia="en-CA"/>
        </w:rPr>
        <w:t xml:space="preserve">ресурс]. - URL: https://developer.mozilla.org/ru/docs/Web/HTTP/Status (дата обращения: </w:t>
      </w:r>
      <w:r>
        <w:rPr>
          <w:rFonts w:hint="default"/>
          <w:lang w:val="ru-RU" w:eastAsia="en-CA"/>
        </w:rPr>
        <w:t>14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7DE21795">
      <w:pPr>
        <w:pStyle w:val="205"/>
        <w:bidi w:val="0"/>
        <w:rPr>
          <w:lang w:eastAsia="en-CA"/>
        </w:rPr>
      </w:pPr>
      <w:r>
        <w:rPr>
          <w:lang w:eastAsia="en-CA"/>
        </w:rPr>
        <w:t xml:space="preserve">25.   Postman Documentation [Электронный ресурс]. - URL: https://learning.postman.com/docs/ (дата обращения: </w:t>
      </w:r>
      <w:r>
        <w:rPr>
          <w:rFonts w:hint="default"/>
          <w:lang w:val="ru-RU" w:eastAsia="en-CA"/>
        </w:rPr>
        <w:t>23</w:t>
      </w:r>
      <w:r>
        <w:rPr>
          <w:lang w:val="ru-RU" w:eastAsia="en-CA"/>
        </w:rPr>
        <w:t>.11.2025</w:t>
      </w:r>
      <w:r>
        <w:rPr>
          <w:lang w:eastAsia="en-CA"/>
        </w:rPr>
        <w:t>).</w:t>
      </w:r>
    </w:p>
    <w:p w14:paraId="33DFFCC8">
      <w:pPr>
        <w:pStyle w:val="196"/>
        <w:spacing w:line="360" w:lineRule="auto"/>
        <w:ind w:firstLine="0"/>
        <w:rPr>
          <w:lang w:eastAsia="en-CA"/>
        </w:rPr>
      </w:pPr>
    </w:p>
    <w:p w14:paraId="0C069BAE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6153139D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2655723C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70216FE4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4551AF4E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56405FC6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2C65A85C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0390612B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3ACB89E7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616BA6BF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2CEA50A1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347E64FB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4141049C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02D4FF48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4515B522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77587AD9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0A303B0B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52CF5D90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3CE7068C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0545104C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6AB19963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373336B8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4779FDFA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0282EEB9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255DF1FE">
      <w:pPr>
        <w:pStyle w:val="196"/>
        <w:spacing w:line="360" w:lineRule="auto"/>
        <w:ind w:firstLine="0"/>
        <w:rPr>
          <w:highlight w:val="none"/>
          <w:lang w:eastAsia="en-CA"/>
        </w:rPr>
      </w:pPr>
    </w:p>
    <w:p w14:paraId="36ACF14C">
      <w:pPr>
        <w:pStyle w:val="207"/>
        <w:bidi w:val="0"/>
        <w:jc w:val="center"/>
        <w:rPr>
          <w:lang w:eastAsia="en-CA"/>
        </w:rPr>
      </w:pPr>
      <w:bookmarkStart w:id="182" w:name="_Toc4488"/>
      <w:bookmarkStart w:id="183" w:name="_Toc29969"/>
      <w:r>
        <w:rPr>
          <w:lang w:eastAsia="en-CA"/>
        </w:rPr>
        <w:t>Приложение А</w:t>
      </w:r>
      <w:bookmarkEnd w:id="182"/>
      <w:bookmarkEnd w:id="183"/>
    </w:p>
    <w:p w14:paraId="18933B37">
      <w:pPr>
        <w:pStyle w:val="206"/>
        <w:bidi w:val="0"/>
        <w:jc w:val="center"/>
        <w:rPr>
          <w:lang w:eastAsia="en-CA"/>
        </w:rPr>
      </w:pPr>
      <w:bookmarkStart w:id="184" w:name="_Toc30066"/>
      <w:bookmarkStart w:id="185" w:name="_Toc15170"/>
      <w:r>
        <w:rPr>
          <w:lang w:eastAsia="en-CA"/>
        </w:rPr>
        <w:t>Техническое задание</w:t>
      </w:r>
      <w:bookmarkEnd w:id="184"/>
      <w:bookmarkEnd w:id="185"/>
    </w:p>
    <w:p w14:paraId="59421C9C">
      <w:pPr>
        <w:pStyle w:val="206"/>
        <w:bidi w:val="0"/>
        <w:rPr>
          <w:rFonts w:hint="default"/>
          <w:lang w:val="ru-RU"/>
        </w:rPr>
      </w:pPr>
      <w:bookmarkStart w:id="186" w:name="_Toc19439"/>
      <w:bookmarkStart w:id="187" w:name="_Toc7906"/>
      <w:r>
        <w:rPr>
          <w:rFonts w:hint="default"/>
        </w:rPr>
        <w:t>Цель проекта:</w:t>
      </w:r>
      <w:bookmarkEnd w:id="186"/>
      <w:bookmarkEnd w:id="187"/>
      <w:r>
        <w:rPr>
          <w:rFonts w:hint="default"/>
          <w:lang w:val="ru-RU"/>
        </w:rPr>
        <w:t xml:space="preserve"> </w:t>
      </w:r>
    </w:p>
    <w:p w14:paraId="40C5D2F7">
      <w:pPr>
        <w:pStyle w:val="205"/>
        <w:bidi w:val="0"/>
        <w:rPr>
          <w:rFonts w:hint="default"/>
        </w:rPr>
      </w:pPr>
      <w:r>
        <w:rPr>
          <w:rFonts w:hint="default"/>
        </w:rPr>
        <w:t>Целью данного проекта является создание современного, информативного и функционального корпоративного портала для компании MyGames, который станет центром для представления компании, е</w:t>
      </w:r>
      <w:r>
        <w:rPr>
          <w:rFonts w:hint="default"/>
          <w:lang w:val="ru-RU"/>
        </w:rPr>
        <w:t>ё</w:t>
      </w:r>
      <w:r>
        <w:rPr>
          <w:rFonts w:hint="default"/>
        </w:rPr>
        <w:t xml:space="preserve"> продуктов и вакансий на рынке. Портал призван усилить бренд, привлечь новых игроков и талантливых сотрудников.</w:t>
      </w:r>
    </w:p>
    <w:p w14:paraId="5363A432">
      <w:pPr>
        <w:pStyle w:val="36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1385AE6">
      <w:pPr>
        <w:pStyle w:val="206"/>
        <w:bidi w:val="0"/>
        <w:rPr>
          <w:rFonts w:hint="default"/>
        </w:rPr>
      </w:pPr>
      <w:bookmarkStart w:id="188" w:name="_Toc5263"/>
      <w:bookmarkStart w:id="189" w:name="_Toc8584"/>
      <w:r>
        <w:rPr>
          <w:rFonts w:hint="default"/>
        </w:rPr>
        <w:t>Целевая аудитория:</w:t>
      </w:r>
      <w:bookmarkEnd w:id="188"/>
      <w:bookmarkEnd w:id="189"/>
    </w:p>
    <w:p w14:paraId="17C3CBEF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и</w:t>
      </w:r>
      <w:r>
        <w:rPr>
          <w:rFonts w:hint="default"/>
        </w:rPr>
        <w:t xml:space="preserve">гроки в режиме гостя: Любители игр на PC и мобильных устройствах </w:t>
      </w:r>
      <w:r>
        <w:rPr>
          <w:rFonts w:hint="default"/>
          <w:lang w:val="ru-RU"/>
        </w:rPr>
        <w:t xml:space="preserve">в </w:t>
      </w:r>
      <w:r>
        <w:rPr>
          <w:rFonts w:hint="default"/>
        </w:rPr>
        <w:t>возраст</w:t>
      </w:r>
      <w:r>
        <w:rPr>
          <w:rFonts w:hint="default"/>
          <w:lang w:val="ru-RU"/>
        </w:rPr>
        <w:t>е от</w:t>
      </w:r>
      <w:r>
        <w:rPr>
          <w:rFonts w:hint="default"/>
        </w:rPr>
        <w:t xml:space="preserve"> 14</w:t>
      </w:r>
      <w:r>
        <w:rPr>
          <w:rFonts w:hint="default"/>
          <w:lang w:val="ru-RU"/>
        </w:rPr>
        <w:t xml:space="preserve"> до </w:t>
      </w:r>
      <w:r>
        <w:rPr>
          <w:rFonts w:hint="default"/>
        </w:rPr>
        <w:t>35 лет</w:t>
      </w:r>
      <w:r>
        <w:rPr>
          <w:rFonts w:hint="default"/>
          <w:lang w:val="en-US"/>
        </w:rPr>
        <w:t>;</w:t>
      </w:r>
    </w:p>
    <w:p w14:paraId="45B65D07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отенциальные сотрудники в режиме гостя: Разработчики, дизайнеры, гейм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 xml:space="preserve">дизайнеры, маркетологи и другие </w:t>
      </w:r>
      <w:r>
        <w:rPr>
          <w:rFonts w:hint="default"/>
          <w:lang w:val="en-US"/>
        </w:rPr>
        <w:t>IT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специалисты</w:t>
      </w:r>
      <w:r>
        <w:rPr>
          <w:rFonts w:hint="default"/>
          <w:lang w:val="en-US"/>
        </w:rPr>
        <w:t>;</w:t>
      </w:r>
    </w:p>
    <w:p w14:paraId="3487FF81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отенциальные партн</w:t>
      </w:r>
      <w:r>
        <w:rPr>
          <w:rFonts w:hint="default"/>
          <w:lang w:val="ru-RU"/>
        </w:rPr>
        <w:t>ё</w:t>
      </w:r>
      <w:r>
        <w:rPr>
          <w:rFonts w:hint="default"/>
        </w:rPr>
        <w:t>ры и инвесторы в режиме гостя: Бизнес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представители других студий, издателей, инвестиционных фондов</w:t>
      </w:r>
      <w:r>
        <w:rPr>
          <w:rFonts w:hint="default"/>
          <w:lang w:val="ru-RU"/>
        </w:rPr>
        <w:t xml:space="preserve"> и потенциальные рекламодатели</w:t>
      </w:r>
      <w:r>
        <w:rPr>
          <w:rFonts w:hint="default"/>
          <w:lang w:val="en-US"/>
        </w:rPr>
        <w:t>;</w:t>
      </w:r>
    </w:p>
    <w:p w14:paraId="34F6223E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с</w:t>
      </w:r>
      <w:r>
        <w:rPr>
          <w:rFonts w:hint="default"/>
        </w:rPr>
        <w:t>отрудники компании: Менеджеры, СЕО, СОО, СТО</w:t>
      </w:r>
      <w:r>
        <w:rPr>
          <w:rFonts w:hint="default"/>
          <w:lang w:val="ru-RU"/>
        </w:rPr>
        <w:t xml:space="preserve"> и</w:t>
      </w:r>
      <w:r>
        <w:rPr>
          <w:rFonts w:hint="default"/>
        </w:rPr>
        <w:t xml:space="preserve"> HR.</w:t>
      </w:r>
    </w:p>
    <w:p w14:paraId="7CB3FE0F">
      <w:pPr>
        <w:pStyle w:val="36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D456E3E">
      <w:pPr>
        <w:pStyle w:val="206"/>
        <w:bidi w:val="0"/>
        <w:rPr>
          <w:rFonts w:hint="default"/>
        </w:rPr>
      </w:pPr>
      <w:bookmarkStart w:id="190" w:name="_Toc13902"/>
      <w:bookmarkStart w:id="191" w:name="_Toc18556"/>
      <w:r>
        <w:rPr>
          <w:rFonts w:hint="default"/>
          <w:lang w:val="ru-RU"/>
        </w:rPr>
        <w:t>Назначение сайта</w:t>
      </w:r>
      <w:r>
        <w:rPr>
          <w:rFonts w:hint="default"/>
        </w:rPr>
        <w:t>:</w:t>
      </w:r>
      <w:bookmarkEnd w:id="190"/>
      <w:bookmarkEnd w:id="191"/>
    </w:p>
    <w:p w14:paraId="1807ACBD">
      <w:pPr>
        <w:pStyle w:val="205"/>
        <w:bidi w:val="0"/>
        <w:rPr>
          <w:rFonts w:hint="default"/>
        </w:rPr>
      </w:pPr>
      <w:r>
        <w:rPr>
          <w:rFonts w:hint="default"/>
        </w:rPr>
        <w:t>Для игроков</w:t>
      </w:r>
      <w:r>
        <w:rPr>
          <w:rFonts w:hint="default"/>
          <w:lang w:val="ru-RU"/>
        </w:rPr>
        <w:t>, в режиме гостя</w:t>
      </w:r>
      <w:r>
        <w:rPr>
          <w:rFonts w:hint="default"/>
        </w:rPr>
        <w:t>:</w:t>
      </w:r>
    </w:p>
    <w:p w14:paraId="00740C5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росмотр информации о выпущенных играх компании</w:t>
      </w:r>
      <w:r>
        <w:rPr>
          <w:rFonts w:hint="default"/>
          <w:lang w:val="en-US"/>
        </w:rPr>
        <w:t>;</w:t>
      </w:r>
    </w:p>
    <w:p w14:paraId="28432C26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и</w:t>
      </w:r>
      <w:r>
        <w:rPr>
          <w:rFonts w:hint="default"/>
        </w:rPr>
        <w:t>зучение деталей каждой игры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описание, скриншоты, трейлеры</w:t>
      </w:r>
      <w:r>
        <w:rPr>
          <w:rFonts w:hint="default"/>
          <w:lang w:val="en-US"/>
        </w:rPr>
        <w:t>;</w:t>
      </w:r>
    </w:p>
    <w:p w14:paraId="7495732E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б</w:t>
      </w:r>
      <w:r>
        <w:rPr>
          <w:rFonts w:hint="default"/>
        </w:rPr>
        <w:t>ыстрый переход в магазины приложений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>Steam, App Store, Google Play</w:t>
      </w:r>
      <w:r>
        <w:rPr>
          <w:rFonts w:hint="default"/>
          <w:lang w:val="en-US"/>
        </w:rPr>
        <w:t>;</w:t>
      </w:r>
    </w:p>
    <w:p w14:paraId="616C1BB0">
      <w:pPr>
        <w:pStyle w:val="205"/>
        <w:bidi w:val="0"/>
        <w:rPr>
          <w:rFonts w:hint="default"/>
        </w:rPr>
      </w:pPr>
      <w:r>
        <w:rPr>
          <w:rFonts w:hint="default"/>
        </w:rPr>
        <w:t>Для потенциальных сотрудников</w:t>
      </w:r>
      <w:r>
        <w:rPr>
          <w:rFonts w:hint="default"/>
          <w:lang w:val="ru-RU"/>
        </w:rPr>
        <w:t>, в режиме гостя</w:t>
      </w:r>
      <w:r>
        <w:rPr>
          <w:rFonts w:hint="default"/>
        </w:rPr>
        <w:t>:</w:t>
      </w:r>
    </w:p>
    <w:p w14:paraId="48389C69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</w:t>
      </w:r>
      <w:r>
        <w:rPr>
          <w:rFonts w:hint="default"/>
        </w:rPr>
        <w:t>знакомление с корпоративной культурой и ценностями MyGames</w:t>
      </w:r>
      <w:r>
        <w:rPr>
          <w:rFonts w:hint="default"/>
          <w:lang w:val="en-US"/>
        </w:rPr>
        <w:t>;</w:t>
      </w:r>
    </w:p>
    <w:p w14:paraId="326F77A0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</w:t>
      </w:r>
      <w:r>
        <w:rPr>
          <w:rFonts w:hint="default"/>
        </w:rPr>
        <w:t>росмотр актуальных вакансий и детальных требований</w:t>
      </w:r>
      <w:r>
        <w:rPr>
          <w:rFonts w:hint="default"/>
          <w:lang w:val="en-US"/>
        </w:rPr>
        <w:t>;</w:t>
      </w:r>
    </w:p>
    <w:p w14:paraId="44683191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у</w:t>
      </w:r>
      <w:r>
        <w:rPr>
          <w:rFonts w:hint="default"/>
        </w:rPr>
        <w:t>добная отправка отклика на вакансию.</w:t>
      </w:r>
    </w:p>
    <w:p w14:paraId="08C1BC7A"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 w:line="360" w:lineRule="auto"/>
        <w:ind w:left="960" w:leftChars="400" w:right="0" w:righ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AAD09E5">
      <w:pPr>
        <w:pStyle w:val="205"/>
        <w:bidi w:val="0"/>
        <w:rPr>
          <w:rFonts w:hint="default"/>
        </w:rPr>
      </w:pPr>
      <w:r>
        <w:rPr>
          <w:rFonts w:hint="default"/>
        </w:rPr>
        <w:t>Для партнеров и инвесторов</w:t>
      </w:r>
      <w:r>
        <w:rPr>
          <w:rFonts w:hint="default"/>
          <w:lang w:val="ru-RU"/>
        </w:rPr>
        <w:t>, в режиме гостя</w:t>
      </w:r>
      <w:r>
        <w:rPr>
          <w:rFonts w:hint="default"/>
        </w:rPr>
        <w:t>:</w:t>
      </w:r>
    </w:p>
    <w:p w14:paraId="3D41649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</w:t>
      </w:r>
      <w:r>
        <w:rPr>
          <w:rFonts w:hint="default"/>
        </w:rPr>
        <w:t>ценка портфолио и экспертизы компании</w:t>
      </w:r>
      <w:r>
        <w:rPr>
          <w:rFonts w:hint="default"/>
          <w:lang w:val="en-US"/>
        </w:rPr>
        <w:t>;</w:t>
      </w:r>
    </w:p>
    <w:p w14:paraId="4F1D749E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н</w:t>
      </w:r>
      <w:r>
        <w:rPr>
          <w:rFonts w:hint="default"/>
        </w:rPr>
        <w:t>ахождение контактной информации для деловых предложений</w:t>
      </w:r>
      <w:r>
        <w:rPr>
          <w:rFonts w:hint="default"/>
          <w:lang w:val="en-US"/>
        </w:rPr>
        <w:t>;</w:t>
      </w:r>
    </w:p>
    <w:p w14:paraId="0DAB4EE7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и</w:t>
      </w:r>
      <w:r>
        <w:rPr>
          <w:rFonts w:hint="default"/>
        </w:rPr>
        <w:t>зучение компании, ее истории и команды.</w:t>
      </w:r>
    </w:p>
    <w:p w14:paraId="26645263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Для администраторов:</w:t>
      </w:r>
    </w:p>
    <w:p w14:paraId="3CF9D884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внесение новых вакансий, просмотр резюме на каждую отдельную вакансию, редактирование и удаление уже существующих вакансий</w:t>
      </w:r>
      <w:r>
        <w:rPr>
          <w:rFonts w:hint="default"/>
          <w:lang w:val="en-US"/>
        </w:rPr>
        <w:t>;</w:t>
      </w:r>
    </w:p>
    <w:p w14:paraId="6260DF61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добавление новых игр в каталог, редактирование и удаление уже существующих игр</w:t>
      </w:r>
      <w:r>
        <w:rPr>
          <w:rFonts w:hint="default"/>
          <w:lang w:val="en-US"/>
        </w:rPr>
        <w:t>;</w:t>
      </w:r>
    </w:p>
    <w:p w14:paraId="3B82F3DC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создание новых новостей в ленту, редактирование и удаление уже существующих новостей.</w:t>
      </w:r>
    </w:p>
    <w:p w14:paraId="75EB7EE9">
      <w:pPr>
        <w:spacing w:line="360" w:lineRule="auto"/>
        <w:ind w:left="0" w:firstLine="0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6A87739">
      <w:pPr>
        <w:pStyle w:val="206"/>
        <w:bidi w:val="0"/>
        <w:rPr>
          <w:rFonts w:hint="default"/>
          <w:lang w:val="ru-RU"/>
        </w:rPr>
      </w:pPr>
      <w:bookmarkStart w:id="192" w:name="_Toc29183"/>
      <w:bookmarkStart w:id="193" w:name="_Toc27908"/>
      <w:r>
        <w:rPr>
          <w:rFonts w:hint="default"/>
          <w:lang w:val="ru-RU"/>
        </w:rPr>
        <w:t>ОПИСАНИЕ ПРОЕКТА</w:t>
      </w:r>
      <w:bookmarkEnd w:id="192"/>
      <w:bookmarkEnd w:id="193"/>
    </w:p>
    <w:p w14:paraId="451294C6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Тип сайта и архитектурное решение</w:t>
      </w:r>
    </w:p>
    <w:p w14:paraId="4793F0EE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Проект представляет собой многостраничный корпоративный сайт. Для обеспечения современного пользовательского опыта и высокой производительности будет использоваться </w:t>
      </w:r>
      <w:r>
        <w:rPr>
          <w:rFonts w:hint="default"/>
          <w:lang w:val="en-US"/>
        </w:rPr>
        <w:t>React</w:t>
      </w:r>
      <w:r>
        <w:rPr>
          <w:rFonts w:hint="default"/>
          <w:lang w:val="ru-RU"/>
        </w:rPr>
        <w:t xml:space="preserve"> для навигации между разделами без перезагрузки сайта.</w:t>
      </w:r>
    </w:p>
    <w:p w14:paraId="60B35248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E46F635">
      <w:pPr>
        <w:pStyle w:val="206"/>
        <w:bidi w:val="0"/>
        <w:rPr>
          <w:rFonts w:hint="default"/>
          <w:lang w:val="ru-RU"/>
        </w:rPr>
      </w:pPr>
      <w:bookmarkStart w:id="194" w:name="_Toc24784"/>
      <w:bookmarkStart w:id="195" w:name="_Toc243"/>
      <w:r>
        <w:rPr>
          <w:rFonts w:hint="default"/>
          <w:lang w:val="ru-RU"/>
        </w:rPr>
        <w:t>Ключевые функции системы</w:t>
      </w:r>
      <w:bookmarkEnd w:id="194"/>
      <w:bookmarkEnd w:id="195"/>
    </w:p>
    <w:p w14:paraId="0CA59313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Функциональные возможности для всех пользователей в гостевом режиме:</w:t>
      </w:r>
    </w:p>
    <w:p w14:paraId="4B96B10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просмотр главной страницы с общей информацией о компании</w:t>
      </w:r>
      <w:r>
        <w:rPr>
          <w:rFonts w:hint="default"/>
          <w:lang w:val="en-US"/>
        </w:rPr>
        <w:t>;</w:t>
      </w:r>
    </w:p>
    <w:p w14:paraId="5FA201B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ознакомление с каталогом игр и детальными страницами проектов</w:t>
      </w:r>
      <w:r>
        <w:rPr>
          <w:rFonts w:hint="default"/>
          <w:lang w:val="en-US"/>
        </w:rPr>
        <w:t>;</w:t>
      </w:r>
    </w:p>
    <w:p w14:paraId="0AE4E4C0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изучение раздела "О компании", миссия, история и команда</w:t>
      </w:r>
      <w:r>
        <w:rPr>
          <w:rFonts w:hint="default"/>
          <w:lang w:val="en-US"/>
        </w:rPr>
        <w:t>;</w:t>
      </w:r>
    </w:p>
    <w:p w14:paraId="1DBC1738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просмотр раздела "Карьера" и списка вакансий</w:t>
      </w:r>
      <w:r>
        <w:rPr>
          <w:rFonts w:hint="default"/>
          <w:lang w:val="en-US"/>
        </w:rPr>
        <w:t>;</w:t>
      </w:r>
    </w:p>
    <w:p w14:paraId="4744F972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использование формы обратной связи в разделе "Контакты".</w:t>
      </w:r>
    </w:p>
    <w:p w14:paraId="20176219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Дополнительные возможности для потенциальных сотрудников в гостевом режиме:</w:t>
      </w:r>
    </w:p>
    <w:p w14:paraId="7F78B20C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отправка отклика на вакансию через форму с возможностью загрузки резюме.</w:t>
      </w:r>
    </w:p>
    <w:p w14:paraId="791999BF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Дополнительные возможности для потенциальных бизнес партнёров:</w:t>
      </w:r>
    </w:p>
    <w:p w14:paraId="19EF1229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отправка предложений через форму с возможностью загрузки предложения.</w:t>
      </w:r>
    </w:p>
    <w:p w14:paraId="724A37B6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Административные функции:</w:t>
      </w:r>
    </w:p>
    <w:p w14:paraId="2BD5EA43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админ панель для высшего руководства сайта</w:t>
      </w:r>
      <w:r>
        <w:rPr>
          <w:rFonts w:hint="default"/>
          <w:lang w:val="en-US"/>
        </w:rPr>
        <w:t>;</w:t>
      </w:r>
    </w:p>
    <w:p w14:paraId="5BABAE8D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управление страницами, вакансиями и новостями</w:t>
      </w:r>
      <w:r>
        <w:rPr>
          <w:rFonts w:hint="default"/>
          <w:lang w:val="en-US"/>
        </w:rPr>
        <w:t>;</w:t>
      </w:r>
    </w:p>
    <w:p w14:paraId="4DAA1560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просмотр и экспорт полученных откликов с форм.</w:t>
      </w:r>
    </w:p>
    <w:p w14:paraId="6A1E0A4D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B848081">
      <w:pPr>
        <w:pStyle w:val="206"/>
        <w:bidi w:val="0"/>
        <w:rPr>
          <w:rFonts w:hint="default"/>
        </w:rPr>
      </w:pPr>
      <w:bookmarkStart w:id="196" w:name="_Toc16091"/>
      <w:bookmarkStart w:id="197" w:name="_Toc14660"/>
      <w:r>
        <w:rPr>
          <w:rFonts w:hint="default"/>
          <w:lang w:val="ru-RU"/>
        </w:rPr>
        <w:t>Бизнес-задачи, решаемые системой</w:t>
      </w:r>
      <w:bookmarkEnd w:id="196"/>
      <w:bookmarkEnd w:id="197"/>
    </w:p>
    <w:p w14:paraId="0D11D6C7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усиление бренда: Создание современного, профессионального и запоминающегося имиджа компании в индустрии.</w:t>
      </w:r>
    </w:p>
    <w:p w14:paraId="34EFD4FD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продвижение продуктов: Увеличение узнаваемости и количества установок выпущенных игр за счёт их качественной презентации.</w:t>
      </w:r>
    </w:p>
    <w:p w14:paraId="0D5B09C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привлечение талантов: Снижение времени и стоимости закрытия вакансий за счёт удобного и информативного раздела карьеры.</w:t>
      </w:r>
    </w:p>
    <w:p w14:paraId="16EF37D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установление деловых контактов: Облегчение процесса для потенциальных партнёров и инвесторов по налаживанию связей.</w:t>
      </w:r>
    </w:p>
    <w:p w14:paraId="7A887882">
      <w:pPr>
        <w:spacing w:line="360" w:lineRule="auto"/>
        <w:ind w:left="960" w:leftChars="400" w:firstLine="0" w:firstLineChars="0"/>
        <w:jc w:val="left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198" w:name="_Toc2538"/>
      <w:bookmarkStart w:id="199" w:name="_Toc13492"/>
    </w:p>
    <w:p w14:paraId="26BB704A">
      <w:pPr>
        <w:pStyle w:val="20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ТРЕБОВАНИЯ К ФУНКЦИОНАЛУ</w:t>
      </w:r>
      <w:bookmarkEnd w:id="198"/>
      <w:bookmarkEnd w:id="199"/>
    </w:p>
    <w:p w14:paraId="7691E6E2">
      <w:pPr>
        <w:pStyle w:val="206"/>
        <w:bidi w:val="0"/>
        <w:rPr>
          <w:rFonts w:hint="default"/>
          <w:lang w:val="ru-RU"/>
        </w:rPr>
      </w:pPr>
      <w:bookmarkStart w:id="200" w:name="_Toc26970"/>
      <w:bookmarkStart w:id="201" w:name="_Toc13550"/>
      <w:r>
        <w:rPr>
          <w:rFonts w:hint="default"/>
          <w:lang w:val="ru-RU"/>
        </w:rPr>
        <w:t>Главная страница (Home Page)</w:t>
      </w:r>
      <w:bookmarkEnd w:id="200"/>
      <w:bookmarkEnd w:id="201"/>
    </w:p>
    <w:p w14:paraId="0E1B90D6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Hero-секция:</w:t>
      </w:r>
    </w:p>
    <w:p w14:paraId="0F9D8B5C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элементы: Крупный заголовок, описательный текст, фоновое изображение/видео (игровое), CTA кнопки</w:t>
      </w:r>
      <w:r>
        <w:rPr>
          <w:rFonts w:hint="default"/>
          <w:lang w:val="en-US"/>
        </w:rPr>
        <w:t>;</w:t>
      </w:r>
    </w:p>
    <w:p w14:paraId="6E3C939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заголовок: "MyGames: Создаём игры, в которые верим" с градиентной заливкой</w:t>
      </w:r>
      <w:r>
        <w:rPr>
          <w:rFonts w:hint="default"/>
          <w:lang w:val="en-US"/>
        </w:rPr>
        <w:t>;</w:t>
      </w:r>
    </w:p>
    <w:p w14:paraId="0B4144AF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описание: Краткий слоган, отражающий ценности компании, 1-2 предложения</w:t>
      </w:r>
      <w:r>
        <w:rPr>
          <w:rFonts w:hint="default"/>
          <w:lang w:val="en-US"/>
        </w:rPr>
        <w:t>;</w:t>
      </w:r>
    </w:p>
    <w:p w14:paraId="72BE815B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кнопки: "Смотреть игры", ведёт в каталог игр, "Карьера в MyGames", ведёт в раздел вакансий.</w:t>
      </w:r>
    </w:p>
    <w:p w14:paraId="5690B06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Блок "Наша сила в цифрах":</w:t>
      </w:r>
    </w:p>
    <w:p w14:paraId="636872E7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расположение: Под hero секцией в 4 колонки, адаптивно: 2x2 на мобильных).</w:t>
      </w:r>
    </w:p>
    <w:p w14:paraId="55FF6F9B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показатели:</w:t>
      </w:r>
    </w:p>
    <w:p w14:paraId="55395700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выпущенных проектов: 6+</w:t>
      </w:r>
      <w:r>
        <w:rPr>
          <w:rFonts w:hint="default"/>
          <w:lang w:val="en-US"/>
        </w:rPr>
        <w:t>;</w:t>
      </w:r>
    </w:p>
    <w:p w14:paraId="2F5DD694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сотрудников в команде: 24+</w:t>
      </w:r>
      <w:r>
        <w:rPr>
          <w:rFonts w:hint="default"/>
          <w:lang w:val="en-US"/>
        </w:rPr>
        <w:t>;</w:t>
      </w:r>
    </w:p>
    <w:p w14:paraId="24A20FFE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лет на рынке: 4+</w:t>
      </w:r>
      <w:r>
        <w:rPr>
          <w:rFonts w:hint="default"/>
          <w:lang w:val="en-US"/>
        </w:rPr>
        <w:t>;</w:t>
      </w:r>
    </w:p>
    <w:p w14:paraId="23F61DA8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довольных игроков: динамический счётчик из всех площадок</w:t>
      </w:r>
      <w:r>
        <w:rPr>
          <w:rFonts w:hint="default"/>
          <w:lang w:val="en-US"/>
        </w:rPr>
        <w:t>.</w:t>
      </w:r>
    </w:p>
    <w:p w14:paraId="08805F7E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Блок "Важные проекты":</w:t>
      </w:r>
    </w:p>
    <w:p w14:paraId="71B5B494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назначение: Витрина 3-4 последних или ключевых проектов</w:t>
      </w:r>
      <w:r>
        <w:rPr>
          <w:rFonts w:hint="default"/>
          <w:lang w:val="en-US"/>
        </w:rPr>
        <w:t>;</w:t>
      </w:r>
    </w:p>
    <w:p w14:paraId="0FD3C33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карточка игры содержит:</w:t>
      </w:r>
    </w:p>
    <w:p w14:paraId="37A97C9B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обложку игры</w:t>
      </w:r>
      <w:r>
        <w:rPr>
          <w:rFonts w:hint="default"/>
          <w:lang w:val="en-US"/>
        </w:rPr>
        <w:t>;</w:t>
      </w:r>
    </w:p>
    <w:p w14:paraId="3383C074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название игры</w:t>
      </w:r>
      <w:r>
        <w:rPr>
          <w:rFonts w:hint="default"/>
          <w:lang w:val="en-US"/>
        </w:rPr>
        <w:t>;</w:t>
      </w:r>
    </w:p>
    <w:p w14:paraId="50C4979F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платформу, иконки PC/Mobile, в виде бейджа</w:t>
      </w:r>
      <w:r>
        <w:rPr>
          <w:rFonts w:hint="default"/>
          <w:lang w:val="en-US"/>
        </w:rPr>
        <w:t>;</w:t>
      </w:r>
    </w:p>
    <w:p w14:paraId="1ACFA4F9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краткое описание, 1-2 строки</w:t>
      </w:r>
      <w:r>
        <w:rPr>
          <w:rFonts w:hint="default"/>
          <w:lang w:val="en-US"/>
        </w:rPr>
        <w:t>;</w:t>
      </w:r>
    </w:p>
    <w:p w14:paraId="7BA07C7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кнопку "Подробнее".</w:t>
      </w:r>
    </w:p>
    <w:p w14:paraId="5988B00F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Блок "Почему выбирают нас":</w:t>
      </w:r>
    </w:p>
    <w:p w14:paraId="08E9FCF1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структура: 3 колонки с иконками и описанием</w:t>
      </w:r>
      <w:r>
        <w:rPr>
          <w:rFonts w:hint="default"/>
          <w:lang w:val="en-US"/>
        </w:rPr>
        <w:t>;</w:t>
      </w:r>
    </w:p>
    <w:p w14:paraId="2AE81FE3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ценности:</w:t>
      </w:r>
    </w:p>
    <w:p w14:paraId="3F383A75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страсть к инди играм, иконка сердца</w:t>
      </w:r>
      <w:r>
        <w:rPr>
          <w:rFonts w:hint="default"/>
          <w:lang w:val="en-US"/>
        </w:rPr>
        <w:t>;</w:t>
      </w:r>
    </w:p>
    <w:p w14:paraId="5FC3FD85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техническая экспертиза, иконка чипа</w:t>
      </w:r>
      <w:r>
        <w:rPr>
          <w:rFonts w:hint="default"/>
          <w:lang w:val="en-US"/>
        </w:rPr>
        <w:t>;</w:t>
      </w:r>
    </w:p>
    <w:p w14:paraId="0CDC71F5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творческая свобода, иконка лампочки.</w:t>
      </w:r>
    </w:p>
    <w:p w14:paraId="5408CD21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Блок "Мы в поиске талантов":</w:t>
      </w:r>
    </w:p>
    <w:p w14:paraId="07102E46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условие отображения: Показывается, если есть активные вакансии</w:t>
      </w:r>
      <w:r>
        <w:rPr>
          <w:rFonts w:hint="default"/>
          <w:lang w:val="en-US"/>
        </w:rPr>
        <w:t>;</w:t>
      </w:r>
    </w:p>
    <w:p w14:paraId="6090FF95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содержание: Призыв к просмотру вакансий, количество открытых позиций</w:t>
      </w:r>
      <w:r>
        <w:rPr>
          <w:rFonts w:hint="default"/>
          <w:lang w:val="en-US"/>
        </w:rPr>
        <w:t>;</w:t>
      </w:r>
    </w:p>
    <w:p w14:paraId="6B8A7A6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кнопка: "Смотреть вакансии".</w:t>
      </w:r>
    </w:p>
    <w:p w14:paraId="6D9944D1">
      <w:pPr>
        <w:pStyle w:val="206"/>
        <w:bidi w:val="0"/>
        <w:rPr>
          <w:rFonts w:hint="default"/>
          <w:lang w:val="ru-RU"/>
        </w:rPr>
      </w:pPr>
      <w:bookmarkStart w:id="202" w:name="_Toc6622"/>
      <w:bookmarkStart w:id="203" w:name="_Toc23635"/>
      <w:r>
        <w:rPr>
          <w:rFonts w:hint="default"/>
          <w:lang w:val="ru-RU"/>
        </w:rPr>
        <w:t>Каталог игр (Games Page)</w:t>
      </w:r>
      <w:bookmarkEnd w:id="202"/>
      <w:bookmarkEnd w:id="203"/>
    </w:p>
    <w:p w14:paraId="4E0C75C7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Заголовок и система фильтрации:</w:t>
      </w:r>
    </w:p>
    <w:p w14:paraId="21BBFDAF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заголовок страницы: "Наши игры"</w:t>
      </w:r>
      <w:r>
        <w:rPr>
          <w:rFonts w:hint="default"/>
          <w:lang w:val="en-US"/>
        </w:rPr>
        <w:t>;</w:t>
      </w:r>
    </w:p>
    <w:p w14:paraId="533A5A39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фильтрация: Возможность фильтровать игры по платформе, ПК, Мобильные, и жанру , стратегия, 2д и тд</w:t>
      </w:r>
      <w:r>
        <w:rPr>
          <w:rFonts w:hint="default"/>
          <w:lang w:val="en-US"/>
        </w:rPr>
        <w:t>;</w:t>
      </w:r>
    </w:p>
    <w:p w14:paraId="544EEA0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функциональность: Мгновенная фильтрация без перезагрузки страницы.</w:t>
      </w:r>
    </w:p>
    <w:p w14:paraId="28AC518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Карточки игр:</w:t>
      </w:r>
    </w:p>
    <w:p w14:paraId="2D59CA62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изображение: Обложка игры</w:t>
      </w:r>
      <w:r>
        <w:rPr>
          <w:rFonts w:hint="default"/>
          <w:lang w:val="en-US"/>
        </w:rPr>
        <w:t>;</w:t>
      </w:r>
    </w:p>
    <w:p w14:paraId="4D62FFF2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информационный блок:</w:t>
      </w:r>
    </w:p>
    <w:p w14:paraId="0DDEC00D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название игры</w:t>
      </w:r>
      <w:r>
        <w:rPr>
          <w:rFonts w:hint="default"/>
          <w:lang w:val="en-US"/>
        </w:rPr>
        <w:t>;</w:t>
      </w:r>
    </w:p>
    <w:p w14:paraId="023F2EFC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бейдж платформы</w:t>
      </w:r>
      <w:r>
        <w:rPr>
          <w:rFonts w:hint="default"/>
          <w:lang w:val="en-US"/>
        </w:rPr>
        <w:t>;</w:t>
      </w:r>
    </w:p>
    <w:p w14:paraId="4118C291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краткое описание.</w:t>
      </w:r>
    </w:p>
    <w:p w14:paraId="1DAF4165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кнопка действия: "Подробнее об игре".</w:t>
      </w:r>
    </w:p>
    <w:p w14:paraId="5B387230">
      <w:pPr>
        <w:pStyle w:val="206"/>
        <w:bidi w:val="0"/>
        <w:rPr>
          <w:rFonts w:hint="default"/>
          <w:lang w:val="ru-RU"/>
        </w:rPr>
      </w:pPr>
      <w:bookmarkStart w:id="204" w:name="_Toc32574"/>
      <w:bookmarkStart w:id="205" w:name="_Toc22883"/>
      <w:r>
        <w:rPr>
          <w:rFonts w:hint="default"/>
          <w:lang w:val="ru-RU"/>
        </w:rPr>
        <w:t>Страница игры (Game Page)</w:t>
      </w:r>
      <w:bookmarkEnd w:id="204"/>
      <w:bookmarkEnd w:id="205"/>
    </w:p>
    <w:p w14:paraId="3DB795FD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Верхний блок:</w:t>
      </w:r>
    </w:p>
    <w:p w14:paraId="543BC2BE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обложка игры: Крупное изображение или видео баннер</w:t>
      </w:r>
      <w:r>
        <w:rPr>
          <w:rFonts w:hint="default"/>
          <w:lang w:val="en-US"/>
        </w:rPr>
        <w:t>;</w:t>
      </w:r>
    </w:p>
    <w:p w14:paraId="02762C46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название и платформы</w:t>
      </w:r>
      <w:r>
        <w:rPr>
          <w:rFonts w:hint="default"/>
          <w:lang w:val="en-US"/>
        </w:rPr>
        <w:t>;</w:t>
      </w:r>
    </w:p>
    <w:p w14:paraId="0F3D7FB5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краткий описательный текст</w:t>
      </w:r>
      <w:r>
        <w:rPr>
          <w:rFonts w:hint="default"/>
          <w:lang w:val="en-US"/>
        </w:rPr>
        <w:t>;</w:t>
      </w:r>
    </w:p>
    <w:p w14:paraId="736012D6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кнопки ссылки: App Store, Google Play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Steam, в зависимости от платформы.</w:t>
      </w:r>
    </w:p>
    <w:p w14:paraId="3017094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Медиа-галерея</w:t>
      </w:r>
      <w:r>
        <w:rPr>
          <w:rFonts w:hint="default"/>
          <w:lang w:val="en-US"/>
        </w:rPr>
        <w:t>:</w:t>
      </w:r>
    </w:p>
    <w:p w14:paraId="31A9B818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секции: "Скриншоты" и "Трейлер"</w:t>
      </w:r>
      <w:r>
        <w:rPr>
          <w:rFonts w:hint="default"/>
          <w:lang w:val="en-US"/>
        </w:rPr>
        <w:t>;</w:t>
      </w:r>
    </w:p>
    <w:p w14:paraId="06149565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скриншоты: Адаптивная сетка изображений, 3-4 в ряд</w:t>
      </w:r>
      <w:r>
        <w:rPr>
          <w:rFonts w:hint="default"/>
          <w:lang w:val="en-US"/>
        </w:rPr>
        <w:t>;</w:t>
      </w:r>
    </w:p>
    <w:p w14:paraId="1782414E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трейлер: Встроенное видео с YouTube.</w:t>
      </w:r>
    </w:p>
    <w:p w14:paraId="3E81C22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Детальное описание</w:t>
      </w:r>
      <w:r>
        <w:rPr>
          <w:rFonts w:hint="default"/>
          <w:lang w:val="en-US"/>
        </w:rPr>
        <w:t>:</w:t>
      </w:r>
    </w:p>
    <w:p w14:paraId="10CABDC5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структура: Разделы "Об игре", "Особенности", "Геймплей"</w:t>
      </w:r>
      <w:r>
        <w:rPr>
          <w:rFonts w:hint="default"/>
          <w:lang w:val="en-US"/>
        </w:rPr>
        <w:t>;</w:t>
      </w:r>
    </w:p>
    <w:p w14:paraId="0F8898E0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формат: Текст с возможностью форматирования (жирный, списки).</w:t>
      </w:r>
    </w:p>
    <w:p w14:paraId="7E11D2E7">
      <w:pPr>
        <w:pStyle w:val="206"/>
        <w:bidi w:val="0"/>
        <w:rPr>
          <w:rFonts w:hint="default"/>
          <w:lang w:val="ru-RU"/>
        </w:rPr>
      </w:pPr>
      <w:bookmarkStart w:id="206" w:name="_Toc12868"/>
      <w:bookmarkStart w:id="207" w:name="_Toc21480"/>
      <w:r>
        <w:rPr>
          <w:rFonts w:hint="default"/>
          <w:lang w:val="ru-RU"/>
        </w:rPr>
        <w:t>Страница "О компании" (About Page)</w:t>
      </w:r>
      <w:bookmarkEnd w:id="206"/>
      <w:bookmarkEnd w:id="207"/>
    </w:p>
    <w:p w14:paraId="45FF5E88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Hero-секция:</w:t>
      </w:r>
    </w:p>
    <w:p w14:paraId="4C9251C1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заголовок: "Студия MyGames"</w:t>
      </w:r>
      <w:r>
        <w:rPr>
          <w:rFonts w:hint="default"/>
          <w:lang w:val="en-US"/>
        </w:rPr>
        <w:t>;</w:t>
      </w:r>
    </w:p>
    <w:p w14:paraId="764568B6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описание: Миссия и видение компании</w:t>
      </w:r>
      <w:r>
        <w:rPr>
          <w:rFonts w:hint="default"/>
          <w:lang w:val="en-US"/>
        </w:rPr>
        <w:t>;</w:t>
      </w:r>
    </w:p>
    <w:p w14:paraId="538ACFF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история компании</w:t>
      </w:r>
      <w:r>
        <w:rPr>
          <w:rFonts w:hint="default"/>
          <w:lang w:val="en-US"/>
        </w:rPr>
        <w:t>:</w:t>
      </w:r>
    </w:p>
    <w:p w14:paraId="145DD735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Структура: Таймлайн или текстовый блок с ключевыми вехами (Основание в 2021, Первый проект, Рост команды и т.д.).</w:t>
      </w:r>
    </w:p>
    <w:p w14:paraId="33A36461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Блок "Команда":</w:t>
      </w:r>
    </w:p>
    <w:p w14:paraId="67C74389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структура: Представление отделов в виде аккордеона или вкладок (Руководство, Разработка игр, Маркетинг, Операционный отдел)</w:t>
      </w:r>
      <w:r>
        <w:rPr>
          <w:rFonts w:hint="default"/>
          <w:lang w:val="en-US"/>
        </w:rPr>
        <w:t>;</w:t>
      </w:r>
    </w:p>
    <w:p w14:paraId="2C6B6CCE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информация по отделу: Описание отдела, список ключевых ролей (без ФИО, для сохранения конфиденциальности, например: "Технический директор", "Продюсер мобильных игр").</w:t>
      </w:r>
    </w:p>
    <w:p w14:paraId="5546392E">
      <w:pPr>
        <w:pStyle w:val="206"/>
        <w:bidi w:val="0"/>
        <w:rPr>
          <w:rFonts w:hint="default"/>
          <w:lang w:val="ru-RU"/>
        </w:rPr>
      </w:pPr>
      <w:bookmarkStart w:id="208" w:name="_Toc31237"/>
      <w:bookmarkStart w:id="209" w:name="_Toc19164"/>
      <w:r>
        <w:rPr>
          <w:rFonts w:hint="default"/>
          <w:lang w:val="ru-RU"/>
        </w:rPr>
        <w:t>Страница "Карьера" (Careers Page)</w:t>
      </w:r>
      <w:bookmarkEnd w:id="208"/>
      <w:bookmarkEnd w:id="209"/>
    </w:p>
    <w:p w14:paraId="2F59EC0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Заголовочная секция:</w:t>
      </w:r>
    </w:p>
    <w:p w14:paraId="68F9146F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заголовок: "Карьера в MyGames"</w:t>
      </w:r>
      <w:r>
        <w:rPr>
          <w:rFonts w:hint="default"/>
          <w:lang w:val="en-US"/>
        </w:rPr>
        <w:t>;</w:t>
      </w:r>
    </w:p>
    <w:p w14:paraId="099BF822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описание: Информация о корпоративной культуре, ценностях, условиях и бенефитах.</w:t>
      </w:r>
    </w:p>
    <w:p w14:paraId="4507226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Список вакансий</w:t>
      </w:r>
      <w:r>
        <w:rPr>
          <w:rFonts w:hint="default"/>
          <w:lang w:val="en-US"/>
        </w:rPr>
        <w:t>:</w:t>
      </w:r>
    </w:p>
    <w:p w14:paraId="352C8BEB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фильтрация: По отделам (Разработка, Маркетинг, Операционный)</w:t>
      </w:r>
      <w:r>
        <w:rPr>
          <w:rFonts w:hint="default"/>
          <w:lang w:val="en-US"/>
        </w:rPr>
        <w:t>;</w:t>
      </w:r>
    </w:p>
    <w:p w14:paraId="14AE96F3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карточка вакансий.</w:t>
      </w:r>
    </w:p>
    <w:p w14:paraId="244F1872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Карточка вакансии содержит:</w:t>
      </w:r>
    </w:p>
    <w:p w14:paraId="72D9AAD2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название вакансии</w:t>
      </w:r>
      <w:r>
        <w:rPr>
          <w:rFonts w:hint="default"/>
          <w:lang w:val="en-US"/>
        </w:rPr>
        <w:t>;</w:t>
      </w:r>
    </w:p>
    <w:p w14:paraId="0B34AED0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отдел</w:t>
      </w:r>
      <w:r>
        <w:rPr>
          <w:rFonts w:hint="default"/>
          <w:lang w:val="en-US"/>
        </w:rPr>
        <w:t>;</w:t>
      </w:r>
    </w:p>
    <w:p w14:paraId="2BD7BD58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краткое описание требований</w:t>
      </w:r>
      <w:r>
        <w:rPr>
          <w:rFonts w:hint="default"/>
          <w:lang w:val="en-US"/>
        </w:rPr>
        <w:t>;</w:t>
      </w:r>
    </w:p>
    <w:p w14:paraId="1BC89C16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кнопку "Подробнее".</w:t>
      </w:r>
    </w:p>
    <w:p w14:paraId="7B105542">
      <w:pPr>
        <w:pStyle w:val="206"/>
        <w:bidi w:val="0"/>
        <w:rPr>
          <w:rFonts w:hint="default"/>
          <w:lang w:val="ru-RU"/>
        </w:rPr>
      </w:pPr>
      <w:bookmarkStart w:id="210" w:name="_Toc16279"/>
      <w:bookmarkStart w:id="211" w:name="_Toc8581"/>
      <w:r>
        <w:rPr>
          <w:rFonts w:hint="default"/>
          <w:lang w:val="ru-RU"/>
        </w:rPr>
        <w:t>Страница вакансии (Vacancy Page):</w:t>
      </w:r>
      <w:bookmarkEnd w:id="210"/>
      <w:bookmarkEnd w:id="211"/>
    </w:p>
    <w:p w14:paraId="6507FBD8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Детальное описание:</w:t>
      </w:r>
    </w:p>
    <w:p w14:paraId="12DD9C01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обязанности (список)</w:t>
      </w:r>
      <w:r>
        <w:rPr>
          <w:rFonts w:hint="default"/>
          <w:lang w:val="en-US"/>
        </w:rPr>
        <w:t>;</w:t>
      </w:r>
    </w:p>
    <w:p w14:paraId="34CD759D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требования (список)</w:t>
      </w:r>
      <w:r>
        <w:rPr>
          <w:rFonts w:hint="default"/>
          <w:lang w:val="en-US"/>
        </w:rPr>
        <w:t>;</w:t>
      </w:r>
    </w:p>
    <w:p w14:paraId="743EB88C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условия (список, бенефиты).</w:t>
      </w:r>
    </w:p>
    <w:p w14:paraId="5B4B044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Форма отклика:</w:t>
      </w:r>
    </w:p>
    <w:p w14:paraId="19FAEC90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Поля: </w:t>
      </w:r>
    </w:p>
    <w:p w14:paraId="0B125A93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имя - текстовое поле, обязательное к заполнению, минимальный размер 3 символа без учёба пробелов</w:t>
      </w:r>
      <w:r>
        <w:rPr>
          <w:rFonts w:hint="default"/>
          <w:lang w:val="en-US"/>
        </w:rPr>
        <w:t>;</w:t>
      </w:r>
    </w:p>
    <w:p w14:paraId="48DDE115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e</w:t>
      </w:r>
      <w:r>
        <w:rPr>
          <w:rFonts w:hint="default"/>
          <w:lang w:val="ru-RU"/>
        </w:rPr>
        <w:t xml:space="preserve">mail - текстовое поле, обязательное к заполнению, минимальный размер 5 символов, обязан содержать один </w:t>
      </w:r>
      <w:r>
        <w:rPr>
          <w:rFonts w:hint="default"/>
          <w:lang w:val="en-US"/>
        </w:rPr>
        <w:t>@</w:t>
      </w:r>
      <w:r>
        <w:rPr>
          <w:rFonts w:hint="default"/>
          <w:lang w:val="ru-RU"/>
        </w:rPr>
        <w:t xml:space="preserve"> и не быть первым и последним символом</w:t>
      </w:r>
      <w:r>
        <w:rPr>
          <w:rFonts w:hint="default"/>
          <w:lang w:val="en-US"/>
        </w:rPr>
        <w:t>;</w:t>
      </w:r>
    </w:p>
    <w:p w14:paraId="1A825A1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телефон - текстовое поле, можна вводить только цифры, не обязательно, минимальная длинна 11 символов без учёта пробелов</w:t>
      </w:r>
      <w:r>
        <w:rPr>
          <w:rFonts w:hint="default"/>
          <w:lang w:val="en-US"/>
        </w:rPr>
        <w:t>;</w:t>
      </w:r>
    </w:p>
    <w:p w14:paraId="60C65E4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сопроводительное письмо - поле типа textarea, не обязательно к заполнению, максимальная длинна текста 200 символов</w:t>
      </w:r>
      <w:r>
        <w:rPr>
          <w:rFonts w:hint="default"/>
          <w:lang w:val="en-US"/>
        </w:rPr>
        <w:t>;</w:t>
      </w:r>
    </w:p>
    <w:p w14:paraId="64F23F49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загрузка файла резюме (PDF, DOC, DOCX) - можно прикрепить один файл максимальный размер которого равен 5МБ</w:t>
      </w:r>
      <w:r>
        <w:rPr>
          <w:rFonts w:hint="default"/>
          <w:lang w:val="en-US"/>
        </w:rPr>
        <w:t>;</w:t>
      </w:r>
    </w:p>
    <w:p w14:paraId="6507F63C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чекбокс согласия на обработку персональных данных - обязателен к нажатию, без него форма не отправиться.</w:t>
      </w:r>
    </w:p>
    <w:p w14:paraId="606BBA2A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A951E2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1A6BB99">
      <w:pPr>
        <w:pStyle w:val="206"/>
        <w:bidi w:val="0"/>
        <w:rPr>
          <w:rFonts w:hint="default"/>
          <w:lang w:val="ru-RU"/>
        </w:rPr>
      </w:pPr>
      <w:bookmarkStart w:id="212" w:name="_Toc27476"/>
      <w:bookmarkStart w:id="213" w:name="_Toc3309"/>
      <w:r>
        <w:rPr>
          <w:rFonts w:hint="default"/>
          <w:lang w:val="ru-RU"/>
        </w:rPr>
        <w:t>Страница"Контакты" (Contacts Page)</w:t>
      </w:r>
      <w:bookmarkEnd w:id="212"/>
      <w:bookmarkEnd w:id="213"/>
    </w:p>
    <w:p w14:paraId="75A05FAB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Контактная информация:</w:t>
      </w:r>
    </w:p>
    <w:p w14:paraId="3441909C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Блоки информации:</w:t>
      </w:r>
    </w:p>
    <w:p w14:paraId="67E3922B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общие вопросы: info@mygames.ru</w:t>
      </w:r>
    </w:p>
    <w:p w14:paraId="1703A2B6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для партнеров: partners@mygames.ru</w:t>
      </w:r>
    </w:p>
    <w:p w14:paraId="6B4D1CE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для прессы: press@mygames.ru</w:t>
      </w:r>
    </w:p>
    <w:p w14:paraId="64C4C30D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для откликов на вакансии: ссылка на форму в разделе карьеры.</w:t>
      </w:r>
    </w:p>
    <w:p w14:paraId="5B826142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Форма обратной связи</w:t>
      </w:r>
    </w:p>
    <w:p w14:paraId="16A4ACB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Поля: </w:t>
      </w:r>
    </w:p>
    <w:p w14:paraId="765F40C0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и</w:t>
      </w:r>
      <w:r>
        <w:rPr>
          <w:rFonts w:hint="default"/>
        </w:rPr>
        <w:t>мя - максимум 50 символов, первая буква заглавная а последующие строчные, если присутсвуют пробелы то буква тоже заглавная.</w:t>
      </w:r>
    </w:p>
    <w:p w14:paraId="261F3022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e</w:t>
      </w:r>
      <w:r>
        <w:rPr>
          <w:rFonts w:hint="default"/>
        </w:rPr>
        <w:t xml:space="preserve">mail - обязан содержать минимум </w:t>
      </w:r>
      <w:r>
        <w:rPr>
          <w:rFonts w:hint="default"/>
          <w:lang w:val="ru-RU"/>
        </w:rPr>
        <w:t>5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символов</w:t>
      </w:r>
      <w:r>
        <w:rPr>
          <w:rFonts w:hint="default"/>
        </w:rPr>
        <w:t>,</w:t>
      </w:r>
      <w:r>
        <w:rPr>
          <w:rFonts w:hint="default"/>
          <w:lang w:val="ru-RU"/>
        </w:rPr>
        <w:t xml:space="preserve"> обязан содержать один</w:t>
      </w:r>
      <w:r>
        <w:rPr>
          <w:rFonts w:hint="default"/>
        </w:rPr>
        <w:t xml:space="preserve"> @ не первый и не последний символ.</w:t>
      </w:r>
    </w:p>
    <w:p w14:paraId="31EEAD5B">
      <w:pPr>
        <w:pStyle w:val="205"/>
        <w:bidi w:val="0"/>
        <w:rPr>
          <w:rFonts w:hint="default"/>
        </w:rPr>
      </w:pPr>
      <w:r>
        <w:rPr>
          <w:rFonts w:hint="default"/>
          <w:lang w:val="ru-RU"/>
        </w:rPr>
        <w:t>- тема обращения.</w:t>
      </w:r>
    </w:p>
    <w:p w14:paraId="070B295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прикреплённый файл </w:t>
      </w:r>
      <w:r>
        <w:rPr>
          <w:rFonts w:hint="default"/>
        </w:rPr>
        <w:t>- имеет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ограничение в 5 mb и допускается только формат .doc и .docx.</w:t>
      </w:r>
    </w:p>
    <w:p w14:paraId="1970099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кнопка отправки.</w:t>
      </w:r>
    </w:p>
    <w:p w14:paraId="2927971F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7A77C57E">
      <w:pPr>
        <w:pStyle w:val="206"/>
        <w:bidi w:val="0"/>
        <w:rPr>
          <w:rFonts w:hint="default"/>
          <w:lang w:val="ru-RU"/>
        </w:rPr>
      </w:pPr>
      <w:bookmarkStart w:id="214" w:name="_Toc17984"/>
      <w:bookmarkStart w:id="215" w:name="_Toc19046"/>
      <w:r>
        <w:rPr>
          <w:rFonts w:hint="default"/>
          <w:lang w:val="ru-RU"/>
        </w:rPr>
        <w:t>Админ панель:</w:t>
      </w:r>
      <w:bookmarkEnd w:id="214"/>
      <w:bookmarkEnd w:id="215"/>
    </w:p>
    <w:p w14:paraId="66AB1338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Управление страницами:</w:t>
      </w:r>
    </w:p>
    <w:p w14:paraId="63FBCEB0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редактирование текстового и графического контента на главной, "О компании", "Контакты".</w:t>
      </w:r>
    </w:p>
    <w:p w14:paraId="146EF5E2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Управление играми:</w:t>
      </w:r>
    </w:p>
    <w:p w14:paraId="3FD1813E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C</w:t>
      </w:r>
      <w:r>
        <w:rPr>
          <w:rFonts w:hint="default"/>
          <w:lang w:val="ru-RU"/>
        </w:rPr>
        <w:t>RUD функционал для игр - есть возможность создавать, изменять, просматривать и удалять игры из платформы.</w:t>
      </w:r>
    </w:p>
    <w:p w14:paraId="6DAAB67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Поля: </w:t>
      </w:r>
    </w:p>
    <w:p w14:paraId="2EDC06F1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название - Имеет ограничение в 50 символов, текст соответствует тому что вводиться в поле</w:t>
      </w:r>
      <w:r>
        <w:rPr>
          <w:rFonts w:hint="default"/>
          <w:lang w:val="en-US"/>
        </w:rPr>
        <w:t>;</w:t>
      </w:r>
    </w:p>
    <w:p w14:paraId="56596D9E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описание - Имеет ограничение в 200 символов, текст соответствует тому что вводиться в поле</w:t>
      </w:r>
      <w:r>
        <w:rPr>
          <w:rFonts w:hint="default"/>
          <w:lang w:val="en-US"/>
        </w:rPr>
        <w:t>;</w:t>
      </w:r>
    </w:p>
    <w:p w14:paraId="7E735F98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платформа - состоит из двух чекбоксов, ПК и Мобильная, минимум один должен быть выбран</w:t>
      </w:r>
      <w:r>
        <w:rPr>
          <w:rFonts w:hint="default"/>
          <w:lang w:val="en-US"/>
        </w:rPr>
        <w:t>;</w:t>
      </w:r>
    </w:p>
    <w:p w14:paraId="23D7D5DB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жанр - состоит из 10 чекбоксов, минимум один должен быть выбран</w:t>
      </w:r>
      <w:r>
        <w:rPr>
          <w:rFonts w:hint="default"/>
          <w:lang w:val="en-US"/>
        </w:rPr>
        <w:t>;</w:t>
      </w:r>
    </w:p>
    <w:p w14:paraId="020F4F95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обложка - прикрепляет одно изображение, максимальный вес 5МБ</w:t>
      </w:r>
      <w:r>
        <w:rPr>
          <w:rFonts w:hint="default"/>
          <w:lang w:val="en-US"/>
        </w:rPr>
        <w:t>;</w:t>
      </w:r>
    </w:p>
    <w:p w14:paraId="5901433A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скриншоты - может прикреплять от 1 до 15 изображений, предельный вес одного изображения равен 5МБ</w:t>
      </w:r>
      <w:r>
        <w:rPr>
          <w:rFonts w:hint="default"/>
          <w:lang w:val="en-US"/>
        </w:rPr>
        <w:t>;</w:t>
      </w:r>
    </w:p>
    <w:p w14:paraId="480480C1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ссылки на магазины - </w:t>
      </w:r>
      <w:r>
        <w:rPr>
          <w:rFonts w:hint="default"/>
          <w:lang w:val="en-US"/>
        </w:rPr>
        <w:t>https</w:t>
      </w:r>
      <w:r>
        <w:rPr>
          <w:rFonts w:hint="default"/>
          <w:lang w:val="ru-RU"/>
        </w:rPr>
        <w:t xml:space="preserve"> ссылки которые должны иметь один из данных доменов: store.steampowered.com</w:t>
      </w:r>
      <w:r>
        <w:rPr>
          <w:rFonts w:hint="default"/>
          <w:lang w:val="en-US"/>
        </w:rPr>
        <w:t xml:space="preserve">/ </w:t>
      </w:r>
      <w:r>
        <w:rPr>
          <w:rFonts w:hint="default"/>
          <w:lang w:val="ru-RU"/>
        </w:rPr>
        <w:t>, play.google.com</w:t>
      </w:r>
      <w:r>
        <w:rPr>
          <w:rFonts w:hint="default"/>
          <w:lang w:val="en-US"/>
        </w:rPr>
        <w:t>/ , www.apple.com/app-store/;</w:t>
      </w:r>
    </w:p>
    <w:p w14:paraId="1805736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видео трейлер – ссылка на интернет ресурс Youtube.</w:t>
      </w:r>
    </w:p>
    <w:p w14:paraId="257437AD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Управление вакансиями: </w:t>
      </w:r>
    </w:p>
    <w:p w14:paraId="2FBB4025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CRUD функционал для вакансий - есть возможность создавать, изменять, просматривать и удалять вакансии.</w:t>
      </w:r>
    </w:p>
    <w:p w14:paraId="2BB7EC4E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Поля: </w:t>
      </w:r>
    </w:p>
    <w:p w14:paraId="3712071C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название - имеет ограничение в 50 символов, текст полностью соответствует тому что вводиться в поле</w:t>
      </w:r>
      <w:r>
        <w:rPr>
          <w:rFonts w:hint="default"/>
          <w:lang w:val="en-US"/>
        </w:rPr>
        <w:t>;</w:t>
      </w:r>
    </w:p>
    <w:p w14:paraId="69C1941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отдел - выбирает один из предложенных</w:t>
      </w:r>
    </w:p>
    <w:p w14:paraId="311D5E04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добавление отдела - при необходимости есть возможность добавлять новые отделы, имя отдела имеет ограничение в 20 символов, текст соответствует тому что вводиться в поле</w:t>
      </w:r>
      <w:r>
        <w:rPr>
          <w:rFonts w:hint="default"/>
          <w:lang w:val="en-US"/>
        </w:rPr>
        <w:t>;</w:t>
      </w:r>
    </w:p>
    <w:p w14:paraId="0E13DAB0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описание - имеет ограничение 50 символов, текст соответствует тому что вводиться в поле</w:t>
      </w:r>
      <w:r>
        <w:rPr>
          <w:rFonts w:hint="default"/>
          <w:lang w:val="en-US"/>
        </w:rPr>
        <w:t>;</w:t>
      </w:r>
    </w:p>
    <w:p w14:paraId="14447414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обязанности - имеет ограничение в 100 символов, текст соответствует тому что вводиться в поле</w:t>
      </w:r>
      <w:r>
        <w:rPr>
          <w:rFonts w:hint="default"/>
          <w:lang w:val="en-US"/>
        </w:rPr>
        <w:t>;</w:t>
      </w:r>
    </w:p>
    <w:p w14:paraId="7B4E8007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требования  - имеет ограничение в 500 символов, текст соответствует тому что вводиться в поле</w:t>
      </w:r>
      <w:r>
        <w:rPr>
          <w:rFonts w:hint="default"/>
          <w:lang w:val="en-US"/>
        </w:rPr>
        <w:t>;</w:t>
      </w:r>
    </w:p>
    <w:p w14:paraId="3339CA36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условия - имеет ограничение в 200 символов, текст соответствует тому что вводиться в поле.</w:t>
      </w:r>
    </w:p>
    <w:p w14:paraId="68C32783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71CA7EB2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173234C2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5522F2A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Управление вакансиями:</w:t>
      </w:r>
    </w:p>
    <w:p w14:paraId="196DB54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просмотр таблицы с откликами на вакансии и сообщениями из формы обратной связи.</w:t>
      </w:r>
    </w:p>
    <w:p w14:paraId="26F06181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пометка статусов - может переключать в новый, в работе, закрыт.</w:t>
      </w:r>
    </w:p>
    <w:p w14:paraId="2BF3532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Управление заявками:</w:t>
      </w:r>
    </w:p>
    <w:p w14:paraId="50F9D64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просмотр таблицы с предложениями и сообщениями из формы обратной связи.</w:t>
      </w:r>
    </w:p>
    <w:p w14:paraId="21F44F1B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пометка статусов - может переключать в новый, в работе, закрыт.</w:t>
      </w:r>
    </w:p>
    <w:p w14:paraId="79063F72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EAA831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E5DB1A5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ECBC83B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978E256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1F26FB3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F72065F">
      <w:pPr>
        <w:numPr>
          <w:ilvl w:val="0"/>
          <w:numId w:val="0"/>
        </w:num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91759F">
      <w:pPr>
        <w:rPr>
          <w:rFonts w:hint="default"/>
          <w:lang w:val="ru-RU"/>
        </w:rPr>
      </w:pPr>
      <w:bookmarkStart w:id="216" w:name="_Toc26429"/>
      <w:bookmarkStart w:id="217" w:name="_Toc25244"/>
      <w:r>
        <w:rPr>
          <w:rFonts w:hint="default"/>
          <w:lang w:val="ru-RU"/>
        </w:rPr>
        <w:br w:type="page"/>
      </w:r>
    </w:p>
    <w:p w14:paraId="0DCE26DD">
      <w:pPr>
        <w:pStyle w:val="206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ТРЕБОВАНИЯ К ДИЗАЙНУ</w:t>
      </w:r>
      <w:bookmarkEnd w:id="216"/>
      <w:bookmarkEnd w:id="217"/>
    </w:p>
    <w:p w14:paraId="74C69511">
      <w:pPr>
        <w:pStyle w:val="206"/>
        <w:bidi w:val="0"/>
        <w:rPr>
          <w:rFonts w:hint="default"/>
          <w:lang w:val="ru-RU"/>
        </w:rPr>
      </w:pPr>
      <w:bookmarkStart w:id="218" w:name="_Toc30986"/>
      <w:bookmarkStart w:id="219" w:name="_Toc19063"/>
      <w:r>
        <w:rPr>
          <w:rFonts w:hint="default"/>
          <w:lang w:val="ru-RU"/>
        </w:rPr>
        <w:t>Стилистическая концепция</w:t>
      </w:r>
      <w:bookmarkEnd w:id="218"/>
      <w:bookmarkEnd w:id="219"/>
    </w:p>
    <w:p w14:paraId="1ED283A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Общая стилистика:</w:t>
      </w:r>
    </w:p>
    <w:p w14:paraId="059DDF0C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Дизайн должен отражать стиль и ценности компании - современный, динамичный, с элементами геймификации, но при этом профессиональный. Должна прослеживаться связь с инди-разработкой.</w:t>
      </w:r>
    </w:p>
    <w:p w14:paraId="68F40887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Цветовая схема: </w:t>
      </w:r>
    </w:p>
    <w:p w14:paraId="5B65E387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задний фон имеет цвета: </w:t>
      </w:r>
    </w:p>
    <w:p w14:paraId="7F245515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обычный #0f0f1a;</w:t>
      </w:r>
    </w:p>
    <w:p w14:paraId="22E9AC40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светлый #141424.</w:t>
      </w:r>
    </w:p>
    <w:p w14:paraId="7D2E2F57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основной цвет текста: #f0f0f0;</w:t>
      </w:r>
    </w:p>
    <w:p w14:paraId="78B0B394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цвет кнопок: </w:t>
      </w:r>
    </w:p>
    <w:p w14:paraId="77BB6B65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1. primary: 00a2ff;</w:t>
      </w:r>
    </w:p>
    <w:p w14:paraId="362C35FF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2. secondary: 8a2be2.</w:t>
      </w:r>
    </w:p>
    <w:p w14:paraId="409C7FB6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3. hover-primary:</w:t>
      </w:r>
    </w:p>
    <w:p w14:paraId="41C55F9F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box-shadow: 0 6px 20px #00A2FF66;</w:t>
      </w:r>
    </w:p>
    <w:p w14:paraId="16EA3731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transform: translateY(-1px).</w:t>
      </w:r>
    </w:p>
    <w:p w14:paraId="2242972C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4. hover-secondary добавляется эффект: </w:t>
      </w:r>
    </w:p>
    <w:p w14:paraId="0B9BF563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box-shadow: 0 6px 20px #8128d366;</w:t>
      </w:r>
    </w:p>
    <w:p w14:paraId="02FAEF92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transform: translateY(1px).</w:t>
      </w:r>
    </w:p>
    <w:p w14:paraId="15EDFCAD">
      <w:pPr>
        <w:pStyle w:val="205"/>
        <w:bidi w:val="0"/>
        <w:rPr>
          <w:lang w:val="ru-RU"/>
        </w:rPr>
      </w:pPr>
      <w:r>
        <w:rPr>
          <w:rFonts w:hint="default"/>
          <w:lang w:val="ru-RU"/>
        </w:rPr>
        <w:t>- акцентовый цвет: 00ff88.</w:t>
      </w:r>
    </w:p>
    <w:p w14:paraId="7B2BE321">
      <w:pPr>
        <w:pStyle w:val="205"/>
        <w:bidi w:val="0"/>
        <w:rPr>
          <w:rFonts w:hint="default"/>
          <w:lang w:val="ru-RU"/>
        </w:rPr>
      </w:pPr>
    </w:p>
    <w:p w14:paraId="792F916B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Типографика:</w:t>
      </w:r>
    </w:p>
    <w:p w14:paraId="55A88691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основной шрифт: Современный, геометрический sans-serif шрифт Montserrat</w:t>
      </w:r>
      <w:r>
        <w:rPr>
          <w:rFonts w:hint="default"/>
          <w:lang w:val="en-US"/>
        </w:rPr>
        <w:t>;</w:t>
      </w:r>
    </w:p>
    <w:p w14:paraId="17AD7C88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размеры заголовков: Иерархичная система от H1 до H4</w:t>
      </w:r>
      <w:r>
        <w:rPr>
          <w:rFonts w:hint="default"/>
          <w:lang w:val="en-US"/>
        </w:rPr>
        <w:t>;</w:t>
      </w:r>
    </w:p>
    <w:p w14:paraId="6A3953C3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адаптивность: Шрифты должны быть легко читаемы на всех устройствах.</w:t>
      </w:r>
    </w:p>
    <w:p w14:paraId="0913E1E1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4B20E28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Компонентная система</w:t>
      </w:r>
      <w:r>
        <w:rPr>
          <w:rFonts w:hint="default"/>
          <w:lang w:val="en-US"/>
        </w:rPr>
        <w:t>:</w:t>
      </w:r>
    </w:p>
    <w:p w14:paraId="41C0E926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кнопки: Стили для Primary, Secondary состояний, с hover-эффектами</w:t>
      </w:r>
      <w:r>
        <w:rPr>
          <w:rFonts w:hint="default"/>
          <w:lang w:val="en-US"/>
        </w:rPr>
        <w:t>;</w:t>
      </w:r>
    </w:p>
    <w:p w14:paraId="7AB02A22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карточки: Единый стиль для карточек игр, вакансий, сотрудников</w:t>
      </w:r>
      <w:r>
        <w:rPr>
          <w:rFonts w:hint="default"/>
          <w:lang w:val="en-US"/>
        </w:rPr>
        <w:t>;</w:t>
      </w:r>
    </w:p>
    <w:p w14:paraId="7BB4E2EF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формы: Стилизованные поля ввода, выпадающие списки, чекбоксы.</w:t>
      </w:r>
    </w:p>
    <w:p w14:paraId="2111A0F1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Адаптивный дизайн:</w:t>
      </w:r>
    </w:p>
    <w:p w14:paraId="181F710D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M</w:t>
      </w:r>
      <w:r>
        <w:rPr>
          <w:rFonts w:hint="default"/>
          <w:lang w:val="ru-RU"/>
        </w:rPr>
        <w:t>obile First: Дизайн должен быть изначально адаптирован под мобильные устройства</w:t>
      </w:r>
      <w:r>
        <w:rPr>
          <w:rFonts w:hint="default"/>
          <w:lang w:val="en-US"/>
        </w:rPr>
        <w:t>;</w:t>
      </w:r>
    </w:p>
    <w:p w14:paraId="57B5ACD0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точки перелома (Breakpoints): 320px, 768px, 1440px</w:t>
      </w:r>
      <w:r>
        <w:rPr>
          <w:rFonts w:hint="default"/>
          <w:lang w:val="en-US"/>
        </w:rPr>
        <w:t>;</w:t>
      </w:r>
    </w:p>
    <w:p w14:paraId="0EEEBFB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сетка: Использование гибкой сетки для компоновки элементов.</w:t>
      </w:r>
    </w:p>
    <w:p w14:paraId="289A9357">
      <w:pPr>
        <w:spacing w:line="360" w:lineRule="auto"/>
        <w:ind w:left="960" w:leftChars="40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9617A01">
      <w:pPr>
        <w:pStyle w:val="206"/>
        <w:bidi w:val="0"/>
        <w:rPr>
          <w:rFonts w:hint="default"/>
          <w:lang w:val="ru-RU"/>
        </w:rPr>
      </w:pPr>
      <w:bookmarkStart w:id="220" w:name="_Toc31722"/>
      <w:bookmarkStart w:id="221" w:name="_Toc26044"/>
      <w:r>
        <w:rPr>
          <w:rFonts w:hint="default"/>
          <w:lang w:val="ru-RU"/>
        </w:rPr>
        <w:t>ТРЕБОВАНИЯ К ТЕХНИЧЕСКОЙ РЕАЛИЗАЦИИ</w:t>
      </w:r>
      <w:bookmarkEnd w:id="220"/>
      <w:bookmarkEnd w:id="221"/>
    </w:p>
    <w:p w14:paraId="5C0853AD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Технологический стек:</w:t>
      </w:r>
    </w:p>
    <w:p w14:paraId="685C8425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f</w:t>
      </w:r>
      <w:r>
        <w:rPr>
          <w:rFonts w:hint="default"/>
          <w:lang w:val="ru-RU"/>
        </w:rPr>
        <w:t xml:space="preserve">rontend: </w:t>
      </w:r>
      <w:r>
        <w:rPr>
          <w:rFonts w:hint="default"/>
          <w:lang w:val="en-US"/>
        </w:rPr>
        <w:t>React;</w:t>
      </w:r>
    </w:p>
    <w:p w14:paraId="01A92FF9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стилизация: </w:t>
      </w:r>
      <w:r>
        <w:rPr>
          <w:rFonts w:hint="default"/>
          <w:lang w:val="en-US"/>
        </w:rPr>
        <w:t>CSS;</w:t>
      </w:r>
    </w:p>
    <w:p w14:paraId="3A654FA9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  <w:lang w:val="en-US"/>
        </w:rPr>
        <w:t>b</w:t>
      </w:r>
      <w:r>
        <w:rPr>
          <w:rFonts w:hint="default"/>
          <w:lang w:val="ru-RU"/>
        </w:rPr>
        <w:t xml:space="preserve">ackend/CMS: </w:t>
      </w:r>
      <w:r>
        <w:rPr>
          <w:rFonts w:hint="default"/>
          <w:lang w:val="en-US"/>
        </w:rPr>
        <w:t>Laravel;</w:t>
      </w:r>
    </w:p>
    <w:p w14:paraId="1858EEC0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хостинг: виртуальный хостинг.</w:t>
      </w:r>
    </w:p>
    <w:p w14:paraId="7B02896A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Нефункциональные требования: высокая скорость загрузки страниц (Lighthouse Performance score &gt; 90).</w:t>
      </w:r>
    </w:p>
    <w:p w14:paraId="58B7C28E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Ограничения и допущения:</w:t>
      </w:r>
    </w:p>
    <w:p w14:paraId="1C9735FB">
      <w:pPr>
        <w:pStyle w:val="205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- управление контентом: Админ-панель должна быть интуитивно понятна для нетехнических сотрудников (HR, маркетологи и тд)</w:t>
      </w:r>
      <w:r>
        <w:rPr>
          <w:rFonts w:hint="default"/>
          <w:lang w:val="en-US"/>
        </w:rPr>
        <w:t>;</w:t>
      </w:r>
    </w:p>
    <w:p w14:paraId="4A37A9E1">
      <w:pPr>
        <w:pStyle w:val="205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- язык: Первоначальная реализация на русском языке.</w:t>
      </w:r>
    </w:p>
    <w:p w14:paraId="112A4B96">
      <w:pPr>
        <w:spacing w:line="360" w:lineRule="auto"/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F7F0D93">
      <w:pPr>
        <w:pStyle w:val="196"/>
        <w:spacing w:line="360" w:lineRule="auto"/>
        <w:ind w:left="0" w:firstLine="0"/>
        <w:rPr>
          <w:highlight w:val="none"/>
          <w:lang w:eastAsia="en-CA"/>
        </w:rPr>
      </w:pPr>
    </w:p>
    <w:p w14:paraId="1C259F80">
      <w:pPr>
        <w:pStyle w:val="196"/>
        <w:spacing w:line="360" w:lineRule="auto"/>
        <w:ind w:left="0" w:firstLine="0"/>
        <w:jc w:val="center"/>
        <w:outlineLvl w:val="0"/>
        <w:rPr>
          <w:b/>
          <w:bCs/>
          <w:sz w:val="32"/>
          <w:szCs w:val="32"/>
          <w:highlight w:val="none"/>
          <w:lang w:eastAsia="en-CA"/>
        </w:rPr>
      </w:pPr>
      <w:bookmarkStart w:id="222" w:name="_Toc3358"/>
      <w:bookmarkStart w:id="223" w:name="_Toc26659"/>
    </w:p>
    <w:p w14:paraId="3AADE0D2">
      <w:pPr>
        <w:pStyle w:val="196"/>
        <w:spacing w:line="360" w:lineRule="auto"/>
        <w:ind w:left="0" w:firstLine="0"/>
        <w:jc w:val="center"/>
        <w:outlineLvl w:val="0"/>
        <w:rPr>
          <w:b/>
          <w:bCs/>
          <w:sz w:val="32"/>
          <w:szCs w:val="32"/>
          <w:highlight w:val="none"/>
          <w:lang w:eastAsia="en-CA"/>
        </w:rPr>
      </w:pPr>
    </w:p>
    <w:p w14:paraId="31A38DDB">
      <w:pPr>
        <w:pStyle w:val="196"/>
        <w:spacing w:line="360" w:lineRule="auto"/>
        <w:ind w:left="0" w:firstLine="0"/>
        <w:jc w:val="center"/>
        <w:outlineLvl w:val="0"/>
        <w:rPr>
          <w:b/>
          <w:bCs/>
          <w:sz w:val="32"/>
          <w:szCs w:val="32"/>
          <w:highlight w:val="none"/>
          <w:lang w:eastAsia="en-CA"/>
        </w:rPr>
      </w:pPr>
    </w:p>
    <w:p w14:paraId="23820481">
      <w:pPr>
        <w:rPr>
          <w:b/>
          <w:bCs/>
          <w:sz w:val="32"/>
          <w:szCs w:val="32"/>
          <w:highlight w:val="none"/>
          <w:lang w:eastAsia="en-CA"/>
        </w:rPr>
      </w:pPr>
      <w:r>
        <w:rPr>
          <w:b/>
          <w:bCs/>
          <w:sz w:val="32"/>
          <w:szCs w:val="32"/>
          <w:highlight w:val="none"/>
          <w:lang w:eastAsia="en-CA"/>
        </w:rPr>
        <w:br w:type="page"/>
      </w:r>
    </w:p>
    <w:p w14:paraId="13892698">
      <w:pPr>
        <w:pStyle w:val="207"/>
        <w:bidi w:val="0"/>
        <w:jc w:val="center"/>
        <w:rPr>
          <w:lang w:eastAsia="en-CA"/>
        </w:rPr>
      </w:pPr>
      <w:r>
        <w:rPr>
          <w:lang w:eastAsia="en-CA"/>
        </w:rPr>
        <w:t>Приложение Б</w:t>
      </w:r>
      <w:bookmarkEnd w:id="222"/>
      <w:bookmarkEnd w:id="223"/>
    </w:p>
    <w:p w14:paraId="1E5D4BFE">
      <w:pPr>
        <w:pStyle w:val="206"/>
        <w:bidi w:val="0"/>
        <w:jc w:val="center"/>
        <w:rPr>
          <w:lang w:eastAsia="en-CA"/>
        </w:rPr>
      </w:pPr>
      <w:bookmarkStart w:id="224" w:name="_Toc1035"/>
      <w:bookmarkStart w:id="225" w:name="_Toc15909"/>
      <w:r>
        <w:t>SQL код таблиц базы данных</w:t>
      </w:r>
      <w:bookmarkEnd w:id="224"/>
      <w:bookmarkEnd w:id="225"/>
    </w:p>
    <w:p w14:paraId="0C4F1B26">
      <w:pPr>
        <w:pStyle w:val="205"/>
        <w:bidi w:val="0"/>
        <w:rPr>
          <w:lang w:eastAsia="en-CA"/>
        </w:rPr>
      </w:pPr>
    </w:p>
    <w:p w14:paraId="669FEC65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roles</w:t>
      </w:r>
    </w:p>
    <w:p w14:paraId="72FB23D4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6655D4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`roles` (</w:t>
      </w:r>
    </w:p>
    <w:p w14:paraId="1C506A4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425E292E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`name` VARCHAR(255) NOT NULL UNIQUE,</w:t>
      </w:r>
    </w:p>
    <w:p w14:paraId="27A4C27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2860A9CD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5CDA4C6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6C537771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</w:p>
    <w:p w14:paraId="604E908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INSERT INTO `roles` (`name`, `created_at`, `updated_at`) VALUES</w:t>
      </w:r>
    </w:p>
    <w:p w14:paraId="206E1D79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('admin', NOW(), NOW()),</w:t>
      </w:r>
    </w:p>
    <w:p w14:paraId="1AEBDFC9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('hr',    NOW(), NOW()),</w:t>
      </w:r>
    </w:p>
    <w:p w14:paraId="531C42C2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('tech',  NOW(), NOW());</w:t>
      </w:r>
    </w:p>
    <w:p w14:paraId="74B44E44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('manager',  NOW(), NOW());</w:t>
      </w:r>
    </w:p>
    <w:p w14:paraId="6B67824E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('pr',  NOW(), NOW());</w:t>
      </w:r>
    </w:p>
    <w:p w14:paraId="59647D6E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73FB09A0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59E93707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2FD9AC51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5499B9E2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users</w:t>
      </w:r>
    </w:p>
    <w:p w14:paraId="3183E5E6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ABF58B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`users` (</w:t>
      </w:r>
    </w:p>
    <w:p w14:paraId="4602387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4B22D5C5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`login` VARCHAR(255) NOT NULL UNIQUE,</w:t>
      </w:r>
    </w:p>
    <w:p w14:paraId="043A2776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`password` VARCHAR(255) NOT NULL,</w:t>
      </w:r>
    </w:p>
    <w:p w14:paraId="30FB0CD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`role_id` BIGINT UNSIGNED NOT NULL,</w:t>
      </w:r>
    </w:p>
    <w:p w14:paraId="20EDAD0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434051A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NULL,</w:t>
      </w:r>
    </w:p>
    <w:p w14:paraId="757D613D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CONSTRAINT `users_role_id_foreign` FOREIGN KEY (`role_id`) REFERENCES `roles` (`id`) ON DELETE CASCADE</w:t>
      </w:r>
    </w:p>
    <w:p w14:paraId="744F478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24B3E0B6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</w:p>
    <w:p w14:paraId="7B8641A5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INSERT INTO `users` (`login`, `password`, `role_id`, `created_at`, `updated_at`)</w:t>
      </w:r>
    </w:p>
    <w:p w14:paraId="6D964DB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SELECT 'admin', '$2y$10$92IXUNpkjO0rOQ5byMi.Ye4oKoEa3Ro9llC/.og/at2.uheWG/igi', id, NOW(), NOW()</w:t>
      </w:r>
    </w:p>
    <w:p w14:paraId="529C81F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FROM `roles` WHERE `name` = 'admin' LIMIT 1;</w:t>
      </w:r>
    </w:p>
    <w:p w14:paraId="250D7578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97568D7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75751F3D">
      <w:pPr>
        <w:pStyle w:val="205"/>
        <w:bidi w:val="0"/>
        <w:rPr>
          <w:lang w:eastAsia="en-CA"/>
        </w:rPr>
      </w:pPr>
      <w:r>
        <w:rPr>
          <w:lang w:eastAsia="en-CA"/>
        </w:rPr>
        <w:t xml:space="preserve">Код таблицы departments </w:t>
      </w:r>
    </w:p>
    <w:p w14:paraId="0921FAA0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1D90711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`departments` (</w:t>
      </w:r>
    </w:p>
    <w:p w14:paraId="7CC5DDFD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09E19EB3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`name` VARCHAR(255) NOT NULL,</w:t>
      </w:r>
    </w:p>
    <w:p w14:paraId="4EF90F0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31719BB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26E19521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32D4741E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54451148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512E6314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vacancies</w:t>
      </w:r>
    </w:p>
    <w:p w14:paraId="2FD7F3F8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3C54BD1C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`vacancies` (</w:t>
      </w:r>
    </w:p>
    <w:p w14:paraId="2815EB3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614E27C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`name` VARCHAR(255) NOT NULL,</w:t>
      </w:r>
    </w:p>
    <w:p w14:paraId="042C639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`department_id` BIGINT UNSIGNED NOT NULL,</w:t>
      </w:r>
    </w:p>
    <w:p w14:paraId="49131B39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`status` ENUM('active', 'inactive', 'draft') NOT NULL DEFAULT 'active',</w:t>
      </w:r>
    </w:p>
    <w:p w14:paraId="1AEB3DF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5256B4E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NULL,</w:t>
      </w:r>
    </w:p>
    <w:p w14:paraId="03F27FA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CONSTRAINT `vacancies_department_id_foreign` FOREIGN KEY (`department_id`) REFERENCES `departments` (`id`) ON DELETE CASCADE</w:t>
      </w:r>
    </w:p>
    <w:p w14:paraId="0D8457C0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0D98368D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applications</w:t>
      </w:r>
    </w:p>
    <w:p w14:paraId="464ECC51">
      <w:pPr>
        <w:pStyle w:val="196"/>
        <w:spacing w:line="360" w:lineRule="auto"/>
        <w:ind w:left="0" w:firstLine="0"/>
        <w:rPr>
          <w:highlight w:val="none"/>
          <w:lang w:eastAsia="en-CA"/>
        </w:rPr>
      </w:pPr>
    </w:p>
    <w:p w14:paraId="6DAA98F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`applications` (</w:t>
      </w:r>
    </w:p>
    <w:p w14:paraId="7BCD2021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187C3E3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`vacancy_id` BIGINT UNSIGNED NOT NULL,</w:t>
      </w:r>
    </w:p>
    <w:p w14:paraId="31D86CD8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`name` VARCHAR(255) NOT NULL,</w:t>
      </w:r>
    </w:p>
    <w:p w14:paraId="5A30A9E1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`email` VARCHAR(255) NOT NULL,</w:t>
      </w:r>
    </w:p>
    <w:p w14:paraId="236B8263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`phone` VARCHAR(255) NULL,</w:t>
      </w:r>
    </w:p>
    <w:p w14:paraId="0AF725EE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`message` TEXT NULL,</w:t>
      </w:r>
    </w:p>
    <w:p w14:paraId="6A791A49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`resume` VARCHAR(255) NULL,</w:t>
      </w:r>
    </w:p>
    <w:p w14:paraId="0CE2254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`privacy_agreement` TINYINT(1) NOT NULL DEFAULT '0',</w:t>
      </w:r>
    </w:p>
    <w:p w14:paraId="33C5C696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3DDC5491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NULL,</w:t>
      </w:r>
    </w:p>
    <w:p w14:paraId="23A2B55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CONSTRAINT `applications_vacancy_id_foreign` FOREIGN KEY (`vacancy_id`) REFERENCES `vacancies` (`id`) ON DELETE CASCADE</w:t>
      </w:r>
    </w:p>
    <w:p w14:paraId="6614E0F4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25103772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1BA1A035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6064EFA5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36EB6D84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5BD96B4B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4467E837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proposals</w:t>
      </w:r>
    </w:p>
    <w:p w14:paraId="316A4287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06CDB6B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`proposals` (</w:t>
      </w:r>
    </w:p>
    <w:p w14:paraId="18AD4B8E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0858945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`name` VARCHAR(255) NOT NULL,</w:t>
      </w:r>
    </w:p>
    <w:p w14:paraId="49632F7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`email` VARCHAR(255) NOT NULL,</w:t>
      </w:r>
    </w:p>
    <w:p w14:paraId="36CFE24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`subject` VARCHAR(255) NOT NULL,</w:t>
      </w:r>
    </w:p>
    <w:p w14:paraId="43E5DA73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`message` TEXT NOT NULL,</w:t>
      </w:r>
    </w:p>
    <w:p w14:paraId="30BFD91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`file_src` VARCHAR(255) NULL,</w:t>
      </w:r>
    </w:p>
    <w:p w14:paraId="3A62F5D6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`status` ENUM('новый', 'в работе', 'отклонено', 'принято') NOT NULL DEFAULT 'новый',</w:t>
      </w:r>
    </w:p>
    <w:p w14:paraId="499A9773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`privacy_agreement` TINYINT(1) NOT NULL DEFAULT '0',</w:t>
      </w:r>
    </w:p>
    <w:p w14:paraId="430396E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277681F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6CC7C781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71FE176E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61D0BAC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571918B7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02EB3E4B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2D5495A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0C44B018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AD3B7BC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4F21ECE9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4A3B4B6B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genres</w:t>
      </w:r>
    </w:p>
    <w:p w14:paraId="690DC7FE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BC45DD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`genres` (</w:t>
      </w:r>
    </w:p>
    <w:p w14:paraId="2BAA1FBA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7C61A488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`name` VARCHAR(255) NOT NULL UNIQUE,</w:t>
      </w:r>
    </w:p>
    <w:p w14:paraId="73486D9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6335D131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0E064CD8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54303205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75DBB566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platforms</w:t>
      </w:r>
    </w:p>
    <w:p w14:paraId="6B488EDB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3549C025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`platforms` (</w:t>
      </w:r>
    </w:p>
    <w:p w14:paraId="2F4FDD6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6E18AA26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`name` VARCHAR(255) NOT NULL UNIQUE,</w:t>
      </w:r>
    </w:p>
    <w:p w14:paraId="16A69F3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462CAB4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3C710430">
      <w:pPr>
        <w:pStyle w:val="196"/>
        <w:spacing w:line="360" w:lineRule="auto"/>
        <w:ind w:left="709" w:firstLine="0"/>
        <w:rPr>
          <w:highlight w:val="none"/>
          <w:lang w:eastAsia="en-CA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5D6AE295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46142B1C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4C246FE2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34BCE4ED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044A7D7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27DC5A4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6EA07F9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4E89838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links</w:t>
      </w:r>
    </w:p>
    <w:p w14:paraId="1A62A5F5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3070CDF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`links` (</w:t>
      </w:r>
    </w:p>
    <w:p w14:paraId="22CEED6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6D86802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`url` VARCHAR(255) NOT NULL UNIQUE,</w:t>
      </w:r>
    </w:p>
    <w:p w14:paraId="456AF19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`label` VARCHAR(255) NULL,</w:t>
      </w:r>
    </w:p>
    <w:p w14:paraId="025FE70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12D5E9A5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4872404E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28FEFB86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85B4DD1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games</w:t>
      </w:r>
    </w:p>
    <w:p w14:paraId="6375FF6C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4E442B1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`games` (</w:t>
      </w:r>
    </w:p>
    <w:p w14:paraId="2EB517F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2173AB2A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`name` VARCHAR(255) NOT NULL,</w:t>
      </w:r>
    </w:p>
    <w:p w14:paraId="65B6542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`about_game` TEXT NULL,</w:t>
      </w:r>
    </w:p>
    <w:p w14:paraId="49D72395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`trailer_link` VARCHAR(255) NULL,</w:t>
      </w:r>
    </w:p>
    <w:p w14:paraId="62D0417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3BA6738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1478BC75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12EB1632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50CA8CE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31875BA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game_images</w:t>
      </w:r>
    </w:p>
    <w:p w14:paraId="0B6D933F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A550F2C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`game_images` (</w:t>
      </w:r>
    </w:p>
    <w:p w14:paraId="44B8FB7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2FDAFBCE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`game_id` BIGINT UNSIGNED NOT NULL,</w:t>
      </w:r>
    </w:p>
    <w:p w14:paraId="39B4DCEA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`path` VARCHAR(255) NOT NULL,</w:t>
      </w:r>
    </w:p>
    <w:p w14:paraId="605794DC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`is_main` TINYINT(1) NOT NULL DEFAULT '0',</w:t>
      </w:r>
    </w:p>
    <w:p w14:paraId="0C15E9F5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`sort_order` INT NOT NULL DEFAULT '0',</w:t>
      </w:r>
    </w:p>
    <w:p w14:paraId="2A767D2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0C5EA45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NULL,</w:t>
      </w:r>
    </w:p>
    <w:p w14:paraId="3C7DC50C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CONSTRAINT `game_images_game_id_foreign` FOREIGN KEY (`game_id`) REFERENCES `games` (`id`) ON DELETE CASCADE</w:t>
      </w:r>
    </w:p>
    <w:p w14:paraId="44314C50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454D4528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4398B6E8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11364353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3A759A0B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68B0EF41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21FA5CD7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2CB10853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32F9F58B">
      <w:pPr>
        <w:pStyle w:val="205"/>
        <w:bidi w:val="0"/>
        <w:rPr>
          <w:lang w:eastAsia="en-CA"/>
        </w:rPr>
      </w:pPr>
    </w:p>
    <w:p w14:paraId="6FA53598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game_genre</w:t>
      </w:r>
    </w:p>
    <w:p w14:paraId="5EE7DA39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392649A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`game_genre` (</w:t>
      </w:r>
    </w:p>
    <w:p w14:paraId="2BF21AA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693F4CF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`game_id` BIGINT UNSIGNED NOT NULL,</w:t>
      </w:r>
    </w:p>
    <w:p w14:paraId="7B0B7296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`genre_id` BIGINT UNSIGNED NOT NULL,</w:t>
      </w:r>
    </w:p>
    <w:p w14:paraId="051D8956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CONSTRAINT `game_genre_game_id_foreign` FOREIGN KEY (`game_id`) REFERENCES `games` (`id`) ON DELETE CASCADE,</w:t>
      </w:r>
    </w:p>
    <w:p w14:paraId="071E437A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CONSTRAINT `game_genre_genre_id_foreign` FOREIGN KEY (`genre_id`) REFERENCES `genres` (`id`) ON DELETE CASCADE,</w:t>
      </w:r>
    </w:p>
    <w:p w14:paraId="66DDAF3D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UNIQUE KEY `game_genre_game_id_genre_id_unique` (`game_id`, `genre_id`)</w:t>
      </w:r>
    </w:p>
    <w:p w14:paraId="5F465558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7E4BBB3C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0FA6160D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7CEC8831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287E1101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5C8375B7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0717A70A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5248C982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19D9F7C8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36E0EC49">
      <w:pPr>
        <w:pStyle w:val="196"/>
        <w:spacing w:line="360" w:lineRule="auto"/>
        <w:ind w:left="709" w:firstLine="0"/>
        <w:rPr>
          <w:rFonts w:ascii="Open Sans Light" w:hAnsi="Open Sans Light" w:eastAsia="Open Sans Light" w:cs="Open Sans Light"/>
          <w:highlight w:val="none"/>
          <w:lang w:eastAsia="en-CA"/>
        </w:rPr>
      </w:pPr>
    </w:p>
    <w:p w14:paraId="2553F3A7">
      <w:pPr>
        <w:pStyle w:val="196"/>
        <w:spacing w:line="360" w:lineRule="auto"/>
        <w:ind w:left="709" w:firstLine="0"/>
        <w:rPr>
          <w:lang w:eastAsia="en-CA"/>
        </w:rPr>
      </w:pPr>
      <w:r>
        <w:rPr>
          <w:lang w:eastAsia="en-CA"/>
        </w:rPr>
        <w:t>Код таблицы game_platform</w:t>
      </w:r>
    </w:p>
    <w:p w14:paraId="0F492045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43868228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`game_platform` (</w:t>
      </w:r>
    </w:p>
    <w:p w14:paraId="78964976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34716DA1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`game_id` BIGINT UNSIGNED NOT NULL,</w:t>
      </w:r>
    </w:p>
    <w:p w14:paraId="5AB48B7C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`platform_id` BIGINT UNSIGNED NOT NULL,</w:t>
      </w:r>
    </w:p>
    <w:p w14:paraId="6990E20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CONSTRAINT `game_platform_game_id_foreign` FOREIGN KEY (`game_id`) REFERENCES `games` (`id`) ON DELETE CASCADE,</w:t>
      </w:r>
    </w:p>
    <w:p w14:paraId="06CB9C5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CONSTRAINT `game_platform_platform_id_foreign` FOREIGN KEY (`platform_id`) REFERENCES `platforms` (`id`) ON DELETE CASCADE,</w:t>
      </w:r>
    </w:p>
    <w:p w14:paraId="371C5B3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UNIQUE KEY `game_platform_game_id_platform_id_unique` (`game_id`, `platform_id`)</w:t>
      </w:r>
    </w:p>
    <w:p w14:paraId="7F69E288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1ECAA384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E27E1DF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B06A154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D04E9F0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5659E481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8049F51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4D93705D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0859DA14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68BAAEE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4D45926A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75767D51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game_link</w:t>
      </w:r>
    </w:p>
    <w:p w14:paraId="3A1CB6B4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654E358">
      <w:pPr>
        <w:pStyle w:val="196"/>
        <w:spacing w:line="360" w:lineRule="auto"/>
        <w:ind w:left="709" w:firstLine="0"/>
        <w:rPr>
          <w:rFonts w:ascii="Open Sans Light" w:hAnsi="Open Sans Light" w:cs="Open Sans Light"/>
          <w:bCs w:val="0"/>
          <w:i w:val="0"/>
        </w:rPr>
      </w:pPr>
      <w:r>
        <w:rPr>
          <w:rFonts w:ascii="Open Sans Light" w:hAnsi="Open Sans Light" w:eastAsia="Open Sans Light" w:cs="Open Sans Light"/>
          <w:i w:val="0"/>
          <w:iCs w:val="0"/>
          <w:highlight w:val="none"/>
          <w:lang w:eastAsia="en-CA"/>
        </w:rPr>
        <w:t>CREATE TABLE `game_link` (</w:t>
      </w:r>
    </w:p>
    <w:p w14:paraId="6E0F33AA">
      <w:pPr>
        <w:pStyle w:val="196"/>
        <w:spacing w:line="360" w:lineRule="auto"/>
        <w:ind w:left="709" w:firstLine="0"/>
        <w:rPr>
          <w:rFonts w:ascii="Open Sans Light" w:hAnsi="Open Sans Light" w:cs="Open Sans Light"/>
          <w:bCs w:val="0"/>
          <w:i w:val="0"/>
        </w:rPr>
      </w:pPr>
      <w:r>
        <w:rPr>
          <w:rFonts w:ascii="Open Sans Light" w:hAnsi="Open Sans Light" w:eastAsia="Open Sans Light" w:cs="Open Sans Light"/>
          <w:i w:val="0"/>
          <w:iCs w:val="0"/>
          <w:highlight w:val="none"/>
          <w:lang w:eastAsia="en-CA"/>
        </w:rPr>
        <w:t xml:space="preserve">  `id` BIGINT UNSIGNED AUTO_INCREMENT PRIMARY KEY,</w:t>
      </w:r>
    </w:p>
    <w:p w14:paraId="4EE9E5DC">
      <w:pPr>
        <w:pStyle w:val="196"/>
        <w:spacing w:line="360" w:lineRule="auto"/>
        <w:ind w:left="709" w:firstLine="0"/>
        <w:rPr>
          <w:rFonts w:ascii="Open Sans Light" w:hAnsi="Open Sans Light" w:cs="Open Sans Light"/>
          <w:bCs w:val="0"/>
          <w:i w:val="0"/>
        </w:rPr>
      </w:pPr>
      <w:r>
        <w:rPr>
          <w:rFonts w:ascii="Open Sans Light" w:hAnsi="Open Sans Light" w:eastAsia="Open Sans Light" w:cs="Open Sans Light"/>
          <w:i w:val="0"/>
          <w:iCs w:val="0"/>
          <w:highlight w:val="none"/>
          <w:lang w:eastAsia="en-CA"/>
        </w:rPr>
        <w:t xml:space="preserve">  `game_id` BIGINT UNSIGNED NOT NULL,</w:t>
      </w:r>
    </w:p>
    <w:p w14:paraId="411A1275">
      <w:pPr>
        <w:pStyle w:val="196"/>
        <w:spacing w:line="360" w:lineRule="auto"/>
        <w:ind w:left="709" w:firstLine="0"/>
        <w:rPr>
          <w:rFonts w:ascii="Open Sans Light" w:hAnsi="Open Sans Light" w:cs="Open Sans Light"/>
          <w:bCs w:val="0"/>
          <w:i w:val="0"/>
        </w:rPr>
      </w:pPr>
      <w:r>
        <w:rPr>
          <w:rFonts w:ascii="Open Sans Light" w:hAnsi="Open Sans Light" w:eastAsia="Open Sans Light" w:cs="Open Sans Light"/>
          <w:i w:val="0"/>
          <w:iCs w:val="0"/>
          <w:highlight w:val="none"/>
          <w:lang w:eastAsia="en-CA"/>
        </w:rPr>
        <w:t xml:space="preserve">  `link_id` BIGINT UNSIGNED NOT NULL,</w:t>
      </w:r>
    </w:p>
    <w:p w14:paraId="23883D4E">
      <w:pPr>
        <w:pStyle w:val="196"/>
        <w:spacing w:line="360" w:lineRule="auto"/>
        <w:ind w:left="709" w:firstLine="0"/>
        <w:rPr>
          <w:rFonts w:ascii="Open Sans Light" w:hAnsi="Open Sans Light" w:cs="Open Sans Light"/>
          <w:bCs w:val="0"/>
          <w:i w:val="0"/>
        </w:rPr>
      </w:pPr>
      <w:r>
        <w:rPr>
          <w:rFonts w:ascii="Open Sans Light" w:hAnsi="Open Sans Light" w:eastAsia="Open Sans Light" w:cs="Open Sans Light"/>
          <w:i w:val="0"/>
          <w:iCs w:val="0"/>
          <w:highlight w:val="none"/>
          <w:lang w:eastAsia="en-CA"/>
        </w:rPr>
        <w:t xml:space="preserve">  CONSTRAINT `game_link_game_id_foreign` FOREIGN KEY (`game_id`) REFERENCES `games` (`id`) ON DELETE CASCADE,</w:t>
      </w:r>
    </w:p>
    <w:p w14:paraId="18722045">
      <w:pPr>
        <w:pStyle w:val="196"/>
        <w:spacing w:line="360" w:lineRule="auto"/>
        <w:ind w:left="709" w:firstLine="0"/>
        <w:rPr>
          <w:rFonts w:ascii="Open Sans Light" w:hAnsi="Open Sans Light" w:cs="Open Sans Light"/>
          <w:bCs w:val="0"/>
          <w:i w:val="0"/>
        </w:rPr>
      </w:pPr>
      <w:r>
        <w:rPr>
          <w:rFonts w:ascii="Open Sans Light" w:hAnsi="Open Sans Light" w:eastAsia="Open Sans Light" w:cs="Open Sans Light"/>
          <w:i w:val="0"/>
          <w:iCs w:val="0"/>
          <w:highlight w:val="none"/>
          <w:lang w:eastAsia="en-CA"/>
        </w:rPr>
        <w:t xml:space="preserve">  CONSTRAINT `game_link_link_id_foreign` FOREIGN KEY (`link_id`) REFERENCES `links` (`id`) ON DELETE CASCADE,</w:t>
      </w:r>
    </w:p>
    <w:p w14:paraId="796CC789">
      <w:pPr>
        <w:pStyle w:val="196"/>
        <w:spacing w:line="360" w:lineRule="auto"/>
        <w:ind w:left="709" w:firstLine="0"/>
        <w:rPr>
          <w:rFonts w:ascii="Open Sans Light" w:hAnsi="Open Sans Light" w:cs="Open Sans Light"/>
          <w:bCs w:val="0"/>
          <w:i w:val="0"/>
        </w:rPr>
      </w:pPr>
      <w:r>
        <w:rPr>
          <w:rFonts w:ascii="Open Sans Light" w:hAnsi="Open Sans Light" w:eastAsia="Open Sans Light" w:cs="Open Sans Light"/>
          <w:i w:val="0"/>
          <w:iCs w:val="0"/>
          <w:highlight w:val="none"/>
          <w:lang w:eastAsia="en-CA"/>
        </w:rPr>
        <w:t xml:space="preserve">  UNIQUE KEY `game_link_game_id_link_id_unique` (`game_id`, `link_id`)</w:t>
      </w:r>
    </w:p>
    <w:p w14:paraId="22B5D736">
      <w:pPr>
        <w:pStyle w:val="196"/>
        <w:spacing w:line="360" w:lineRule="auto"/>
        <w:ind w:left="709" w:firstLine="0"/>
        <w:rPr>
          <w:rFonts w:ascii="Open Sans Light" w:hAnsi="Open Sans Light" w:cs="Open Sans Light"/>
          <w:bCs w:val="0"/>
          <w:i w:val="0"/>
          <w:highlight w:val="none"/>
        </w:rPr>
      </w:pPr>
      <w:r>
        <w:rPr>
          <w:rFonts w:ascii="Open Sans Light" w:hAnsi="Open Sans Light" w:eastAsia="Open Sans Light" w:cs="Open Sans Light"/>
          <w:i w:val="0"/>
          <w:iCs w:val="0"/>
          <w:highlight w:val="none"/>
          <w:lang w:eastAsia="en-CA"/>
        </w:rPr>
        <w:t>);</w:t>
      </w:r>
    </w:p>
    <w:p w14:paraId="19225253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5B26D9E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73047D67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responsibility_items</w:t>
      </w:r>
    </w:p>
    <w:p w14:paraId="7B3714A1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14F7204F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`responsibility_items` (</w:t>
      </w:r>
    </w:p>
    <w:p w14:paraId="0FC1D56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12427A9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`text` VARCHAR(255) NOT NULL UNIQUE,</w:t>
      </w:r>
    </w:p>
    <w:p w14:paraId="5EE40518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697DF5EE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173A2CFE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28F2A30B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requirement_items</w:t>
      </w:r>
    </w:p>
    <w:p w14:paraId="35A1474F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4E49C8E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`requirement_items` (</w:t>
      </w:r>
    </w:p>
    <w:p w14:paraId="5FAAA5E1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3C44011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`text` VARCHAR(255) NOT NULL UNIQUE,</w:t>
      </w:r>
    </w:p>
    <w:p w14:paraId="698084E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5EB2E75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0D1AD36E">
      <w:pPr>
        <w:pStyle w:val="196"/>
        <w:spacing w:line="360" w:lineRule="auto"/>
        <w:ind w:left="709" w:firstLine="0"/>
        <w:rPr>
          <w:highlight w:val="none"/>
          <w:lang w:eastAsia="en-CA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55D0BDEC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53088072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532740D4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condition_items</w:t>
      </w:r>
    </w:p>
    <w:p w14:paraId="39ADE28C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749768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`condition_items` (</w:t>
      </w:r>
    </w:p>
    <w:p w14:paraId="432D359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7DB4396B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`text` VARCHAR(255) NOT NULL UNIQUE,</w:t>
      </w:r>
    </w:p>
    <w:p w14:paraId="7E52954E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6366650D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</w:t>
      </w:r>
    </w:p>
    <w:p w14:paraId="54039AD5">
      <w:pPr>
        <w:pStyle w:val="196"/>
        <w:spacing w:line="360" w:lineRule="auto"/>
        <w:ind w:left="709" w:firstLine="0"/>
        <w:rPr>
          <w:highlight w:val="none"/>
          <w:lang w:eastAsia="en-CA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  <w:r>
        <w:rPr>
          <w:highlight w:val="none"/>
          <w:lang w:eastAsia="en-CA"/>
        </w:rPr>
        <w:br w:type="textWrapping"/>
      </w:r>
      <w:r>
        <w:rPr>
          <w:highlight w:val="none"/>
          <w:lang w:eastAsia="en-CA"/>
        </w:rPr>
        <w:br w:type="textWrapping"/>
      </w:r>
    </w:p>
    <w:p w14:paraId="5842B55A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7E688F0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7DE79926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667B6C8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B1EFEAB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vacancy_responsibility</w:t>
      </w:r>
    </w:p>
    <w:p w14:paraId="4FB985E8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5FC90BC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>CREATE TABLE `vacancy_responsibility` (</w:t>
      </w:r>
    </w:p>
    <w:p w14:paraId="4E121B2C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`id` BIGINT UNSIGNED AUTO_INCREMENT PRIMARY KEY,</w:t>
      </w:r>
    </w:p>
    <w:p w14:paraId="3ED52B63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`vacancy_id` BIGINT UNSIGNED NOT NULL,</w:t>
      </w:r>
    </w:p>
    <w:p w14:paraId="3BF63DDD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`responsibility_item_id` BIGINT UNSIGNED NOT NULL,</w:t>
      </w:r>
    </w:p>
    <w:p w14:paraId="69BF25C9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`sort_order` INT NOT NULL DEFAULT '0',</w:t>
      </w:r>
    </w:p>
    <w:p w14:paraId="4B1A9535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CONSTRAINT `vacancy_responsibility_vacancy_id_foreign`</w:t>
      </w:r>
    </w:p>
    <w:p w14:paraId="5FB71A7B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  FOREIGN KEY (`vacancy_id`) REFERENCES `vacancies` (`id`) ON DELETE CASCADE,</w:t>
      </w:r>
    </w:p>
    <w:p w14:paraId="64C10482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CONSTRAINT `vacancy_responsibility_responsibility_item_id_foreign`</w:t>
      </w:r>
    </w:p>
    <w:p w14:paraId="3C0AB893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  FOREIGN KEY (`responsibility_item_id`) REFERENCES `responsibility_items` (`id`) ON DELETE CASCADE,</w:t>
      </w:r>
    </w:p>
    <w:p w14:paraId="6FDE06EC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UNIQUE (`vacancy_id`, `responsibility_item_id`)</w:t>
      </w:r>
    </w:p>
    <w:p w14:paraId="405BE5C7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cs="Open Sans Light"/>
          <w:highlight w:val="none"/>
        </w:rPr>
        <w:t>);</w:t>
      </w:r>
    </w:p>
    <w:p w14:paraId="4992134E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5BF932C1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B18DC4B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3B19001B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D2EFE01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2DC49F02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CDDD0B0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A1E4738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647D92E0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vacancy_requirement</w:t>
      </w:r>
    </w:p>
    <w:p w14:paraId="7F99D5B4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51A2979A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>CREATE TABLE `vacancy_requirement` (</w:t>
      </w:r>
    </w:p>
    <w:p w14:paraId="3C69A136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`id` BIGINT UNSIGNED AUTO_INCREMENT PRIMARY KEY,</w:t>
      </w:r>
    </w:p>
    <w:p w14:paraId="7CCB2EB8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`vacancy_id` BIGINT UNSIGNED NOT NULL,</w:t>
      </w:r>
    </w:p>
    <w:p w14:paraId="44120576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`requirement_item_id` BIGINT UNSIGNED NOT NULL,</w:t>
      </w:r>
    </w:p>
    <w:p w14:paraId="39145E4C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`sort_order` INT NOT NULL DEFAULT '0',</w:t>
      </w:r>
    </w:p>
    <w:p w14:paraId="50DC8CAC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CONSTRAINT `vacancy_requirement_vacancy_id_foreign`</w:t>
      </w:r>
    </w:p>
    <w:p w14:paraId="5BF9AB47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  FOREIGN KEY (`vacancy_id`) REFERENCES `vacancies` (`id`) ON DELETE CASCADE,</w:t>
      </w:r>
    </w:p>
    <w:p w14:paraId="3E6692D9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CONSTRAINT `vacancy_requirement_requirement_item_id_foreign`</w:t>
      </w:r>
    </w:p>
    <w:p w14:paraId="38A2A594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  FOREIGN KEY (`requirement_item_id`) REFERENCES `requirement_items` (`id`) ON DELETE CASCADE,</w:t>
      </w:r>
    </w:p>
    <w:p w14:paraId="62365FB1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UNIQUE (`vacancy_id`, `requirement_item_id`)</w:t>
      </w:r>
    </w:p>
    <w:p w14:paraId="485810FD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cs="Open Sans Light"/>
          <w:highlight w:val="none"/>
        </w:rPr>
        <w:t>);</w:t>
      </w:r>
    </w:p>
    <w:p w14:paraId="7C2B3A3E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27EEBF43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0BA6C3CD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36551B27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3CA4F8DD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0AFDAE68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  <w:lang w:eastAsia="en-CA"/>
        </w:rPr>
      </w:pPr>
    </w:p>
    <w:p w14:paraId="23AE259D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vacancy_condition</w:t>
      </w:r>
    </w:p>
    <w:p w14:paraId="1EB29A7E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3FBD6B83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>CREATE TABLE `vacancy_condition` (</w:t>
      </w:r>
    </w:p>
    <w:p w14:paraId="2A5FB551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`id` BIGINT UNSIGNED AUTO_INCREMENT PRIMARY KEY,</w:t>
      </w:r>
    </w:p>
    <w:p w14:paraId="14190829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`vacancy_id` BIGINT UNSIGNED NOT NULL,</w:t>
      </w:r>
    </w:p>
    <w:p w14:paraId="14D95357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`condition_item_id` BIGINT UNSIGNED NOT NULL,</w:t>
      </w:r>
    </w:p>
    <w:p w14:paraId="17550859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`sort_order` INT NOT NULL DEFAULT '0',</w:t>
      </w:r>
    </w:p>
    <w:p w14:paraId="5C8773E3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CONSTRAINT `vacancy_condition_vacancy_id_foreign`</w:t>
      </w:r>
    </w:p>
    <w:p w14:paraId="07AE0002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  FOREIGN KEY (`vacancy_id`) REFERENCES `vacancies` (`id`) ON DELETE CASCADE,</w:t>
      </w:r>
    </w:p>
    <w:p w14:paraId="2D35C862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CONSTRAINT `vacancy_condition_condition_item_id_foreign`</w:t>
      </w:r>
    </w:p>
    <w:p w14:paraId="28BB41FD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  FOREIGN KEY (`condition_item_id`) REFERENCES `condition_items` (`id`) ON DELETE CASCADE,</w:t>
      </w:r>
    </w:p>
    <w:p w14:paraId="146D7C2E">
      <w:pPr>
        <w:pStyle w:val="196"/>
        <w:spacing w:line="360" w:lineRule="auto"/>
        <w:ind w:left="709" w:firstLine="0"/>
      </w:pPr>
      <w:r>
        <w:rPr>
          <w:rFonts w:ascii="Open Sans Light" w:hAnsi="Open Sans Light" w:cs="Open Sans Light"/>
          <w:highlight w:val="none"/>
        </w:rPr>
        <w:t xml:space="preserve">  UNIQUE (`vacancy_id`, `condition_item_id`)</w:t>
      </w:r>
    </w:p>
    <w:p w14:paraId="1A38A320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cs="Open Sans Light"/>
          <w:highlight w:val="none"/>
        </w:rPr>
        <w:t>);</w:t>
      </w:r>
    </w:p>
    <w:p w14:paraId="3410E4E9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79624FB5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3E38F37B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0403E201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787AB3ED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</w:p>
    <w:p w14:paraId="5D292525">
      <w:pPr>
        <w:pStyle w:val="205"/>
        <w:bidi w:val="0"/>
        <w:rPr>
          <w:lang w:eastAsia="en-CA"/>
        </w:rPr>
      </w:pPr>
      <w:r>
        <w:rPr>
          <w:lang w:eastAsia="en-CA"/>
        </w:rPr>
        <w:t>Код таблицы api_tokens</w:t>
      </w:r>
    </w:p>
    <w:p w14:paraId="4EB02D03">
      <w:pPr>
        <w:pStyle w:val="196"/>
        <w:spacing w:line="360" w:lineRule="auto"/>
        <w:ind w:left="709" w:firstLine="0"/>
        <w:rPr>
          <w:highlight w:val="none"/>
          <w:lang w:eastAsia="en-CA"/>
        </w:rPr>
      </w:pPr>
    </w:p>
    <w:p w14:paraId="0E2C1A9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CREATE TABLE `api_tokens` (</w:t>
      </w:r>
    </w:p>
    <w:p w14:paraId="50C49582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`id` BIGINT UNSIGNED AUTO_INCREMENT PRIMARY KEY,</w:t>
      </w:r>
    </w:p>
    <w:p w14:paraId="545E21F6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`user_id` BIGINT UNSIGNED NOT NULL,</w:t>
      </w:r>
    </w:p>
    <w:p w14:paraId="579E65DD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`token` VARCHAR(64) NOT NULL UNIQUE,</w:t>
      </w:r>
    </w:p>
    <w:p w14:paraId="22397AD0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`expires_at` TIMESTAMP NULL DEFAULT NULL,</w:t>
      </w:r>
    </w:p>
    <w:p w14:paraId="148DD6C7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`created_at` TIMESTAMP NULL DEFAULT NULL,</w:t>
      </w:r>
    </w:p>
    <w:p w14:paraId="014A0883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`updated_at` TIMESTAMP NULL DEFAULT NULL,</w:t>
      </w:r>
    </w:p>
    <w:p w14:paraId="42796784">
      <w:pPr>
        <w:pStyle w:val="196"/>
        <w:spacing w:line="360" w:lineRule="auto"/>
        <w:ind w:left="709" w:firstLine="0"/>
        <w:rPr>
          <w:rFonts w:ascii="Open Sans Light" w:hAnsi="Open Sans Light" w:cs="Open Sans Light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 xml:space="preserve">  CONSTRAINT `api_tokens_user_id_foreign` FOREIGN KEY (`user_id`) REFERENCES `users` (`id`) ON DELETE CASCADE</w:t>
      </w:r>
    </w:p>
    <w:p w14:paraId="1DBD16BA">
      <w:pPr>
        <w:pStyle w:val="196"/>
        <w:spacing w:line="360" w:lineRule="auto"/>
        <w:ind w:left="709" w:firstLine="0"/>
        <w:rPr>
          <w:rFonts w:ascii="Open Sans Light" w:hAnsi="Open Sans Light" w:cs="Open Sans Light"/>
          <w:highlight w:val="none"/>
        </w:rPr>
      </w:pPr>
      <w:r>
        <w:rPr>
          <w:rFonts w:ascii="Open Sans Light" w:hAnsi="Open Sans Light" w:eastAsia="Open Sans Light" w:cs="Open Sans Light"/>
          <w:highlight w:val="none"/>
          <w:lang w:eastAsia="en-CA"/>
        </w:rPr>
        <w:t>);</w:t>
      </w:r>
    </w:p>
    <w:p w14:paraId="7E796CF0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63B4B93B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6B1015B1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3B2BB701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6AD09A1B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1C5176B0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50E420B7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5F8CFFCA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3D0167D4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5DD67C48">
      <w:pPr>
        <w:pStyle w:val="196"/>
        <w:spacing w:line="360" w:lineRule="auto"/>
        <w:ind w:left="0" w:leftChars="0" w:firstLine="0" w:firstLineChars="0"/>
        <w:jc w:val="both"/>
        <w:rPr>
          <w:b/>
          <w:bCs/>
          <w:sz w:val="32"/>
          <w:szCs w:val="32"/>
          <w:highlight w:val="none"/>
          <w:lang w:eastAsia="en-CA"/>
        </w:rPr>
      </w:pPr>
    </w:p>
    <w:p w14:paraId="6BF9C053">
      <w:pPr>
        <w:pStyle w:val="207"/>
        <w:bidi w:val="0"/>
        <w:jc w:val="center"/>
        <w:rPr>
          <w:lang w:eastAsia="en-CA"/>
        </w:rPr>
      </w:pPr>
      <w:bookmarkStart w:id="226" w:name="_Toc16494"/>
      <w:bookmarkStart w:id="227" w:name="_Toc3609"/>
      <w:r>
        <w:rPr>
          <w:lang w:eastAsia="en-CA"/>
        </w:rPr>
        <w:t>Приложение В</w:t>
      </w:r>
      <w:bookmarkEnd w:id="226"/>
      <w:bookmarkEnd w:id="227"/>
    </w:p>
    <w:p w14:paraId="50D36A71">
      <w:pPr>
        <w:pStyle w:val="206"/>
        <w:bidi w:val="0"/>
        <w:jc w:val="center"/>
      </w:pPr>
      <w:bookmarkStart w:id="228" w:name="_Toc6174"/>
      <w:bookmarkStart w:id="229" w:name="_Toc6361"/>
      <w:r>
        <w:rPr>
          <w:lang w:eastAsia="en-CA"/>
        </w:rPr>
        <w:t>Изображение всех основных страниц</w:t>
      </w:r>
      <w:bookmarkEnd w:id="228"/>
      <w:bookmarkEnd w:id="229"/>
    </w:p>
    <w:p w14:paraId="0432EE4C">
      <w:pPr>
        <w:pStyle w:val="206"/>
        <w:bidi w:val="0"/>
        <w:jc w:val="center"/>
        <w:rPr>
          <w:lang w:eastAsia="en-CA"/>
        </w:rPr>
      </w:pPr>
      <w:bookmarkStart w:id="230" w:name="_Toc25457"/>
      <w:bookmarkStart w:id="231" w:name="_Toc27951"/>
      <w:r>
        <w:rPr>
          <w:lang w:eastAsia="en-CA"/>
        </w:rPr>
        <w:t>информационной системы</w:t>
      </w:r>
      <w:bookmarkEnd w:id="230"/>
      <w:bookmarkEnd w:id="231"/>
    </w:p>
    <w:p w14:paraId="32F773F5">
      <w:pPr>
        <w:pStyle w:val="205"/>
        <w:bidi w:val="0"/>
        <w:rPr>
          <w:lang w:eastAsia="en-CA"/>
        </w:rPr>
      </w:pPr>
      <w:r>
        <w:rPr>
          <w:lang w:eastAsia="en-CA"/>
        </w:rPr>
        <w:t>Страница "Главная":</w:t>
      </w:r>
    </w:p>
    <w:p w14:paraId="30DE8767">
      <w:pPr>
        <w:pStyle w:val="205"/>
        <w:bidi w:val="0"/>
        <w:rPr>
          <w:lang w:eastAsia="en-CA"/>
        </w:rPr>
      </w:pPr>
      <w:r>
        <w:rPr>
          <w:lang w:eastAsia="en-CA"/>
        </w:rPr>
        <w:t>Страница разбита на две части дабы уместить полный дизайн</w:t>
      </w:r>
    </w:p>
    <w:p w14:paraId="5EED2383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  <w:lang w:eastAsia="en-CA"/>
        </w:rPr>
      </w:pPr>
      <w:r>
        <w:drawing>
          <wp:inline distT="0" distB="0" distL="0" distR="0">
            <wp:extent cx="3731260" cy="4296410"/>
            <wp:effectExtent l="0" t="0" r="2540" b="8890"/>
            <wp:docPr id="4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3126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D2B3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  <w:lang w:eastAsia="en-CA"/>
        </w:rPr>
      </w:pPr>
      <w:r>
        <w:drawing>
          <wp:inline distT="0" distB="0" distL="0" distR="0">
            <wp:extent cx="3719195" cy="2837815"/>
            <wp:effectExtent l="0" t="0" r="1905" b="6985"/>
            <wp:docPr id="4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4F22">
      <w:pPr>
        <w:pStyle w:val="196"/>
        <w:spacing w:line="360" w:lineRule="auto"/>
        <w:ind w:left="0" w:firstLine="0"/>
        <w:jc w:val="center"/>
        <w:rPr>
          <w:highlight w:val="none"/>
        </w:rPr>
      </w:pPr>
    </w:p>
    <w:p w14:paraId="75D0DED7">
      <w:pPr>
        <w:pStyle w:val="205"/>
        <w:bidi w:val="0"/>
      </w:pPr>
      <w:r>
        <w:t>Страница "Игры":</w:t>
      </w:r>
    </w:p>
    <w:p w14:paraId="1B2D739D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359275" cy="2882265"/>
            <wp:effectExtent l="0" t="0" r="9525" b="635"/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59426" cy="288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784B">
      <w:pPr>
        <w:pStyle w:val="205"/>
        <w:bidi w:val="0"/>
      </w:pPr>
      <w:r>
        <w:t>Страница "Игра":</w:t>
      </w:r>
    </w:p>
    <w:p w14:paraId="43B07825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3019425" cy="4966335"/>
            <wp:effectExtent l="0" t="0" r="3175" b="12065"/>
            <wp:docPr id="46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788A">
      <w:pPr>
        <w:pStyle w:val="196"/>
        <w:spacing w:line="360" w:lineRule="auto"/>
        <w:ind w:left="0" w:firstLine="0"/>
        <w:jc w:val="left"/>
        <w:rPr>
          <w:b w:val="0"/>
          <w:bCs w:val="0"/>
          <w:sz w:val="28"/>
          <w:szCs w:val="28"/>
          <w:highlight w:val="none"/>
        </w:rPr>
      </w:pPr>
    </w:p>
    <w:p w14:paraId="0DA6214B">
      <w:pPr>
        <w:pStyle w:val="205"/>
        <w:bidi w:val="0"/>
      </w:pPr>
      <w:r>
        <w:t>Страница "О компании":</w:t>
      </w:r>
    </w:p>
    <w:p w14:paraId="4AF4A6DB">
      <w:pPr>
        <w:pStyle w:val="196"/>
        <w:spacing w:line="360" w:lineRule="auto"/>
        <w:ind w:left="0" w:firstLine="0"/>
        <w:jc w:val="center"/>
      </w:pPr>
      <w:r>
        <w:drawing>
          <wp:inline distT="0" distB="0" distL="0" distR="0">
            <wp:extent cx="3106420" cy="3654425"/>
            <wp:effectExtent l="0" t="0" r="5080" b="3175"/>
            <wp:docPr id="47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0C38">
      <w:pPr>
        <w:pStyle w:val="196"/>
        <w:spacing w:line="360" w:lineRule="auto"/>
        <w:ind w:left="0" w:firstLine="0"/>
        <w:jc w:val="center"/>
        <w:rPr>
          <w:highlight w:val="none"/>
        </w:rPr>
      </w:pPr>
      <w:r>
        <w:drawing>
          <wp:inline distT="0" distB="0" distL="0" distR="0">
            <wp:extent cx="3144520" cy="2864485"/>
            <wp:effectExtent l="0" t="0" r="5080" b="5715"/>
            <wp:docPr id="48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4B81">
      <w:pPr>
        <w:pStyle w:val="196"/>
        <w:spacing w:line="360" w:lineRule="auto"/>
        <w:ind w:left="0" w:firstLine="0"/>
        <w:jc w:val="center"/>
        <w:rPr>
          <w:highlight w:val="none"/>
        </w:rPr>
      </w:pPr>
      <w:r>
        <w:drawing>
          <wp:inline distT="0" distB="0" distL="0" distR="0">
            <wp:extent cx="3111500" cy="1395730"/>
            <wp:effectExtent l="0" t="0" r="0" b="1270"/>
            <wp:docPr id="49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B721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</w:p>
    <w:p w14:paraId="7FF4E5B0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</w:p>
    <w:p w14:paraId="673F06E1">
      <w:pPr>
        <w:pStyle w:val="205"/>
        <w:bidi w:val="0"/>
      </w:pPr>
      <w:r>
        <w:t>Страница "Карьера":</w:t>
      </w:r>
    </w:p>
    <w:p w14:paraId="6CFE301C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2941320" cy="2279650"/>
            <wp:effectExtent l="0" t="0" r="5080" b="6350"/>
            <wp:docPr id="50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606D">
      <w:pPr>
        <w:pStyle w:val="196"/>
        <w:spacing w:line="360" w:lineRule="auto"/>
        <w:ind w:left="0" w:firstLine="0"/>
        <w:jc w:val="left"/>
        <w:rPr>
          <w:b w:val="0"/>
          <w:bCs w:val="0"/>
          <w:sz w:val="28"/>
          <w:szCs w:val="28"/>
          <w:highlight w:val="none"/>
        </w:rPr>
      </w:pPr>
    </w:p>
    <w:p w14:paraId="663AE0AD">
      <w:pPr>
        <w:pStyle w:val="205"/>
        <w:bidi w:val="0"/>
      </w:pPr>
      <w:r>
        <w:t>Страница "Контакты":</w:t>
      </w:r>
    </w:p>
    <w:p w14:paraId="663C9E34">
      <w:pPr>
        <w:pStyle w:val="196"/>
        <w:spacing w:line="360" w:lineRule="auto"/>
        <w:ind w:left="0" w:firstLine="0"/>
        <w:jc w:val="center"/>
        <w:rPr>
          <w:highlight w:val="none"/>
        </w:rPr>
      </w:pPr>
      <w:r>
        <w:drawing>
          <wp:inline distT="0" distB="0" distL="0" distR="0">
            <wp:extent cx="3014980" cy="3830320"/>
            <wp:effectExtent l="0" t="0" r="7620" b="5080"/>
            <wp:docPr id="51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8EE4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</w:p>
    <w:p w14:paraId="6673E142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</w:p>
    <w:p w14:paraId="7C80FEFC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</w:p>
    <w:p w14:paraId="6D4377CE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</w:p>
    <w:p w14:paraId="2043B55A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</w:p>
    <w:p w14:paraId="53B7AF70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</w:p>
    <w:p w14:paraId="5FF4AD73">
      <w:pPr>
        <w:pStyle w:val="205"/>
        <w:bidi w:val="0"/>
      </w:pPr>
      <w:r>
        <w:t>Страница "Админ игры":</w:t>
      </w:r>
    </w:p>
    <w:p w14:paraId="7E2C342F">
      <w:pPr>
        <w:pStyle w:val="196"/>
        <w:spacing w:line="360" w:lineRule="auto"/>
        <w:ind w:left="0" w:firstLine="0"/>
        <w:jc w:val="center"/>
        <w:rPr>
          <w:highlight w:val="none"/>
        </w:rPr>
      </w:pPr>
      <w:r>
        <w:drawing>
          <wp:inline distT="0" distB="0" distL="0" distR="0">
            <wp:extent cx="4141470" cy="2356485"/>
            <wp:effectExtent l="0" t="0" r="0" b="0"/>
            <wp:docPr id="52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41712" cy="235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E6E1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</w:p>
    <w:p w14:paraId="24BBC9FE">
      <w:pPr>
        <w:pStyle w:val="205"/>
        <w:bidi w:val="0"/>
      </w:pPr>
    </w:p>
    <w:p w14:paraId="57780368">
      <w:pPr>
        <w:pStyle w:val="205"/>
        <w:bidi w:val="0"/>
      </w:pPr>
      <w:r>
        <w:t>Страница "Вакансии":</w:t>
      </w:r>
    </w:p>
    <w:p w14:paraId="70989F33">
      <w:pPr>
        <w:pStyle w:val="196"/>
        <w:spacing w:line="360" w:lineRule="auto"/>
        <w:ind w:left="0" w:firstLine="0"/>
        <w:jc w:val="center"/>
        <w:rPr>
          <w:highlight w:val="none"/>
        </w:rPr>
      </w:pPr>
      <w:r>
        <w:drawing>
          <wp:inline distT="0" distB="0" distL="0" distR="0">
            <wp:extent cx="4077970" cy="2343785"/>
            <wp:effectExtent l="0" t="0" r="0" b="0"/>
            <wp:docPr id="53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78048" cy="23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51AC">
      <w:pPr>
        <w:pStyle w:val="205"/>
        <w:bidi w:val="0"/>
      </w:pPr>
      <w:r>
        <w:t>Страница "Отклики":</w:t>
      </w:r>
    </w:p>
    <w:p w14:paraId="7D296FA9">
      <w:pPr>
        <w:pStyle w:val="196"/>
        <w:spacing w:line="360" w:lineRule="auto"/>
        <w:ind w:left="0" w:firstLine="0"/>
        <w:jc w:val="center"/>
        <w:rPr>
          <w:highlight w:val="none"/>
        </w:rPr>
      </w:pPr>
      <w:r>
        <w:drawing>
          <wp:inline distT="0" distB="0" distL="0" distR="0">
            <wp:extent cx="4079240" cy="2298700"/>
            <wp:effectExtent l="0" t="0" r="0" b="0"/>
            <wp:docPr id="54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9819" cy="229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F8F0">
      <w:pPr>
        <w:pStyle w:val="196"/>
        <w:spacing w:line="360" w:lineRule="auto"/>
        <w:ind w:left="0" w:firstLine="0"/>
        <w:jc w:val="left"/>
        <w:rPr>
          <w:highlight w:val="none"/>
        </w:rPr>
      </w:pPr>
    </w:p>
    <w:p w14:paraId="0E3651F5">
      <w:pPr>
        <w:pStyle w:val="205"/>
        <w:bidi w:val="0"/>
      </w:pPr>
      <w:r>
        <w:t>Страница "Предложения":</w:t>
      </w:r>
    </w:p>
    <w:p w14:paraId="02944F4E">
      <w:pPr>
        <w:pStyle w:val="196"/>
        <w:spacing w:line="360" w:lineRule="auto"/>
        <w:ind w:left="0" w:firstLine="0"/>
        <w:jc w:val="center"/>
        <w:rPr>
          <w:highlight w:val="none"/>
        </w:rPr>
      </w:pPr>
      <w:r>
        <w:drawing>
          <wp:inline distT="0" distB="0" distL="0" distR="0">
            <wp:extent cx="4178935" cy="2400935"/>
            <wp:effectExtent l="0" t="0" r="0" b="0"/>
            <wp:docPr id="55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79321" cy="240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7103">
      <w:pPr>
        <w:pStyle w:val="205"/>
        <w:bidi w:val="0"/>
      </w:pPr>
      <w:r>
        <w:tab/>
      </w:r>
      <w:r>
        <w:t>Страница "Администраторы":</w:t>
      </w:r>
    </w:p>
    <w:p w14:paraId="08D02897">
      <w:pPr>
        <w:pStyle w:val="196"/>
        <w:spacing w:line="360" w:lineRule="auto"/>
        <w:ind w:left="0" w:firstLine="0"/>
        <w:jc w:val="center"/>
        <w:rPr>
          <w:highlight w:val="none"/>
        </w:rPr>
      </w:pPr>
      <w:r>
        <w:drawing>
          <wp:inline distT="0" distB="0" distL="0" distR="0">
            <wp:extent cx="4322445" cy="2463165"/>
            <wp:effectExtent l="0" t="0" r="0" b="0"/>
            <wp:docPr id="56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2532" cy="24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0058">
      <w:pPr>
        <w:pStyle w:val="205"/>
        <w:bidi w:val="0"/>
      </w:pPr>
      <w:r>
        <w:t>Страница "Настройки":</w:t>
      </w:r>
    </w:p>
    <w:p w14:paraId="179B6109">
      <w:pPr>
        <w:pStyle w:val="196"/>
        <w:spacing w:line="360" w:lineRule="auto"/>
        <w:ind w:left="0" w:firstLine="0"/>
        <w:jc w:val="center"/>
        <w:rPr>
          <w:b w:val="0"/>
          <w:bCs w:val="0"/>
          <w:sz w:val="28"/>
          <w:szCs w:val="28"/>
          <w:highlight w:val="none"/>
        </w:rPr>
      </w:pPr>
      <w:r>
        <w:drawing>
          <wp:inline distT="0" distB="0" distL="0" distR="0">
            <wp:extent cx="4350385" cy="2496820"/>
            <wp:effectExtent l="0" t="0" r="0" b="0"/>
            <wp:docPr id="57" name="Изображение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5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0557" cy="249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6" w:type="first"/>
      <w:pgSz w:w="11906" w:h="16838"/>
      <w:pgMar w:top="257" w:right="567" w:bottom="1418" w:left="1418" w:header="709" w:footer="709" w:gutter="0"/>
      <w:pgNumType w:start="3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Open Sans Light">
    <w:altName w:val="Yu Gothic UI Light"/>
    <w:panose1 w:val="020B0306030504020204"/>
    <w:charset w:val="00"/>
    <w:family w:val="auto"/>
    <w:pitch w:val="default"/>
    <w:sig w:usb0="00000000" w:usb1="00000000" w:usb2="00000000" w:usb3="00000000" w:csb0="00000000" w:csb1="00000000"/>
  </w:font>
  <w:font w:name="ISOCPEU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C66C5">
    <w:pPr>
      <w:pStyle w:val="35"/>
      <w:tabs>
        <w:tab w:val="left" w:pos="4596"/>
        <w:tab w:val="clear" w:pos="4677"/>
        <w:tab w:val="clear" w:pos="935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FCFA7">
    <w:pPr>
      <w:pStyle w:val="24"/>
    </w:pPr>
    <w:r>
      <w:rPr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709930</wp:posOffset>
              </wp:positionH>
              <wp:positionV relativeFrom="page">
                <wp:posOffset>264795</wp:posOffset>
              </wp:positionV>
              <wp:extent cx="6588125" cy="10187940"/>
              <wp:effectExtent l="0" t="0" r="3175" b="3810"/>
              <wp:wrapNone/>
              <wp:docPr id="76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8794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bodyPr ro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рямоугольник 8" o:spid="_x0000_s1026" o:spt="1" style="position:absolute;left:0pt;margin-left:55.9pt;margin-top:20.85pt;height:802.2pt;width:518.75pt;mso-position-horizontal-relative:page;mso-position-vertical-relative:page;z-index:251659264;mso-width-relative:page;mso-height-relative:page;" filled="f" stroked="t" coordsize="21600,21600" o:gfxdata="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+UsStkAAAAMAQAADwAA&#10;AAAAAAABACAAAAAiAAAAZHJzL2Rvd25yZXYueG1sUEsBAhQAFAAAAAgAh07iQJq6md4VAgAA+QMA&#10;AA4AAAAAAAAAAQAgAAAAKAEAAGRycy9lMm9Eb2MueG1sUEsFBgAAAAAGAAYAWQEAAK8FAAAAAA==&#10;">
              <v:fill on="f" focussize="0,0"/>
              <v:stroke weight="2pt" color="#000000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BAF60"/>
    <w:multiLevelType w:val="singleLevel"/>
    <w:tmpl w:val="82BBAF6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A6E721"/>
    <w:multiLevelType w:val="singleLevel"/>
    <w:tmpl w:val="9FA6E72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06AC82C"/>
    <w:multiLevelType w:val="singleLevel"/>
    <w:tmpl w:val="B06AC82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1A9E28B"/>
    <w:multiLevelType w:val="singleLevel"/>
    <w:tmpl w:val="C1A9E28B"/>
    <w:lvl w:ilvl="0" w:tentative="0">
      <w:start w:val="4"/>
      <w:numFmt w:val="decimal"/>
      <w:suff w:val="space"/>
      <w:lvlText w:val="%1."/>
      <w:lvlJc w:val="left"/>
    </w:lvl>
  </w:abstractNum>
  <w:abstractNum w:abstractNumId="4">
    <w:nsid w:val="2BCF77BA"/>
    <w:multiLevelType w:val="singleLevel"/>
    <w:tmpl w:val="2BCF77B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F0A921F"/>
    <w:multiLevelType w:val="singleLevel"/>
    <w:tmpl w:val="2F0A921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6EE16CC"/>
    <w:multiLevelType w:val="singleLevel"/>
    <w:tmpl w:val="76EE16CC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C592D"/>
    <w:rsid w:val="0C4D37A6"/>
    <w:rsid w:val="0D85465D"/>
    <w:rsid w:val="0FC151E5"/>
    <w:rsid w:val="10A55208"/>
    <w:rsid w:val="15D80D1E"/>
    <w:rsid w:val="1A9C7CEC"/>
    <w:rsid w:val="267750E9"/>
    <w:rsid w:val="2DDB335F"/>
    <w:rsid w:val="48F46EBD"/>
    <w:rsid w:val="4B5F5242"/>
    <w:rsid w:val="4BFB6F9C"/>
    <w:rsid w:val="56275C7A"/>
    <w:rsid w:val="58C23B54"/>
    <w:rsid w:val="5B442B1E"/>
    <w:rsid w:val="676404F8"/>
    <w:rsid w:val="67B33FB3"/>
    <w:rsid w:val="69E318ED"/>
    <w:rsid w:val="6A0A193F"/>
    <w:rsid w:val="6C5C22D4"/>
    <w:rsid w:val="73E27744"/>
    <w:rsid w:val="75AF26A1"/>
    <w:rsid w:val="7DFC4DFB"/>
    <w:rsid w:val="7EAB013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nhideWhenUsed="0" w:uiPriority="0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240" w:lineRule="auto"/>
    </w:pPr>
    <w:rPr>
      <w:rFonts w:hint="default" w:ascii="Times New Roman" w:hAnsi="Times New Roman" w:eastAsia="Calibri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1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link w:val="190"/>
    <w:qFormat/>
    <w:uiPriority w:val="9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4">
    <w:name w:val="heading 3"/>
    <w:basedOn w:val="1"/>
    <w:next w:val="1"/>
    <w:link w:val="194"/>
    <w:semiHidden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42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3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4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5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6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47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qFormat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Emphasis"/>
    <w:basedOn w:val="11"/>
    <w:qFormat/>
    <w:uiPriority w:val="0"/>
    <w:rPr>
      <w:i/>
      <w:iCs/>
    </w:rPr>
  </w:style>
  <w:style w:type="character" w:styleId="16">
    <w:name w:val="Hyperlink"/>
    <w:basedOn w:val="11"/>
    <w:unhideWhenUsed/>
    <w:qFormat/>
    <w:uiPriority w:val="99"/>
    <w:rPr>
      <w:color w:val="0000FF"/>
      <w:u w:val="single"/>
    </w:rPr>
  </w:style>
  <w:style w:type="character" w:styleId="17">
    <w:name w:val="page number"/>
    <w:basedOn w:val="11"/>
    <w:qFormat/>
    <w:uiPriority w:val="0"/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Balloon Text"/>
    <w:basedOn w:val="1"/>
    <w:link w:val="18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20">
    <w:name w:val="endnote text"/>
    <w:basedOn w:val="1"/>
    <w:link w:val="183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21">
    <w:name w:val="caption"/>
    <w:basedOn w:val="1"/>
    <w:next w:val="1"/>
    <w:qFormat/>
    <w:uiPriority w:val="0"/>
    <w:pPr>
      <w:widowControl w:val="0"/>
      <w:ind w:firstLine="567"/>
      <w:jc w:val="center"/>
    </w:pPr>
    <w:rPr>
      <w:rFonts w:ascii="Arial" w:hAnsi="Arial" w:eastAsia="Times New Roman" w:cs="Arial"/>
      <w:szCs w:val="20"/>
    </w:rPr>
  </w:style>
  <w:style w:type="paragraph" w:styleId="22">
    <w:name w:val="footnote text"/>
    <w:basedOn w:val="1"/>
    <w:link w:val="182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3">
    <w:name w:val="toc 8"/>
    <w:basedOn w:val="1"/>
    <w:next w:val="1"/>
    <w:unhideWhenUsed/>
    <w:qFormat/>
    <w:uiPriority w:val="39"/>
    <w:pPr>
      <w:spacing w:after="57"/>
      <w:ind w:left="1984" w:right="0" w:firstLine="0"/>
    </w:pPr>
  </w:style>
  <w:style w:type="paragraph" w:styleId="24">
    <w:name w:val="header"/>
    <w:basedOn w:val="1"/>
    <w:link w:val="188"/>
    <w:unhideWhenUsed/>
    <w:qFormat/>
    <w:uiPriority w:val="99"/>
    <w:pPr>
      <w:tabs>
        <w:tab w:val="center" w:pos="4677"/>
        <w:tab w:val="right" w:pos="9355"/>
      </w:tabs>
    </w:pPr>
  </w:style>
  <w:style w:type="paragraph" w:styleId="25">
    <w:name w:val="toc 9"/>
    <w:basedOn w:val="1"/>
    <w:next w:val="1"/>
    <w:unhideWhenUsed/>
    <w:qFormat/>
    <w:uiPriority w:val="39"/>
    <w:pPr>
      <w:spacing w:after="57"/>
      <w:ind w:left="2268" w:right="0" w:firstLine="0"/>
    </w:pPr>
  </w:style>
  <w:style w:type="paragraph" w:styleId="26">
    <w:name w:val="toc 7"/>
    <w:basedOn w:val="1"/>
    <w:next w:val="1"/>
    <w:unhideWhenUsed/>
    <w:qFormat/>
    <w:uiPriority w:val="39"/>
    <w:pPr>
      <w:spacing w:after="57"/>
      <w:ind w:left="1701" w:right="0" w:firstLine="0"/>
    </w:pPr>
  </w:style>
  <w:style w:type="paragraph" w:styleId="27">
    <w:name w:val="toc 1"/>
    <w:basedOn w:val="1"/>
    <w:next w:val="1"/>
    <w:unhideWhenUsed/>
    <w:qFormat/>
    <w:uiPriority w:val="39"/>
    <w:pPr>
      <w:tabs>
        <w:tab w:val="right" w:pos="9781"/>
      </w:tabs>
      <w:spacing w:after="100"/>
      <w:ind w:left="426" w:right="140"/>
    </w:pPr>
  </w:style>
  <w:style w:type="paragraph" w:styleId="28">
    <w:name w:val="toc 6"/>
    <w:basedOn w:val="1"/>
    <w:next w:val="1"/>
    <w:unhideWhenUsed/>
    <w:qFormat/>
    <w:uiPriority w:val="39"/>
    <w:pPr>
      <w:spacing w:after="57"/>
      <w:ind w:left="1417" w:right="0" w:firstLine="0"/>
    </w:pPr>
  </w:style>
  <w:style w:type="paragraph" w:styleId="29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30">
    <w:name w:val="toc 3"/>
    <w:basedOn w:val="1"/>
    <w:next w:val="1"/>
    <w:unhideWhenUsed/>
    <w:qFormat/>
    <w:uiPriority w:val="39"/>
    <w:pPr>
      <w:spacing w:after="100"/>
      <w:ind w:left="480"/>
    </w:pPr>
  </w:style>
  <w:style w:type="paragraph" w:styleId="31">
    <w:name w:val="toc 2"/>
    <w:basedOn w:val="1"/>
    <w:next w:val="1"/>
    <w:unhideWhenUsed/>
    <w:qFormat/>
    <w:uiPriority w:val="39"/>
    <w:pPr>
      <w:tabs>
        <w:tab w:val="right" w:pos="9781"/>
      </w:tabs>
      <w:spacing w:after="100" w:line="360" w:lineRule="auto"/>
      <w:ind w:left="284" w:right="423"/>
    </w:pPr>
  </w:style>
  <w:style w:type="paragraph" w:styleId="32">
    <w:name w:val="toc 4"/>
    <w:basedOn w:val="1"/>
    <w:next w:val="1"/>
    <w:unhideWhenUsed/>
    <w:qFormat/>
    <w:uiPriority w:val="39"/>
    <w:pPr>
      <w:spacing w:after="57"/>
      <w:ind w:left="850" w:right="0" w:firstLine="0"/>
    </w:pPr>
  </w:style>
  <w:style w:type="paragraph" w:styleId="33">
    <w:name w:val="toc 5"/>
    <w:basedOn w:val="1"/>
    <w:next w:val="1"/>
    <w:unhideWhenUsed/>
    <w:qFormat/>
    <w:uiPriority w:val="39"/>
    <w:pPr>
      <w:spacing w:after="57"/>
      <w:ind w:left="1134" w:right="0" w:firstLine="0"/>
    </w:pPr>
  </w:style>
  <w:style w:type="paragraph" w:styleId="34">
    <w:name w:val="Title"/>
    <w:basedOn w:val="1"/>
    <w:link w:val="195"/>
    <w:qFormat/>
    <w:uiPriority w:val="0"/>
    <w:pPr>
      <w:jc w:val="both"/>
    </w:pPr>
    <w:rPr>
      <w:rFonts w:ascii="Courier New" w:hAnsi="Courier New" w:eastAsia="Times New Roman"/>
      <w:b/>
      <w:sz w:val="32"/>
      <w:szCs w:val="20"/>
    </w:rPr>
  </w:style>
  <w:style w:type="paragraph" w:styleId="35">
    <w:name w:val="footer"/>
    <w:basedOn w:val="1"/>
    <w:link w:val="185"/>
    <w:qFormat/>
    <w:uiPriority w:val="99"/>
    <w:pPr>
      <w:tabs>
        <w:tab w:val="center" w:pos="4677"/>
        <w:tab w:val="right" w:pos="9355"/>
      </w:tabs>
    </w:pPr>
  </w:style>
  <w:style w:type="paragraph" w:styleId="3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</w:rPr>
  </w:style>
  <w:style w:type="paragraph" w:styleId="37">
    <w:name w:val="Subtitle"/>
    <w:basedOn w:val="1"/>
    <w:next w:val="1"/>
    <w:link w:val="49"/>
    <w:qFormat/>
    <w:uiPriority w:val="11"/>
    <w:pPr>
      <w:spacing w:before="200" w:after="200"/>
    </w:pPr>
    <w:rPr>
      <w:sz w:val="24"/>
      <w:szCs w:val="24"/>
    </w:rPr>
  </w:style>
  <w:style w:type="table" w:styleId="38">
    <w:name w:val="Table Grid"/>
    <w:basedOn w:val="12"/>
    <w:qFormat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9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0">
    <w:name w:val="Heading 2 Char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41">
    <w:name w:val="Heading 3 Char"/>
    <w:basedOn w:val="11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2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3">
    <w:name w:val="Heading 5 Char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4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5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6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7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8">
    <w:name w:val="Title Char"/>
    <w:basedOn w:val="11"/>
    <w:qFormat/>
    <w:uiPriority w:val="10"/>
    <w:rPr>
      <w:sz w:val="48"/>
      <w:szCs w:val="48"/>
    </w:rPr>
  </w:style>
  <w:style w:type="character" w:customStyle="1" w:styleId="49">
    <w:name w:val="Subtitle Char"/>
    <w:basedOn w:val="11"/>
    <w:link w:val="37"/>
    <w:qFormat/>
    <w:uiPriority w:val="11"/>
    <w:rPr>
      <w:sz w:val="24"/>
      <w:szCs w:val="24"/>
    </w:rPr>
  </w:style>
  <w:style w:type="paragraph" w:styleId="50">
    <w:name w:val="Quote"/>
    <w:basedOn w:val="1"/>
    <w:next w:val="1"/>
    <w:link w:val="51"/>
    <w:qFormat/>
    <w:uiPriority w:val="29"/>
    <w:pPr>
      <w:ind w:left="720" w:right="720"/>
    </w:pPr>
    <w:rPr>
      <w:i/>
    </w:rPr>
  </w:style>
  <w:style w:type="character" w:customStyle="1" w:styleId="51">
    <w:name w:val="Quote Char"/>
    <w:link w:val="50"/>
    <w:qFormat/>
    <w:uiPriority w:val="29"/>
    <w:rPr>
      <w:i/>
    </w:rPr>
  </w:style>
  <w:style w:type="paragraph" w:styleId="52">
    <w:name w:val="Intense Quote"/>
    <w:basedOn w:val="1"/>
    <w:next w:val="1"/>
    <w:link w:val="53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3">
    <w:name w:val="Intense Quote Char"/>
    <w:link w:val="52"/>
    <w:qFormat/>
    <w:uiPriority w:val="30"/>
    <w:rPr>
      <w:i/>
    </w:rPr>
  </w:style>
  <w:style w:type="character" w:customStyle="1" w:styleId="54">
    <w:name w:val="Header Char"/>
    <w:basedOn w:val="11"/>
    <w:qFormat/>
    <w:uiPriority w:val="99"/>
  </w:style>
  <w:style w:type="character" w:customStyle="1" w:styleId="55">
    <w:name w:val="Footer Char"/>
    <w:basedOn w:val="11"/>
    <w:qFormat/>
    <w:uiPriority w:val="99"/>
  </w:style>
  <w:style w:type="character" w:customStyle="1" w:styleId="56">
    <w:name w:val="Caption Char"/>
    <w:qFormat/>
    <w:uiPriority w:val="99"/>
  </w:style>
  <w:style w:type="table" w:customStyle="1" w:styleId="5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6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7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3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9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9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9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1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1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9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2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2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2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2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3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31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3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3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6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4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4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4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4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7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7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71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7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73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7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8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80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81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82">
    <w:name w:val="Footnote Text Char"/>
    <w:link w:val="22"/>
    <w:qFormat/>
    <w:uiPriority w:val="99"/>
    <w:rPr>
      <w:sz w:val="18"/>
    </w:rPr>
  </w:style>
  <w:style w:type="character" w:customStyle="1" w:styleId="183">
    <w:name w:val="Endnote Text Char"/>
    <w:link w:val="20"/>
    <w:qFormat/>
    <w:uiPriority w:val="99"/>
    <w:rPr>
      <w:sz w:val="20"/>
    </w:rPr>
  </w:style>
  <w:style w:type="paragraph" w:customStyle="1" w:styleId="184">
    <w:name w:val="Обычный1"/>
    <w:qFormat/>
    <w:uiPriority w:val="0"/>
    <w:pPr>
      <w:spacing w:after="0" w:line="240" w:lineRule="auto"/>
    </w:pPr>
    <w:rPr>
      <w:rFonts w:hint="default" w:ascii="Times New Roman" w:hAnsi="Times New Roman" w:eastAsia="Times New Roman" w:cs="Times New Roman"/>
      <w:sz w:val="20"/>
      <w:szCs w:val="20"/>
      <w:lang w:val="ru-RU" w:eastAsia="ru-RU" w:bidi="ar-SA"/>
    </w:rPr>
  </w:style>
  <w:style w:type="character" w:customStyle="1" w:styleId="185">
    <w:name w:val="Нижний колонтитул Знак"/>
    <w:basedOn w:val="11"/>
    <w:link w:val="35"/>
    <w:qFormat/>
    <w:uiPriority w:val="99"/>
    <w:rPr>
      <w:rFonts w:ascii="Times New Roman" w:hAnsi="Times New Roman" w:eastAsia="Calibri" w:cs="Times New Roman"/>
      <w:sz w:val="24"/>
      <w:szCs w:val="24"/>
      <w:lang w:eastAsia="ru-RU"/>
    </w:rPr>
  </w:style>
  <w:style w:type="paragraph" w:customStyle="1" w:styleId="186">
    <w:name w:val="Абзац списка1"/>
    <w:basedOn w:val="1"/>
    <w:qFormat/>
    <w:uiPriority w:val="0"/>
    <w:pPr>
      <w:ind w:left="720"/>
    </w:pPr>
  </w:style>
  <w:style w:type="paragraph" w:styleId="187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188">
    <w:name w:val="Верхний колонтитул Знак"/>
    <w:basedOn w:val="11"/>
    <w:link w:val="24"/>
    <w:qFormat/>
    <w:uiPriority w:val="99"/>
    <w:rPr>
      <w:rFonts w:ascii="Times New Roman" w:hAnsi="Times New Roman" w:eastAsia="Calibri" w:cs="Times New Roman"/>
      <w:sz w:val="24"/>
      <w:szCs w:val="24"/>
      <w:lang w:eastAsia="ru-RU"/>
    </w:rPr>
  </w:style>
  <w:style w:type="character" w:customStyle="1" w:styleId="189">
    <w:name w:val="Текст выноски Знак"/>
    <w:basedOn w:val="11"/>
    <w:link w:val="19"/>
    <w:semiHidden/>
    <w:qFormat/>
    <w:uiPriority w:val="99"/>
    <w:rPr>
      <w:rFonts w:ascii="Tahoma" w:hAnsi="Tahoma" w:eastAsia="Calibri" w:cs="Tahoma"/>
      <w:sz w:val="16"/>
      <w:szCs w:val="16"/>
      <w:lang w:eastAsia="ru-RU"/>
    </w:rPr>
  </w:style>
  <w:style w:type="character" w:customStyle="1" w:styleId="190">
    <w:name w:val="Заголовок 2 Знак"/>
    <w:basedOn w:val="11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9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eastAsia="ru-RU"/>
    </w:rPr>
  </w:style>
  <w:style w:type="paragraph" w:customStyle="1" w:styleId="192">
    <w:name w:val="TOC Heading"/>
    <w:basedOn w:val="2"/>
    <w:next w:val="1"/>
    <w:unhideWhenUsed/>
    <w:qFormat/>
    <w:uiPriority w:val="39"/>
    <w:pPr>
      <w:spacing w:line="276" w:lineRule="auto"/>
      <w:outlineLvl w:val="9"/>
    </w:pPr>
  </w:style>
  <w:style w:type="paragraph" w:customStyle="1" w:styleId="193">
    <w:name w:val="Колонтитул"/>
    <w:qFormat/>
    <w:uiPriority w:val="0"/>
    <w:pPr>
      <w:widowControl w:val="0"/>
      <w:spacing w:after="0" w:line="240" w:lineRule="auto"/>
      <w:jc w:val="center"/>
    </w:pPr>
    <w:rPr>
      <w:rFonts w:hint="default" w:ascii="Arial" w:hAnsi="Arial" w:eastAsia="Times New Roman" w:cs="Times New Roman"/>
      <w:sz w:val="20"/>
      <w:szCs w:val="20"/>
      <w:lang w:val="ru-RU" w:eastAsia="ru-RU" w:bidi="ar-SA"/>
    </w:rPr>
  </w:style>
  <w:style w:type="character" w:customStyle="1" w:styleId="194">
    <w:name w:val="Заголовок 3 Знак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:lang w:eastAsia="ru-RU"/>
      <w14:textFill>
        <w14:solidFill>
          <w14:schemeClr w14:val="accent1"/>
        </w14:solidFill>
      </w14:textFill>
    </w:rPr>
  </w:style>
  <w:style w:type="character" w:customStyle="1" w:styleId="195">
    <w:name w:val="Заголовок Знак"/>
    <w:basedOn w:val="11"/>
    <w:link w:val="34"/>
    <w:qFormat/>
    <w:uiPriority w:val="0"/>
    <w:rPr>
      <w:rFonts w:ascii="Courier New" w:hAnsi="Courier New" w:eastAsia="Times New Roman" w:cs="Times New Roman"/>
      <w:b/>
      <w:sz w:val="32"/>
      <w:szCs w:val="20"/>
      <w:lang w:eastAsia="ru-RU"/>
    </w:rPr>
  </w:style>
  <w:style w:type="paragraph" w:customStyle="1" w:styleId="196">
    <w:name w:val="ТекстКурсовой"/>
    <w:basedOn w:val="3"/>
    <w:qFormat/>
    <w:uiPriority w:val="0"/>
    <w:pPr>
      <w:spacing w:before="0" w:beforeAutospacing="0" w:after="0" w:afterAutospacing="0" w:line="360" w:lineRule="auto"/>
      <w:ind w:left="142" w:firstLine="709"/>
      <w:jc w:val="both"/>
      <w:outlineLvl w:val="9"/>
    </w:pPr>
    <w:rPr>
      <w:b w:val="0"/>
      <w:color w:val="000000" w:themeColor="text1"/>
      <w:sz w:val="28"/>
      <w:szCs w:val="28"/>
      <w:shd w:val="clear" w:color="auto" w:fill="FFFFFF"/>
      <w14:textFill>
        <w14:solidFill>
          <w14:schemeClr w14:val="tx1"/>
        </w14:solidFill>
      </w14:textFill>
    </w:rPr>
  </w:style>
  <w:style w:type="paragraph" w:customStyle="1" w:styleId="197">
    <w:name w:val="ПодЗаголовокКурсовая"/>
    <w:basedOn w:val="3"/>
    <w:qFormat/>
    <w:uiPriority w:val="0"/>
    <w:pPr>
      <w:spacing w:before="0" w:beforeAutospacing="0" w:after="0" w:afterAutospacing="0" w:line="360" w:lineRule="auto"/>
      <w:ind w:left="1271"/>
    </w:pPr>
    <w:rPr>
      <w:rFonts w:ascii="Times New Roman" w:hAnsi="Times New Roman" w:eastAsia="Times New Roman"/>
      <w:sz w:val="28"/>
      <w:szCs w:val="32"/>
    </w:rPr>
  </w:style>
  <w:style w:type="paragraph" w:customStyle="1" w:styleId="198">
    <w:name w:val="ЗаголовокКурсовая"/>
    <w:basedOn w:val="2"/>
    <w:qFormat/>
    <w:uiPriority w:val="0"/>
    <w:pPr>
      <w:spacing w:before="0" w:after="240" w:line="480" w:lineRule="auto"/>
      <w:ind w:left="142" w:firstLine="709"/>
    </w:pPr>
    <w:rPr>
      <w:rFonts w:ascii="Times New Roman" w:hAnsi="Times New Roman" w:cs="Times New Roman"/>
      <w:color w:val="auto"/>
      <w:sz w:val="32"/>
    </w:rPr>
  </w:style>
  <w:style w:type="character" w:customStyle="1" w:styleId="199">
    <w:name w:val="apple-tab-span"/>
    <w:basedOn w:val="11"/>
    <w:qFormat/>
    <w:uiPriority w:val="0"/>
  </w:style>
  <w:style w:type="character" w:customStyle="1" w:styleId="20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styleId="201">
    <w:name w:val="Placeholder Text"/>
    <w:basedOn w:val="11"/>
    <w:semiHidden/>
    <w:qFormat/>
    <w:uiPriority w:val="99"/>
    <w:rPr>
      <w:color w:val="808080"/>
    </w:rPr>
  </w:style>
  <w:style w:type="paragraph" w:styleId="202">
    <w:name w:val="No Spacing"/>
    <w:qFormat/>
    <w:uiPriority w:val="1"/>
    <w:pPr>
      <w:spacing w:after="0" w:line="240" w:lineRule="auto"/>
    </w:pPr>
    <w:rPr>
      <w:rFonts w:hint="default" w:ascii="Times New Roman" w:hAnsi="Times New Roman" w:eastAsia="Calibri" w:cs="Times New Roman"/>
      <w:sz w:val="24"/>
      <w:szCs w:val="24"/>
      <w:lang w:val="ru-RU" w:eastAsia="ru-RU" w:bidi="ar-SA"/>
    </w:rPr>
  </w:style>
  <w:style w:type="paragraph" w:customStyle="1" w:styleId="203">
    <w:name w:val="WPSOffice手动目录 1"/>
    <w:qFormat/>
    <w:uiPriority w:val="0"/>
    <w:pPr>
      <w:ind w:leftChars="0"/>
    </w:pPr>
    <w:rPr>
      <w:rFonts w:asciiTheme="minorHAnsi" w:hAnsiTheme="minorHAnsi" w:eastAsiaTheme="minorHAnsi" w:cstheme="minorBidi"/>
      <w:sz w:val="20"/>
      <w:szCs w:val="20"/>
    </w:rPr>
  </w:style>
  <w:style w:type="paragraph" w:customStyle="1" w:styleId="204">
    <w:name w:val="WPSOffice手动目录 2"/>
    <w:qFormat/>
    <w:uiPriority w:val="0"/>
    <w:pPr>
      <w:ind w:leftChars="200"/>
    </w:pPr>
    <w:rPr>
      <w:rFonts w:asciiTheme="minorHAnsi" w:hAnsiTheme="minorHAnsi" w:eastAsiaTheme="minorHAnsi" w:cstheme="minorBidi"/>
      <w:sz w:val="20"/>
      <w:szCs w:val="20"/>
    </w:rPr>
  </w:style>
  <w:style w:type="paragraph" w:customStyle="1" w:styleId="205">
    <w:name w:val="обычный"/>
    <w:basedOn w:val="1"/>
    <w:qFormat/>
    <w:uiPriority w:val="0"/>
    <w:pPr>
      <w:spacing w:line="360" w:lineRule="auto"/>
      <w:ind w:left="240" w:leftChars="100" w:firstLine="720" w:firstLineChars="225"/>
      <w:jc w:val="both"/>
    </w:pPr>
    <w:rPr>
      <w:rFonts w:ascii="Times New Roman" w:hAnsi="Times New Roman" w:eastAsia="Calibri"/>
      <w:sz w:val="28"/>
      <w:szCs w:val="28"/>
    </w:rPr>
  </w:style>
  <w:style w:type="paragraph" w:customStyle="1" w:styleId="206">
    <w:name w:val="подстиль"/>
    <w:basedOn w:val="1"/>
    <w:link w:val="208"/>
    <w:qFormat/>
    <w:uiPriority w:val="0"/>
    <w:pPr>
      <w:spacing w:line="360" w:lineRule="auto"/>
      <w:ind w:left="240" w:leftChars="100" w:firstLine="720" w:firstLineChars="225"/>
      <w:jc w:val="both"/>
      <w:outlineLvl w:val="1"/>
    </w:pPr>
    <w:rPr>
      <w:rFonts w:ascii="Times New Roman" w:hAnsi="Times New Roman" w:eastAsia="Times New Roman"/>
      <w:b/>
      <w:bCs/>
      <w:sz w:val="28"/>
      <w:szCs w:val="28"/>
    </w:rPr>
  </w:style>
  <w:style w:type="paragraph" w:customStyle="1" w:styleId="207">
    <w:name w:val="Загстиль"/>
    <w:basedOn w:val="1"/>
    <w:qFormat/>
    <w:uiPriority w:val="0"/>
    <w:pPr>
      <w:keepNext/>
      <w:keepLines/>
      <w:spacing w:after="240" w:line="192" w:lineRule="auto"/>
      <w:ind w:left="142" w:firstLine="709"/>
      <w:jc w:val="both"/>
      <w:outlineLvl w:val="0"/>
    </w:pPr>
    <w:rPr>
      <w:rFonts w:ascii="Times New Roman" w:hAnsi="Times New Roman" w:eastAsiaTheme="majorEastAsia"/>
      <w:b/>
      <w:bCs/>
      <w:color w:val="auto"/>
      <w:sz w:val="32"/>
      <w:szCs w:val="28"/>
    </w:rPr>
  </w:style>
  <w:style w:type="character" w:customStyle="1" w:styleId="208">
    <w:name w:val="подстиль Char"/>
    <w:link w:val="206"/>
    <w:qFormat/>
    <w:uiPriority w:val="0"/>
    <w:rPr>
      <w:rFonts w:ascii="Times New Roman" w:hAnsi="Times New Roman" w:eastAsia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5" Type="http://schemas.openxmlformats.org/officeDocument/2006/relationships/fontTable" Target="fontTable.xml"/><Relationship Id="rId64" Type="http://schemas.openxmlformats.org/officeDocument/2006/relationships/customXml" Target="../customXml/item2.xml"/><Relationship Id="rId63" Type="http://schemas.openxmlformats.org/officeDocument/2006/relationships/numbering" Target="numbering.xml"/><Relationship Id="rId62" Type="http://schemas.openxmlformats.org/officeDocument/2006/relationships/customXml" Target="../customXml/item1.xml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3928C8-3E39-4723-92CD-F6F6E20DA0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diakov.net</Company>
  <Pages>89</Pages>
  <Words>8561</Words>
  <Characters>57300</Characters>
  <TotalTime>139</TotalTime>
  <ScaleCrop>false</ScaleCrop>
  <LinksUpToDate>false</LinksUpToDate>
  <CharactersWithSpaces>67290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2021-03-29T07:06:00Z</dcterms:created>
  <dc:creator>Windows User</dc:creator>
  <cp:lastModifiedBy>Кирилл Блинов</cp:lastModifiedBy>
  <dcterms:modified xsi:type="dcterms:W3CDTF">2026-02-16T12:56:05Z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309C2F07FCE444C2B3ECCA9E98012849_13</vt:lpwstr>
  </property>
</Properties>
</file>