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32A690">
      <w:pPr>
        <w:pStyle w:val="8"/>
        <w:keepNext w:val="0"/>
        <w:keepLines w:val="0"/>
        <w:widowControl/>
        <w:suppressLineNumbers w:val="0"/>
        <w:spacing w:before="0" w:beforeAutospacing="0" w:after="300" w:afterAutospacing="0"/>
        <w:ind w:left="0" w:right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Анализ предметной области: Сайт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портал компании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разработчика игр "MyGames"</w:t>
      </w:r>
    </w:p>
    <w:p w14:paraId="391071F8">
      <w:pPr>
        <w:pStyle w:val="8"/>
        <w:keepNext w:val="0"/>
        <w:keepLines w:val="0"/>
        <w:widowControl/>
        <w:suppressLineNumbers w:val="0"/>
        <w:spacing w:before="0" w:beforeAutospacing="0" w:after="300" w:afterAutospacing="0"/>
        <w:ind w:left="0" w:right="0" w:firstLine="7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1. Описание предметной области</w:t>
      </w:r>
    </w:p>
    <w:p w14:paraId="59C69F80">
      <w:pPr>
        <w:pStyle w:val="8"/>
        <w:keepNext w:val="0"/>
        <w:keepLines w:val="0"/>
        <w:widowControl/>
        <w:suppressLineNumbers w:val="0"/>
        <w:spacing w:before="0" w:beforeAutospacing="0" w:after="300" w:afterAutospacing="0"/>
        <w:ind w:left="0" w:right="0" w:firstLine="7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>Предметной областью разрабатываемого веб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портала является деятельность компании "MyGames"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успешного разработчика инди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игр для PC и мобильных платформ. Компания представляет собой коммерческое предприятие в сфере IT и индустрии развлечений, работающее по моделям B2C, продажа игр игрокам, и B2B,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партнёрства</w:t>
      </w:r>
      <w:r>
        <w:rPr>
          <w:rFonts w:hint="default" w:ascii="Times New Roman" w:hAnsi="Times New Roman" w:cs="Times New Roman"/>
          <w:sz w:val="28"/>
          <w:szCs w:val="28"/>
        </w:rPr>
        <w:t xml:space="preserve"> с издателями и инвесторами.</w:t>
      </w:r>
    </w:p>
    <w:p w14:paraId="45CAFF79">
      <w:pPr>
        <w:pStyle w:val="8"/>
        <w:keepNext w:val="0"/>
        <w:keepLines w:val="0"/>
        <w:widowControl/>
        <w:suppressLineNumbers w:val="0"/>
        <w:spacing w:before="0" w:beforeAutospacing="0" w:after="300" w:afterAutospacing="0"/>
        <w:ind w:left="0" w:right="0" w:firstLine="7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>Портал служит центральным цифровым активом компании, выполняющим три ключевые функции: маркетингов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ая платформа </w:t>
      </w:r>
      <w:r>
        <w:rPr>
          <w:rFonts w:hint="default" w:ascii="Times New Roman" w:hAnsi="Times New Roman" w:cs="Times New Roman"/>
          <w:sz w:val="28"/>
          <w:szCs w:val="28"/>
        </w:rPr>
        <w:t>для продвижения игр, HR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</w:t>
      </w:r>
      <w:r>
        <w:rPr>
          <w:rFonts w:hint="default" w:ascii="Times New Roman" w:hAnsi="Times New Roman" w:cs="Times New Roman"/>
          <w:sz w:val="28"/>
          <w:szCs w:val="28"/>
        </w:rPr>
        <w:t>нструмент для привлечения талантов и представительский ресурс для установления деловых контактов.</w:t>
      </w:r>
    </w:p>
    <w:p w14:paraId="090375C9">
      <w:pPr>
        <w:pStyle w:val="8"/>
        <w:keepNext w:val="0"/>
        <w:keepLines w:val="0"/>
        <w:widowControl/>
        <w:suppressLineNumbers w:val="0"/>
        <w:spacing w:before="0" w:beforeAutospacing="0" w:after="300" w:afterAutospacing="0"/>
        <w:ind w:left="0" w:right="0" w:firstLine="7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1.1. Ключевые процессы предметной области:</w:t>
      </w:r>
    </w:p>
    <w:p w14:paraId="58B1CF61">
      <w:pPr>
        <w:pStyle w:val="8"/>
        <w:keepNext w:val="0"/>
        <w:keepLines w:val="0"/>
        <w:widowControl/>
        <w:suppressLineNumbers w:val="0"/>
        <w:spacing w:before="0" w:beforeAutospacing="0" w:after="30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Презентация и продвижение игр - основной процесс, включающий публикацию информации о проекте, демонстацию медиа контента, трейлеры и скриншоты а также перенаправление пользователей в цифровые магазины,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Steam, App Store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Google Play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086FC655">
      <w:pPr>
        <w:pStyle w:val="8"/>
        <w:keepNext w:val="0"/>
        <w:keepLines w:val="0"/>
        <w:widowControl/>
        <w:suppressLineNumbers w:val="0"/>
        <w:spacing w:before="0" w:beforeAutospacing="0" w:after="300" w:afterAutospacing="0"/>
        <w:ind w:left="0" w:right="0" w:firstLine="70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Привлечение персонала - процесс публикации вакансий, ознакомление потенциальных кандидатов с культурой компании и приём откликов через формы.</w:t>
      </w:r>
    </w:p>
    <w:p w14:paraId="365A18F7">
      <w:pPr>
        <w:pStyle w:val="8"/>
        <w:keepNext w:val="0"/>
        <w:keepLines w:val="0"/>
        <w:widowControl/>
        <w:suppressLineNumbers w:val="0"/>
        <w:spacing w:before="0" w:beforeAutospacing="0" w:after="300" w:afterAutospacing="0"/>
        <w:ind w:left="0" w:right="0" w:firstLine="70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Установление партнерских отношений - предоставление потенциальным партнёрам, инвесторам и представителям прессы структурированной информации о компании и удобного канала для связи.</w:t>
      </w:r>
    </w:p>
    <w:p w14:paraId="428D07C8">
      <w:pPr>
        <w:pStyle w:val="8"/>
        <w:keepNext w:val="0"/>
        <w:keepLines w:val="0"/>
        <w:widowControl/>
        <w:suppressLineNumbers w:val="0"/>
        <w:spacing w:before="0" w:beforeAutospacing="0" w:after="300" w:afterAutospacing="0"/>
        <w:ind w:left="0" w:right="0" w:firstLine="70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Управление контентом портала - процесс обновление информации об играх, новостей, вакансий и других материалов сотрудниками компании.</w:t>
      </w:r>
    </w:p>
    <w:p w14:paraId="70E32B51">
      <w:pPr>
        <w:pStyle w:val="8"/>
        <w:keepNext w:val="0"/>
        <w:keepLines w:val="0"/>
        <w:widowControl/>
        <w:suppressLineNumbers w:val="0"/>
        <w:spacing w:before="0" w:beforeAutospacing="0" w:after="300" w:afterAutospacing="0"/>
        <w:ind w:left="0" w:right="0" w:firstLine="7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1.2. Участники процессов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2B8BAEBB">
      <w:pPr>
        <w:pStyle w:val="8"/>
        <w:keepNext w:val="0"/>
        <w:keepLines w:val="0"/>
        <w:widowControl/>
        <w:suppressLineNumbers w:val="0"/>
        <w:spacing w:before="0" w:beforeAutospacing="0" w:after="300" w:afterAutospacing="0"/>
        <w:ind w:left="0" w:right="0" w:firstLine="7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>-Игроки;</w:t>
      </w:r>
    </w:p>
    <w:p w14:paraId="644C2399">
      <w:pPr>
        <w:pStyle w:val="8"/>
        <w:keepNext w:val="0"/>
        <w:keepLines w:val="0"/>
        <w:widowControl/>
        <w:suppressLineNumbers w:val="0"/>
        <w:spacing w:before="0" w:beforeAutospacing="0" w:after="300" w:afterAutospacing="0"/>
        <w:ind w:left="0" w:right="0" w:firstLine="7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>-Потенциальные сотрудники;</w:t>
      </w:r>
    </w:p>
    <w:p w14:paraId="53CD7311">
      <w:pPr>
        <w:pStyle w:val="8"/>
        <w:keepNext w:val="0"/>
        <w:keepLines w:val="0"/>
        <w:widowControl/>
        <w:suppressLineNumbers w:val="0"/>
        <w:spacing w:before="0" w:beforeAutospacing="0" w:after="300" w:afterAutospacing="0"/>
        <w:ind w:left="0" w:right="0" w:firstLine="7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>-Партн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ё</w:t>
      </w:r>
      <w:r>
        <w:rPr>
          <w:rFonts w:hint="default" w:ascii="Times New Roman" w:hAnsi="Times New Roman" w:cs="Times New Roman"/>
          <w:sz w:val="28"/>
          <w:szCs w:val="28"/>
        </w:rPr>
        <w:t>ры и инвесторы;</w:t>
      </w:r>
    </w:p>
    <w:p w14:paraId="0194ED32">
      <w:pPr>
        <w:pStyle w:val="8"/>
        <w:keepNext w:val="0"/>
        <w:keepLines w:val="0"/>
        <w:widowControl/>
        <w:suppressLineNumbers w:val="0"/>
        <w:spacing w:before="0" w:beforeAutospacing="0" w:after="300" w:afterAutospacing="0"/>
        <w:ind w:left="70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>-Сотрудники компании "MyGames";</w:t>
      </w:r>
    </w:p>
    <w:p w14:paraId="76F9E7D4">
      <w:pPr>
        <w:pStyle w:val="8"/>
        <w:keepNext w:val="0"/>
        <w:keepLines w:val="0"/>
        <w:widowControl/>
        <w:suppressLineNumbers w:val="0"/>
        <w:spacing w:before="0" w:beforeAutospacing="0" w:after="300" w:afterAutospacing="0"/>
        <w:ind w:left="0" w:right="0" w:firstLine="7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>-Система.</w:t>
      </w:r>
    </w:p>
    <w:p w14:paraId="622B3307">
      <w:pPr>
        <w:pStyle w:val="8"/>
        <w:keepNext w:val="0"/>
        <w:keepLines w:val="0"/>
        <w:widowControl/>
        <w:suppressLineNumbers w:val="0"/>
        <w:spacing w:before="0" w:beforeAutospacing="0" w:after="300" w:afterAutospacing="0"/>
        <w:ind w:left="0" w:right="0" w:firstLine="708" w:firstLineChars="0"/>
        <w:jc w:val="left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2. Проблематика и задачи автоматизации</w:t>
      </w:r>
    </w:p>
    <w:p w14:paraId="505FD453">
      <w:pPr>
        <w:pStyle w:val="8"/>
        <w:keepNext w:val="0"/>
        <w:keepLines w:val="0"/>
        <w:widowControl/>
        <w:suppressLineNumbers w:val="0"/>
        <w:spacing w:before="0" w:beforeAutospacing="0" w:after="300" w:afterAutospacing="0"/>
        <w:ind w:left="0" w:right="0" w:firstLine="708" w:firstLineChars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2.1. Выявленные проблемы:</w:t>
      </w:r>
    </w:p>
    <w:p w14:paraId="2B89BF6B">
      <w:pPr>
        <w:pStyle w:val="8"/>
        <w:keepNext w:val="0"/>
        <w:keepLines w:val="0"/>
        <w:widowControl/>
        <w:suppressLineNumbers w:val="0"/>
        <w:spacing w:before="0" w:beforeAutospacing="0" w:after="300" w:afterAutospacing="0"/>
        <w:ind w:left="0" w:right="0"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Отсутствие единого информационного портала. Информация о играх, вакансиях и компании распределена по разным платформам,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Steam, LinkedIn, Xabr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, что создаёт не целостный образ бренда и усложняет взаимодействие для всех групп пользователей.</w:t>
      </w:r>
    </w:p>
    <w:p w14:paraId="1204FEE3">
      <w:pPr>
        <w:pStyle w:val="8"/>
        <w:keepNext w:val="0"/>
        <w:keepLines w:val="0"/>
        <w:widowControl/>
        <w:suppressLineNumbers w:val="0"/>
        <w:spacing w:before="0" w:beforeAutospacing="0" w:after="300" w:afterAutospacing="0"/>
        <w:ind w:left="0" w:right="0" w:firstLine="708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>Неэффективный процесс найма. Отсутствие специализированного раздела "Карьера" с информацией о культуре компании и удобной формой отклика увеличивает время закрытия вакансий и снижает конкурентоспособность на рынке труда.</w:t>
      </w:r>
    </w:p>
    <w:p w14:paraId="14E31941">
      <w:pPr>
        <w:pStyle w:val="8"/>
        <w:keepNext w:val="0"/>
        <w:keepLines w:val="0"/>
        <w:widowControl/>
        <w:suppressLineNumbers w:val="0"/>
        <w:spacing w:before="0" w:beforeAutospacing="0" w:after="300" w:afterAutospacing="0"/>
        <w:ind w:left="0" w:right="0" w:firstLine="708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>Сложность установления деловых контактов. Потенциальным партн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ё</w:t>
      </w:r>
      <w:r>
        <w:rPr>
          <w:rFonts w:hint="default" w:ascii="Times New Roman" w:hAnsi="Times New Roman" w:cs="Times New Roman"/>
          <w:sz w:val="28"/>
          <w:szCs w:val="28"/>
        </w:rPr>
        <w:t>рам и инвесторам не представлена структурированная информация о портфолио и достижениях компании, а также отсутствуют ч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ё</w:t>
      </w:r>
      <w:r>
        <w:rPr>
          <w:rFonts w:hint="default" w:ascii="Times New Roman" w:hAnsi="Times New Roman" w:cs="Times New Roman"/>
          <w:sz w:val="28"/>
          <w:szCs w:val="28"/>
        </w:rPr>
        <w:t>ткие каналы для коммуникации.</w:t>
      </w:r>
    </w:p>
    <w:p w14:paraId="3C9596AC">
      <w:pPr>
        <w:pStyle w:val="8"/>
        <w:keepNext w:val="0"/>
        <w:keepLines w:val="0"/>
        <w:widowControl/>
        <w:suppressLineNumbers w:val="0"/>
        <w:spacing w:before="0" w:beforeAutospacing="0" w:after="300" w:afterAutospacing="0"/>
        <w:ind w:left="0" w:right="0" w:firstLine="708" w:firstLineChars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Отсутствие контроля над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представлением </w:t>
      </w:r>
      <w:r>
        <w:rPr>
          <w:rFonts w:hint="default" w:ascii="Times New Roman" w:hAnsi="Times New Roman" w:cs="Times New Roman"/>
          <w:sz w:val="28"/>
          <w:szCs w:val="28"/>
        </w:rPr>
        <w:t xml:space="preserve">бренда. Компания не имеет централизованной платформы для формирования собственного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виденья</w:t>
      </w:r>
      <w:r>
        <w:rPr>
          <w:rFonts w:hint="default" w:ascii="Times New Roman" w:hAnsi="Times New Roman" w:cs="Times New Roman"/>
          <w:sz w:val="28"/>
          <w:szCs w:val="28"/>
        </w:rPr>
        <w:t xml:space="preserve"> и донесения ключевых ценностей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бренда к</w:t>
      </w:r>
      <w:r>
        <w:rPr>
          <w:rFonts w:hint="default" w:ascii="Times New Roman" w:hAnsi="Times New Roman" w:cs="Times New Roman"/>
          <w:sz w:val="28"/>
          <w:szCs w:val="28"/>
        </w:rPr>
        <w:t xml:space="preserve"> аудитории.</w:t>
      </w:r>
    </w:p>
    <w:p w14:paraId="6E13BF1C">
      <w:pPr>
        <w:pStyle w:val="8"/>
        <w:keepNext w:val="0"/>
        <w:keepLines w:val="0"/>
        <w:widowControl/>
        <w:suppressLineNumbers w:val="0"/>
        <w:spacing w:before="0" w:beforeAutospacing="0" w:after="300" w:afterAutospacing="0"/>
        <w:ind w:left="0" w:right="0" w:firstLine="708" w:firstLineChars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2.2. Цели автоматизации:</w:t>
      </w:r>
    </w:p>
    <w:p w14:paraId="2B21E844">
      <w:pPr>
        <w:pStyle w:val="8"/>
        <w:keepNext w:val="0"/>
        <w:keepLines w:val="0"/>
        <w:widowControl/>
        <w:suppressLineNumbers w:val="0"/>
        <w:spacing w:before="0" w:beforeAutospacing="0" w:after="300" w:afterAutospacing="0"/>
        <w:ind w:left="0" w:right="0" w:firstLine="708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>Усиление бренда за сч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ё</w:t>
      </w:r>
      <w:r>
        <w:rPr>
          <w:rFonts w:hint="default" w:ascii="Times New Roman" w:hAnsi="Times New Roman" w:cs="Times New Roman"/>
          <w:sz w:val="28"/>
          <w:szCs w:val="28"/>
        </w:rPr>
        <w:t>т создания современного, профессионального и управляемого цифрового представительства.</w:t>
      </w:r>
    </w:p>
    <w:p w14:paraId="4E819BC3">
      <w:pPr>
        <w:pStyle w:val="8"/>
        <w:keepNext w:val="0"/>
        <w:keepLines w:val="0"/>
        <w:widowControl/>
        <w:suppressLineNumbers w:val="0"/>
        <w:spacing w:before="0" w:beforeAutospacing="0" w:after="300" w:afterAutospacing="0"/>
        <w:ind w:left="0" w:right="0" w:firstLine="708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>Повышение узнаваемости и установок игр через качественную презентацию проектов и упрощение пути пользователя до цифрового магазина.</w:t>
      </w:r>
    </w:p>
    <w:p w14:paraId="57B3FC82">
      <w:pPr>
        <w:pStyle w:val="8"/>
        <w:keepNext w:val="0"/>
        <w:keepLines w:val="0"/>
        <w:widowControl/>
        <w:suppressLineNumbers w:val="0"/>
        <w:spacing w:before="0" w:beforeAutospacing="0" w:after="300" w:afterAutospacing="0"/>
        <w:ind w:left="0" w:right="0" w:firstLine="708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>Снижение времени и стоимости закрытия вакансий за сч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ё</w:t>
      </w:r>
      <w:r>
        <w:rPr>
          <w:rFonts w:hint="default" w:ascii="Times New Roman" w:hAnsi="Times New Roman" w:cs="Times New Roman"/>
          <w:sz w:val="28"/>
          <w:szCs w:val="28"/>
        </w:rPr>
        <w:t>т автоматизации сбора откликов и презентации компании как привлекательного работодателя.</w:t>
      </w:r>
    </w:p>
    <w:p w14:paraId="477DC965">
      <w:pPr>
        <w:pStyle w:val="8"/>
        <w:keepNext w:val="0"/>
        <w:keepLines w:val="0"/>
        <w:widowControl/>
        <w:suppressLineNumbers w:val="0"/>
        <w:spacing w:before="0" w:beforeAutospacing="0" w:after="300" w:afterAutospacing="0"/>
        <w:ind w:left="0" w:right="0" w:firstLine="708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>Облегчение установления деловых контактов пут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ё</w:t>
      </w:r>
      <w:r>
        <w:rPr>
          <w:rFonts w:hint="default" w:ascii="Times New Roman" w:hAnsi="Times New Roman" w:cs="Times New Roman"/>
          <w:sz w:val="28"/>
          <w:szCs w:val="28"/>
        </w:rPr>
        <w:t>м предоставления партн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ё</w:t>
      </w:r>
      <w:r>
        <w:rPr>
          <w:rFonts w:hint="default" w:ascii="Times New Roman" w:hAnsi="Times New Roman" w:cs="Times New Roman"/>
          <w:sz w:val="28"/>
          <w:szCs w:val="28"/>
        </w:rPr>
        <w:t>рам и инвесторам прозрачной информации и удобных инструментов для связи.</w:t>
      </w:r>
    </w:p>
    <w:p w14:paraId="6AB5837E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300" w:afterAutospacing="0"/>
        <w:ind w:left="0" w:right="0" w:firstLine="708" w:firstLineChars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Требования к информационной системе</w:t>
      </w:r>
    </w:p>
    <w:p w14:paraId="627236E7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0" w:after="300" w:afterAutospacing="0"/>
        <w:ind w:left="708" w:leftChars="0" w:right="0" w:rightChars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3.1. Функциональные требования:</w:t>
      </w:r>
    </w:p>
    <w:p w14:paraId="6153A111">
      <w:pPr>
        <w:pStyle w:val="8"/>
        <w:keepNext w:val="0"/>
        <w:keepLines w:val="0"/>
        <w:widowControl/>
        <w:suppressLineNumbers w:val="0"/>
        <w:spacing w:before="0" w:beforeAutospacing="0" w:after="300" w:afterAutospacing="0"/>
        <w:ind w:left="0" w:right="0" w:firstLine="708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>Для всех пользователей: просмотр каталога игр с фильтрацией, просмотр детальных страниц игр с описанием, медиа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галере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ей </w:t>
      </w:r>
      <w:r>
        <w:rPr>
          <w:rFonts w:hint="default" w:ascii="Times New Roman" w:hAnsi="Times New Roman" w:cs="Times New Roman"/>
          <w:sz w:val="28"/>
          <w:szCs w:val="28"/>
        </w:rPr>
        <w:t>и ссылками на магазины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ознакомление с новостями компании, доступ к разделу "О компании"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35686F22">
      <w:pPr>
        <w:pStyle w:val="8"/>
        <w:keepNext w:val="0"/>
        <w:keepLines w:val="0"/>
        <w:widowControl/>
        <w:suppressLineNumbers w:val="0"/>
        <w:spacing w:before="0" w:beforeAutospacing="0" w:after="300" w:afterAutospacing="0"/>
        <w:ind w:left="0" w:right="0" w:firstLine="708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>Для потенциальных сотрудников: просмотр актуальных вакансий с описани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ем</w:t>
      </w:r>
      <w:r>
        <w:rPr>
          <w:rFonts w:hint="default" w:ascii="Times New Roman" w:hAnsi="Times New Roman" w:cs="Times New Roman"/>
          <w:sz w:val="28"/>
          <w:szCs w:val="28"/>
        </w:rPr>
        <w:t>, изучение раздела о корпоративной культуре, отправка отклика через форму.</w:t>
      </w:r>
    </w:p>
    <w:p w14:paraId="4DA2EBE1">
      <w:pPr>
        <w:pStyle w:val="8"/>
        <w:keepNext w:val="0"/>
        <w:keepLines w:val="0"/>
        <w:widowControl/>
        <w:suppressLineNumbers w:val="0"/>
        <w:spacing w:before="0" w:beforeAutospacing="0" w:after="300" w:afterAutospacing="0"/>
        <w:ind w:left="0" w:right="0" w:firstLine="708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>Для партн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ё</w:t>
      </w:r>
      <w:r>
        <w:rPr>
          <w:rFonts w:hint="default" w:ascii="Times New Roman" w:hAnsi="Times New Roman" w:cs="Times New Roman"/>
          <w:sz w:val="28"/>
          <w:szCs w:val="28"/>
        </w:rPr>
        <w:t xml:space="preserve">ров и инвесторов: доступ к контактной информации и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специальной </w:t>
      </w:r>
      <w:r>
        <w:rPr>
          <w:rFonts w:hint="default" w:ascii="Times New Roman" w:hAnsi="Times New Roman" w:cs="Times New Roman"/>
          <w:sz w:val="28"/>
          <w:szCs w:val="28"/>
        </w:rPr>
        <w:t>форме для обращений.</w:t>
      </w:r>
    </w:p>
    <w:p w14:paraId="4BACE364">
      <w:pPr>
        <w:pStyle w:val="8"/>
        <w:keepNext w:val="0"/>
        <w:keepLines w:val="0"/>
        <w:widowControl/>
        <w:suppressLineNumbers w:val="0"/>
        <w:spacing w:before="0" w:beforeAutospacing="0" w:after="300" w:afterAutospacing="0"/>
        <w:ind w:left="0" w:right="0" w:firstLine="708" w:firstLineChars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sz w:val="28"/>
          <w:szCs w:val="28"/>
        </w:rPr>
        <w:t>Для сотрудников "MyGames": доступ к административной панели для управления контентом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игры, вакансии, новости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</w:t>
      </w:r>
      <w:r>
        <w:rPr>
          <w:rFonts w:hint="default" w:ascii="Times New Roman" w:hAnsi="Times New Roman" w:cs="Times New Roman"/>
          <w:sz w:val="28"/>
          <w:szCs w:val="28"/>
        </w:rPr>
        <w:t xml:space="preserve"> страницы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без необходимости работать в коде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194A1029">
      <w:pPr>
        <w:pStyle w:val="8"/>
        <w:keepNext w:val="0"/>
        <w:keepLines w:val="0"/>
        <w:widowControl/>
        <w:suppressLineNumbers w:val="0"/>
        <w:spacing w:before="0" w:beforeAutospacing="0" w:after="300" w:afterAutospacing="0"/>
        <w:ind w:left="0" w:right="0" w:firstLine="708" w:firstLineChars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3.2. Нефункциональные требования:</w:t>
      </w:r>
    </w:p>
    <w:p w14:paraId="78B13A4F">
      <w:pPr>
        <w:pStyle w:val="8"/>
        <w:keepNext w:val="0"/>
        <w:keepLines w:val="0"/>
        <w:widowControl/>
        <w:suppressLineNumbers w:val="0"/>
        <w:spacing w:before="0" w:beforeAutospacing="0" w:after="300" w:afterAutospacing="0"/>
        <w:ind w:left="0" w:right="0" w:firstLine="708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Дизайн и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удобство использования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Современный, динамичный интерфейс, отражающий игровую специфику компании. Полная адаптивность и кросс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браузерная совместимость. Интуитивная навигация.</w:t>
      </w:r>
    </w:p>
    <w:p w14:paraId="7751B762">
      <w:pPr>
        <w:pStyle w:val="8"/>
        <w:keepNext w:val="0"/>
        <w:keepLines w:val="0"/>
        <w:widowControl/>
        <w:suppressLineNumbers w:val="0"/>
        <w:spacing w:before="0" w:beforeAutospacing="0" w:after="300" w:afterAutospacing="0"/>
        <w:ind w:left="0" w:right="0" w:firstLine="708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>Производительность: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Высокая скорость загрузки страниц. Оптимизация медиа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контента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изображения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</w:t>
      </w:r>
      <w:r>
        <w:rPr>
          <w:rFonts w:hint="default" w:ascii="Times New Roman" w:hAnsi="Times New Roman" w:cs="Times New Roman"/>
          <w:sz w:val="28"/>
          <w:szCs w:val="28"/>
        </w:rPr>
        <w:t xml:space="preserve"> видео.</w:t>
      </w:r>
    </w:p>
    <w:p w14:paraId="17E48451">
      <w:pPr>
        <w:pStyle w:val="8"/>
        <w:keepNext w:val="0"/>
        <w:keepLines w:val="0"/>
        <w:widowControl/>
        <w:suppressLineNumbers w:val="0"/>
        <w:spacing w:before="0" w:beforeAutospacing="0" w:after="300" w:afterAutospacing="0"/>
        <w:ind w:left="0" w:right="0" w:firstLine="708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Безопасность: Защита форм от спама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используя </w:t>
      </w:r>
      <w:r>
        <w:rPr>
          <w:rFonts w:hint="default" w:ascii="Times New Roman" w:hAnsi="Times New Roman" w:cs="Times New Roman"/>
          <w:sz w:val="28"/>
          <w:szCs w:val="28"/>
        </w:rPr>
        <w:t>reCAPTCHA, безопасная обработка персональных данных из форм откликов, защита административной панели.</w:t>
      </w:r>
    </w:p>
    <w:p w14:paraId="3C3E70B9">
      <w:pPr>
        <w:pStyle w:val="8"/>
        <w:keepNext w:val="0"/>
        <w:keepLines w:val="0"/>
        <w:widowControl/>
        <w:suppressLineNumbers w:val="0"/>
        <w:spacing w:before="0" w:beforeAutospacing="0" w:after="300" w:afterAutospacing="0"/>
        <w:ind w:left="0" w:right="0" w:firstLine="708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>Над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ё</w:t>
      </w:r>
      <w:r>
        <w:rPr>
          <w:rFonts w:hint="default" w:ascii="Times New Roman" w:hAnsi="Times New Roman" w:cs="Times New Roman"/>
          <w:sz w:val="28"/>
          <w:szCs w:val="28"/>
        </w:rPr>
        <w:t>жность: Стабильная работа хостинга, минимальное время простоя, регулярное резервное копирование данных.</w:t>
      </w:r>
    </w:p>
    <w:p w14:paraId="69DFCABC">
      <w:pPr>
        <w:pStyle w:val="8"/>
        <w:keepNext w:val="0"/>
        <w:keepLines w:val="0"/>
        <w:widowControl/>
        <w:suppressLineNumbers w:val="0"/>
        <w:spacing w:before="0" w:beforeAutospacing="0" w:after="300" w:afterAutospacing="0"/>
        <w:ind w:left="0" w:right="0" w:firstLine="708" w:firstLineChars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4. Ожидаемые результаты внедрения</w:t>
      </w:r>
    </w:p>
    <w:p w14:paraId="26C8935C">
      <w:pPr>
        <w:pStyle w:val="8"/>
        <w:keepNext w:val="0"/>
        <w:keepLines w:val="0"/>
        <w:widowControl/>
        <w:suppressLineNumbers w:val="0"/>
        <w:spacing w:before="0" w:beforeAutospacing="0" w:after="300" w:afterAutospacing="0"/>
        <w:ind w:left="0" w:right="0" w:firstLine="708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>Внедрение веб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портала позволит компании "MyGames" структурировать сво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ё</w:t>
      </w:r>
      <w:r>
        <w:rPr>
          <w:rFonts w:hint="default" w:ascii="Times New Roman" w:hAnsi="Times New Roman" w:cs="Times New Roman"/>
          <w:sz w:val="28"/>
          <w:szCs w:val="28"/>
        </w:rPr>
        <w:t xml:space="preserve"> цифровое присутствие и перейти на новый уровень взаимодействия с аудитори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ей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40844C8A">
      <w:pPr>
        <w:pStyle w:val="8"/>
        <w:keepNext w:val="0"/>
        <w:keepLines w:val="0"/>
        <w:widowControl/>
        <w:suppressLineNumbers w:val="0"/>
        <w:spacing w:before="0" w:beforeAutospacing="0" w:after="300" w:afterAutospacing="0"/>
        <w:ind w:left="0" w:right="0" w:firstLine="708" w:firstLineChars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Ожидается:</w:t>
      </w:r>
      <w:bookmarkStart w:id="0" w:name="_GoBack"/>
      <w:bookmarkEnd w:id="0"/>
    </w:p>
    <w:p w14:paraId="2286FEF5">
      <w:pPr>
        <w:pStyle w:val="8"/>
        <w:keepNext w:val="0"/>
        <w:keepLines w:val="0"/>
        <w:widowControl/>
        <w:suppressLineNumbers w:val="0"/>
        <w:spacing w:before="0" w:beforeAutospacing="0" w:after="300" w:afterAutospacing="0"/>
        <w:ind w:left="0" w:right="0" w:firstLine="708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>Увеличение количества переходов в магазины приложений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благодаря качественной презентации игр.</w:t>
      </w:r>
    </w:p>
    <w:p w14:paraId="75C2255E">
      <w:pPr>
        <w:pStyle w:val="8"/>
        <w:keepNext w:val="0"/>
        <w:keepLines w:val="0"/>
        <w:widowControl/>
        <w:suppressLineNumbers w:val="0"/>
        <w:spacing w:before="0" w:beforeAutospacing="0" w:after="300" w:afterAutospacing="0"/>
        <w:ind w:left="0" w:right="0" w:firstLine="708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>Сокращение времени закрытия вакансий за сч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ё</w:t>
      </w:r>
      <w:r>
        <w:rPr>
          <w:rFonts w:hint="default" w:ascii="Times New Roman" w:hAnsi="Times New Roman" w:cs="Times New Roman"/>
          <w:sz w:val="28"/>
          <w:szCs w:val="28"/>
        </w:rPr>
        <w:t>т оптимизации процесса привлечения и отсева кандидатов.</w:t>
      </w:r>
    </w:p>
    <w:p w14:paraId="52C3D1B9">
      <w:pPr>
        <w:pStyle w:val="8"/>
        <w:keepNext w:val="0"/>
        <w:keepLines w:val="0"/>
        <w:widowControl/>
        <w:suppressLineNumbers w:val="0"/>
        <w:spacing w:before="0" w:beforeAutospacing="0" w:after="300" w:afterAutospacing="0"/>
        <w:ind w:left="0" w:right="0" w:firstLine="708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>Рост количества качественных партнерских запросов благодаря наличию ч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ё</w:t>
      </w:r>
      <w:r>
        <w:rPr>
          <w:rFonts w:hint="default" w:ascii="Times New Roman" w:hAnsi="Times New Roman" w:cs="Times New Roman"/>
          <w:sz w:val="28"/>
          <w:szCs w:val="28"/>
        </w:rPr>
        <w:t>ткого и профессионального канала для коммуникации.</w:t>
      </w:r>
    </w:p>
    <w:p w14:paraId="2A2EE503">
      <w:pPr>
        <w:pStyle w:val="8"/>
        <w:keepNext w:val="0"/>
        <w:keepLines w:val="0"/>
        <w:widowControl/>
        <w:suppressLineNumbers w:val="0"/>
        <w:spacing w:before="0" w:beforeAutospacing="0" w:after="300" w:afterAutospacing="0"/>
        <w:ind w:left="0" w:right="0" w:firstLine="708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>Формирование сильного и узнаваемого бренда в индустрии игр, что окажет долгосрочное положительное влияние на все бизнес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процессы компании.</w:t>
      </w:r>
    </w:p>
    <w:p w14:paraId="675F1AFC">
      <w:pPr>
        <w:pStyle w:val="8"/>
        <w:keepNext w:val="0"/>
        <w:keepLines w:val="0"/>
        <w:widowControl/>
        <w:suppressLineNumbers w:val="0"/>
        <w:spacing w:before="0" w:beforeAutospacing="0" w:after="300" w:afterAutospacing="0"/>
        <w:ind w:left="0" w:right="0" w:firstLine="708" w:firstLineChars="0"/>
        <w:jc w:val="left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Таким образом, разрабатываемый веб-портал решает ключевые стратегические задачи по маркетингу, рекрутингу и PR, создавая масштабируемую основу для дальнейшего роста компании "MyGames".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640E77"/>
    <w:multiLevelType w:val="singleLevel"/>
    <w:tmpl w:val="61640E77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4D5186"/>
    <w:rsid w:val="02965FD1"/>
    <w:rsid w:val="115320F9"/>
    <w:rsid w:val="13E47BA9"/>
    <w:rsid w:val="20B24CEB"/>
    <w:rsid w:val="21B9442D"/>
    <w:rsid w:val="231C5D2F"/>
    <w:rsid w:val="234D5186"/>
    <w:rsid w:val="2BAC1ED8"/>
    <w:rsid w:val="36F210B1"/>
    <w:rsid w:val="3B7F67D4"/>
    <w:rsid w:val="3CDE472E"/>
    <w:rsid w:val="4A9C2252"/>
    <w:rsid w:val="4BD34C01"/>
    <w:rsid w:val="57183351"/>
    <w:rsid w:val="60550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Hyperlink"/>
    <w:basedOn w:val="3"/>
    <w:qFormat/>
    <w:uiPriority w:val="0"/>
    <w:rPr>
      <w:color w:val="0000FF"/>
      <w:u w:val="single"/>
    </w:rPr>
  </w:style>
  <w:style w:type="character" w:styleId="7">
    <w:name w:val="Strong"/>
    <w:basedOn w:val="3"/>
    <w:qFormat/>
    <w:uiPriority w:val="0"/>
    <w:rPr>
      <w:b/>
      <w:bCs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2025-09-22T12:56:00Z</dcterms:created>
  <dc:creator>kiril</dc:creator>
  <cp:lastModifiedBy>Кирилл Блинов</cp:lastModifiedBy>
  <dcterms:modified xsi:type="dcterms:W3CDTF">2025-10-06T12:16:35Z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1374DCEE3318448C85F084A5C18E7FD2_11</vt:lpwstr>
  </property>
</Properties>
</file>