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69" w:rsidRDefault="00E93969" w:rsidP="00E9396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ENERGY EFFICIENT INDUSTRIAL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E93969" w:rsidRDefault="00E93969" w:rsidP="00E9396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93969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69" w:rsidRPr="00FC757B" w:rsidRDefault="00E93969" w:rsidP="00E93969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17,500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E93969" w:rsidRDefault="00E93969" w:rsidP="00E93969">
      <w:pPr>
        <w:spacing w:after="0" w:line="240" w:lineRule="auto"/>
        <w:rPr>
          <w:rFonts w:cstheme="minorHAnsi"/>
          <w:sz w:val="40"/>
          <w:szCs w:val="40"/>
        </w:rPr>
      </w:pPr>
      <w:r w:rsidRPr="00E93969">
        <w:rPr>
          <w:rFonts w:cstheme="minorHAnsi"/>
          <w:sz w:val="40"/>
          <w:szCs w:val="40"/>
        </w:rPr>
        <w:t xml:space="preserve">The Energy Efficient Industrial Fan is a high-performance ventilation solution, designed to provide powerful airflow while minimizing energy consumption. With its advanced motor technology and aerodynamic design, this fan delivers high-volume air movement while reducing energy costs. Its durable construction, adjustable speed settings, and eco-friendly design make it an ideal choice for environmentally conscious businesses and industries seeking to reduce their carbon footprint while </w:t>
      </w:r>
      <w:r w:rsidRPr="00E93969">
        <w:rPr>
          <w:rFonts w:cstheme="minorHAnsi"/>
          <w:sz w:val="40"/>
          <w:szCs w:val="40"/>
        </w:rPr>
        <w:lastRenderedPageBreak/>
        <w:t>maintaining a safe and comfortable working environment.</w:t>
      </w:r>
    </w:p>
    <w:p w:rsidR="00E93969" w:rsidRPr="00E93969" w:rsidRDefault="00E93969" w:rsidP="00E9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energy efficient industrial</w:t>
      </w:r>
      <w:r w:rsidR="002B474F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</w:t>
      </w:r>
      <w:bookmarkStart w:id="0" w:name="_GoBack"/>
      <w:bookmarkEnd w:id="0"/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include:</w:t>
      </w:r>
    </w:p>
    <w:p w:rsidR="00E93969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Low Power Consumption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Designed to use less electricity while maintaining high performance.</w:t>
      </w:r>
    </w:p>
    <w:p w:rsidR="00E93969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High Airflow Efficiency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Moves large volumes of air with minimal energy use.</w:t>
      </w:r>
    </w:p>
    <w:p w:rsidR="00E93969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Variable Speed Controls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Adjustable speeds for optimized energy usage based on needs.</w:t>
      </w:r>
    </w:p>
    <w:p w:rsidR="00E93969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Durable Construction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Built to last with materials that withstand heavy-duty use.</w:t>
      </w:r>
    </w:p>
    <w:p w:rsidR="00E93969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Improved Motor Technology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Uses advanced motors for better energy efficiency.</w:t>
      </w:r>
    </w:p>
    <w:p w:rsidR="00E93969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Eco-Friendly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Reduces environmental impact by conserving energy.</w:t>
      </w:r>
    </w:p>
    <w:p w:rsidR="00077EBB" w:rsidRPr="00E93969" w:rsidRDefault="00E93969" w:rsidP="00E9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93969">
        <w:rPr>
          <w:rFonts w:ascii="Times New Roman" w:eastAsia="Times New Roman" w:hAnsi="Times New Roman" w:cs="Times New Roman"/>
          <w:b/>
          <w:bCs/>
          <w:sz w:val="36"/>
          <w:szCs w:val="24"/>
        </w:rPr>
        <w:t>Cost-Effective</w:t>
      </w:r>
      <w:r w:rsidRPr="00E93969">
        <w:rPr>
          <w:rFonts w:ascii="Times New Roman" w:eastAsia="Times New Roman" w:hAnsi="Times New Roman" w:cs="Times New Roman"/>
          <w:sz w:val="36"/>
          <w:szCs w:val="24"/>
        </w:rPr>
        <w:t>: Lower operational costs due to reduced energy consumption.</w:t>
      </w:r>
    </w:p>
    <w:sectPr w:rsidR="00077EBB" w:rsidRPr="00E93969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E42CC"/>
    <w:multiLevelType w:val="multilevel"/>
    <w:tmpl w:val="7F6001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40501"/>
    <w:multiLevelType w:val="multilevel"/>
    <w:tmpl w:val="65BEA9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60477"/>
    <w:multiLevelType w:val="multilevel"/>
    <w:tmpl w:val="F81C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69"/>
    <w:rsid w:val="002B474F"/>
    <w:rsid w:val="009A0818"/>
    <w:rsid w:val="00AA222E"/>
    <w:rsid w:val="00E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B30C"/>
  <w15:chartTrackingRefBased/>
  <w15:docId w15:val="{4694AD5E-D076-4223-8729-6C8ED56D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2025-01-12T13:06:00Z</dcterms:created>
  <dcterms:modified xsi:type="dcterms:W3CDTF">2025-01-12T17:31:00Z</dcterms:modified>
</cp:coreProperties>
</file>