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1224A" w14:textId="0D528AA0" w:rsidR="00DF7E11" w:rsidRDefault="00DF7E11" w:rsidP="00C73C64">
      <w:pPr>
        <w:jc w:val="center"/>
        <w:rPr>
          <w:b/>
          <w:bCs/>
          <w:i/>
          <w:iCs/>
          <w:sz w:val="72"/>
          <w:szCs w:val="72"/>
          <w:u w:val="single"/>
        </w:rPr>
      </w:pPr>
      <w:r>
        <w:rPr>
          <w:b/>
          <w:bCs/>
          <w:i/>
          <w:iCs/>
          <w:sz w:val="72"/>
          <w:szCs w:val="72"/>
          <w:u w:val="single"/>
        </w:rPr>
        <w:t>HINDUIS</w:t>
      </w:r>
      <w:r w:rsidR="00C73C64">
        <w:rPr>
          <w:b/>
          <w:bCs/>
          <w:i/>
          <w:iCs/>
          <w:sz w:val="72"/>
          <w:szCs w:val="72"/>
          <w:u w:val="single"/>
        </w:rPr>
        <w:t>M</w:t>
      </w:r>
      <w:r>
        <w:rPr>
          <w:b/>
          <w:bCs/>
          <w:i/>
          <w:iCs/>
          <w:sz w:val="72"/>
          <w:szCs w:val="72"/>
          <w:u w:val="single"/>
        </w:rPr>
        <w:t>:</w:t>
      </w:r>
    </w:p>
    <w:p w14:paraId="7FEA0E90" w14:textId="1AEB2470" w:rsidR="00DF7E11" w:rsidRPr="00DF7E11" w:rsidRDefault="00DF7E11" w:rsidP="00DF7E11">
      <w:pPr>
        <w:pStyle w:val="ListParagraph"/>
        <w:numPr>
          <w:ilvl w:val="0"/>
          <w:numId w:val="1"/>
        </w:numPr>
        <w:rPr>
          <w:b/>
          <w:bCs/>
          <w:i/>
          <w:iCs/>
          <w:sz w:val="72"/>
          <w:szCs w:val="72"/>
          <w:u w:val="single"/>
        </w:rPr>
      </w:pPr>
      <w:bookmarkStart w:id="0" w:name="_GoBack"/>
      <w:r w:rsidRPr="00DF7E11">
        <w:rPr>
          <w:b/>
          <w:bCs/>
          <w:i/>
          <w:iCs/>
          <w:sz w:val="72"/>
          <w:szCs w:val="72"/>
          <w:u w:val="single"/>
        </w:rPr>
        <w:t>Holi</w:t>
      </w:r>
      <w:bookmarkEnd w:id="0"/>
      <w:r w:rsidRPr="00DF7E11">
        <w:rPr>
          <w:b/>
          <w:bCs/>
          <w:i/>
          <w:iCs/>
          <w:sz w:val="72"/>
          <w:szCs w:val="72"/>
          <w:u w:val="single"/>
        </w:rPr>
        <w:t xml:space="preserve"> Celebrations:</w:t>
      </w:r>
    </w:p>
    <w:p w14:paraId="551B1972" w14:textId="57E2DF1F" w:rsidR="00F1152E" w:rsidRDefault="00DF7E11">
      <w:pPr>
        <w:rPr>
          <w:sz w:val="36"/>
          <w:szCs w:val="36"/>
        </w:rPr>
      </w:pPr>
      <w:r w:rsidRPr="00DF7E11">
        <w:rPr>
          <w:sz w:val="36"/>
          <w:szCs w:val="36"/>
        </w:rPr>
        <w:t xml:space="preserve">Holi is not just a celebration of colors; it is also a time to forgive and mend relationships. The festival encourages people to forget past conflicts and embrace joy. It is a social festival where caste, creed, and status differences are put aside, and everyone is seen as equal. People often visit friends and family to exchange sweets and warm wishes, further strengthening social </w:t>
      </w:r>
      <w:proofErr w:type="spellStart"/>
      <w:proofErr w:type="gramStart"/>
      <w:r w:rsidRPr="00DF7E11">
        <w:rPr>
          <w:sz w:val="36"/>
          <w:szCs w:val="36"/>
        </w:rPr>
        <w:t>bonds.In</w:t>
      </w:r>
      <w:proofErr w:type="spellEnd"/>
      <w:proofErr w:type="gramEnd"/>
      <w:r w:rsidRPr="00DF7E11">
        <w:rPr>
          <w:sz w:val="36"/>
          <w:szCs w:val="36"/>
        </w:rPr>
        <w:t xml:space="preserve"> addition to the fun and festivity, Holi has spiritual significance. It is considered a time for spiritual renewal, where people cleanse themselves from past wrongdoings and start anew. The colors represent the different aspects of life, such as prosperity, happiness, and hope. Holi is not only celebrated in India but also by the Indian diaspora around the world.</w:t>
      </w:r>
    </w:p>
    <w:p w14:paraId="7FA0B78E" w14:textId="3D7636AB" w:rsidR="00DF7E11" w:rsidRDefault="00DF7E11">
      <w:pPr>
        <w:rPr>
          <w:sz w:val="36"/>
          <w:szCs w:val="36"/>
        </w:rPr>
      </w:pPr>
      <w:r w:rsidRPr="00DF7E11">
        <w:rPr>
          <w:noProof/>
          <w:sz w:val="36"/>
          <w:szCs w:val="36"/>
        </w:rPr>
        <w:drawing>
          <wp:inline distT="0" distB="0" distL="0" distR="0" wp14:anchorId="7C953AD8" wp14:editId="6743633B">
            <wp:extent cx="5943600" cy="3067050"/>
            <wp:effectExtent l="0" t="0" r="0" b="0"/>
            <wp:docPr id="16951922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14:paraId="0652E693" w14:textId="73B2BEBD" w:rsidR="00DF7E11" w:rsidRDefault="00DF7E11" w:rsidP="00DF7E11">
      <w:pPr>
        <w:rPr>
          <w:sz w:val="36"/>
          <w:szCs w:val="36"/>
        </w:rPr>
      </w:pPr>
      <w:r w:rsidRPr="00DF7E11">
        <w:rPr>
          <w:b/>
          <w:bCs/>
          <w:i/>
          <w:iCs/>
          <w:sz w:val="72"/>
          <w:szCs w:val="72"/>
          <w:u w:val="single"/>
        </w:rPr>
        <w:lastRenderedPageBreak/>
        <w:t>About Holi</w:t>
      </w:r>
      <w:r>
        <w:rPr>
          <w:b/>
          <w:bCs/>
          <w:i/>
          <w:iCs/>
          <w:sz w:val="72"/>
          <w:szCs w:val="72"/>
          <w:u w:val="single"/>
        </w:rPr>
        <w:t>:</w:t>
      </w:r>
    </w:p>
    <w:p w14:paraId="1A150BE2" w14:textId="77777777" w:rsidR="00DF7E11" w:rsidRPr="00DF7E11" w:rsidRDefault="00DF7E11" w:rsidP="00DF7E11">
      <w:pPr>
        <w:rPr>
          <w:sz w:val="36"/>
          <w:szCs w:val="36"/>
        </w:rPr>
      </w:pPr>
      <w:r w:rsidRPr="00DF7E11">
        <w:rPr>
          <w:sz w:val="36"/>
          <w:szCs w:val="36"/>
        </w:rPr>
        <w:t xml:space="preserve">Holi, often called the "festival of colors," is a vibrant and joyful Hindu celebration that marks spring’s arrival, the triumph of good over evil, and the legendary love between Radha and </w:t>
      </w:r>
      <w:proofErr w:type="spellStart"/>
      <w:r w:rsidRPr="00DF7E11">
        <w:rPr>
          <w:sz w:val="36"/>
          <w:szCs w:val="36"/>
        </w:rPr>
        <w:t>Krishna.This</w:t>
      </w:r>
      <w:proofErr w:type="spellEnd"/>
      <w:r w:rsidRPr="00DF7E11">
        <w:rPr>
          <w:sz w:val="36"/>
          <w:szCs w:val="36"/>
        </w:rPr>
        <w:t xml:space="preserve"> festival, mainly observed in South Asia but also recognized globally, typically spans two days and is rooted in ancient traditions, mythology and community gatherings. Its date changes, as it is based on the full moon in the month of Phalguna, part of the Hindu lunar calendar, usually falling in late February or March. In 2024, Holi falls on Monday, March </w:t>
      </w:r>
      <w:proofErr w:type="gramStart"/>
      <w:r w:rsidRPr="00DF7E11">
        <w:rPr>
          <w:sz w:val="36"/>
          <w:szCs w:val="36"/>
        </w:rPr>
        <w:t>25.Holi</w:t>
      </w:r>
      <w:proofErr w:type="gramEnd"/>
      <w:r w:rsidRPr="00DF7E11">
        <w:rPr>
          <w:sz w:val="36"/>
          <w:szCs w:val="36"/>
        </w:rPr>
        <w:t>, dating back to the 4th century, stands alongside Diwali, the festival of lights, as one of the most prominent Hindu celebrations and is famous for the playful tossing of colored powders and water.</w:t>
      </w:r>
    </w:p>
    <w:p w14:paraId="15523A9C" w14:textId="2E7D2271" w:rsidR="00DF7E11" w:rsidRPr="00DF7E11" w:rsidRDefault="00DF7E11" w:rsidP="00DF7E11">
      <w:pPr>
        <w:rPr>
          <w:sz w:val="36"/>
          <w:szCs w:val="36"/>
        </w:rPr>
      </w:pPr>
      <w:r w:rsidRPr="00DF7E11">
        <w:rPr>
          <w:noProof/>
          <w:sz w:val="36"/>
          <w:szCs w:val="36"/>
        </w:rPr>
        <mc:AlternateContent>
          <mc:Choice Requires="wps">
            <w:drawing>
              <wp:inline distT="0" distB="0" distL="0" distR="0" wp14:anchorId="3CD6DE25" wp14:editId="6A103B70">
                <wp:extent cx="304800" cy="304800"/>
                <wp:effectExtent l="0" t="0" r="0" b="0"/>
                <wp:docPr id="1201522963" name="Rectangle 6" descr="Holi Celeb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F26F901" id="Rectangle 6" o:spid="_x0000_s1026" alt="Holi Celeb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6BC91033" wp14:editId="01FD4B67">
                <wp:extent cx="304800" cy="304800"/>
                <wp:effectExtent l="0" t="0" r="0" b="0"/>
                <wp:docPr id="813183024" name="Rectangle 7" descr="Holi Celeb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84DCA2F" id="Rectangle 7" o:spid="_x0000_s1026" alt="Holi Celeb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45352E9" wp14:editId="08C1EA9F">
                <wp:extent cx="304800" cy="304800"/>
                <wp:effectExtent l="0" t="0" r="0" b="0"/>
                <wp:docPr id="1377385652" name="Rectangle 8" descr="Holi Celeb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6CCF82A" id="Rectangle 8" o:spid="_x0000_s1026" alt="Holi Celeb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2510B931" wp14:editId="5E38FA36">
                <wp:extent cx="304800" cy="304800"/>
                <wp:effectExtent l="0" t="0" r="0" b="0"/>
                <wp:docPr id="1558842053" name="Rectangle 9" descr="Holi Celeb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CAF15B7" id="Rectangle 9" o:spid="_x0000_s1026" alt="Holi Celeb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1116F0">
        <w:rPr>
          <w:noProof/>
          <w:sz w:val="36"/>
          <w:szCs w:val="36"/>
        </w:rPr>
        <w:drawing>
          <wp:inline distT="0" distB="0" distL="0" distR="0" wp14:anchorId="119F05E5" wp14:editId="46C443A1">
            <wp:extent cx="5525401" cy="2790825"/>
            <wp:effectExtent l="0" t="0" r="0" b="0"/>
            <wp:docPr id="9438345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34531" name="Picture 943834531"/>
                    <pic:cNvPicPr/>
                  </pic:nvPicPr>
                  <pic:blipFill>
                    <a:blip r:embed="rId7">
                      <a:extLst>
                        <a:ext uri="{28A0092B-C50C-407E-A947-70E740481C1C}">
                          <a14:useLocalDpi xmlns:a14="http://schemas.microsoft.com/office/drawing/2010/main" val="0"/>
                        </a:ext>
                      </a:extLst>
                    </a:blip>
                    <a:stretch>
                      <a:fillRect/>
                    </a:stretch>
                  </pic:blipFill>
                  <pic:spPr>
                    <a:xfrm>
                      <a:off x="0" y="0"/>
                      <a:ext cx="5528946" cy="2792616"/>
                    </a:xfrm>
                    <a:prstGeom prst="rect">
                      <a:avLst/>
                    </a:prstGeom>
                  </pic:spPr>
                </pic:pic>
              </a:graphicData>
            </a:graphic>
          </wp:inline>
        </w:drawing>
      </w:r>
    </w:p>
    <w:p w14:paraId="5F1E0A7C" w14:textId="77777777" w:rsidR="00DF7E11" w:rsidRPr="00DF7E11" w:rsidRDefault="00DF7E11">
      <w:pPr>
        <w:rPr>
          <w:b/>
          <w:bCs/>
          <w:i/>
          <w:iCs/>
          <w:sz w:val="72"/>
          <w:szCs w:val="72"/>
          <w:u w:val="single"/>
        </w:rPr>
      </w:pPr>
    </w:p>
    <w:sectPr w:rsidR="00DF7E11" w:rsidRPr="00DF7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4A07"/>
    <w:multiLevelType w:val="hybridMultilevel"/>
    <w:tmpl w:val="420A0A40"/>
    <w:lvl w:ilvl="0" w:tplc="56C420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11"/>
    <w:rsid w:val="001116F0"/>
    <w:rsid w:val="0020373F"/>
    <w:rsid w:val="002C16D0"/>
    <w:rsid w:val="00736B50"/>
    <w:rsid w:val="008131E8"/>
    <w:rsid w:val="008B58BC"/>
    <w:rsid w:val="00C73C64"/>
    <w:rsid w:val="00DF7E11"/>
    <w:rsid w:val="00F11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4D407"/>
  <w15:chartTrackingRefBased/>
  <w15:docId w15:val="{17B74287-824E-4A92-AE25-7531EDBB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E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7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81012">
      <w:bodyDiv w:val="1"/>
      <w:marLeft w:val="0"/>
      <w:marRight w:val="0"/>
      <w:marTop w:val="0"/>
      <w:marBottom w:val="0"/>
      <w:divBdr>
        <w:top w:val="none" w:sz="0" w:space="0" w:color="auto"/>
        <w:left w:val="none" w:sz="0" w:space="0" w:color="auto"/>
        <w:bottom w:val="none" w:sz="0" w:space="0" w:color="auto"/>
        <w:right w:val="none" w:sz="0" w:space="0" w:color="auto"/>
      </w:divBdr>
    </w:div>
    <w:div w:id="171797514">
      <w:bodyDiv w:val="1"/>
      <w:marLeft w:val="0"/>
      <w:marRight w:val="0"/>
      <w:marTop w:val="0"/>
      <w:marBottom w:val="0"/>
      <w:divBdr>
        <w:top w:val="none" w:sz="0" w:space="0" w:color="auto"/>
        <w:left w:val="none" w:sz="0" w:space="0" w:color="auto"/>
        <w:bottom w:val="none" w:sz="0" w:space="0" w:color="auto"/>
        <w:right w:val="none" w:sz="0" w:space="0" w:color="auto"/>
      </w:divBdr>
    </w:div>
    <w:div w:id="528102068">
      <w:bodyDiv w:val="1"/>
      <w:marLeft w:val="0"/>
      <w:marRight w:val="0"/>
      <w:marTop w:val="0"/>
      <w:marBottom w:val="0"/>
      <w:divBdr>
        <w:top w:val="none" w:sz="0" w:space="0" w:color="auto"/>
        <w:left w:val="none" w:sz="0" w:space="0" w:color="auto"/>
        <w:bottom w:val="none" w:sz="0" w:space="0" w:color="auto"/>
        <w:right w:val="none" w:sz="0" w:space="0" w:color="auto"/>
      </w:divBdr>
    </w:div>
    <w:div w:id="632752009">
      <w:bodyDiv w:val="1"/>
      <w:marLeft w:val="0"/>
      <w:marRight w:val="0"/>
      <w:marTop w:val="0"/>
      <w:marBottom w:val="0"/>
      <w:divBdr>
        <w:top w:val="none" w:sz="0" w:space="0" w:color="auto"/>
        <w:left w:val="none" w:sz="0" w:space="0" w:color="auto"/>
        <w:bottom w:val="none" w:sz="0" w:space="0" w:color="auto"/>
        <w:right w:val="none" w:sz="0" w:space="0" w:color="auto"/>
      </w:divBdr>
    </w:div>
    <w:div w:id="741679770">
      <w:bodyDiv w:val="1"/>
      <w:marLeft w:val="0"/>
      <w:marRight w:val="0"/>
      <w:marTop w:val="0"/>
      <w:marBottom w:val="0"/>
      <w:divBdr>
        <w:top w:val="none" w:sz="0" w:space="0" w:color="auto"/>
        <w:left w:val="none" w:sz="0" w:space="0" w:color="auto"/>
        <w:bottom w:val="none" w:sz="0" w:space="0" w:color="auto"/>
        <w:right w:val="none" w:sz="0" w:space="0" w:color="auto"/>
      </w:divBdr>
    </w:div>
    <w:div w:id="810051616">
      <w:bodyDiv w:val="1"/>
      <w:marLeft w:val="0"/>
      <w:marRight w:val="0"/>
      <w:marTop w:val="0"/>
      <w:marBottom w:val="0"/>
      <w:divBdr>
        <w:top w:val="none" w:sz="0" w:space="0" w:color="auto"/>
        <w:left w:val="none" w:sz="0" w:space="0" w:color="auto"/>
        <w:bottom w:val="none" w:sz="0" w:space="0" w:color="auto"/>
        <w:right w:val="none" w:sz="0" w:space="0" w:color="auto"/>
      </w:divBdr>
    </w:div>
    <w:div w:id="858353715">
      <w:bodyDiv w:val="1"/>
      <w:marLeft w:val="0"/>
      <w:marRight w:val="0"/>
      <w:marTop w:val="0"/>
      <w:marBottom w:val="0"/>
      <w:divBdr>
        <w:top w:val="none" w:sz="0" w:space="0" w:color="auto"/>
        <w:left w:val="none" w:sz="0" w:space="0" w:color="auto"/>
        <w:bottom w:val="none" w:sz="0" w:space="0" w:color="auto"/>
        <w:right w:val="none" w:sz="0" w:space="0" w:color="auto"/>
      </w:divBdr>
    </w:div>
    <w:div w:id="1106002004">
      <w:bodyDiv w:val="1"/>
      <w:marLeft w:val="0"/>
      <w:marRight w:val="0"/>
      <w:marTop w:val="0"/>
      <w:marBottom w:val="0"/>
      <w:divBdr>
        <w:top w:val="none" w:sz="0" w:space="0" w:color="auto"/>
        <w:left w:val="none" w:sz="0" w:space="0" w:color="auto"/>
        <w:bottom w:val="none" w:sz="0" w:space="0" w:color="auto"/>
        <w:right w:val="none" w:sz="0" w:space="0" w:color="auto"/>
      </w:divBdr>
    </w:div>
    <w:div w:id="1130783612">
      <w:bodyDiv w:val="1"/>
      <w:marLeft w:val="0"/>
      <w:marRight w:val="0"/>
      <w:marTop w:val="0"/>
      <w:marBottom w:val="0"/>
      <w:divBdr>
        <w:top w:val="none" w:sz="0" w:space="0" w:color="auto"/>
        <w:left w:val="none" w:sz="0" w:space="0" w:color="auto"/>
        <w:bottom w:val="none" w:sz="0" w:space="0" w:color="auto"/>
        <w:right w:val="none" w:sz="0" w:space="0" w:color="auto"/>
      </w:divBdr>
    </w:div>
    <w:div w:id="1143699253">
      <w:bodyDiv w:val="1"/>
      <w:marLeft w:val="0"/>
      <w:marRight w:val="0"/>
      <w:marTop w:val="0"/>
      <w:marBottom w:val="0"/>
      <w:divBdr>
        <w:top w:val="none" w:sz="0" w:space="0" w:color="auto"/>
        <w:left w:val="none" w:sz="0" w:space="0" w:color="auto"/>
        <w:bottom w:val="none" w:sz="0" w:space="0" w:color="auto"/>
        <w:right w:val="none" w:sz="0" w:space="0" w:color="auto"/>
      </w:divBdr>
    </w:div>
    <w:div w:id="1485466385">
      <w:bodyDiv w:val="1"/>
      <w:marLeft w:val="0"/>
      <w:marRight w:val="0"/>
      <w:marTop w:val="0"/>
      <w:marBottom w:val="0"/>
      <w:divBdr>
        <w:top w:val="none" w:sz="0" w:space="0" w:color="auto"/>
        <w:left w:val="none" w:sz="0" w:space="0" w:color="auto"/>
        <w:bottom w:val="none" w:sz="0" w:space="0" w:color="auto"/>
        <w:right w:val="none" w:sz="0" w:space="0" w:color="auto"/>
      </w:divBdr>
    </w:div>
    <w:div w:id="158741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7E502-E8D6-468B-966B-D77064DF4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nagori</dc:creator>
  <cp:keywords/>
  <dc:description/>
  <cp:lastModifiedBy>user</cp:lastModifiedBy>
  <cp:revision>3</cp:revision>
  <dcterms:created xsi:type="dcterms:W3CDTF">2025-01-09T12:40:00Z</dcterms:created>
  <dcterms:modified xsi:type="dcterms:W3CDTF">2025-01-11T19:54:00Z</dcterms:modified>
</cp:coreProperties>
</file>