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A58FE" w14:textId="214F9573" w:rsidR="00C45139" w:rsidRDefault="00966671">
      <w:r>
        <w:rPr>
          <w:noProof/>
        </w:rPr>
        <mc:AlternateContent>
          <mc:Choice Requires="wps">
            <w:drawing>
              <wp:anchor distT="0" distB="0" distL="114300" distR="114300" simplePos="0" relativeHeight="251660288" behindDoc="0" locked="0" layoutInCell="1" allowOverlap="1" wp14:anchorId="1BCC6D1A" wp14:editId="7F2BC2E3">
                <wp:simplePos x="0" y="0"/>
                <wp:positionH relativeFrom="margin">
                  <wp:align>center</wp:align>
                </wp:positionH>
                <wp:positionV relativeFrom="paragraph">
                  <wp:posOffset>839972</wp:posOffset>
                </wp:positionV>
                <wp:extent cx="1828800" cy="182880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B900C6" w14:textId="4AE89DF0" w:rsidR="00966671" w:rsidRPr="00966671" w:rsidRDefault="00966671" w:rsidP="00966671">
                            <w:pPr>
                              <w:jc w:val="center"/>
                              <w:rPr>
                                <w:b/>
                                <w:noProof/>
                                <w:color w:val="FFFFFF" w:themeColor="background1"/>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66671">
                              <w:rPr>
                                <w:b/>
                                <w:noProof/>
                                <w:color w:val="FFFFFF" w:themeColor="background1"/>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SHAH-JAHAN-MOSQUE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CC6D1A" id="_x0000_t202" coordsize="21600,21600" o:spt="202" path="m,l,21600r21600,l21600,xe">
                <v:stroke joinstyle="miter"/>
                <v:path gradientshapeok="t" o:connecttype="rect"/>
              </v:shapetype>
              <v:shape id="Text Box 2" o:spid="_x0000_s1026" type="#_x0000_t202" style="position:absolute;margin-left:0;margin-top:66.1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" filled="f" stroked="f">
                <v:fill o:detectmouseclick="t"/>
                <v:textbox style="mso-fit-shape-to-text:t">
                  <w:txbxContent>
                    <w:p w14:paraId="30B900C6" w14:textId="4AE89DF0" w:rsidR="00966671" w:rsidRPr="00966671" w:rsidRDefault="00966671" w:rsidP="00966671">
                      <w:pPr>
                        <w:jc w:val="center"/>
                        <w:rPr>
                          <w:b/>
                          <w:noProof/>
                          <w:color w:val="FFFFFF" w:themeColor="background1"/>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66671">
                        <w:rPr>
                          <w:b/>
                          <w:noProof/>
                          <w:color w:val="FFFFFF" w:themeColor="background1"/>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SHAH-JAHAN-MOSQUE</w:t>
                      </w:r>
                    </w:p>
                  </w:txbxContent>
                </v:textbox>
                <w10:wrap anchorx="margin"/>
              </v:shape>
            </w:pict>
          </mc:Fallback>
        </mc:AlternateContent>
      </w:r>
      <w:r>
        <w:rPr>
          <w:noProof/>
        </w:rPr>
        <w:drawing>
          <wp:anchor distT="0" distB="0" distL="114300" distR="114300" simplePos="0" relativeHeight="251658240" behindDoc="1" locked="0" layoutInCell="1" allowOverlap="1" wp14:anchorId="404B068D" wp14:editId="27BA74E3">
            <wp:simplePos x="0" y="0"/>
            <wp:positionH relativeFrom="margin">
              <wp:posOffset>-552893</wp:posOffset>
            </wp:positionH>
            <wp:positionV relativeFrom="paragraph">
              <wp:posOffset>-627321</wp:posOffset>
            </wp:positionV>
            <wp:extent cx="7101224" cy="3466214"/>
            <wp:effectExtent l="0" t="0" r="444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128366" cy="3479462"/>
                    </a:xfrm>
                    <a:prstGeom prst="rect">
                      <a:avLst/>
                    </a:prstGeom>
                  </pic:spPr>
                </pic:pic>
              </a:graphicData>
            </a:graphic>
            <wp14:sizeRelH relativeFrom="page">
              <wp14:pctWidth>0</wp14:pctWidth>
            </wp14:sizeRelH>
            <wp14:sizeRelV relativeFrom="page">
              <wp14:pctHeight>0</wp14:pctHeight>
            </wp14:sizeRelV>
          </wp:anchor>
        </w:drawing>
      </w:r>
    </w:p>
    <w:p w14:paraId="0A6A23D1" w14:textId="0E45F6BA" w:rsidR="00966671" w:rsidRPr="00966671" w:rsidRDefault="00966671" w:rsidP="00966671"/>
    <w:p w14:paraId="2702043E" w14:textId="003AEC6B" w:rsidR="00966671" w:rsidRPr="00966671" w:rsidRDefault="00966671" w:rsidP="00966671"/>
    <w:p w14:paraId="50864D51" w14:textId="56F73AAA" w:rsidR="00966671" w:rsidRPr="00966671" w:rsidRDefault="00966671" w:rsidP="00966671"/>
    <w:p w14:paraId="7C633C1B" w14:textId="76935940" w:rsidR="00966671" w:rsidRPr="00966671" w:rsidRDefault="00966671" w:rsidP="00966671"/>
    <w:p w14:paraId="260981C5" w14:textId="21A26E21" w:rsidR="00966671" w:rsidRPr="00966671" w:rsidRDefault="00966671" w:rsidP="00966671"/>
    <w:p w14:paraId="641D55A6" w14:textId="436AB895" w:rsidR="00966671" w:rsidRPr="00966671" w:rsidRDefault="00966671" w:rsidP="00966671"/>
    <w:p w14:paraId="43DA562F" w14:textId="301A6F0C" w:rsidR="00966671" w:rsidRPr="00966671" w:rsidRDefault="00966671" w:rsidP="00966671"/>
    <w:p w14:paraId="0849CFE1" w14:textId="207802E5" w:rsidR="00966671" w:rsidRPr="00966671" w:rsidRDefault="00966671" w:rsidP="00966671"/>
    <w:p w14:paraId="51A2BE3E" w14:textId="6B693F44" w:rsidR="00966671" w:rsidRPr="00966671" w:rsidRDefault="00966671" w:rsidP="00966671"/>
    <w:p w14:paraId="3FACFF60" w14:textId="634213A7" w:rsidR="00966671" w:rsidRDefault="00966671" w:rsidP="00966671"/>
    <w:p w14:paraId="008DF2C6" w14:textId="02509DB6" w:rsidR="00966671" w:rsidRPr="00966671" w:rsidRDefault="00966671" w:rsidP="0096667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66671">
        <w:rPr>
          <w:rFonts w:ascii="Times New Roman" w:eastAsia="Times New Roman" w:hAnsi="Times New Roman" w:cs="Times New Roman"/>
          <w:b/>
          <w:bCs/>
          <w:color w:val="000000"/>
          <w:kern w:val="36"/>
          <w:sz w:val="48"/>
          <w:szCs w:val="48"/>
        </w:rPr>
        <w:t>Historical and Cultural Significance</w:t>
      </w:r>
    </w:p>
    <w:p w14:paraId="60A738D8" w14:textId="0122FC33" w:rsidR="00966671" w:rsidRPr="00966671" w:rsidRDefault="00966671" w:rsidP="00966671">
      <w:pPr>
        <w:spacing w:before="100" w:beforeAutospacing="1" w:after="100" w:afterAutospacing="1" w:line="240" w:lineRule="auto"/>
        <w:rPr>
          <w:rFonts w:ascii="math" w:eastAsia="Times New Roman" w:hAnsi="math" w:cs="Times New Roman"/>
          <w:color w:val="000000"/>
          <w:sz w:val="24"/>
          <w:szCs w:val="24"/>
        </w:rPr>
      </w:pPr>
      <w:r>
        <w:rPr>
          <w:rFonts w:ascii="math" w:hAnsi="math"/>
          <w:noProof/>
          <w:color w:val="000000"/>
        </w:rPr>
        <w:drawing>
          <wp:anchor distT="0" distB="0" distL="114300" distR="114300" simplePos="0" relativeHeight="251661312" behindDoc="0" locked="0" layoutInCell="1" allowOverlap="1" wp14:anchorId="185E91FF" wp14:editId="7FC6DD87">
            <wp:simplePos x="0" y="0"/>
            <wp:positionH relativeFrom="column">
              <wp:posOffset>4944036</wp:posOffset>
            </wp:positionH>
            <wp:positionV relativeFrom="paragraph">
              <wp:posOffset>1505511</wp:posOffset>
            </wp:positionV>
            <wp:extent cx="1796903" cy="1082472"/>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796903" cy="1082472"/>
                    </a:xfrm>
                    <a:prstGeom prst="rect">
                      <a:avLst/>
                    </a:prstGeom>
                  </pic:spPr>
                </pic:pic>
              </a:graphicData>
            </a:graphic>
            <wp14:sizeRelH relativeFrom="page">
              <wp14:pctWidth>0</wp14:pctWidth>
            </wp14:sizeRelH>
            <wp14:sizeRelV relativeFrom="page">
              <wp14:pctHeight>0</wp14:pctHeight>
            </wp14:sizeRelV>
          </wp:anchor>
        </w:drawing>
      </w:r>
      <w:r w:rsidRPr="00966671">
        <w:rPr>
          <w:rFonts w:ascii="math" w:eastAsia="Times New Roman" w:hAnsi="math" w:cs="Times New Roman"/>
          <w:color w:val="000000"/>
          <w:sz w:val="24"/>
          <w:szCs w:val="24"/>
        </w:rPr>
        <w:t xml:space="preserve">The Shah-Jahan Mosque, located in </w:t>
      </w:r>
      <w:proofErr w:type="spellStart"/>
      <w:r w:rsidRPr="00966671">
        <w:rPr>
          <w:rFonts w:ascii="math" w:eastAsia="Times New Roman" w:hAnsi="math" w:cs="Times New Roman"/>
          <w:color w:val="000000"/>
          <w:sz w:val="24"/>
          <w:szCs w:val="24"/>
        </w:rPr>
        <w:t>Thatta</w:t>
      </w:r>
      <w:proofErr w:type="spellEnd"/>
      <w:r w:rsidRPr="00966671">
        <w:rPr>
          <w:rFonts w:ascii="math" w:eastAsia="Times New Roman" w:hAnsi="math" w:cs="Times New Roman"/>
          <w:color w:val="000000"/>
          <w:sz w:val="24"/>
          <w:szCs w:val="24"/>
        </w:rPr>
        <w:t xml:space="preserve">, Sindh, Pakistan, is a magnificent testament to the grandeur of Mughal architecture and a significant cultural heritage site. Built during the reign of Emperor Shah Jahan in the 17th century, this mosque is renowned for its intricate tile work, which features beautiful floral patterns and vibrant blues that add to its serene and majestic appearance. The mosque's design exemplifies the classic Mughal style, with spacious courtyards, high domes, and expansive prayer halls. Its historical and architectural significance makes it a vital landmark for both historians and travelers who seek to understand the rich cultural tapestry of Pakistan’s Islamic heritage. </w:t>
      </w:r>
    </w:p>
    <w:p w14:paraId="06BBBB1B" w14:textId="05FF4A81" w:rsidR="00966671" w:rsidRDefault="00966671" w:rsidP="00966671">
      <w:pPr>
        <w:pStyle w:val="Heading1"/>
        <w:rPr>
          <w:color w:val="000000"/>
        </w:rPr>
      </w:pPr>
      <w:r>
        <w:rPr>
          <w:color w:val="000000"/>
        </w:rPr>
        <w:t>Architectural Excellence and Beauty</w:t>
      </w:r>
    </w:p>
    <w:p w14:paraId="224D40CD" w14:textId="77777777" w:rsidR="00966671" w:rsidRDefault="00966671" w:rsidP="00966671">
      <w:pPr>
        <w:pStyle w:val="NormalWeb"/>
        <w:rPr>
          <w:rFonts w:ascii="math" w:hAnsi="math"/>
          <w:color w:val="000000"/>
        </w:rPr>
      </w:pPr>
      <w:r>
        <w:rPr>
          <w:rFonts w:ascii="math" w:hAnsi="math"/>
          <w:color w:val="000000"/>
        </w:rPr>
        <w:t xml:space="preserve">The Shah-Jahan Mosque is a prime example of Mughal architecture, </w:t>
      </w:r>
    </w:p>
    <w:p w14:paraId="24166B90" w14:textId="77777777" w:rsidR="00966671" w:rsidRDefault="00966671" w:rsidP="00966671">
      <w:pPr>
        <w:pStyle w:val="NormalWeb"/>
        <w:rPr>
          <w:rFonts w:ascii="math" w:hAnsi="math"/>
          <w:color w:val="000000"/>
        </w:rPr>
      </w:pPr>
      <w:r>
        <w:rPr>
          <w:rFonts w:ascii="math" w:hAnsi="math"/>
          <w:color w:val="000000"/>
        </w:rPr>
        <w:t xml:space="preserve">combining both elegance and functionality. With its iconic blue tiles and </w:t>
      </w:r>
    </w:p>
    <w:p w14:paraId="6B05B4E0" w14:textId="0B2D9196" w:rsidR="00966671" w:rsidRDefault="00966671" w:rsidP="00966671">
      <w:pPr>
        <w:pStyle w:val="NormalWeb"/>
        <w:rPr>
          <w:rFonts w:ascii="math" w:hAnsi="math"/>
          <w:color w:val="000000"/>
        </w:rPr>
      </w:pPr>
      <w:r>
        <w:rPr>
          <w:rFonts w:ascii="math" w:hAnsi="math"/>
          <w:color w:val="000000"/>
        </w:rPr>
        <w:t xml:space="preserve">meticulously designed minarets, the mosque stands as a true masterpiece of Islamic art. Its symmetrical design and ornate calligraphy reflect the grandeur of the Mughal era, making it a prominent architectural jewel of Sindh. The mosque was designed by a local architect under the patronage of Shah Jahan, which is why it carries his name. Visitors are often in awe of the mosque's stunning craftsmanship, the brilliant use of colored tiles, and its distinctive blend of Persian, Turkish, and Mughal styles, each contributing to the mosque’s artistic richness. </w:t>
      </w:r>
    </w:p>
    <w:p w14:paraId="6E36DF9C" w14:textId="4A2D65BF" w:rsidR="00966671" w:rsidRDefault="00966671" w:rsidP="00966671">
      <w:pPr>
        <w:pStyle w:val="NormalWeb"/>
        <w:rPr>
          <w:rFonts w:ascii="math" w:hAnsi="math"/>
          <w:color w:val="000000"/>
        </w:rPr>
      </w:pPr>
    </w:p>
    <w:p w14:paraId="69C67AB3" w14:textId="77777777" w:rsidR="00CF1C82" w:rsidRPr="00CF1C82" w:rsidRDefault="00CF1C82" w:rsidP="00CF1C82">
      <w:pPr>
        <w:pStyle w:val="NormalWeb"/>
        <w:rPr>
          <w:rFonts w:ascii="math" w:hAnsi="math"/>
          <w:b/>
          <w:bCs/>
          <w:color w:val="000000"/>
          <w:sz w:val="30"/>
          <w:szCs w:val="36"/>
          <w:lang w:val="en-PK"/>
        </w:rPr>
      </w:pPr>
      <w:r w:rsidRPr="00CF1C82">
        <w:rPr>
          <w:rFonts w:ascii="math" w:hAnsi="math"/>
          <w:b/>
          <w:bCs/>
          <w:color w:val="000000"/>
          <w:sz w:val="30"/>
          <w:szCs w:val="36"/>
          <w:lang w:val="en-PK"/>
        </w:rPr>
        <w:lastRenderedPageBreak/>
        <w:t>A Spiritual and Peaceful Retreat</w:t>
      </w:r>
    </w:p>
    <w:p w14:paraId="7E5E1EEF" w14:textId="77777777" w:rsidR="00CF1C82" w:rsidRPr="00CF1C82" w:rsidRDefault="00CF1C82" w:rsidP="00CF1C82">
      <w:pPr>
        <w:pStyle w:val="NormalWeb"/>
        <w:rPr>
          <w:rFonts w:ascii="math" w:hAnsi="math"/>
          <w:color w:val="000000"/>
          <w:sz w:val="26"/>
          <w:szCs w:val="26"/>
          <w:lang w:val="en-PK"/>
        </w:rPr>
      </w:pPr>
      <w:r w:rsidRPr="00CF1C82">
        <w:rPr>
          <w:rFonts w:ascii="math" w:hAnsi="math"/>
          <w:color w:val="000000"/>
          <w:sz w:val="26"/>
          <w:szCs w:val="26"/>
          <w:lang w:val="en-PK"/>
        </w:rPr>
        <w:t xml:space="preserve">Beyond its architectural beauty, the Shah-Jahan Mosque holds profound spiritual significance. As a place of worship and reflection, it continues to serve as a </w:t>
      </w:r>
      <w:proofErr w:type="spellStart"/>
      <w:r w:rsidRPr="00CF1C82">
        <w:rPr>
          <w:rFonts w:ascii="math" w:hAnsi="math"/>
          <w:color w:val="000000"/>
          <w:sz w:val="26"/>
          <w:szCs w:val="26"/>
          <w:lang w:val="en-PK"/>
        </w:rPr>
        <w:t>center</w:t>
      </w:r>
      <w:proofErr w:type="spellEnd"/>
      <w:r w:rsidRPr="00CF1C82">
        <w:rPr>
          <w:rFonts w:ascii="math" w:hAnsi="math"/>
          <w:color w:val="000000"/>
          <w:sz w:val="26"/>
          <w:szCs w:val="26"/>
          <w:lang w:val="en-PK"/>
        </w:rPr>
        <w:t xml:space="preserve"> for prayer and community gatherings. The mosque's tranquil environment invites visitors to pause and reflect, offering them an escape from the hustle and bustle of everyday life. Its peaceful atmosphere, complemented by the beauty of its surroundings, makes it an ideal destination for spiritual contemplation. The mosque stands as a reminder of the timeless connection between faith and culture, where the peaceful rituals of prayer blend seamlessly with the magnificent architectural setting.</w:t>
      </w:r>
    </w:p>
    <w:p w14:paraId="7BD5A4F7" w14:textId="77777777" w:rsidR="00CF1C82" w:rsidRPr="00CF1C82" w:rsidRDefault="00CF1C82" w:rsidP="00CF1C82">
      <w:pPr>
        <w:pStyle w:val="NormalWeb"/>
        <w:rPr>
          <w:rFonts w:ascii="math" w:hAnsi="math"/>
          <w:color w:val="000000"/>
          <w:lang w:val="en-PK"/>
        </w:rPr>
      </w:pPr>
      <w:r w:rsidRPr="00CF1C82">
        <w:rPr>
          <w:rFonts w:ascii="math" w:hAnsi="math"/>
          <w:color w:val="000000"/>
          <w:lang w:val="en-PK"/>
        </w:rPr>
        <w:br/>
      </w:r>
    </w:p>
    <w:p w14:paraId="4E269888" w14:textId="77777777" w:rsidR="00CF1C82" w:rsidRPr="00CF1C82" w:rsidRDefault="00CF1C82" w:rsidP="00CF1C82">
      <w:pPr>
        <w:pStyle w:val="NormalWeb"/>
        <w:rPr>
          <w:rFonts w:ascii="math" w:hAnsi="math"/>
          <w:b/>
          <w:bCs/>
          <w:color w:val="000000"/>
          <w:sz w:val="32"/>
          <w:szCs w:val="40"/>
          <w:lang w:val="en-PK"/>
        </w:rPr>
      </w:pPr>
      <w:r w:rsidRPr="00CF1C82">
        <w:rPr>
          <w:rFonts w:ascii="math" w:hAnsi="math"/>
          <w:b/>
          <w:bCs/>
          <w:color w:val="000000"/>
          <w:sz w:val="32"/>
          <w:szCs w:val="40"/>
          <w:lang w:val="en-PK"/>
        </w:rPr>
        <w:t>Preserving a Legacy for Future Generations</w:t>
      </w:r>
    </w:p>
    <w:p w14:paraId="39B67C89" w14:textId="77777777" w:rsidR="00CF1C82" w:rsidRPr="00CF1C82" w:rsidRDefault="00CF1C82" w:rsidP="00CF1C82">
      <w:pPr>
        <w:pStyle w:val="NormalWeb"/>
        <w:rPr>
          <w:rFonts w:ascii="math" w:hAnsi="math"/>
          <w:color w:val="000000"/>
          <w:sz w:val="26"/>
          <w:szCs w:val="26"/>
          <w:lang w:val="en-PK"/>
        </w:rPr>
      </w:pPr>
      <w:r w:rsidRPr="00CF1C82">
        <w:rPr>
          <w:rFonts w:ascii="math" w:hAnsi="math"/>
          <w:color w:val="000000"/>
          <w:sz w:val="26"/>
          <w:szCs w:val="26"/>
          <w:lang w:val="en-PK"/>
        </w:rPr>
        <w:t>The Shah-Jahan Mosque is not just a historical monument but also a living piece of Pakistan’s cultural heritage. It has stood the test of time, enduring centuries of history, and continues to be an important site for both religious and cultural activities. As a UNESCO-listed site, the mosque is a symbol of Pakistan's rich Islamic legacy, drawing scholars, tourists, and pilgrims alike. Efforts to preserve and restore this architectural gem ensure that future generations will continue to appreciate its beauty and historical value. The Shah-Jahan Mosque stands as a beacon of the country's cultural and religious identity, inviting visitors to explore the depths of its heritage.</w:t>
      </w:r>
    </w:p>
    <w:p w14:paraId="4AA536D0" w14:textId="77777777" w:rsidR="00966671" w:rsidRDefault="00966671" w:rsidP="00966671">
      <w:pPr>
        <w:pStyle w:val="NormalWeb"/>
        <w:rPr>
          <w:rFonts w:ascii="math" w:hAnsi="math"/>
          <w:color w:val="000000"/>
        </w:rPr>
      </w:pPr>
    </w:p>
    <w:p w14:paraId="7728FFDB" w14:textId="3E0F8C8D" w:rsidR="00966671" w:rsidRDefault="00CF1C82" w:rsidP="00CF1C82">
      <w:pPr>
        <w:tabs>
          <w:tab w:val="left" w:pos="1335"/>
        </w:tabs>
      </w:pPr>
      <w:r>
        <w:tab/>
      </w:r>
    </w:p>
    <w:p w14:paraId="29ECB5FA" w14:textId="77777777" w:rsidR="00CF1C82" w:rsidRDefault="00CF1C82" w:rsidP="00CF1C82">
      <w:pPr>
        <w:tabs>
          <w:tab w:val="left" w:pos="1335"/>
        </w:tabs>
      </w:pPr>
    </w:p>
    <w:p w14:paraId="2B27594F" w14:textId="77777777" w:rsidR="00CF1C82" w:rsidRDefault="00CF1C82" w:rsidP="00CF1C82">
      <w:pPr>
        <w:tabs>
          <w:tab w:val="left" w:pos="1335"/>
        </w:tabs>
      </w:pPr>
    </w:p>
    <w:p w14:paraId="72DED049" w14:textId="77777777" w:rsidR="00CF1C82" w:rsidRDefault="00CF1C82" w:rsidP="00CF1C82">
      <w:pPr>
        <w:tabs>
          <w:tab w:val="left" w:pos="1335"/>
        </w:tabs>
      </w:pPr>
    </w:p>
    <w:p w14:paraId="5E72682E" w14:textId="77777777" w:rsidR="00CF1C82" w:rsidRDefault="00CF1C82" w:rsidP="00CF1C82">
      <w:pPr>
        <w:tabs>
          <w:tab w:val="left" w:pos="1335"/>
        </w:tabs>
      </w:pPr>
    </w:p>
    <w:p w14:paraId="18AFE348" w14:textId="77777777" w:rsidR="00CF1C82" w:rsidRDefault="00CF1C82" w:rsidP="00CF1C82">
      <w:pPr>
        <w:tabs>
          <w:tab w:val="left" w:pos="1335"/>
        </w:tabs>
      </w:pPr>
    </w:p>
    <w:p w14:paraId="0B27C2CB" w14:textId="77777777" w:rsidR="00CF1C82" w:rsidRDefault="00CF1C82" w:rsidP="00CF1C82">
      <w:pPr>
        <w:tabs>
          <w:tab w:val="left" w:pos="1335"/>
        </w:tabs>
      </w:pPr>
    </w:p>
    <w:p w14:paraId="388EEB1E" w14:textId="77777777" w:rsidR="00CF1C82" w:rsidRDefault="00CF1C82" w:rsidP="00CF1C82">
      <w:pPr>
        <w:tabs>
          <w:tab w:val="left" w:pos="1335"/>
        </w:tabs>
      </w:pPr>
    </w:p>
    <w:p w14:paraId="4095695D" w14:textId="77777777" w:rsidR="00CF1C82" w:rsidRDefault="00CF1C82" w:rsidP="00CF1C82">
      <w:pPr>
        <w:tabs>
          <w:tab w:val="left" w:pos="1335"/>
        </w:tabs>
      </w:pPr>
    </w:p>
    <w:p w14:paraId="1F811A4E" w14:textId="6C8AEE0D" w:rsidR="00CF1C82" w:rsidRPr="00CF1C82" w:rsidRDefault="00CF1C82" w:rsidP="00CF1C82">
      <w:pPr>
        <w:spacing w:before="100" w:beforeAutospacing="1" w:after="100" w:afterAutospacing="1" w:line="240" w:lineRule="auto"/>
        <w:jc w:val="center"/>
        <w:outlineLvl w:val="0"/>
        <w:rPr>
          <w:rFonts w:ascii="Arial" w:eastAsia="Times New Roman" w:hAnsi="Arial" w:cs="Arial"/>
          <w:b/>
          <w:bCs/>
          <w:i/>
          <w:iCs/>
          <w:color w:val="000000"/>
          <w:kern w:val="36"/>
          <w:sz w:val="56"/>
          <w:szCs w:val="56"/>
          <w:u w:val="single"/>
          <w:lang w:val="en-PK" w:eastAsia="en-PK"/>
        </w:rPr>
      </w:pPr>
      <w:r w:rsidRPr="00CF1C82">
        <w:rPr>
          <w:rFonts w:ascii="Arial" w:eastAsia="Times New Roman" w:hAnsi="Arial" w:cs="Arial"/>
          <w:b/>
          <w:bCs/>
          <w:i/>
          <w:iCs/>
          <w:color w:val="000000"/>
          <w:kern w:val="36"/>
          <w:sz w:val="56"/>
          <w:szCs w:val="56"/>
          <w:u w:val="single"/>
          <w:lang w:val="en-PK" w:eastAsia="en-PK"/>
        </w:rPr>
        <w:lastRenderedPageBreak/>
        <w:t>ENJOYABLE ACTIVITIES</w:t>
      </w:r>
    </w:p>
    <w:p w14:paraId="00CCAF55" w14:textId="339FB234" w:rsidR="00CF1C82" w:rsidRDefault="00CF1C82" w:rsidP="00CF1C82">
      <w:pPr>
        <w:tabs>
          <w:tab w:val="left" w:pos="1335"/>
        </w:tabs>
      </w:pPr>
      <w:r>
        <w:rPr>
          <w:noProof/>
        </w:rPr>
        <w:drawing>
          <wp:anchor distT="0" distB="0" distL="114300" distR="114300" simplePos="0" relativeHeight="251663360" behindDoc="0" locked="0" layoutInCell="1" allowOverlap="1" wp14:anchorId="42DA1B3E" wp14:editId="031DA6F9">
            <wp:simplePos x="0" y="0"/>
            <wp:positionH relativeFrom="margin">
              <wp:posOffset>-847725</wp:posOffset>
            </wp:positionH>
            <wp:positionV relativeFrom="paragraph">
              <wp:posOffset>270510</wp:posOffset>
            </wp:positionV>
            <wp:extent cx="2562225" cy="1438275"/>
            <wp:effectExtent l="0" t="0" r="9525" b="9525"/>
            <wp:wrapNone/>
            <wp:docPr id="1800624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4888" name="Picture 18006248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225" cy="1438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2AB72A8" wp14:editId="0C0A52F8">
            <wp:simplePos x="0" y="0"/>
            <wp:positionH relativeFrom="margin">
              <wp:posOffset>1819275</wp:posOffset>
            </wp:positionH>
            <wp:positionV relativeFrom="paragraph">
              <wp:posOffset>251460</wp:posOffset>
            </wp:positionV>
            <wp:extent cx="2352675" cy="1438275"/>
            <wp:effectExtent l="0" t="0" r="9525" b="9525"/>
            <wp:wrapNone/>
            <wp:docPr id="594884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84685" name="Picture 5948846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75" cy="1438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435E7BE" wp14:editId="28D199E9">
            <wp:simplePos x="0" y="0"/>
            <wp:positionH relativeFrom="margin">
              <wp:posOffset>4276725</wp:posOffset>
            </wp:positionH>
            <wp:positionV relativeFrom="paragraph">
              <wp:posOffset>260985</wp:posOffset>
            </wp:positionV>
            <wp:extent cx="2505075" cy="1419225"/>
            <wp:effectExtent l="0" t="0" r="9525" b="9525"/>
            <wp:wrapNone/>
            <wp:docPr id="659097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7582" name="Picture 6590975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419225"/>
                    </a:xfrm>
                    <a:prstGeom prst="rect">
                      <a:avLst/>
                    </a:prstGeom>
                  </pic:spPr>
                </pic:pic>
              </a:graphicData>
            </a:graphic>
            <wp14:sizeRelH relativeFrom="page">
              <wp14:pctWidth>0</wp14:pctWidth>
            </wp14:sizeRelH>
            <wp14:sizeRelV relativeFrom="page">
              <wp14:pctHeight>0</wp14:pctHeight>
            </wp14:sizeRelV>
          </wp:anchor>
        </w:drawing>
      </w:r>
    </w:p>
    <w:p w14:paraId="7DD71461" w14:textId="77777777" w:rsidR="00CF1C82" w:rsidRPr="00CF1C82" w:rsidRDefault="00CF1C82" w:rsidP="00CF1C82"/>
    <w:p w14:paraId="27205DE2" w14:textId="77777777" w:rsidR="00CF1C82" w:rsidRPr="00CF1C82" w:rsidRDefault="00CF1C82" w:rsidP="00CF1C82"/>
    <w:p w14:paraId="66C4F8FE" w14:textId="77777777" w:rsidR="00CF1C82" w:rsidRPr="00CF1C82" w:rsidRDefault="00CF1C82" w:rsidP="00CF1C82"/>
    <w:p w14:paraId="32FBD6D1" w14:textId="77777777" w:rsidR="00CF1C82" w:rsidRPr="00CF1C82" w:rsidRDefault="00CF1C82" w:rsidP="00CF1C82"/>
    <w:p w14:paraId="2331E557" w14:textId="6A44F08B" w:rsidR="00CF1C82" w:rsidRPr="00CF1C82" w:rsidRDefault="00CE3D02" w:rsidP="00CF1C82">
      <w:r>
        <w:rPr>
          <w:noProof/>
        </w:rPr>
        <mc:AlternateContent>
          <mc:Choice Requires="wps">
            <w:drawing>
              <wp:anchor distT="45720" distB="45720" distL="114300" distR="114300" simplePos="0" relativeHeight="251668480" behindDoc="0" locked="0" layoutInCell="1" allowOverlap="1" wp14:anchorId="3C4D2652" wp14:editId="6A7F54B4">
                <wp:simplePos x="0" y="0"/>
                <wp:positionH relativeFrom="margin">
                  <wp:align>center</wp:align>
                </wp:positionH>
                <wp:positionV relativeFrom="paragraph">
                  <wp:posOffset>303530</wp:posOffset>
                </wp:positionV>
                <wp:extent cx="2360930" cy="628650"/>
                <wp:effectExtent l="0" t="0" r="22860" b="19050"/>
                <wp:wrapSquare wrapText="bothSides"/>
                <wp:docPr id="981600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8650"/>
                        </a:xfrm>
                        <a:prstGeom prst="rect">
                          <a:avLst/>
                        </a:prstGeom>
                        <a:solidFill>
                          <a:srgbClr val="FFFFFF"/>
                        </a:solidFill>
                        <a:ln w="9525">
                          <a:solidFill>
                            <a:srgbClr val="000000"/>
                          </a:solidFill>
                          <a:miter lim="800000"/>
                          <a:headEnd/>
                          <a:tailEnd/>
                        </a:ln>
                      </wps:spPr>
                      <wps:txbx>
                        <w:txbxContent>
                          <w:p w14:paraId="0AFDD1F4" w14:textId="62036343" w:rsidR="00CF1C82" w:rsidRDefault="00CE3D02" w:rsidP="00CF1C82">
                            <w:r w:rsidRPr="00CE3D02">
                              <w:rPr>
                                <w:b/>
                                <w:bCs/>
                                <w:i/>
                                <w:iCs/>
                              </w:rPr>
                              <w:t>! SHAH-JAHAN-MOSQUE TOP DESIGN TELL THE BEAUTI OF SHAH-JAHAN-MOSQUE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4D2652" id="_x0000_t202" coordsize="21600,21600" o:spt="202" path="m,l,21600r21600,l21600,xe">
                <v:stroke joinstyle="miter"/>
                <v:path gradientshapeok="t" o:connecttype="rect"/>
              </v:shapetype>
              <v:shape id="_x0000_s1027" type="#_x0000_t202" style="position:absolute;margin-left:0;margin-top:23.9pt;width:185.9pt;height:49.5pt;z-index:25166848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">
                <v:textbox>
                  <w:txbxContent>
                    <w:p w14:paraId="0AFDD1F4" w14:textId="62036343" w:rsidR="00CF1C82" w:rsidRDefault="00CE3D02" w:rsidP="00CF1C82">
                      <w:r w:rsidRPr="00CE3D02">
                        <w:rPr>
                          <w:b/>
                          <w:bCs/>
                          <w:i/>
                          <w:iCs/>
                        </w:rPr>
                        <w:t>! SHAH-JAHAN-MOSQUE TOP DESIGN TELL THE BEAUTI OF SHAH-JAHAN-MOSQUE</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73717E88" wp14:editId="153B81D3">
                <wp:simplePos x="0" y="0"/>
                <wp:positionH relativeFrom="column">
                  <wp:posOffset>-781050</wp:posOffset>
                </wp:positionH>
                <wp:positionV relativeFrom="paragraph">
                  <wp:posOffset>328295</wp:posOffset>
                </wp:positionV>
                <wp:extent cx="2360930" cy="4476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5E887E71" w14:textId="3A994261" w:rsidR="00CF1C82" w:rsidRDefault="00CE3D02">
                            <w:r w:rsidRPr="00CE3D02">
                              <w:rPr>
                                <w:b/>
                                <w:bCs/>
                                <w:i/>
                                <w:iCs/>
                              </w:rPr>
                              <w:t>! SHAH-JAHAN-MOSQUE THE BEAUTI OF ENTRENCE IN SUN LIGHT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717E88" id="_x0000_s1028" type="#_x0000_t202" style="position:absolute;margin-left:-61.5pt;margin-top:25.85pt;width:185.9pt;height:35.2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7MFQIAACY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">
                <v:textbox>
                  <w:txbxContent>
                    <w:p w14:paraId="5E887E71" w14:textId="3A994261" w:rsidR="00CF1C82" w:rsidRDefault="00CE3D02">
                      <w:r w:rsidRPr="00CE3D02">
                        <w:rPr>
                          <w:b/>
                          <w:bCs/>
                          <w:i/>
                          <w:iCs/>
                        </w:rPr>
                        <w:t>! SHAH-JAHAN-MOSQUE THE BEAUTI OF ENTRENCE IN SUN LIGHT</w:t>
                      </w:r>
                    </w:p>
                  </w:txbxContent>
                </v:textbox>
                <w10:wrap type="square"/>
              </v:shape>
            </w:pict>
          </mc:Fallback>
        </mc:AlternateContent>
      </w:r>
      <w:r w:rsidR="00CF1C82">
        <w:rPr>
          <w:noProof/>
        </w:rPr>
        <mc:AlternateContent>
          <mc:Choice Requires="wps">
            <w:drawing>
              <wp:anchor distT="45720" distB="45720" distL="114300" distR="114300" simplePos="0" relativeHeight="251670528" behindDoc="0" locked="0" layoutInCell="1" allowOverlap="1" wp14:anchorId="017C838B" wp14:editId="0E11FD4E">
                <wp:simplePos x="0" y="0"/>
                <wp:positionH relativeFrom="column">
                  <wp:posOffset>4356735</wp:posOffset>
                </wp:positionH>
                <wp:positionV relativeFrom="paragraph">
                  <wp:posOffset>311785</wp:posOffset>
                </wp:positionV>
                <wp:extent cx="2360930" cy="1404620"/>
                <wp:effectExtent l="0" t="0" r="22860" b="11430"/>
                <wp:wrapSquare wrapText="bothSides"/>
                <wp:docPr id="944350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F35EDE" w14:textId="7BCEA6FA" w:rsidR="00CF1C82" w:rsidRDefault="00CE3D02" w:rsidP="00CF1C82">
                            <w:r w:rsidRPr="00CE3D02">
                              <w:rPr>
                                <w:b/>
                                <w:bCs/>
                                <w:i/>
                                <w:iCs/>
                              </w:rPr>
                              <w:t>! SHAH-JAHAN-MOSQUE PLACE WHERE PEOPLE PRAY NAMAZ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7C838B" id="_x0000_s1029" type="#_x0000_t202" style="position:absolute;margin-left:343.05pt;margin-top:24.5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">
                <v:textbox style="mso-fit-shape-to-text:t">
                  <w:txbxContent>
                    <w:p w14:paraId="6FF35EDE" w14:textId="7BCEA6FA" w:rsidR="00CF1C82" w:rsidRDefault="00CE3D02" w:rsidP="00CF1C82">
                      <w:r w:rsidRPr="00CE3D02">
                        <w:rPr>
                          <w:b/>
                          <w:bCs/>
                          <w:i/>
                          <w:iCs/>
                        </w:rPr>
                        <w:t>! SHAH-JAHAN-MOSQUE PLACE WHERE PEOPLE PRAY NAMAZ</w:t>
                      </w:r>
                    </w:p>
                  </w:txbxContent>
                </v:textbox>
                <w10:wrap type="square"/>
              </v:shape>
            </w:pict>
          </mc:Fallback>
        </mc:AlternateContent>
      </w:r>
    </w:p>
    <w:p w14:paraId="1B140905" w14:textId="1FD284FF" w:rsidR="00CF1C82" w:rsidRDefault="00CF1C82" w:rsidP="00CF1C82"/>
    <w:p w14:paraId="32EB613B" w14:textId="0F22CB5A" w:rsidR="00CF1C82" w:rsidRDefault="00CF1C82" w:rsidP="00CF1C82"/>
    <w:p w14:paraId="6086E253" w14:textId="77777777" w:rsidR="00CE3D02" w:rsidRPr="00CE3D02" w:rsidRDefault="00CE3D02" w:rsidP="00CE3D02">
      <w:pPr>
        <w:rPr>
          <w:b/>
          <w:bCs/>
          <w:sz w:val="32"/>
          <w:szCs w:val="32"/>
          <w:lang w:val="en-PK"/>
        </w:rPr>
      </w:pPr>
      <w:r w:rsidRPr="00CE3D02">
        <w:rPr>
          <w:b/>
          <w:bCs/>
          <w:sz w:val="32"/>
          <w:szCs w:val="32"/>
          <w:lang w:val="en-PK"/>
        </w:rPr>
        <w:t>The Shah-Jahan Mosque: A Masterpiece of Mughal Architecture</w:t>
      </w:r>
    </w:p>
    <w:p w14:paraId="31A583B0" w14:textId="77777777" w:rsidR="00CE3D02" w:rsidRPr="00CE3D02" w:rsidRDefault="00CE3D02" w:rsidP="00CE3D02">
      <w:pPr>
        <w:rPr>
          <w:sz w:val="28"/>
          <w:szCs w:val="28"/>
          <w:lang w:val="en-PK"/>
        </w:rPr>
      </w:pPr>
      <w:r w:rsidRPr="00CE3D02">
        <w:rPr>
          <w:sz w:val="28"/>
          <w:szCs w:val="28"/>
          <w:lang w:val="en-PK"/>
        </w:rPr>
        <w:t xml:space="preserve">The Shah-Jahan Mosque, located in </w:t>
      </w:r>
      <w:proofErr w:type="spellStart"/>
      <w:r w:rsidRPr="00CE3D02">
        <w:rPr>
          <w:sz w:val="28"/>
          <w:szCs w:val="28"/>
          <w:lang w:val="en-PK"/>
        </w:rPr>
        <w:t>Thatta</w:t>
      </w:r>
      <w:proofErr w:type="spellEnd"/>
      <w:r w:rsidRPr="00CE3D02">
        <w:rPr>
          <w:sz w:val="28"/>
          <w:szCs w:val="28"/>
          <w:lang w:val="en-PK"/>
        </w:rPr>
        <w:t xml:space="preserve">, Sindh, Pakistan, is one of the most exquisite examples of Mughal architecture in the region. Commissioned by Emperor Shah Jahan in the 17th century, this mosque is a stunning representation of Islamic art, blending Persian, Turkish, and Mughal styles into a harmonious design. The mosque’s most remarkable feature is its intricate tile work, which adorns the walls and domes in a dazzling array of geometric patterns and vibrant </w:t>
      </w:r>
      <w:proofErr w:type="spellStart"/>
      <w:r w:rsidRPr="00CE3D02">
        <w:rPr>
          <w:sz w:val="28"/>
          <w:szCs w:val="28"/>
          <w:lang w:val="en-PK"/>
        </w:rPr>
        <w:t>colors</w:t>
      </w:r>
      <w:proofErr w:type="spellEnd"/>
      <w:r w:rsidRPr="00CE3D02">
        <w:rPr>
          <w:sz w:val="28"/>
          <w:szCs w:val="28"/>
          <w:lang w:val="en-PK"/>
        </w:rPr>
        <w:t xml:space="preserve">, particularly shades of blue, green, and gold. The spacious prayer halls, soaring domes, and delicate minarets all contribute to the mosque’s grandeur, making it a must-visit for both pilgrims and tourists alike. The Shah-Jahan Mosque’s historical importance, architectural </w:t>
      </w:r>
      <w:proofErr w:type="spellStart"/>
      <w:r w:rsidRPr="00CE3D02">
        <w:rPr>
          <w:sz w:val="28"/>
          <w:szCs w:val="28"/>
          <w:lang w:val="en-PK"/>
        </w:rPr>
        <w:t>splendor</w:t>
      </w:r>
      <w:proofErr w:type="spellEnd"/>
      <w:r w:rsidRPr="00CE3D02">
        <w:rPr>
          <w:sz w:val="28"/>
          <w:szCs w:val="28"/>
          <w:lang w:val="en-PK"/>
        </w:rPr>
        <w:t>, and cultural significance make it a symbol of the enduring legacy of the Mughal Empire, reflecting the era’s devotion to craftsmanship, beauty, and spiritual devotion.</w:t>
      </w:r>
    </w:p>
    <w:p w14:paraId="35B9C23E" w14:textId="77777777" w:rsidR="00CE3D02" w:rsidRPr="00CE3D02" w:rsidRDefault="00CE3D02" w:rsidP="00CE3D02">
      <w:pPr>
        <w:rPr>
          <w:sz w:val="28"/>
          <w:szCs w:val="28"/>
          <w:lang w:val="en-PK"/>
        </w:rPr>
      </w:pPr>
      <w:r w:rsidRPr="00CE3D02">
        <w:rPr>
          <w:sz w:val="28"/>
          <w:szCs w:val="28"/>
          <w:lang w:val="en-PK"/>
        </w:rPr>
        <w:br/>
      </w:r>
    </w:p>
    <w:p w14:paraId="74AC50FB" w14:textId="77777777" w:rsidR="00CE3D02" w:rsidRPr="00CE3D02" w:rsidRDefault="00CE3D02" w:rsidP="00CE3D02">
      <w:pPr>
        <w:rPr>
          <w:b/>
          <w:bCs/>
          <w:sz w:val="28"/>
          <w:szCs w:val="28"/>
          <w:lang w:val="en-PK"/>
        </w:rPr>
      </w:pPr>
    </w:p>
    <w:p w14:paraId="0052F5B9" w14:textId="77777777" w:rsidR="00CE3D02" w:rsidRPr="00CE3D02" w:rsidRDefault="00CE3D02" w:rsidP="00CE3D02">
      <w:pPr>
        <w:rPr>
          <w:b/>
          <w:bCs/>
          <w:sz w:val="28"/>
          <w:szCs w:val="28"/>
          <w:lang w:val="en-PK"/>
        </w:rPr>
      </w:pPr>
    </w:p>
    <w:p w14:paraId="40FEE57C" w14:textId="77777777" w:rsidR="00CE3D02" w:rsidRDefault="00CE3D02" w:rsidP="00CE3D02">
      <w:pPr>
        <w:rPr>
          <w:b/>
          <w:bCs/>
          <w:lang w:val="en-PK"/>
        </w:rPr>
      </w:pPr>
    </w:p>
    <w:p w14:paraId="31F51F11" w14:textId="77777777" w:rsidR="00CE3D02" w:rsidRDefault="00CE3D02" w:rsidP="00CE3D02">
      <w:pPr>
        <w:rPr>
          <w:b/>
          <w:bCs/>
          <w:lang w:val="en-PK"/>
        </w:rPr>
      </w:pPr>
    </w:p>
    <w:p w14:paraId="325D8D0E" w14:textId="367B0110" w:rsidR="00CE3D02" w:rsidRPr="00CE3D02" w:rsidRDefault="00CE3D02" w:rsidP="00CE3D02">
      <w:pPr>
        <w:rPr>
          <w:b/>
          <w:bCs/>
          <w:sz w:val="36"/>
          <w:szCs w:val="36"/>
          <w:lang w:val="en-PK"/>
        </w:rPr>
      </w:pPr>
      <w:r w:rsidRPr="00CE3D02">
        <w:rPr>
          <w:b/>
          <w:bCs/>
          <w:sz w:val="36"/>
          <w:szCs w:val="36"/>
          <w:lang w:val="en-PK"/>
        </w:rPr>
        <w:t>The Shah-Jahan Mosque: A Testament to Islamic Heritage</w:t>
      </w:r>
    </w:p>
    <w:p w14:paraId="49F92555" w14:textId="77777777" w:rsidR="00CE3D02" w:rsidRPr="00CE3D02" w:rsidRDefault="00CE3D02" w:rsidP="00CE3D02">
      <w:pPr>
        <w:rPr>
          <w:sz w:val="28"/>
          <w:szCs w:val="28"/>
          <w:lang w:val="en-PK"/>
        </w:rPr>
      </w:pPr>
      <w:r w:rsidRPr="00CE3D02">
        <w:rPr>
          <w:sz w:val="28"/>
          <w:szCs w:val="28"/>
          <w:lang w:val="en-PK"/>
        </w:rPr>
        <w:t xml:space="preserve">The Shah-Jahan Mosque in </w:t>
      </w:r>
      <w:proofErr w:type="spellStart"/>
      <w:r w:rsidRPr="00CE3D02">
        <w:rPr>
          <w:sz w:val="28"/>
          <w:szCs w:val="28"/>
          <w:lang w:val="en-PK"/>
        </w:rPr>
        <w:t>Thatta</w:t>
      </w:r>
      <w:proofErr w:type="spellEnd"/>
      <w:r w:rsidRPr="00CE3D02">
        <w:rPr>
          <w:sz w:val="28"/>
          <w:szCs w:val="28"/>
          <w:lang w:val="en-PK"/>
        </w:rPr>
        <w:t xml:space="preserve"> stands as an enduring testament to the rich Islamic heritage of the subcontinent. Built in the early 1600s, the mosque reflects the grandeur of the Mughal dynasty and is known for its breathtaking tile work and intricate architectural details. Its design emphasizes symmetry, with large prayer halls, majestic domes, and towering minarets that create a harmonious and inviting space for worshippers. The mosque’s walls are adorned with exquisite blue and white tiles, many featuring intricate floral and geometric patterns, which were crafted using advanced techniques of the time. These beautiful tiles, combined with the mosque's serene atmosphere, make it not just a place of prayer, but also a work of art. Today, the Shah-Jahan Mosque stands as an iconic symbol of Pakistan’s cultural and religious identity, drawing visitors from around the world who come to admire its beauty and reflect on its historical significance.</w:t>
      </w:r>
    </w:p>
    <w:p w14:paraId="5F55B1B4" w14:textId="77777777" w:rsidR="00CE3D02" w:rsidRDefault="00CE3D02" w:rsidP="00CF1C82"/>
    <w:p w14:paraId="2126FE38" w14:textId="4DFB08A9" w:rsidR="00CF1C82" w:rsidRDefault="00CF1C82" w:rsidP="00CF1C82">
      <w:pPr>
        <w:ind w:firstLine="720"/>
      </w:pPr>
    </w:p>
    <w:p w14:paraId="43CD9335" w14:textId="77777777" w:rsidR="00CE3D02" w:rsidRPr="00CE3D02" w:rsidRDefault="00CE3D02" w:rsidP="00CE3D02"/>
    <w:p w14:paraId="3411D286" w14:textId="77777777" w:rsidR="00CE3D02" w:rsidRPr="00CE3D02" w:rsidRDefault="00CE3D02" w:rsidP="00CE3D02"/>
    <w:p w14:paraId="118CF6D4" w14:textId="77777777" w:rsidR="00CE3D02" w:rsidRPr="00CE3D02" w:rsidRDefault="00CE3D02" w:rsidP="00CE3D02"/>
    <w:p w14:paraId="77821005" w14:textId="77777777" w:rsidR="00CE3D02" w:rsidRPr="00CE3D02" w:rsidRDefault="00CE3D02" w:rsidP="00CE3D02"/>
    <w:p w14:paraId="435E4E4B" w14:textId="77777777" w:rsidR="00CE3D02" w:rsidRPr="00CE3D02" w:rsidRDefault="00CE3D02" w:rsidP="00CE3D02"/>
    <w:p w14:paraId="3AB0EFA0" w14:textId="77777777" w:rsidR="00CE3D02" w:rsidRPr="00CE3D02" w:rsidRDefault="00CE3D02" w:rsidP="00CE3D02"/>
    <w:p w14:paraId="73A815E5" w14:textId="77777777" w:rsidR="00CE3D02" w:rsidRPr="00CE3D02" w:rsidRDefault="00CE3D02" w:rsidP="00CE3D02"/>
    <w:p w14:paraId="0F0EA995" w14:textId="77777777" w:rsidR="00CE3D02" w:rsidRDefault="00CE3D02" w:rsidP="00CE3D02"/>
    <w:p w14:paraId="66E45FD5" w14:textId="77777777" w:rsidR="00CE3D02" w:rsidRDefault="00CE3D02" w:rsidP="00CE3D02"/>
    <w:p w14:paraId="654D2F66" w14:textId="77777777" w:rsidR="00CE3D02" w:rsidRDefault="00CE3D02" w:rsidP="00CE3D02"/>
    <w:p w14:paraId="3CA2CB9B" w14:textId="77777777" w:rsidR="00CE3D02" w:rsidRDefault="00CE3D02" w:rsidP="00CE3D02"/>
    <w:p w14:paraId="14547947" w14:textId="77777777" w:rsidR="00CE3D02" w:rsidRDefault="00CE3D02" w:rsidP="00CE3D02"/>
    <w:p w14:paraId="082BB650" w14:textId="77777777" w:rsidR="00CE3D02" w:rsidRDefault="00CE3D02" w:rsidP="00CE3D02"/>
    <w:p w14:paraId="0AD1B37D" w14:textId="77777777" w:rsidR="00CE3D02" w:rsidRPr="00CE3D02" w:rsidRDefault="00CE3D02" w:rsidP="00CE3D02">
      <w:pPr>
        <w:shd w:val="clear" w:color="auto" w:fill="F9F9F9"/>
        <w:spacing w:before="100" w:beforeAutospacing="1" w:after="100" w:afterAutospacing="1" w:line="240" w:lineRule="auto"/>
        <w:jc w:val="center"/>
        <w:outlineLvl w:val="0"/>
        <w:rPr>
          <w:rFonts w:ascii="Times New Roman" w:eastAsia="Times New Roman" w:hAnsi="Times New Roman" w:cs="Times New Roman"/>
          <w:b/>
          <w:bCs/>
          <w:caps/>
          <w:color w:val="000000"/>
          <w:spacing w:val="30"/>
          <w:kern w:val="36"/>
          <w:sz w:val="56"/>
          <w:szCs w:val="56"/>
          <w:lang w:val="en-PK" w:eastAsia="en-PK"/>
        </w:rPr>
      </w:pPr>
      <w:r w:rsidRPr="00CE3D02">
        <w:rPr>
          <w:rFonts w:ascii="Times New Roman" w:eastAsia="Times New Roman" w:hAnsi="Times New Roman" w:cs="Times New Roman"/>
          <w:b/>
          <w:bCs/>
          <w:caps/>
          <w:color w:val="000000"/>
          <w:spacing w:val="30"/>
          <w:kern w:val="36"/>
          <w:sz w:val="56"/>
          <w:szCs w:val="56"/>
          <w:lang w:val="en-PK" w:eastAsia="en-PK"/>
        </w:rPr>
        <w:lastRenderedPageBreak/>
        <w:t>LOCATION</w:t>
      </w:r>
    </w:p>
    <w:p w14:paraId="195919BE" w14:textId="7CC5D69E" w:rsidR="00CE3D02" w:rsidRDefault="00CE3D02" w:rsidP="00CE3D02">
      <w:r>
        <w:rPr>
          <w:noProof/>
        </w:rPr>
        <w:drawing>
          <wp:anchor distT="0" distB="0" distL="114300" distR="114300" simplePos="0" relativeHeight="251671552" behindDoc="0" locked="0" layoutInCell="1" allowOverlap="1" wp14:anchorId="4CC75AAB" wp14:editId="1F5B2ACC">
            <wp:simplePos x="0" y="0"/>
            <wp:positionH relativeFrom="margin">
              <wp:posOffset>-329609</wp:posOffset>
            </wp:positionH>
            <wp:positionV relativeFrom="paragraph">
              <wp:posOffset>274496</wp:posOffset>
            </wp:positionV>
            <wp:extent cx="6675610" cy="3359889"/>
            <wp:effectExtent l="0" t="0" r="0" b="0"/>
            <wp:wrapNone/>
            <wp:docPr id="340805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5854" name="Picture 340805854"/>
                    <pic:cNvPicPr/>
                  </pic:nvPicPr>
                  <pic:blipFill>
                    <a:blip r:embed="rId9">
                      <a:extLst>
                        <a:ext uri="{28A0092B-C50C-407E-A947-70E740481C1C}">
                          <a14:useLocalDpi xmlns:a14="http://schemas.microsoft.com/office/drawing/2010/main" val="0"/>
                        </a:ext>
                      </a:extLst>
                    </a:blip>
                    <a:stretch>
                      <a:fillRect/>
                    </a:stretch>
                  </pic:blipFill>
                  <pic:spPr>
                    <a:xfrm>
                      <a:off x="0" y="0"/>
                      <a:ext cx="6704062" cy="3374209"/>
                    </a:xfrm>
                    <a:prstGeom prst="rect">
                      <a:avLst/>
                    </a:prstGeom>
                  </pic:spPr>
                </pic:pic>
              </a:graphicData>
            </a:graphic>
            <wp14:sizeRelH relativeFrom="page">
              <wp14:pctWidth>0</wp14:pctWidth>
            </wp14:sizeRelH>
            <wp14:sizeRelV relativeFrom="page">
              <wp14:pctHeight>0</wp14:pctHeight>
            </wp14:sizeRelV>
          </wp:anchor>
        </w:drawing>
      </w:r>
    </w:p>
    <w:p w14:paraId="2D2A4391" w14:textId="77777777" w:rsidR="00CE3D02" w:rsidRPr="00CE3D02" w:rsidRDefault="00CE3D02" w:rsidP="00CE3D02"/>
    <w:p w14:paraId="3A49126F" w14:textId="77777777" w:rsidR="00CE3D02" w:rsidRPr="00CE3D02" w:rsidRDefault="00CE3D02" w:rsidP="00CE3D02"/>
    <w:p w14:paraId="78E2EA8A" w14:textId="77777777" w:rsidR="00CE3D02" w:rsidRPr="00CE3D02" w:rsidRDefault="00CE3D02" w:rsidP="00CE3D02"/>
    <w:p w14:paraId="7B2A1B07" w14:textId="77777777" w:rsidR="00CE3D02" w:rsidRPr="00CE3D02" w:rsidRDefault="00CE3D02" w:rsidP="00CE3D02"/>
    <w:p w14:paraId="70584AC1" w14:textId="77777777" w:rsidR="00CE3D02" w:rsidRPr="00CE3D02" w:rsidRDefault="00CE3D02" w:rsidP="00CE3D02"/>
    <w:p w14:paraId="4A8C7F8D" w14:textId="77777777" w:rsidR="00CE3D02" w:rsidRPr="00CE3D02" w:rsidRDefault="00CE3D02" w:rsidP="00CE3D02"/>
    <w:p w14:paraId="05FB2F22" w14:textId="77777777" w:rsidR="00CE3D02" w:rsidRPr="00CE3D02" w:rsidRDefault="00CE3D02" w:rsidP="00CE3D02"/>
    <w:p w14:paraId="4A0F186B" w14:textId="77777777" w:rsidR="00CE3D02" w:rsidRPr="00CE3D02" w:rsidRDefault="00CE3D02" w:rsidP="00CE3D02"/>
    <w:p w14:paraId="73508C6E" w14:textId="77777777" w:rsidR="00CE3D02" w:rsidRPr="00CE3D02" w:rsidRDefault="00CE3D02" w:rsidP="00CE3D02"/>
    <w:p w14:paraId="48838F2F" w14:textId="77777777" w:rsidR="00CE3D02" w:rsidRPr="00CE3D02" w:rsidRDefault="00CE3D02" w:rsidP="00CE3D02"/>
    <w:p w14:paraId="24F50B22" w14:textId="77777777" w:rsidR="00CE3D02" w:rsidRPr="00CE3D02" w:rsidRDefault="00CE3D02" w:rsidP="00CE3D02"/>
    <w:p w14:paraId="383B6DD3" w14:textId="77777777" w:rsidR="00CE3D02" w:rsidRPr="00CE3D02" w:rsidRDefault="00CE3D02" w:rsidP="00CE3D02"/>
    <w:p w14:paraId="1125FDF9" w14:textId="77777777" w:rsidR="00CE3D02" w:rsidRDefault="00CE3D02" w:rsidP="00CE3D02">
      <w:pPr>
        <w:rPr>
          <w:sz w:val="28"/>
          <w:szCs w:val="28"/>
          <w:lang w:val="en-PK"/>
        </w:rPr>
      </w:pPr>
      <w:r w:rsidRPr="00CE3D02">
        <w:rPr>
          <w:sz w:val="28"/>
          <w:szCs w:val="28"/>
          <w:lang w:val="en-PK"/>
        </w:rPr>
        <w:t xml:space="preserve">The Shah Jahan Mosque is located in </w:t>
      </w:r>
      <w:proofErr w:type="spellStart"/>
      <w:r w:rsidRPr="00CE3D02">
        <w:rPr>
          <w:sz w:val="28"/>
          <w:szCs w:val="28"/>
          <w:lang w:val="en-PK"/>
        </w:rPr>
        <w:t>Thatta</w:t>
      </w:r>
      <w:proofErr w:type="spellEnd"/>
      <w:r w:rsidRPr="00CE3D02">
        <w:rPr>
          <w:sz w:val="28"/>
          <w:szCs w:val="28"/>
          <w:lang w:val="en-PK"/>
        </w:rPr>
        <w:t>, a city in the Sindh province of Pakistan. It is known for its beautiful architecture and historical significance.</w:t>
      </w:r>
    </w:p>
    <w:p w14:paraId="2E5307AD" w14:textId="77777777" w:rsidR="00CE3D02" w:rsidRDefault="00CE3D02" w:rsidP="00CE3D02">
      <w:pPr>
        <w:rPr>
          <w:sz w:val="28"/>
          <w:szCs w:val="28"/>
          <w:lang w:val="en-PK"/>
        </w:rPr>
      </w:pPr>
    </w:p>
    <w:p w14:paraId="23425B48" w14:textId="77777777" w:rsidR="00CE3D02" w:rsidRPr="00CE3D02" w:rsidRDefault="00CE3D02" w:rsidP="00CE3D02">
      <w:pPr>
        <w:rPr>
          <w:b/>
          <w:bCs/>
          <w:sz w:val="32"/>
          <w:szCs w:val="32"/>
          <w:u w:val="single"/>
          <w:lang w:val="en-PK"/>
        </w:rPr>
      </w:pPr>
      <w:r w:rsidRPr="00CE3D02">
        <w:rPr>
          <w:b/>
          <w:bCs/>
          <w:sz w:val="32"/>
          <w:szCs w:val="32"/>
          <w:u w:val="single"/>
          <w:lang w:val="en-PK"/>
        </w:rPr>
        <w:t>Why Visit Shah-Jahan-Mosque?</w:t>
      </w:r>
    </w:p>
    <w:p w14:paraId="15270389" w14:textId="77777777" w:rsidR="00CE3D02" w:rsidRDefault="00CE3D02" w:rsidP="00CE3D02">
      <w:pPr>
        <w:rPr>
          <w:b/>
          <w:bCs/>
          <w:sz w:val="32"/>
          <w:szCs w:val="32"/>
          <w:lang w:val="en-PK"/>
        </w:rPr>
      </w:pPr>
    </w:p>
    <w:p w14:paraId="43B4B159" w14:textId="6EA6EEE0" w:rsidR="00CE3D02" w:rsidRDefault="00CE3D02" w:rsidP="00CE3D02">
      <w:pPr>
        <w:rPr>
          <w:b/>
          <w:bCs/>
          <w:sz w:val="32"/>
          <w:szCs w:val="32"/>
          <w:lang w:val="en-PK"/>
        </w:rPr>
      </w:pPr>
      <w:r w:rsidRPr="00CE3D02">
        <w:rPr>
          <w:b/>
          <w:bCs/>
          <w:sz w:val="32"/>
          <w:szCs w:val="32"/>
          <w:lang w:val="en-PK"/>
        </w:rPr>
        <w:t>Visiting the Shah-Jahan Mosque offers a chance to witness stunning Mughal architecture and intricate tile work, making it a visual feast for history and art enthusiasts. The serene atmosphere provides a peaceful space for reflection and spiritual connection.</w:t>
      </w:r>
    </w:p>
    <w:p w14:paraId="0AA64DDB" w14:textId="77777777" w:rsidR="00CE3D02" w:rsidRDefault="00CE3D02" w:rsidP="00CE3D02">
      <w:pPr>
        <w:rPr>
          <w:b/>
          <w:bCs/>
          <w:sz w:val="32"/>
          <w:szCs w:val="32"/>
          <w:lang w:val="en-PK"/>
        </w:rPr>
      </w:pPr>
    </w:p>
    <w:p w14:paraId="531CECCD" w14:textId="77777777" w:rsidR="00CE3D02" w:rsidRDefault="00CE3D02" w:rsidP="00CE3D02">
      <w:pPr>
        <w:rPr>
          <w:b/>
          <w:bCs/>
          <w:sz w:val="32"/>
          <w:szCs w:val="32"/>
          <w:lang w:val="en-PK"/>
        </w:rPr>
      </w:pPr>
    </w:p>
    <w:p w14:paraId="24B4C044" w14:textId="77777777" w:rsidR="00CE3D02" w:rsidRDefault="00CE3D02" w:rsidP="00CE3D02">
      <w:pPr>
        <w:rPr>
          <w:b/>
          <w:bCs/>
          <w:sz w:val="32"/>
          <w:szCs w:val="32"/>
          <w:lang w:val="en-PK"/>
        </w:rPr>
      </w:pPr>
    </w:p>
    <w:p w14:paraId="4AA90191" w14:textId="59E0AF9B" w:rsidR="00CE3D02" w:rsidRPr="00CE3D02" w:rsidRDefault="00CE3D02" w:rsidP="00CE3D02">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212529"/>
          <w:kern w:val="36"/>
          <w:sz w:val="52"/>
          <w:szCs w:val="52"/>
          <w:lang w:val="en-PK" w:eastAsia="en-PK"/>
        </w:rPr>
      </w:pPr>
      <w:r>
        <w:rPr>
          <w:noProof/>
          <w:sz w:val="28"/>
          <w:szCs w:val="28"/>
          <w:lang w:val="en-PK"/>
        </w:rPr>
        <w:lastRenderedPageBreak/>
        <w:drawing>
          <wp:anchor distT="0" distB="0" distL="114300" distR="114300" simplePos="0" relativeHeight="251672576" behindDoc="0" locked="0" layoutInCell="1" allowOverlap="1" wp14:anchorId="31A06F71" wp14:editId="53251403">
            <wp:simplePos x="0" y="0"/>
            <wp:positionH relativeFrom="margin">
              <wp:posOffset>4645822</wp:posOffset>
            </wp:positionH>
            <wp:positionV relativeFrom="paragraph">
              <wp:posOffset>-191165</wp:posOffset>
            </wp:positionV>
            <wp:extent cx="829340" cy="829340"/>
            <wp:effectExtent l="0" t="0" r="0" b="0"/>
            <wp:wrapNone/>
            <wp:docPr id="1325446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46659" name="Picture 13254466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9340" cy="829340"/>
                    </a:xfrm>
                    <a:prstGeom prst="rect">
                      <a:avLst/>
                    </a:prstGeom>
                  </pic:spPr>
                </pic:pic>
              </a:graphicData>
            </a:graphic>
            <wp14:sizeRelH relativeFrom="page">
              <wp14:pctWidth>0</wp14:pctWidth>
            </wp14:sizeRelH>
            <wp14:sizeRelV relativeFrom="page">
              <wp14:pctHeight>0</wp14:pctHeight>
            </wp14:sizeRelV>
          </wp:anchor>
        </w:drawing>
      </w:r>
      <w:r w:rsidRPr="00CE3D02">
        <w:rPr>
          <w:rFonts w:ascii="Times New Roman" w:eastAsia="Times New Roman" w:hAnsi="Times New Roman" w:cs="Times New Roman"/>
          <w:b/>
          <w:bCs/>
          <w:color w:val="212529"/>
          <w:kern w:val="36"/>
          <w:sz w:val="52"/>
          <w:szCs w:val="52"/>
          <w:lang w:val="en-PK" w:eastAsia="en-PK"/>
        </w:rPr>
        <w:t>FEATURED PRODUCT</w:t>
      </w:r>
    </w:p>
    <w:p w14:paraId="40BDE8AF" w14:textId="1AA2C288" w:rsidR="00CE3D02" w:rsidRPr="00CE3D02" w:rsidRDefault="00CE3D02" w:rsidP="00CE3D02">
      <w:pPr>
        <w:rPr>
          <w:b/>
          <w:bCs/>
          <w:sz w:val="32"/>
          <w:szCs w:val="32"/>
          <w:lang w:val="en-PK"/>
        </w:rPr>
      </w:pPr>
    </w:p>
    <w:p w14:paraId="19147721" w14:textId="5DB73E5F" w:rsidR="00CE3D02" w:rsidRPr="00CE3D02" w:rsidRDefault="00CE3D02" w:rsidP="00CE3D02">
      <w:pPr>
        <w:rPr>
          <w:sz w:val="28"/>
          <w:szCs w:val="28"/>
          <w:lang w:val="en-PK"/>
        </w:rPr>
      </w:pPr>
    </w:p>
    <w:p w14:paraId="0A095F7D" w14:textId="77777777" w:rsidR="00CE3D02" w:rsidRPr="00CE3D02" w:rsidRDefault="00CE3D02" w:rsidP="00CE3D02">
      <w:pPr>
        <w:rPr>
          <w:sz w:val="28"/>
          <w:szCs w:val="28"/>
        </w:rPr>
      </w:pPr>
    </w:p>
    <w:sectPr w:rsidR="00CE3D02" w:rsidRPr="00CE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71"/>
    <w:rsid w:val="006F6AE0"/>
    <w:rsid w:val="00966671"/>
    <w:rsid w:val="00C45139"/>
    <w:rsid w:val="00CE3D02"/>
    <w:rsid w:val="00CF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2413"/>
  <w15:chartTrackingRefBased/>
  <w15:docId w15:val="{847CA947-7E66-48BB-A7B5-EA9F9EC5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7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666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860">
      <w:bodyDiv w:val="1"/>
      <w:marLeft w:val="0"/>
      <w:marRight w:val="0"/>
      <w:marTop w:val="0"/>
      <w:marBottom w:val="0"/>
      <w:divBdr>
        <w:top w:val="none" w:sz="0" w:space="0" w:color="auto"/>
        <w:left w:val="none" w:sz="0" w:space="0" w:color="auto"/>
        <w:bottom w:val="none" w:sz="0" w:space="0" w:color="auto"/>
        <w:right w:val="none" w:sz="0" w:space="0" w:color="auto"/>
      </w:divBdr>
    </w:div>
    <w:div w:id="126632530">
      <w:bodyDiv w:val="1"/>
      <w:marLeft w:val="0"/>
      <w:marRight w:val="0"/>
      <w:marTop w:val="0"/>
      <w:marBottom w:val="0"/>
      <w:divBdr>
        <w:top w:val="none" w:sz="0" w:space="0" w:color="auto"/>
        <w:left w:val="none" w:sz="0" w:space="0" w:color="auto"/>
        <w:bottom w:val="none" w:sz="0" w:space="0" w:color="auto"/>
        <w:right w:val="none" w:sz="0" w:space="0" w:color="auto"/>
      </w:divBdr>
    </w:div>
    <w:div w:id="255290968">
      <w:bodyDiv w:val="1"/>
      <w:marLeft w:val="0"/>
      <w:marRight w:val="0"/>
      <w:marTop w:val="0"/>
      <w:marBottom w:val="0"/>
      <w:divBdr>
        <w:top w:val="none" w:sz="0" w:space="0" w:color="auto"/>
        <w:left w:val="none" w:sz="0" w:space="0" w:color="auto"/>
        <w:bottom w:val="none" w:sz="0" w:space="0" w:color="auto"/>
        <w:right w:val="none" w:sz="0" w:space="0" w:color="auto"/>
      </w:divBdr>
    </w:div>
    <w:div w:id="290017716">
      <w:bodyDiv w:val="1"/>
      <w:marLeft w:val="0"/>
      <w:marRight w:val="0"/>
      <w:marTop w:val="0"/>
      <w:marBottom w:val="0"/>
      <w:divBdr>
        <w:top w:val="none" w:sz="0" w:space="0" w:color="auto"/>
        <w:left w:val="none" w:sz="0" w:space="0" w:color="auto"/>
        <w:bottom w:val="none" w:sz="0" w:space="0" w:color="auto"/>
        <w:right w:val="none" w:sz="0" w:space="0" w:color="auto"/>
      </w:divBdr>
    </w:div>
    <w:div w:id="316610807">
      <w:bodyDiv w:val="1"/>
      <w:marLeft w:val="0"/>
      <w:marRight w:val="0"/>
      <w:marTop w:val="0"/>
      <w:marBottom w:val="0"/>
      <w:divBdr>
        <w:top w:val="none" w:sz="0" w:space="0" w:color="auto"/>
        <w:left w:val="none" w:sz="0" w:space="0" w:color="auto"/>
        <w:bottom w:val="none" w:sz="0" w:space="0" w:color="auto"/>
        <w:right w:val="none" w:sz="0" w:space="0" w:color="auto"/>
      </w:divBdr>
    </w:div>
    <w:div w:id="366413193">
      <w:bodyDiv w:val="1"/>
      <w:marLeft w:val="0"/>
      <w:marRight w:val="0"/>
      <w:marTop w:val="0"/>
      <w:marBottom w:val="0"/>
      <w:divBdr>
        <w:top w:val="none" w:sz="0" w:space="0" w:color="auto"/>
        <w:left w:val="none" w:sz="0" w:space="0" w:color="auto"/>
        <w:bottom w:val="none" w:sz="0" w:space="0" w:color="auto"/>
        <w:right w:val="none" w:sz="0" w:space="0" w:color="auto"/>
      </w:divBdr>
    </w:div>
    <w:div w:id="388457531">
      <w:bodyDiv w:val="1"/>
      <w:marLeft w:val="0"/>
      <w:marRight w:val="0"/>
      <w:marTop w:val="0"/>
      <w:marBottom w:val="0"/>
      <w:divBdr>
        <w:top w:val="none" w:sz="0" w:space="0" w:color="auto"/>
        <w:left w:val="none" w:sz="0" w:space="0" w:color="auto"/>
        <w:bottom w:val="none" w:sz="0" w:space="0" w:color="auto"/>
        <w:right w:val="none" w:sz="0" w:space="0" w:color="auto"/>
      </w:divBdr>
    </w:div>
    <w:div w:id="815536048">
      <w:bodyDiv w:val="1"/>
      <w:marLeft w:val="0"/>
      <w:marRight w:val="0"/>
      <w:marTop w:val="0"/>
      <w:marBottom w:val="0"/>
      <w:divBdr>
        <w:top w:val="none" w:sz="0" w:space="0" w:color="auto"/>
        <w:left w:val="none" w:sz="0" w:space="0" w:color="auto"/>
        <w:bottom w:val="none" w:sz="0" w:space="0" w:color="auto"/>
        <w:right w:val="none" w:sz="0" w:space="0" w:color="auto"/>
      </w:divBdr>
    </w:div>
    <w:div w:id="849023013">
      <w:bodyDiv w:val="1"/>
      <w:marLeft w:val="0"/>
      <w:marRight w:val="0"/>
      <w:marTop w:val="0"/>
      <w:marBottom w:val="0"/>
      <w:divBdr>
        <w:top w:val="none" w:sz="0" w:space="0" w:color="auto"/>
        <w:left w:val="none" w:sz="0" w:space="0" w:color="auto"/>
        <w:bottom w:val="none" w:sz="0" w:space="0" w:color="auto"/>
        <w:right w:val="none" w:sz="0" w:space="0" w:color="auto"/>
      </w:divBdr>
    </w:div>
    <w:div w:id="853686682">
      <w:bodyDiv w:val="1"/>
      <w:marLeft w:val="0"/>
      <w:marRight w:val="0"/>
      <w:marTop w:val="0"/>
      <w:marBottom w:val="0"/>
      <w:divBdr>
        <w:top w:val="none" w:sz="0" w:space="0" w:color="auto"/>
        <w:left w:val="none" w:sz="0" w:space="0" w:color="auto"/>
        <w:bottom w:val="none" w:sz="0" w:space="0" w:color="auto"/>
        <w:right w:val="none" w:sz="0" w:space="0" w:color="auto"/>
      </w:divBdr>
    </w:div>
    <w:div w:id="855316077">
      <w:bodyDiv w:val="1"/>
      <w:marLeft w:val="0"/>
      <w:marRight w:val="0"/>
      <w:marTop w:val="0"/>
      <w:marBottom w:val="0"/>
      <w:divBdr>
        <w:top w:val="none" w:sz="0" w:space="0" w:color="auto"/>
        <w:left w:val="none" w:sz="0" w:space="0" w:color="auto"/>
        <w:bottom w:val="none" w:sz="0" w:space="0" w:color="auto"/>
        <w:right w:val="none" w:sz="0" w:space="0" w:color="auto"/>
      </w:divBdr>
    </w:div>
    <w:div w:id="859897861">
      <w:bodyDiv w:val="1"/>
      <w:marLeft w:val="0"/>
      <w:marRight w:val="0"/>
      <w:marTop w:val="0"/>
      <w:marBottom w:val="0"/>
      <w:divBdr>
        <w:top w:val="none" w:sz="0" w:space="0" w:color="auto"/>
        <w:left w:val="none" w:sz="0" w:space="0" w:color="auto"/>
        <w:bottom w:val="none" w:sz="0" w:space="0" w:color="auto"/>
        <w:right w:val="none" w:sz="0" w:space="0" w:color="auto"/>
      </w:divBdr>
    </w:div>
    <w:div w:id="874931183">
      <w:bodyDiv w:val="1"/>
      <w:marLeft w:val="0"/>
      <w:marRight w:val="0"/>
      <w:marTop w:val="0"/>
      <w:marBottom w:val="0"/>
      <w:divBdr>
        <w:top w:val="none" w:sz="0" w:space="0" w:color="auto"/>
        <w:left w:val="none" w:sz="0" w:space="0" w:color="auto"/>
        <w:bottom w:val="none" w:sz="0" w:space="0" w:color="auto"/>
        <w:right w:val="none" w:sz="0" w:space="0" w:color="auto"/>
      </w:divBdr>
    </w:div>
    <w:div w:id="907154500">
      <w:bodyDiv w:val="1"/>
      <w:marLeft w:val="0"/>
      <w:marRight w:val="0"/>
      <w:marTop w:val="0"/>
      <w:marBottom w:val="0"/>
      <w:divBdr>
        <w:top w:val="none" w:sz="0" w:space="0" w:color="auto"/>
        <w:left w:val="none" w:sz="0" w:space="0" w:color="auto"/>
        <w:bottom w:val="none" w:sz="0" w:space="0" w:color="auto"/>
        <w:right w:val="none" w:sz="0" w:space="0" w:color="auto"/>
      </w:divBdr>
    </w:div>
    <w:div w:id="1344892586">
      <w:bodyDiv w:val="1"/>
      <w:marLeft w:val="0"/>
      <w:marRight w:val="0"/>
      <w:marTop w:val="0"/>
      <w:marBottom w:val="0"/>
      <w:divBdr>
        <w:top w:val="none" w:sz="0" w:space="0" w:color="auto"/>
        <w:left w:val="none" w:sz="0" w:space="0" w:color="auto"/>
        <w:bottom w:val="none" w:sz="0" w:space="0" w:color="auto"/>
        <w:right w:val="none" w:sz="0" w:space="0" w:color="auto"/>
      </w:divBdr>
    </w:div>
    <w:div w:id="1528366388">
      <w:bodyDiv w:val="1"/>
      <w:marLeft w:val="0"/>
      <w:marRight w:val="0"/>
      <w:marTop w:val="0"/>
      <w:marBottom w:val="0"/>
      <w:divBdr>
        <w:top w:val="none" w:sz="0" w:space="0" w:color="auto"/>
        <w:left w:val="none" w:sz="0" w:space="0" w:color="auto"/>
        <w:bottom w:val="none" w:sz="0" w:space="0" w:color="auto"/>
        <w:right w:val="none" w:sz="0" w:space="0" w:color="auto"/>
      </w:divBdr>
    </w:div>
    <w:div w:id="1560365673">
      <w:bodyDiv w:val="1"/>
      <w:marLeft w:val="0"/>
      <w:marRight w:val="0"/>
      <w:marTop w:val="0"/>
      <w:marBottom w:val="0"/>
      <w:divBdr>
        <w:top w:val="none" w:sz="0" w:space="0" w:color="auto"/>
        <w:left w:val="none" w:sz="0" w:space="0" w:color="auto"/>
        <w:bottom w:val="none" w:sz="0" w:space="0" w:color="auto"/>
        <w:right w:val="none" w:sz="0" w:space="0" w:color="auto"/>
      </w:divBdr>
    </w:div>
    <w:div w:id="1595868267">
      <w:bodyDiv w:val="1"/>
      <w:marLeft w:val="0"/>
      <w:marRight w:val="0"/>
      <w:marTop w:val="0"/>
      <w:marBottom w:val="0"/>
      <w:divBdr>
        <w:top w:val="none" w:sz="0" w:space="0" w:color="auto"/>
        <w:left w:val="none" w:sz="0" w:space="0" w:color="auto"/>
        <w:bottom w:val="none" w:sz="0" w:space="0" w:color="auto"/>
        <w:right w:val="none" w:sz="0" w:space="0" w:color="auto"/>
      </w:divBdr>
    </w:div>
    <w:div w:id="1616788999">
      <w:bodyDiv w:val="1"/>
      <w:marLeft w:val="0"/>
      <w:marRight w:val="0"/>
      <w:marTop w:val="0"/>
      <w:marBottom w:val="0"/>
      <w:divBdr>
        <w:top w:val="none" w:sz="0" w:space="0" w:color="auto"/>
        <w:left w:val="none" w:sz="0" w:space="0" w:color="auto"/>
        <w:bottom w:val="none" w:sz="0" w:space="0" w:color="auto"/>
        <w:right w:val="none" w:sz="0" w:space="0" w:color="auto"/>
      </w:divBdr>
    </w:div>
    <w:div w:id="1679111656">
      <w:bodyDiv w:val="1"/>
      <w:marLeft w:val="0"/>
      <w:marRight w:val="0"/>
      <w:marTop w:val="0"/>
      <w:marBottom w:val="0"/>
      <w:divBdr>
        <w:top w:val="none" w:sz="0" w:space="0" w:color="auto"/>
        <w:left w:val="none" w:sz="0" w:space="0" w:color="auto"/>
        <w:bottom w:val="none" w:sz="0" w:space="0" w:color="auto"/>
        <w:right w:val="none" w:sz="0" w:space="0" w:color="auto"/>
      </w:divBdr>
    </w:div>
    <w:div w:id="1899583868">
      <w:bodyDiv w:val="1"/>
      <w:marLeft w:val="0"/>
      <w:marRight w:val="0"/>
      <w:marTop w:val="0"/>
      <w:marBottom w:val="0"/>
      <w:divBdr>
        <w:top w:val="none" w:sz="0" w:space="0" w:color="auto"/>
        <w:left w:val="none" w:sz="0" w:space="0" w:color="auto"/>
        <w:bottom w:val="none" w:sz="0" w:space="0" w:color="auto"/>
        <w:right w:val="none" w:sz="0" w:space="0" w:color="auto"/>
      </w:divBdr>
    </w:div>
    <w:div w:id="1989050008">
      <w:bodyDiv w:val="1"/>
      <w:marLeft w:val="0"/>
      <w:marRight w:val="0"/>
      <w:marTop w:val="0"/>
      <w:marBottom w:val="0"/>
      <w:divBdr>
        <w:top w:val="none" w:sz="0" w:space="0" w:color="auto"/>
        <w:left w:val="none" w:sz="0" w:space="0" w:color="auto"/>
        <w:bottom w:val="none" w:sz="0" w:space="0" w:color="auto"/>
        <w:right w:val="none" w:sz="0" w:space="0" w:color="auto"/>
      </w:divBdr>
    </w:div>
    <w:div w:id="2047220644">
      <w:bodyDiv w:val="1"/>
      <w:marLeft w:val="0"/>
      <w:marRight w:val="0"/>
      <w:marTop w:val="0"/>
      <w:marBottom w:val="0"/>
      <w:divBdr>
        <w:top w:val="none" w:sz="0" w:space="0" w:color="auto"/>
        <w:left w:val="none" w:sz="0" w:space="0" w:color="auto"/>
        <w:bottom w:val="none" w:sz="0" w:space="0" w:color="auto"/>
        <w:right w:val="none" w:sz="0" w:space="0" w:color="auto"/>
      </w:divBdr>
    </w:div>
    <w:div w:id="21198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Dell</cp:lastModifiedBy>
  <cp:revision>2</cp:revision>
  <dcterms:created xsi:type="dcterms:W3CDTF">2025-01-29T13:43:00Z</dcterms:created>
  <dcterms:modified xsi:type="dcterms:W3CDTF">2025-01-29T16:17:00Z</dcterms:modified>
</cp:coreProperties>
</file>