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6A7" w:rsidRPr="00F43F12" w:rsidRDefault="00F43F12" w:rsidP="00F43F12">
      <w:pPr>
        <w:spacing w:line="360" w:lineRule="auto"/>
        <w:jc w:val="center"/>
        <w:rPr>
          <w:b/>
          <w:sz w:val="24"/>
          <w:u w:val="single"/>
        </w:rPr>
      </w:pPr>
      <w:r w:rsidRPr="00F43F12">
        <w:rPr>
          <w:b/>
          <w:sz w:val="24"/>
          <w:u w:val="single"/>
        </w:rPr>
        <w:t>Feature Proposal</w:t>
      </w:r>
    </w:p>
    <w:p w:rsidR="008071E7" w:rsidRPr="009F5064" w:rsidRDefault="008071E7" w:rsidP="009F5064">
      <w:pPr>
        <w:spacing w:line="360" w:lineRule="auto"/>
        <w:jc w:val="both"/>
        <w:rPr>
          <w:sz w:val="24"/>
        </w:rPr>
      </w:pPr>
      <w:r w:rsidRPr="009F5064">
        <w:rPr>
          <w:sz w:val="24"/>
        </w:rPr>
        <w:t xml:space="preserve">AMNE currently has merely focused on home sellers, with itself being the only buyer. This might not pose a </w:t>
      </w:r>
      <w:r w:rsidR="00FB539B" w:rsidRPr="009F5064">
        <w:rPr>
          <w:sz w:val="24"/>
        </w:rPr>
        <w:t>problem</w:t>
      </w:r>
      <w:r w:rsidRPr="009F5064">
        <w:rPr>
          <w:sz w:val="24"/>
        </w:rPr>
        <w:t xml:space="preserve"> right now, but as you hopefully grow in the coming few years to get your desired share of the real estate business at least in Austin-TX area</w:t>
      </w:r>
      <w:r w:rsidR="00FB539B" w:rsidRPr="009F5064">
        <w:rPr>
          <w:sz w:val="24"/>
        </w:rPr>
        <w:t xml:space="preserve"> (e.g. 10% of 3000+ home sells a month)</w:t>
      </w:r>
      <w:r w:rsidRPr="009F5064">
        <w:rPr>
          <w:sz w:val="24"/>
        </w:rPr>
        <w:t>, you might face two major issues:</w:t>
      </w:r>
    </w:p>
    <w:p w:rsidR="003A57D8" w:rsidRPr="009F5064" w:rsidRDefault="00FB539B" w:rsidP="009F5064">
      <w:pPr>
        <w:pStyle w:val="ListParagraph"/>
        <w:numPr>
          <w:ilvl w:val="0"/>
          <w:numId w:val="1"/>
        </w:numPr>
        <w:spacing w:line="360" w:lineRule="auto"/>
        <w:jc w:val="both"/>
        <w:rPr>
          <w:sz w:val="24"/>
        </w:rPr>
      </w:pPr>
      <w:r w:rsidRPr="009F5064">
        <w:rPr>
          <w:sz w:val="24"/>
        </w:rPr>
        <w:t>Free capital</w:t>
      </w:r>
      <w:r w:rsidR="00DB7B01" w:rsidRPr="009F5064">
        <w:rPr>
          <w:sz w:val="24"/>
        </w:rPr>
        <w:t>/credit</w:t>
      </w:r>
      <w:r w:rsidRPr="009F5064">
        <w:rPr>
          <w:sz w:val="24"/>
        </w:rPr>
        <w:t xml:space="preserve"> to buy this large number of homes a month, and to maintain them</w:t>
      </w:r>
    </w:p>
    <w:p w:rsidR="00FB539B" w:rsidRPr="009F5064" w:rsidRDefault="00FB539B" w:rsidP="009F5064">
      <w:pPr>
        <w:pStyle w:val="ListParagraph"/>
        <w:numPr>
          <w:ilvl w:val="0"/>
          <w:numId w:val="1"/>
        </w:numPr>
        <w:spacing w:line="360" w:lineRule="auto"/>
        <w:jc w:val="both"/>
        <w:rPr>
          <w:sz w:val="24"/>
        </w:rPr>
      </w:pPr>
      <w:r w:rsidRPr="009F5064">
        <w:rPr>
          <w:sz w:val="24"/>
        </w:rPr>
        <w:t>Risk of price fluctuations while those assets are on your books</w:t>
      </w:r>
    </w:p>
    <w:p w:rsidR="00FB539B" w:rsidRPr="009F5064" w:rsidRDefault="00FB539B" w:rsidP="009F5064">
      <w:pPr>
        <w:spacing w:line="360" w:lineRule="auto"/>
        <w:jc w:val="both"/>
        <w:rPr>
          <w:sz w:val="24"/>
        </w:rPr>
      </w:pPr>
      <w:r w:rsidRPr="009F5064">
        <w:rPr>
          <w:sz w:val="24"/>
        </w:rPr>
        <w:t xml:space="preserve">The only simple solution to the above problems is the ability to sell the purchased homes to the final buyers as fast as you </w:t>
      </w:r>
      <w:r w:rsidR="00C80421" w:rsidRPr="009F5064">
        <w:rPr>
          <w:sz w:val="24"/>
        </w:rPr>
        <w:t>try</w:t>
      </w:r>
      <w:r w:rsidRPr="009F5064">
        <w:rPr>
          <w:sz w:val="24"/>
        </w:rPr>
        <w:t xml:space="preserve"> to buy in the first place. </w:t>
      </w:r>
      <w:r w:rsidR="00C80421" w:rsidRPr="009F5064">
        <w:rPr>
          <w:sz w:val="24"/>
        </w:rPr>
        <w:t xml:space="preserve">To considerably increase the likelihood of a quick return on investment, </w:t>
      </w:r>
      <w:r w:rsidR="008B5F42" w:rsidRPr="009F5064">
        <w:rPr>
          <w:sz w:val="24"/>
        </w:rPr>
        <w:t xml:space="preserve">the properties that you purchase should somehow match closely </w:t>
      </w:r>
      <w:r w:rsidR="00DB7B01" w:rsidRPr="009F5064">
        <w:rPr>
          <w:sz w:val="24"/>
        </w:rPr>
        <w:t xml:space="preserve">in specifications </w:t>
      </w:r>
      <w:r w:rsidR="008B5F42" w:rsidRPr="009F5064">
        <w:rPr>
          <w:sz w:val="24"/>
        </w:rPr>
        <w:t xml:space="preserve">with the needs of the final </w:t>
      </w:r>
      <w:r w:rsidR="00DB7B01" w:rsidRPr="009F5064">
        <w:rPr>
          <w:sz w:val="24"/>
        </w:rPr>
        <w:t>buyers</w:t>
      </w:r>
      <w:r w:rsidR="008B5F42" w:rsidRPr="009F5064">
        <w:rPr>
          <w:sz w:val="24"/>
        </w:rPr>
        <w:t xml:space="preserve">; the people </w:t>
      </w:r>
      <w:r w:rsidR="00DB7B01" w:rsidRPr="009F5064">
        <w:rPr>
          <w:sz w:val="24"/>
        </w:rPr>
        <w:t>who are</w:t>
      </w:r>
      <w:r w:rsidR="008B5F42" w:rsidRPr="009F5064">
        <w:rPr>
          <w:sz w:val="24"/>
        </w:rPr>
        <w:t xml:space="preserve"> aware of your existence, familiar with your services and trust you.</w:t>
      </w:r>
      <w:r w:rsidR="00C80421" w:rsidRPr="009F5064">
        <w:rPr>
          <w:sz w:val="24"/>
        </w:rPr>
        <w:t xml:space="preserve"> </w:t>
      </w:r>
    </w:p>
    <w:p w:rsidR="008B5F42" w:rsidRDefault="008B5F42" w:rsidP="009F5064">
      <w:pPr>
        <w:spacing w:line="360" w:lineRule="auto"/>
        <w:jc w:val="both"/>
        <w:rPr>
          <w:sz w:val="24"/>
        </w:rPr>
      </w:pPr>
      <w:r w:rsidRPr="009F5064">
        <w:rPr>
          <w:sz w:val="24"/>
        </w:rPr>
        <w:t>Assume that you allow users with home buying interests or needs – people who are actively searching or even those that are just waiting for a good thing to come up – to register their information in your database and input their needs, requirements and expectations (price, bedrooms, view, neighborhood, facilities</w:t>
      </w:r>
      <w:r w:rsidR="009F5064">
        <w:rPr>
          <w:sz w:val="24"/>
        </w:rPr>
        <w:t>, distance to mall</w:t>
      </w:r>
      <w:r w:rsidRPr="009F5064">
        <w:rPr>
          <w:sz w:val="24"/>
        </w:rPr>
        <w:t xml:space="preserve"> …)</w:t>
      </w:r>
      <w:r w:rsidR="00DB7B01" w:rsidRPr="009F5064">
        <w:rPr>
          <w:sz w:val="24"/>
        </w:rPr>
        <w:t>, then you not only have a very easy</w:t>
      </w:r>
      <w:r w:rsidR="009F5064">
        <w:rPr>
          <w:sz w:val="24"/>
        </w:rPr>
        <w:t xml:space="preserve"> and guaranteed</w:t>
      </w:r>
      <w:r w:rsidR="00DB7B01" w:rsidRPr="009F5064">
        <w:rPr>
          <w:sz w:val="24"/>
        </w:rPr>
        <w:t xml:space="preserve"> access to potential buyers for marketing, but also you can use that information, along with info you extract from market trends, to weight different options and decide which homes to buy first. </w:t>
      </w:r>
      <w:r w:rsidR="009F5064">
        <w:rPr>
          <w:sz w:val="24"/>
        </w:rPr>
        <w:t>For example, i</w:t>
      </w:r>
      <w:r w:rsidR="00DB7B01" w:rsidRPr="009F5064">
        <w:rPr>
          <w:sz w:val="24"/>
        </w:rPr>
        <w:t>f you know that</w:t>
      </w:r>
      <w:r w:rsidR="009F5064">
        <w:rPr>
          <w:sz w:val="24"/>
        </w:rPr>
        <w:t xml:space="preserve"> 5 </w:t>
      </w:r>
      <w:r w:rsidR="00DB7B01" w:rsidRPr="009F5064">
        <w:rPr>
          <w:sz w:val="24"/>
        </w:rPr>
        <w:t>users in your network are looking for a 2-bedroom apartment in a specific part of the city, you would definitely prefer to focus on buying similar cases in that area. Different reco</w:t>
      </w:r>
      <w:r w:rsidR="009F5064">
        <w:rPr>
          <w:sz w:val="24"/>
        </w:rPr>
        <w:t>mmender systems algorithms can</w:t>
      </w:r>
      <w:r w:rsidR="00DB7B01" w:rsidRPr="009F5064">
        <w:rPr>
          <w:sz w:val="24"/>
        </w:rPr>
        <w:t xml:space="preserve"> be used to </w:t>
      </w:r>
      <w:r w:rsidR="009F5064" w:rsidRPr="009F5064">
        <w:rPr>
          <w:sz w:val="24"/>
        </w:rPr>
        <w:t xml:space="preserve">tell you what your potential customers might need </w:t>
      </w:r>
      <w:r w:rsidR="009F5064">
        <w:rPr>
          <w:sz w:val="24"/>
        </w:rPr>
        <w:t xml:space="preserve">now or </w:t>
      </w:r>
      <w:r w:rsidR="009F5064" w:rsidRPr="009F5064">
        <w:rPr>
          <w:sz w:val="24"/>
        </w:rPr>
        <w:t>in</w:t>
      </w:r>
      <w:r w:rsidR="00970EF0">
        <w:rPr>
          <w:sz w:val="24"/>
        </w:rPr>
        <w:t xml:space="preserve"> the</w:t>
      </w:r>
      <w:bookmarkStart w:id="0" w:name="_GoBack"/>
      <w:bookmarkEnd w:id="0"/>
      <w:r w:rsidR="009F5064" w:rsidRPr="009F5064">
        <w:rPr>
          <w:sz w:val="24"/>
        </w:rPr>
        <w:t xml:space="preserve"> future.</w:t>
      </w:r>
      <w:r w:rsidR="009F5064">
        <w:rPr>
          <w:sz w:val="24"/>
        </w:rPr>
        <w:t xml:space="preserve"> So you can utilize technology to expand your business while keep the associated risks at minimal within the desired range.</w:t>
      </w:r>
    </w:p>
    <w:p w:rsidR="009F5064" w:rsidRPr="009F5064" w:rsidRDefault="009F5064" w:rsidP="009F5064">
      <w:pPr>
        <w:spacing w:line="360" w:lineRule="auto"/>
        <w:jc w:val="both"/>
        <w:rPr>
          <w:sz w:val="24"/>
        </w:rPr>
      </w:pPr>
    </w:p>
    <w:sectPr w:rsidR="009F5064" w:rsidRPr="009F50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41A" w:rsidRDefault="0046341A" w:rsidP="009F5064">
      <w:pPr>
        <w:spacing w:after="0" w:line="240" w:lineRule="auto"/>
      </w:pPr>
      <w:r>
        <w:separator/>
      </w:r>
    </w:p>
  </w:endnote>
  <w:endnote w:type="continuationSeparator" w:id="0">
    <w:p w:rsidR="0046341A" w:rsidRDefault="0046341A" w:rsidP="009F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41A" w:rsidRDefault="0046341A" w:rsidP="009F5064">
      <w:pPr>
        <w:spacing w:after="0" w:line="240" w:lineRule="auto"/>
      </w:pPr>
      <w:r>
        <w:separator/>
      </w:r>
    </w:p>
  </w:footnote>
  <w:footnote w:type="continuationSeparator" w:id="0">
    <w:p w:rsidR="0046341A" w:rsidRDefault="0046341A" w:rsidP="009F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064" w:rsidRDefault="009F5064" w:rsidP="009F5064">
    <w:pPr>
      <w:pStyle w:val="Header"/>
      <w:jc w:val="center"/>
    </w:pPr>
    <w:r>
      <w:t>Farzan Soufizadeh Balaneji, fsoufiz@ilstu.edu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EFE"/>
    <w:multiLevelType w:val="hybridMultilevel"/>
    <w:tmpl w:val="A6A20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D8"/>
    <w:rsid w:val="001946A7"/>
    <w:rsid w:val="003900FA"/>
    <w:rsid w:val="003A57D8"/>
    <w:rsid w:val="0046341A"/>
    <w:rsid w:val="008071E7"/>
    <w:rsid w:val="008B5F42"/>
    <w:rsid w:val="00970EF0"/>
    <w:rsid w:val="009F5064"/>
    <w:rsid w:val="00C80421"/>
    <w:rsid w:val="00DB7B01"/>
    <w:rsid w:val="00F43F12"/>
    <w:rsid w:val="00FB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27C3"/>
  <w15:chartTrackingRefBased/>
  <w15:docId w15:val="{376FE58C-270C-4003-AAFF-9C6C9434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E7"/>
    <w:pPr>
      <w:ind w:left="720"/>
      <w:contextualSpacing/>
    </w:pPr>
  </w:style>
  <w:style w:type="paragraph" w:styleId="Header">
    <w:name w:val="header"/>
    <w:basedOn w:val="Normal"/>
    <w:link w:val="HeaderChar"/>
    <w:uiPriority w:val="99"/>
    <w:unhideWhenUsed/>
    <w:rsid w:val="009F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064"/>
  </w:style>
  <w:style w:type="paragraph" w:styleId="Footer">
    <w:name w:val="footer"/>
    <w:basedOn w:val="Normal"/>
    <w:link w:val="FooterChar"/>
    <w:uiPriority w:val="99"/>
    <w:unhideWhenUsed/>
    <w:rsid w:val="009F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Soufizadeh Balaneji, Farzan</dc:creator>
  <cp:keywords/>
  <dc:description/>
  <cp:lastModifiedBy>Soufizadeh Balaneji, Farzan</cp:lastModifiedBy>
  <cp:revision>5</cp:revision>
  <dcterms:created xsi:type="dcterms:W3CDTF">2017-07-28T17:35:00Z</dcterms:created>
  <dcterms:modified xsi:type="dcterms:W3CDTF">2017-07-28T18:48:00Z</dcterms:modified>
</cp:coreProperties>
</file>