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218C0804" w:rsidR="00DF6C0D" w:rsidRDefault="00EE2C0A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1A54521B" wp14:editId="19F0F8B5">
            <wp:simplePos x="0" y="0"/>
            <wp:positionH relativeFrom="column">
              <wp:posOffset>-78336</wp:posOffset>
            </wp:positionH>
            <wp:positionV relativeFrom="paragraph">
              <wp:posOffset>660804</wp:posOffset>
            </wp:positionV>
            <wp:extent cx="5760720" cy="3585845"/>
            <wp:effectExtent l="0" t="0" r="5080" b="0"/>
            <wp:wrapNone/>
            <wp:docPr id="1926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107" name="Picture 192605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097">
        <w:rPr>
          <w:lang w:val="de-DE"/>
        </w:rPr>
        <w:t xml:space="preserve">Füge hier einen </w:t>
      </w:r>
      <w:proofErr w:type="spellStart"/>
      <w:r w:rsidR="00E71097">
        <w:rPr>
          <w:lang w:val="de-DE"/>
        </w:rPr>
        <w:t>Scrennshot</w:t>
      </w:r>
      <w:proofErr w:type="spellEnd"/>
      <w:r w:rsidR="00E71097">
        <w:rPr>
          <w:lang w:val="de-DE"/>
        </w:rPr>
        <w:t xml:space="preserve"> eines Funksignals </w:t>
      </w:r>
      <w:proofErr w:type="gramStart"/>
      <w:r w:rsidR="00E71097">
        <w:rPr>
          <w:lang w:val="de-DE"/>
        </w:rPr>
        <w:t xml:space="preserve">vom </w:t>
      </w:r>
      <w:proofErr w:type="spellStart"/>
      <w:r w:rsidR="00E71097">
        <w:rPr>
          <w:lang w:val="de-DE"/>
        </w:rPr>
        <w:t>Cubic</w:t>
      </w:r>
      <w:proofErr w:type="spellEnd"/>
      <w:r w:rsidR="00E71097">
        <w:rPr>
          <w:lang w:val="de-DE"/>
        </w:rPr>
        <w:t>-SDR</w:t>
      </w:r>
      <w:proofErr w:type="gramEnd"/>
      <w:r w:rsidR="00E71097">
        <w:rPr>
          <w:lang w:val="de-DE"/>
        </w:rPr>
        <w:t xml:space="preserve"> oder ähnlichem Open-Source SDR Tool ein, und beschreibe kurz Zweck und Eigenschaften dieses Signals!</w:t>
      </w:r>
    </w:p>
    <w:p w14:paraId="1B3E0815" w14:textId="77777777" w:rsidR="00EE2C0A" w:rsidRPr="00EE2C0A" w:rsidRDefault="00EE2C0A" w:rsidP="00EE2C0A">
      <w:pPr>
        <w:rPr>
          <w:lang w:val="de-DE"/>
        </w:rPr>
      </w:pPr>
    </w:p>
    <w:p w14:paraId="4FFA24B4" w14:textId="77777777" w:rsidR="00EE2C0A" w:rsidRPr="00EE2C0A" w:rsidRDefault="00EE2C0A" w:rsidP="00EE2C0A">
      <w:pPr>
        <w:rPr>
          <w:lang w:val="de-DE"/>
        </w:rPr>
      </w:pPr>
    </w:p>
    <w:p w14:paraId="3577D881" w14:textId="77777777" w:rsidR="00EE2C0A" w:rsidRPr="00EE2C0A" w:rsidRDefault="00EE2C0A" w:rsidP="00EE2C0A">
      <w:pPr>
        <w:rPr>
          <w:lang w:val="de-DE"/>
        </w:rPr>
      </w:pPr>
    </w:p>
    <w:p w14:paraId="582C30DB" w14:textId="77777777" w:rsidR="00EE2C0A" w:rsidRPr="00EE2C0A" w:rsidRDefault="00EE2C0A" w:rsidP="00EE2C0A">
      <w:pPr>
        <w:rPr>
          <w:lang w:val="de-DE"/>
        </w:rPr>
      </w:pPr>
    </w:p>
    <w:p w14:paraId="708C77CE" w14:textId="77777777" w:rsidR="00EE2C0A" w:rsidRPr="00EE2C0A" w:rsidRDefault="00EE2C0A" w:rsidP="00EE2C0A">
      <w:pPr>
        <w:rPr>
          <w:lang w:val="de-DE"/>
        </w:rPr>
      </w:pPr>
    </w:p>
    <w:p w14:paraId="557F62EF" w14:textId="77777777" w:rsidR="00EE2C0A" w:rsidRPr="00EE2C0A" w:rsidRDefault="00EE2C0A" w:rsidP="00EE2C0A">
      <w:pPr>
        <w:rPr>
          <w:lang w:val="de-DE"/>
        </w:rPr>
      </w:pPr>
    </w:p>
    <w:p w14:paraId="019E8637" w14:textId="77777777" w:rsidR="00EE2C0A" w:rsidRPr="00EE2C0A" w:rsidRDefault="00EE2C0A" w:rsidP="00EE2C0A">
      <w:pPr>
        <w:rPr>
          <w:lang w:val="de-DE"/>
        </w:rPr>
      </w:pPr>
    </w:p>
    <w:p w14:paraId="56217A76" w14:textId="77777777" w:rsidR="00EE2C0A" w:rsidRPr="00EE2C0A" w:rsidRDefault="00EE2C0A" w:rsidP="00EE2C0A">
      <w:pPr>
        <w:rPr>
          <w:lang w:val="de-DE"/>
        </w:rPr>
      </w:pPr>
    </w:p>
    <w:p w14:paraId="5AF8215B" w14:textId="77777777" w:rsidR="00EE2C0A" w:rsidRPr="00EE2C0A" w:rsidRDefault="00EE2C0A" w:rsidP="00EE2C0A">
      <w:pPr>
        <w:rPr>
          <w:lang w:val="de-DE"/>
        </w:rPr>
      </w:pPr>
    </w:p>
    <w:p w14:paraId="1FF1EC62" w14:textId="77777777" w:rsidR="00EE2C0A" w:rsidRPr="00EE2C0A" w:rsidRDefault="00EE2C0A" w:rsidP="00EE2C0A">
      <w:pPr>
        <w:rPr>
          <w:lang w:val="de-DE"/>
        </w:rPr>
      </w:pPr>
    </w:p>
    <w:p w14:paraId="49D48913" w14:textId="77777777" w:rsidR="00EE2C0A" w:rsidRPr="00EE2C0A" w:rsidRDefault="00EE2C0A" w:rsidP="00EE2C0A">
      <w:pPr>
        <w:rPr>
          <w:lang w:val="de-DE"/>
        </w:rPr>
      </w:pPr>
    </w:p>
    <w:p w14:paraId="5C19C806" w14:textId="77777777" w:rsidR="00EE2C0A" w:rsidRDefault="00EE2C0A" w:rsidP="00EE2C0A">
      <w:pPr>
        <w:rPr>
          <w:lang w:val="de-DE"/>
        </w:rPr>
      </w:pPr>
    </w:p>
    <w:p w14:paraId="70D43574" w14:textId="5F8172ED" w:rsidR="00EE2C0A" w:rsidRPr="00EE2C0A" w:rsidRDefault="00EE2C0A" w:rsidP="00EE2C0A">
      <w:pPr>
        <w:pStyle w:val="NormalWeb"/>
        <w:rPr>
          <w:rFonts w:asciiTheme="minorHAnsi" w:eastAsiaTheme="minorHAnsi" w:hAnsiTheme="minorHAnsi" w:cstheme="minorBidi"/>
          <w:kern w:val="2"/>
          <w:szCs w:val="21"/>
          <w:lang w:val="de-DE" w:eastAsia="en-US" w:bidi="hi-IN"/>
          <w14:ligatures w14:val="standardContextual"/>
        </w:rPr>
      </w:pPr>
      <w:r w:rsidRPr="00EE2C0A">
        <w:rPr>
          <w:rFonts w:asciiTheme="minorHAnsi" w:eastAsiaTheme="minorHAnsi" w:hAnsiTheme="minorHAnsi" w:cstheme="minorBidi"/>
          <w:b/>
          <w:bCs/>
          <w:kern w:val="2"/>
          <w:szCs w:val="21"/>
          <w:lang w:val="de-DE" w:eastAsia="en-US" w:bidi="hi-IN"/>
          <w14:ligatures w14:val="standardContextual"/>
        </w:rPr>
        <w:t>Frequenz:</w:t>
      </w:r>
      <w:r w:rsidRPr="00EE2C0A">
        <w:rPr>
          <w:rFonts w:asciiTheme="minorHAnsi" w:eastAsiaTheme="minorHAnsi" w:hAnsiTheme="minorHAnsi" w:cstheme="minorBidi"/>
          <w:kern w:val="2"/>
          <w:szCs w:val="21"/>
          <w:lang w:val="de-DE" w:eastAsia="en-US" w:bidi="hi-IN"/>
          <w14:ligatures w14:val="standardContextual"/>
        </w:rPr>
        <w:br/>
        <w:t>100 MHz</w:t>
      </w:r>
    </w:p>
    <w:p w14:paraId="40A8642B" w14:textId="4C1342A8" w:rsidR="00EE2C0A" w:rsidRPr="00EE2C0A" w:rsidRDefault="00EE2C0A" w:rsidP="00EE2C0A">
      <w:pPr>
        <w:spacing w:before="100" w:beforeAutospacing="1" w:after="100" w:afterAutospacing="1" w:line="240" w:lineRule="auto"/>
        <w:rPr>
          <w:lang w:val="de-DE"/>
        </w:rPr>
      </w:pPr>
      <w:proofErr w:type="gramStart"/>
      <w:r w:rsidRPr="00EE2C0A">
        <w:rPr>
          <w:b/>
          <w:bCs/>
          <w:lang w:val="de-DE"/>
        </w:rPr>
        <w:t>Signalart :</w:t>
      </w:r>
      <w:proofErr w:type="gramEnd"/>
      <w:r w:rsidRPr="00EE2C0A">
        <w:rPr>
          <w:lang w:val="de-DE"/>
        </w:rPr>
        <w:br/>
        <w:t>UKW-Rundfunk (FM)</w:t>
      </w:r>
      <w:r w:rsidRPr="00EE2C0A">
        <w:rPr>
          <w:lang w:val="de-DE"/>
        </w:rPr>
        <w:br/>
        <w:t>Das Signal zeigt ein breites Spektrum mit einer Bandbreite von etwa 200 kHz, was typisch für UKW-FM ist.</w:t>
      </w:r>
      <w:r>
        <w:rPr>
          <w:lang w:val="de-DE"/>
        </w:rPr>
        <w:t xml:space="preserve"> </w:t>
      </w:r>
      <w:r w:rsidRPr="00EE2C0A">
        <w:rPr>
          <w:lang w:val="de-DE"/>
        </w:rPr>
        <w:t>Im Wasserfall ist ein kontinuierliches Signal sichtbar, das auf eine dauerhafte Übertragung wie Musik oder Sprache hinweist.</w:t>
      </w:r>
      <w:r>
        <w:rPr>
          <w:lang w:val="de-DE"/>
        </w:rPr>
        <w:t xml:space="preserve"> </w:t>
      </w:r>
      <w:r w:rsidRPr="00EE2C0A">
        <w:rPr>
          <w:lang w:val="de-DE"/>
        </w:rPr>
        <w:t>Die charakteristische breite Form im Spektrum bestätigt die Frequenzmodulation.</w:t>
      </w:r>
    </w:p>
    <w:p w14:paraId="1717A994" w14:textId="036BB6C8" w:rsidR="00EE2C0A" w:rsidRPr="00EE2C0A" w:rsidRDefault="00EE2C0A" w:rsidP="00EE2C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CH" w:eastAsia="en-GB" w:bidi="ar-SA"/>
          <w14:ligatures w14:val="none"/>
        </w:rPr>
      </w:pPr>
    </w:p>
    <w:p w14:paraId="09FF5EAA" w14:textId="01D15216" w:rsidR="00EE2C0A" w:rsidRPr="00EE2C0A" w:rsidRDefault="00EE2C0A" w:rsidP="00EE2C0A">
      <w:pPr>
        <w:tabs>
          <w:tab w:val="left" w:pos="1847"/>
        </w:tabs>
        <w:rPr>
          <w:lang w:val="de-DE"/>
        </w:rPr>
      </w:pPr>
    </w:p>
    <w:sectPr w:rsidR="00EE2C0A" w:rsidRPr="00EE2C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172E09"/>
    <w:rsid w:val="002B10AD"/>
    <w:rsid w:val="00DA65B7"/>
    <w:rsid w:val="00DF6C0D"/>
    <w:rsid w:val="00E71097"/>
    <w:rsid w:val="00E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 w:bidi="ar-SA"/>
      <w14:ligatures w14:val="none"/>
    </w:rPr>
  </w:style>
  <w:style w:type="character" w:styleId="Strong">
    <w:name w:val="Strong"/>
    <w:basedOn w:val="DefaultParagraphFont"/>
    <w:uiPriority w:val="22"/>
    <w:qFormat/>
    <w:rsid w:val="00EE2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Farzaneh Niazi</cp:lastModifiedBy>
  <cp:revision>3</cp:revision>
  <dcterms:created xsi:type="dcterms:W3CDTF">2026-02-24T13:08:00Z</dcterms:created>
  <dcterms:modified xsi:type="dcterms:W3CDTF">2026-04-15T15:01:00Z</dcterms:modified>
</cp:coreProperties>
</file>