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DD20" w14:textId="77777777" w:rsidR="00EA584B" w:rsidRDefault="00EA584B" w:rsidP="00EA584B">
      <w:r w:rsidRPr="00923913">
        <w:rPr>
          <w:sz w:val="32"/>
          <w:szCs w:val="24"/>
        </w:rPr>
        <w:t>Das Bierdeckel-</w:t>
      </w:r>
      <w:proofErr w:type="gramStart"/>
      <w:r w:rsidRPr="00923913">
        <w:rPr>
          <w:sz w:val="32"/>
          <w:szCs w:val="24"/>
        </w:rPr>
        <w:t>Quiz</w:t>
      </w:r>
      <w:r>
        <w:t xml:space="preserve">  -</w:t>
      </w:r>
      <w:proofErr w:type="gramEnd"/>
      <w:r>
        <w:t xml:space="preserve"> wir bauen einen Telegrafen mit Bierdeckeln!</w:t>
      </w:r>
    </w:p>
    <w:p w14:paraId="5205C913" w14:textId="77777777" w:rsidR="00EA584B" w:rsidRDefault="00EA584B" w:rsidP="00EA584B">
      <w:r w:rsidRPr="00923913">
        <w:rPr>
          <w:noProof/>
        </w:rPr>
        <w:drawing>
          <wp:inline distT="0" distB="0" distL="0" distR="0" wp14:anchorId="20FD6E63" wp14:editId="35807FAB">
            <wp:extent cx="4944165" cy="3258005"/>
            <wp:effectExtent l="0" t="0" r="8890" b="0"/>
            <wp:docPr id="1636251833" name="Grafik 1" descr="Ein Bild, das Text, Etikett, Geld, Währ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51833" name="Grafik 1" descr="Ein Bild, das Text, Etikett, Geld, Währung enthält.&#10;&#10;KI-generierte Inhalte können fehlerhaft sein."/>
                    <pic:cNvPicPr/>
                  </pic:nvPicPr>
                  <pic:blipFill>
                    <a:blip r:embed="rId5"/>
                    <a:stretch>
                      <a:fillRect/>
                    </a:stretch>
                  </pic:blipFill>
                  <pic:spPr>
                    <a:xfrm>
                      <a:off x="0" y="0"/>
                      <a:ext cx="4944165" cy="3258005"/>
                    </a:xfrm>
                    <a:prstGeom prst="rect">
                      <a:avLst/>
                    </a:prstGeom>
                  </pic:spPr>
                </pic:pic>
              </a:graphicData>
            </a:graphic>
          </wp:inline>
        </w:drawing>
      </w:r>
    </w:p>
    <w:p w14:paraId="42FFBD70" w14:textId="77777777" w:rsidR="00EA584B" w:rsidRDefault="00EA584B" w:rsidP="00EA584B"/>
    <w:p w14:paraId="68133BDD" w14:textId="77777777" w:rsidR="00EA584B" w:rsidRPr="00EF72EE" w:rsidRDefault="00EA584B" w:rsidP="00EA584B">
      <w:r w:rsidRPr="00EF72EE">
        <w:t xml:space="preserve">Früher gab es </w:t>
      </w:r>
      <w:r w:rsidRPr="00EF72EE">
        <w:rPr>
          <w:b/>
          <w:bCs/>
        </w:rPr>
        <w:t>optische Telegrafen</w:t>
      </w:r>
      <w:r w:rsidRPr="00EF72EE">
        <w:t xml:space="preserve">: Mit einer begrenzten Anzahl von </w:t>
      </w:r>
      <w:r w:rsidRPr="00EF72EE">
        <w:rPr>
          <w:b/>
          <w:bCs/>
        </w:rPr>
        <w:t>Stellungen</w:t>
      </w:r>
      <w:r w:rsidRPr="00EF72EE">
        <w:t xml:space="preserve"> (z.</w:t>
      </w:r>
      <w:r w:rsidRPr="00EF72EE">
        <w:rPr>
          <w:rFonts w:ascii="Arial" w:hAnsi="Arial" w:cs="Arial"/>
        </w:rPr>
        <w:t> </w:t>
      </w:r>
      <w:r w:rsidRPr="00EF72EE">
        <w:t xml:space="preserve">B. die Arme eines </w:t>
      </w:r>
      <w:proofErr w:type="spellStart"/>
      <w:r w:rsidRPr="00EF72EE">
        <w:t>Chappe</w:t>
      </w:r>
      <w:proofErr w:type="spellEnd"/>
      <w:r w:rsidRPr="00EF72EE">
        <w:t>-Telegrafen oder die Fl</w:t>
      </w:r>
      <w:r w:rsidRPr="00EF72EE">
        <w:rPr>
          <w:rFonts w:ascii="Aptos" w:hAnsi="Aptos" w:cs="Aptos"/>
        </w:rPr>
        <w:t>ü</w:t>
      </w:r>
      <w:r w:rsidRPr="00EF72EE">
        <w:t xml:space="preserve">gel </w:t>
      </w:r>
      <w:proofErr w:type="gramStart"/>
      <w:r w:rsidRPr="00EF72EE">
        <w:t>einer Semaphore</w:t>
      </w:r>
      <w:proofErr w:type="gramEnd"/>
      <w:r w:rsidRPr="00EF72EE">
        <w:t xml:space="preserve">) und einer </w:t>
      </w:r>
      <w:r w:rsidRPr="00EF72EE">
        <w:rPr>
          <w:b/>
          <w:bCs/>
        </w:rPr>
        <w:t>festen Anzahl m</w:t>
      </w:r>
      <w:r w:rsidRPr="00EF72EE">
        <w:rPr>
          <w:rFonts w:ascii="Aptos" w:hAnsi="Aptos" w:cs="Aptos"/>
          <w:b/>
          <w:bCs/>
        </w:rPr>
        <w:t>ö</w:t>
      </w:r>
      <w:r w:rsidRPr="00EF72EE">
        <w:rPr>
          <w:b/>
          <w:bCs/>
        </w:rPr>
        <w:t>glicher Zeichen pro Stellung</w:t>
      </w:r>
      <w:r w:rsidRPr="00EF72EE">
        <w:t xml:space="preserve"> konnte man Nachrichten </w:t>
      </w:r>
      <w:r w:rsidRPr="00EF72EE">
        <w:rPr>
          <w:rFonts w:ascii="Aptos" w:hAnsi="Aptos" w:cs="Aptos"/>
        </w:rPr>
        <w:t>ü</w:t>
      </w:r>
      <w:r w:rsidRPr="00EF72EE">
        <w:t xml:space="preserve">ber weite Strecken senden. Je mehr Stellungen und Zeichen, desto mehr verschiedene Nachrichten </w:t>
      </w:r>
      <w:r w:rsidRPr="00EF72EE">
        <w:rPr>
          <w:rFonts w:ascii="Aptos" w:hAnsi="Aptos" w:cs="Aptos"/>
        </w:rPr>
        <w:t>–</w:t>
      </w:r>
      <w:r w:rsidRPr="00EF72EE">
        <w:t xml:space="preserve"> und </w:t>
      </w:r>
      <w:proofErr w:type="gramStart"/>
      <w:r w:rsidRPr="00EF72EE">
        <w:t>damit</w:t>
      </w:r>
      <w:proofErr w:type="gramEnd"/>
      <w:r w:rsidRPr="00EF72EE">
        <w:t xml:space="preserve"> </w:t>
      </w:r>
      <w:r w:rsidRPr="00EF72EE">
        <w:rPr>
          <w:b/>
          <w:bCs/>
        </w:rPr>
        <w:t>desto h</w:t>
      </w:r>
      <w:r w:rsidRPr="00EF72EE">
        <w:rPr>
          <w:rFonts w:ascii="Aptos" w:hAnsi="Aptos" w:cs="Aptos"/>
          <w:b/>
          <w:bCs/>
        </w:rPr>
        <w:t>ö</w:t>
      </w:r>
      <w:r w:rsidRPr="00EF72EE">
        <w:rPr>
          <w:b/>
          <w:bCs/>
        </w:rPr>
        <w:t>her der Informationsgehalt</w:t>
      </w:r>
      <w:r w:rsidRPr="00EF72EE">
        <w:t xml:space="preserve"> pro </w:t>
      </w:r>
      <w:r w:rsidRPr="00EF72EE">
        <w:rPr>
          <w:rFonts w:ascii="Aptos" w:hAnsi="Aptos" w:cs="Aptos"/>
        </w:rPr>
        <w:t>ü</w:t>
      </w:r>
      <w:r w:rsidRPr="00EF72EE">
        <w:t xml:space="preserve">bertragenes </w:t>
      </w:r>
      <w:r w:rsidRPr="00EF72EE">
        <w:rPr>
          <w:rFonts w:ascii="Aptos" w:hAnsi="Aptos" w:cs="Aptos"/>
          <w:b/>
          <w:bCs/>
        </w:rPr>
        <w:t>„</w:t>
      </w:r>
      <w:r w:rsidRPr="00EF72EE">
        <w:rPr>
          <w:b/>
          <w:bCs/>
        </w:rPr>
        <w:t>Signal</w:t>
      </w:r>
      <w:r w:rsidRPr="00EF72EE">
        <w:rPr>
          <w:rFonts w:ascii="Aptos" w:hAnsi="Aptos" w:cs="Aptos"/>
          <w:b/>
          <w:bCs/>
        </w:rPr>
        <w:t>“</w:t>
      </w:r>
      <w:r w:rsidRPr="00EF72EE">
        <w:t>.</w:t>
      </w:r>
    </w:p>
    <w:p w14:paraId="44EC86BE" w14:textId="77777777" w:rsidR="00EA584B" w:rsidRPr="00EF72EE" w:rsidRDefault="00EA584B" w:rsidP="00EA584B"/>
    <w:p w14:paraId="40FA11B9" w14:textId="27ED0E02" w:rsidR="00EA584B" w:rsidRDefault="00EA584B" w:rsidP="00EA584B">
      <w:r w:rsidRPr="00EF72EE">
        <w:t xml:space="preserve">Unser </w:t>
      </w:r>
      <w:r w:rsidRPr="00EF72EE">
        <w:rPr>
          <w:b/>
          <w:bCs/>
        </w:rPr>
        <w:t>Bierdeckel-Telegraf</w:t>
      </w:r>
      <w:r w:rsidRPr="00EF72EE">
        <w:t xml:space="preserve"> funktioniert genauso – nur mit Bierdeckeln statt Flügelarmen. Wir wollen dabei den maximalen </w:t>
      </w:r>
      <w:r w:rsidRPr="00EF72EE">
        <w:rPr>
          <w:b/>
          <w:bCs/>
        </w:rPr>
        <w:t>Informationsgehalt</w:t>
      </w:r>
      <w:r w:rsidRPr="00EF72EE">
        <w:t xml:space="preserve"> pro Bierdeckel-Kombination erzielen.</w:t>
      </w:r>
      <w:r>
        <w:t xml:space="preserve"> Dabei haben wir eine begrenzte Anzahl von Bierdeckeln, die wir von einer beliebigen Anzahl verschiedener Brauerei auswählen können.</w:t>
      </w:r>
    </w:p>
    <w:p w14:paraId="4AF14745" w14:textId="77777777" w:rsidR="00EA584B" w:rsidRDefault="00EA584B" w:rsidP="00EA584B"/>
    <w:p w14:paraId="54333323" w14:textId="77777777" w:rsidR="00EA584B" w:rsidRPr="00EA584B" w:rsidRDefault="00EA584B" w:rsidP="00EA584B">
      <w:pPr>
        <w:rPr>
          <w:color w:val="0070C0"/>
        </w:rPr>
      </w:pPr>
      <w:r w:rsidRPr="00EA584B">
        <w:rPr>
          <w:b/>
          <w:bCs/>
          <w:color w:val="0070C0"/>
        </w:rPr>
        <w:t>Konkrete Fragestellung</w:t>
      </w:r>
      <w:r w:rsidRPr="00EA584B">
        <w:rPr>
          <w:color w:val="0070C0"/>
        </w:rPr>
        <w:t>:</w:t>
      </w:r>
    </w:p>
    <w:p w14:paraId="5405570F" w14:textId="775EADA9" w:rsidR="00EA584B" w:rsidRDefault="00EA584B" w:rsidP="00EA584B">
      <w:pPr>
        <w:pStyle w:val="ListParagraph"/>
        <w:numPr>
          <w:ilvl w:val="0"/>
          <w:numId w:val="1"/>
        </w:numPr>
        <w:rPr>
          <w:color w:val="0070C0"/>
        </w:rPr>
      </w:pPr>
      <w:r w:rsidRPr="00EA584B">
        <w:rPr>
          <w:color w:val="0070C0"/>
        </w:rPr>
        <w:t xml:space="preserve">von wie vielen Brauereien </w:t>
      </w:r>
      <w:proofErr w:type="gramStart"/>
      <w:r w:rsidRPr="00EA584B">
        <w:rPr>
          <w:color w:val="0070C0"/>
        </w:rPr>
        <w:t>müssen</w:t>
      </w:r>
      <w:proofErr w:type="gramEnd"/>
      <w:r w:rsidRPr="00EA584B">
        <w:rPr>
          <w:color w:val="0070C0"/>
        </w:rPr>
        <w:t xml:space="preserve"> wir die Bierdeckel auswählen, damit wir mit dem Bierdeckel-Telegrafen den höchsten Informationsgehalt pro Bierdeckelkombination erzielen?</w:t>
      </w:r>
    </w:p>
    <w:p w14:paraId="7DEB3D0E" w14:textId="77777777" w:rsidR="00587D97" w:rsidRDefault="00587D97" w:rsidP="00587D97">
      <w:pPr>
        <w:pStyle w:val="ListParagraph"/>
        <w:rPr>
          <w:color w:val="0070C0"/>
        </w:rPr>
      </w:pPr>
    </w:p>
    <w:p w14:paraId="3981A894" w14:textId="3270CABD" w:rsidR="00587D97" w:rsidRDefault="00587D97" w:rsidP="00587D97">
      <w:pPr>
        <w:pStyle w:val="ListParagraph"/>
        <w:rPr>
          <w:color w:val="0070C0"/>
        </w:rPr>
      </w:pPr>
      <w:r>
        <w:rPr>
          <w:color w:val="0070C0"/>
        </w:rPr>
        <w:t xml:space="preserve">Von 3 </w:t>
      </w:r>
    </w:p>
    <w:p w14:paraId="2A3C8276" w14:textId="77777777" w:rsidR="00587D97" w:rsidRPr="00EA584B" w:rsidRDefault="00587D97" w:rsidP="00587D97">
      <w:pPr>
        <w:pStyle w:val="ListParagraph"/>
        <w:rPr>
          <w:color w:val="0070C0"/>
        </w:rPr>
      </w:pPr>
    </w:p>
    <w:p w14:paraId="1FF0249C" w14:textId="3772717F" w:rsidR="00EA584B" w:rsidRPr="00EA584B" w:rsidRDefault="00EA584B" w:rsidP="00EA584B">
      <w:pPr>
        <w:pStyle w:val="ListParagraph"/>
        <w:numPr>
          <w:ilvl w:val="0"/>
          <w:numId w:val="1"/>
        </w:numPr>
        <w:rPr>
          <w:color w:val="0070C0"/>
        </w:rPr>
      </w:pPr>
      <w:r w:rsidRPr="00EA584B">
        <w:rPr>
          <w:color w:val="0070C0"/>
        </w:rPr>
        <w:t>Schätze, wie lange du brauchst, um den Telegrafen mit diesen Bierdeckeln zu be</w:t>
      </w:r>
      <w:r>
        <w:rPr>
          <w:color w:val="0070C0"/>
        </w:rPr>
        <w:t xml:space="preserve">stücken (bzw. </w:t>
      </w:r>
      <w:proofErr w:type="gramStart"/>
      <w:r>
        <w:rPr>
          <w:color w:val="0070C0"/>
        </w:rPr>
        <w:t>die Bierdeckeln</w:t>
      </w:r>
      <w:proofErr w:type="gramEnd"/>
      <w:r>
        <w:rPr>
          <w:color w:val="0070C0"/>
        </w:rPr>
        <w:t xml:space="preserve"> zwischen 2 Nachrichten auszutauschen)</w:t>
      </w:r>
      <w:r w:rsidRPr="00EA584B">
        <w:rPr>
          <w:color w:val="0070C0"/>
        </w:rPr>
        <w:t xml:space="preserve">, dann </w:t>
      </w:r>
      <w:r w:rsidRPr="00EA584B">
        <w:rPr>
          <w:color w:val="0070C0"/>
        </w:rPr>
        <w:lastRenderedPageBreak/>
        <w:t xml:space="preserve">lassen wir die </w:t>
      </w:r>
      <w:r>
        <w:rPr>
          <w:color w:val="0070C0"/>
        </w:rPr>
        <w:t>K</w:t>
      </w:r>
      <w:r w:rsidRPr="00EA584B">
        <w:rPr>
          <w:color w:val="0070C0"/>
        </w:rPr>
        <w:t>ombination für 10sec liegen.</w:t>
      </w:r>
      <w:r>
        <w:rPr>
          <w:color w:val="0070C0"/>
        </w:rPr>
        <w:br/>
        <w:t xml:space="preserve">Mit dieser Gesamtdauer pro Nachricht bestimme, welche Datenübertragungsgeschwindigkeit (in </w:t>
      </w:r>
      <w:proofErr w:type="spellStart"/>
      <w:r>
        <w:rPr>
          <w:color w:val="0070C0"/>
        </w:rPr>
        <w:t>bit</w:t>
      </w:r>
      <w:proofErr w:type="spellEnd"/>
      <w:r>
        <w:rPr>
          <w:color w:val="0070C0"/>
        </w:rPr>
        <w:t xml:space="preserve">/s) du </w:t>
      </w:r>
      <w:proofErr w:type="spellStart"/>
      <w:r>
        <w:rPr>
          <w:color w:val="0070C0"/>
        </w:rPr>
        <w:t>erzieleen</w:t>
      </w:r>
      <w:proofErr w:type="spellEnd"/>
      <w:r>
        <w:rPr>
          <w:color w:val="0070C0"/>
        </w:rPr>
        <w:t xml:space="preserve"> kannst!</w:t>
      </w:r>
    </w:p>
    <w:p w14:paraId="373B4A7B" w14:textId="77777777" w:rsidR="00EA584B" w:rsidRPr="00EF72EE" w:rsidRDefault="00EA584B" w:rsidP="00EA584B"/>
    <w:p w14:paraId="5486B2DC" w14:textId="77777777" w:rsidR="00EA584B" w:rsidRDefault="00EA584B" w:rsidP="00EA584B">
      <w:r w:rsidRPr="00EF72EE">
        <w:t xml:space="preserve">Nach der Bearbeitung der Aufgabe und ggf. Überprüfung mit </w:t>
      </w:r>
      <w:r w:rsidRPr="0042505D">
        <w:t>beer_coaster.py</w:t>
      </w:r>
      <w:r w:rsidRPr="00EF72EE">
        <w:t>:</w:t>
      </w:r>
    </w:p>
    <w:p w14:paraId="01918FE3" w14:textId="77777777" w:rsidR="0042505D" w:rsidRPr="0042505D" w:rsidRDefault="0042505D" w:rsidP="0042505D">
      <w:r w:rsidRPr="0042505D">
        <w:t>Damit der Bierdeckel-Telegraf möglichst viele unterschiedliche Nachrichten übertragen kann, muss der Informationsgehalt pro Bierdeckel-Kombination maximal sein. Der Informationsgehalt hängt davon ab, wie viele verschiedene Kombinationen von Bierdeckeln möglich sind. Wenn alle Bierdeckel von derselben Brauerei stammen, gibt es nur sehr wenige unterschiedliche Kombinationen. Wenn es sehr viele verschiedene Brauereien gibt, steigt zwar die Vielfalt der Deckel, aber gleichzeitig wird die Anzahl der sinnvollen Kombinationen wieder geringer, weil jede Sorte nur selten vorkommt.</w:t>
      </w:r>
    </w:p>
    <w:p w14:paraId="48499A15" w14:textId="529C99F9" w:rsidR="0042505D" w:rsidRPr="0042505D" w:rsidRDefault="0042505D" w:rsidP="0042505D">
      <w:r w:rsidRPr="0042505D">
        <w:t>Mathematisch zeigt sich, dass der Informationsgehalt pro Bierdeckel maximal wird, wenn die Anzahl der möglichen Zustände ungefähr der Zahl e</w:t>
      </w:r>
      <w:r>
        <w:t xml:space="preserve"> </w:t>
      </w:r>
      <w:r w:rsidRPr="0042505D">
        <w:t>≈</w:t>
      </w:r>
      <w:r>
        <w:t xml:space="preserve"> </w:t>
      </w:r>
      <w:r w:rsidRPr="0042505D">
        <w:t>2,718 entspricht. Da wir jedoch nur ganze Zahlen an Brauereien wählen können, ist der beste praktische Wert 3 Brauereien. Mit Bierdeckeln von drei verschiedenen Brauereien lässt sich also der höchste Informationsgehalt pro Bierdeckel-Kombination erreichen.</w:t>
      </w:r>
    </w:p>
    <w:p w14:paraId="4AA8EE52" w14:textId="77777777" w:rsidR="0042505D" w:rsidRPr="0042505D" w:rsidRDefault="0042505D" w:rsidP="0042505D">
      <w:pPr>
        <w:rPr>
          <w:b/>
          <w:bCs/>
        </w:rPr>
      </w:pPr>
      <w:r w:rsidRPr="0042505D">
        <w:rPr>
          <w:b/>
          <w:bCs/>
        </w:rPr>
        <w:t>b) Datenübertragungsgeschwindigkeit</w:t>
      </w:r>
    </w:p>
    <w:p w14:paraId="03962969" w14:textId="77777777" w:rsidR="0042505D" w:rsidRDefault="0042505D" w:rsidP="0042505D">
      <w:r w:rsidRPr="0042505D">
        <w:t>Für jede Nachricht muss der Bierdeckel-Telegraf zuerst neu bestückt werden. Angenommen, ich benötige etwa 5 Sekunden, um die Bierdeckel zwischen zwei Nachrichten auszutauschen. Danach bleibt die neue Kombination 10 Sekunden liegen, damit sie gelesen werden kann. Damit dauert eine vollständige Übertragung</w:t>
      </w:r>
      <w:r>
        <w:t xml:space="preserve"> </w:t>
      </w:r>
      <w:r w:rsidRPr="0042505D">
        <w:t>15 Sekunden pro Nachricht.</w:t>
      </w:r>
    </w:p>
    <w:p w14:paraId="1AA15332" w14:textId="47DE0BB2" w:rsidR="0042505D" w:rsidRPr="0042505D" w:rsidRDefault="0042505D" w:rsidP="0042505D">
      <w:r w:rsidRPr="0042505D">
        <w:t>Bei zehn Bierdeckeln, die möglichst gleichmäßig auf drei Brauereien verteilt sind (z. B. 3, 3 und 4 Deckel), ergeben sich 4200 mögliche Kombinationen. Der Informationsgehalt einer Kombination beträgt</w:t>
      </w:r>
      <w:r>
        <w:t xml:space="preserve"> </w:t>
      </w:r>
      <w:r w:rsidRPr="0042505D">
        <w:rPr>
          <w:b/>
          <w:bCs/>
        </w:rPr>
        <w:t>log2(</w:t>
      </w:r>
      <w:proofErr w:type="gramStart"/>
      <w:r w:rsidRPr="0042505D">
        <w:rPr>
          <w:b/>
          <w:bCs/>
        </w:rPr>
        <w:t>4200)≈</w:t>
      </w:r>
      <w:proofErr w:type="gramEnd"/>
      <w:r w:rsidRPr="0042505D">
        <w:rPr>
          <w:b/>
          <w:bCs/>
        </w:rPr>
        <w:t>12 </w:t>
      </w:r>
      <w:proofErr w:type="spellStart"/>
      <w:r w:rsidRPr="0042505D">
        <w:rPr>
          <w:b/>
          <w:bCs/>
        </w:rPr>
        <w:t>bit</w:t>
      </w:r>
      <w:proofErr w:type="spellEnd"/>
      <w:r w:rsidRPr="0042505D">
        <w:rPr>
          <w:b/>
          <w:bCs/>
        </w:rPr>
        <w:t>.</w:t>
      </w:r>
    </w:p>
    <w:p w14:paraId="3A015E7C" w14:textId="77777777" w:rsidR="0042505D" w:rsidRPr="0042505D" w:rsidRDefault="0042505D" w:rsidP="0042505D">
      <w:r w:rsidRPr="0042505D">
        <w:t>Pro Nachricht werden also ungefähr 12 bit Information übertragen.</w:t>
      </w:r>
    </w:p>
    <w:p w14:paraId="61929329" w14:textId="77777777" w:rsidR="0042505D" w:rsidRPr="0042505D" w:rsidRDefault="0042505D" w:rsidP="0042505D">
      <w:r w:rsidRPr="0042505D">
        <w:t>Die Datenrate ergibt sich aus dem Informationsgehalt pro Nachricht geteilt durch die Zeit pro Nachricht:</w:t>
      </w:r>
    </w:p>
    <w:p w14:paraId="4F247D1C" w14:textId="14A7308B" w:rsidR="0042505D" w:rsidRPr="0042505D" w:rsidRDefault="0042505D" w:rsidP="0042505D">
      <w:pPr>
        <w:jc w:val="center"/>
        <w:rPr>
          <w:b/>
          <w:bCs/>
          <w:lang w:val="de-DE"/>
        </w:rPr>
      </w:pPr>
      <w:r w:rsidRPr="0042505D">
        <w:rPr>
          <w:b/>
          <w:bCs/>
          <w:lang w:val="de-DE"/>
        </w:rPr>
        <w:t>R=12</w:t>
      </w:r>
      <w:r w:rsidRPr="0042505D">
        <w:rPr>
          <w:b/>
          <w:bCs/>
          <w:lang w:val="de-DE"/>
        </w:rPr>
        <w:t xml:space="preserve"> </w:t>
      </w:r>
      <w:proofErr w:type="spellStart"/>
      <w:r w:rsidRPr="0042505D">
        <w:rPr>
          <w:b/>
          <w:bCs/>
          <w:lang w:val="de-DE"/>
        </w:rPr>
        <w:t>bit</w:t>
      </w:r>
      <w:proofErr w:type="spellEnd"/>
      <w:r w:rsidRPr="0042505D">
        <w:rPr>
          <w:b/>
          <w:bCs/>
          <w:lang w:val="de-DE"/>
        </w:rPr>
        <w:t xml:space="preserve"> / </w:t>
      </w:r>
      <w:r w:rsidRPr="0042505D">
        <w:rPr>
          <w:b/>
          <w:bCs/>
          <w:lang w:val="de-DE"/>
        </w:rPr>
        <w:t>15</w:t>
      </w:r>
      <w:r w:rsidRPr="0042505D">
        <w:rPr>
          <w:b/>
          <w:bCs/>
          <w:lang w:val="de-DE"/>
        </w:rPr>
        <w:t xml:space="preserve"> </w:t>
      </w:r>
      <w:r w:rsidRPr="0042505D">
        <w:rPr>
          <w:b/>
          <w:bCs/>
          <w:lang w:val="de-DE"/>
        </w:rPr>
        <w:t>s</w:t>
      </w:r>
      <w:r w:rsidRPr="0042505D">
        <w:rPr>
          <w:b/>
          <w:bCs/>
          <w:lang w:val="de-DE"/>
        </w:rPr>
        <w:t xml:space="preserve"> </w:t>
      </w:r>
      <w:r w:rsidRPr="0042505D">
        <w:rPr>
          <w:b/>
          <w:bCs/>
          <w:lang w:val="de-DE"/>
        </w:rPr>
        <w:t>≈</w:t>
      </w:r>
      <w:r w:rsidRPr="0042505D">
        <w:rPr>
          <w:b/>
          <w:bCs/>
          <w:lang w:val="de-DE"/>
        </w:rPr>
        <w:t xml:space="preserve"> </w:t>
      </w:r>
      <w:r w:rsidRPr="0042505D">
        <w:rPr>
          <w:b/>
          <w:bCs/>
          <w:lang w:val="de-DE"/>
        </w:rPr>
        <w:t>0,8 </w:t>
      </w:r>
      <w:proofErr w:type="spellStart"/>
      <w:r w:rsidRPr="0042505D">
        <w:rPr>
          <w:b/>
          <w:bCs/>
          <w:lang w:val="de-DE"/>
        </w:rPr>
        <w:t>bit</w:t>
      </w:r>
      <w:proofErr w:type="spellEnd"/>
      <w:r w:rsidRPr="0042505D">
        <w:rPr>
          <w:b/>
          <w:bCs/>
          <w:lang w:val="de-DE"/>
        </w:rPr>
        <w:t>/s.</w:t>
      </w:r>
    </w:p>
    <w:p w14:paraId="45E0869E" w14:textId="77777777" w:rsidR="0042505D" w:rsidRPr="0042505D" w:rsidRDefault="0042505D" w:rsidP="0042505D">
      <w:r w:rsidRPr="0042505D">
        <w:t>Der Bierdeckel-Telegraf würde damit eine Datenübertragungsgeschwindigkeit von ungefähr 0,8 bit pro Sekundeerreichen.</w:t>
      </w:r>
    </w:p>
    <w:p w14:paraId="26D35626" w14:textId="77777777" w:rsidR="0042505D" w:rsidRPr="0042505D" w:rsidRDefault="0042505D" w:rsidP="00EA584B">
      <w:pPr>
        <w:rPr>
          <w:lang w:val="en-CH"/>
        </w:rPr>
      </w:pPr>
    </w:p>
    <w:p w14:paraId="60FE9094" w14:textId="77777777" w:rsidR="00EA584B" w:rsidRDefault="00EA584B" w:rsidP="00EA584B"/>
    <w:p w14:paraId="78BC2811" w14:textId="77777777" w:rsidR="00923913" w:rsidRDefault="00923913"/>
    <w:sectPr w:rsidR="0092391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B2CB4"/>
    <w:multiLevelType w:val="hybridMultilevel"/>
    <w:tmpl w:val="DA245736"/>
    <w:lvl w:ilvl="0" w:tplc="0C070017">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27254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913"/>
    <w:rsid w:val="002E5AAD"/>
    <w:rsid w:val="003F03A6"/>
    <w:rsid w:val="0042505D"/>
    <w:rsid w:val="00475F66"/>
    <w:rsid w:val="00587D97"/>
    <w:rsid w:val="00594932"/>
    <w:rsid w:val="008411FE"/>
    <w:rsid w:val="00923913"/>
    <w:rsid w:val="00D601DB"/>
    <w:rsid w:val="00EA584B"/>
  </w:rsids>
  <m:mathPr>
    <m:mathFont m:val="Cambria Math"/>
    <m:brkBin m:val="before"/>
    <m:brkBinSub m:val="--"/>
    <m:smallFrac m:val="0"/>
    <m:dispDef/>
    <m:lMargin m:val="0"/>
    <m:rMargin m:val="0"/>
    <m:defJc m:val="centerGroup"/>
    <m:wrapIndent m:val="1440"/>
    <m:intLim m:val="subSup"/>
    <m:naryLim m:val="undOvr"/>
  </m:mathPr>
  <w:themeFontLang w:val="de-AT"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831C"/>
  <w15:chartTrackingRefBased/>
  <w15:docId w15:val="{776114CA-3A4A-4889-BB21-B8025313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de-AT"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84B"/>
  </w:style>
  <w:style w:type="paragraph" w:styleId="Heading1">
    <w:name w:val="heading 1"/>
    <w:basedOn w:val="Normal"/>
    <w:next w:val="Normal"/>
    <w:link w:val="Heading1Char"/>
    <w:uiPriority w:val="9"/>
    <w:qFormat/>
    <w:rsid w:val="0092391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92391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2391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23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91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92391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2391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23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913"/>
    <w:rPr>
      <w:rFonts w:eastAsiaTheme="majorEastAsia" w:cstheme="majorBidi"/>
      <w:color w:val="272727" w:themeColor="text1" w:themeTint="D8"/>
    </w:rPr>
  </w:style>
  <w:style w:type="paragraph" w:styleId="Title">
    <w:name w:val="Title"/>
    <w:basedOn w:val="Normal"/>
    <w:next w:val="Normal"/>
    <w:link w:val="TitleChar"/>
    <w:uiPriority w:val="10"/>
    <w:qFormat/>
    <w:rsid w:val="0092391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391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391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391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3913"/>
    <w:pPr>
      <w:spacing w:before="160"/>
      <w:jc w:val="center"/>
    </w:pPr>
    <w:rPr>
      <w:i/>
      <w:iCs/>
      <w:color w:val="404040" w:themeColor="text1" w:themeTint="BF"/>
    </w:rPr>
  </w:style>
  <w:style w:type="character" w:customStyle="1" w:styleId="QuoteChar">
    <w:name w:val="Quote Char"/>
    <w:basedOn w:val="DefaultParagraphFont"/>
    <w:link w:val="Quote"/>
    <w:uiPriority w:val="29"/>
    <w:rsid w:val="00923913"/>
    <w:rPr>
      <w:i/>
      <w:iCs/>
      <w:color w:val="404040" w:themeColor="text1" w:themeTint="BF"/>
    </w:rPr>
  </w:style>
  <w:style w:type="paragraph" w:styleId="ListParagraph">
    <w:name w:val="List Paragraph"/>
    <w:basedOn w:val="Normal"/>
    <w:uiPriority w:val="34"/>
    <w:qFormat/>
    <w:rsid w:val="00923913"/>
    <w:pPr>
      <w:ind w:left="720"/>
      <w:contextualSpacing/>
    </w:pPr>
  </w:style>
  <w:style w:type="character" w:styleId="IntenseEmphasis">
    <w:name w:val="Intense Emphasis"/>
    <w:basedOn w:val="DefaultParagraphFont"/>
    <w:uiPriority w:val="21"/>
    <w:qFormat/>
    <w:rsid w:val="00923913"/>
    <w:rPr>
      <w:i/>
      <w:iCs/>
      <w:color w:val="0F4761" w:themeColor="accent1" w:themeShade="BF"/>
    </w:rPr>
  </w:style>
  <w:style w:type="paragraph" w:styleId="IntenseQuote">
    <w:name w:val="Intense Quote"/>
    <w:basedOn w:val="Normal"/>
    <w:next w:val="Normal"/>
    <w:link w:val="IntenseQuoteChar"/>
    <w:uiPriority w:val="30"/>
    <w:qFormat/>
    <w:rsid w:val="00923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913"/>
    <w:rPr>
      <w:i/>
      <w:iCs/>
      <w:color w:val="0F4761" w:themeColor="accent1" w:themeShade="BF"/>
    </w:rPr>
  </w:style>
  <w:style w:type="character" w:styleId="IntenseReference">
    <w:name w:val="Intense Reference"/>
    <w:basedOn w:val="DefaultParagraphFont"/>
    <w:uiPriority w:val="32"/>
    <w:qFormat/>
    <w:rsid w:val="00923913"/>
    <w:rPr>
      <w:b/>
      <w:bCs/>
      <w:smallCaps/>
      <w:color w:val="0F4761" w:themeColor="accent1" w:themeShade="BF"/>
      <w:spacing w:val="5"/>
    </w:rPr>
  </w:style>
  <w:style w:type="paragraph" w:styleId="NormalWeb">
    <w:name w:val="Normal (Web)"/>
    <w:basedOn w:val="Normal"/>
    <w:uiPriority w:val="99"/>
    <w:semiHidden/>
    <w:unhideWhenUsed/>
    <w:rsid w:val="0042505D"/>
    <w:pPr>
      <w:spacing w:before="100" w:beforeAutospacing="1" w:after="100" w:afterAutospacing="1" w:line="240" w:lineRule="auto"/>
    </w:pPr>
    <w:rPr>
      <w:rFonts w:ascii="Times New Roman" w:eastAsia="Times New Roman" w:hAnsi="Times New Roman" w:cs="Times New Roman"/>
      <w:kern w:val="0"/>
      <w:szCs w:val="24"/>
      <w:lang w:val="en-CH" w:eastAsia="en-GB" w:bidi="ar-SA"/>
      <w14:ligatures w14:val="none"/>
    </w:rPr>
  </w:style>
  <w:style w:type="character" w:customStyle="1" w:styleId="apple-converted-space">
    <w:name w:val="apple-converted-space"/>
    <w:basedOn w:val="DefaultParagraphFont"/>
    <w:rsid w:val="0042505D"/>
  </w:style>
  <w:style w:type="character" w:customStyle="1" w:styleId="katex-mathml">
    <w:name w:val="katex-mathml"/>
    <w:basedOn w:val="DefaultParagraphFont"/>
    <w:rsid w:val="0042505D"/>
  </w:style>
  <w:style w:type="character" w:customStyle="1" w:styleId="mord">
    <w:name w:val="mord"/>
    <w:basedOn w:val="DefaultParagraphFont"/>
    <w:rsid w:val="0042505D"/>
  </w:style>
  <w:style w:type="character" w:customStyle="1" w:styleId="mspace">
    <w:name w:val="mspace"/>
    <w:basedOn w:val="DefaultParagraphFont"/>
    <w:rsid w:val="0042505D"/>
  </w:style>
  <w:style w:type="character" w:customStyle="1" w:styleId="mrel">
    <w:name w:val="mrel"/>
    <w:basedOn w:val="DefaultParagraphFont"/>
    <w:rsid w:val="0042505D"/>
  </w:style>
  <w:style w:type="character" w:customStyle="1" w:styleId="mpunct">
    <w:name w:val="mpunct"/>
    <w:basedOn w:val="DefaultParagraphFont"/>
    <w:rsid w:val="0042505D"/>
  </w:style>
  <w:style w:type="character" w:styleId="Strong">
    <w:name w:val="Strong"/>
    <w:basedOn w:val="DefaultParagraphFont"/>
    <w:uiPriority w:val="22"/>
    <w:qFormat/>
    <w:rsid w:val="0042505D"/>
    <w:rPr>
      <w:b/>
      <w:bCs/>
    </w:rPr>
  </w:style>
  <w:style w:type="character" w:customStyle="1" w:styleId="mop">
    <w:name w:val="mop"/>
    <w:basedOn w:val="DefaultParagraphFont"/>
    <w:rsid w:val="0042505D"/>
  </w:style>
  <w:style w:type="character" w:customStyle="1" w:styleId="vlist-s">
    <w:name w:val="vlist-s"/>
    <w:basedOn w:val="DefaultParagraphFont"/>
    <w:rsid w:val="0042505D"/>
  </w:style>
  <w:style w:type="character" w:customStyle="1" w:styleId="mopen">
    <w:name w:val="mopen"/>
    <w:basedOn w:val="DefaultParagraphFont"/>
    <w:rsid w:val="0042505D"/>
  </w:style>
  <w:style w:type="character" w:customStyle="1" w:styleId="mclose">
    <w:name w:val="mclose"/>
    <w:basedOn w:val="DefaultParagraphFont"/>
    <w:rsid w:val="00425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20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Netzberger Christian</dc:creator>
  <cp:keywords/>
  <dc:description/>
  <cp:lastModifiedBy>Farzaneh Niazi</cp:lastModifiedBy>
  <cp:revision>5</cp:revision>
  <dcterms:created xsi:type="dcterms:W3CDTF">2026-02-24T16:12:00Z</dcterms:created>
  <dcterms:modified xsi:type="dcterms:W3CDTF">2026-03-10T15:47:00Z</dcterms:modified>
</cp:coreProperties>
</file>