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CDC1" w14:textId="02FD08E5" w:rsidR="00EA7D39" w:rsidRDefault="00EA7D39" w:rsidP="00EA7D39">
      <w:pPr>
        <w:bidi/>
        <w:ind w:firstLine="720"/>
        <w:rPr>
          <w:rFonts w:cs="B Nazanin"/>
          <w:b/>
          <w:bCs/>
          <w:sz w:val="28"/>
          <w:szCs w:val="28"/>
          <w:lang w:bidi="fa-IR"/>
        </w:rPr>
      </w:pPr>
      <w:r w:rsidRPr="00814A94">
        <w:rPr>
          <w:rFonts w:cs="B Nazanin" w:hint="cs"/>
          <w:b/>
          <w:bCs/>
          <w:sz w:val="28"/>
          <w:szCs w:val="28"/>
          <w:rtl/>
          <w:lang w:bidi="fa-IR"/>
        </w:rPr>
        <w:t>گزارش فاز اول پروژه درس طراحی کامپایلر:</w:t>
      </w:r>
    </w:p>
    <w:p w14:paraId="22E84A75" w14:textId="404AE88C" w:rsidR="00AF31F7" w:rsidRPr="00814A94" w:rsidRDefault="00AF31F7" w:rsidP="00AF31F7">
      <w:pPr>
        <w:bidi/>
        <w:ind w:firstLine="7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024616AB" wp14:editId="2430FEBC">
            <wp:simplePos x="0" y="0"/>
            <wp:positionH relativeFrom="margin">
              <wp:posOffset>338243</wp:posOffset>
            </wp:positionH>
            <wp:positionV relativeFrom="paragraph">
              <wp:posOffset>339090</wp:posOffset>
            </wp:positionV>
            <wp:extent cx="1921510" cy="18453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E7762" w14:textId="52A90257" w:rsidR="00814A94" w:rsidRDefault="00EA7D39" w:rsidP="00E8701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814A94">
        <w:rPr>
          <w:rFonts w:cs="B Nazanin" w:hint="cs"/>
          <w:sz w:val="24"/>
          <w:szCs w:val="24"/>
          <w:rtl/>
          <w:lang w:bidi="fa-IR"/>
        </w:rPr>
        <w:t>یک کامپایلر برنامه ای است که می</w:t>
      </w:r>
      <w:r w:rsidR="00814A9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14A94">
        <w:rPr>
          <w:rFonts w:cs="B Nazanin" w:hint="cs"/>
          <w:sz w:val="24"/>
          <w:szCs w:val="24"/>
          <w:rtl/>
          <w:lang w:bidi="fa-IR"/>
        </w:rPr>
        <w:t>تواند دستورات برنامه ای به یک زبان (</w:t>
      </w:r>
      <w:r w:rsidRPr="00814A94">
        <w:rPr>
          <w:rFonts w:asciiTheme="majorBidi" w:hAnsiTheme="majorBidi" w:cstheme="majorBidi"/>
          <w:sz w:val="24"/>
          <w:szCs w:val="24"/>
        </w:rPr>
        <w:t>the source language</w:t>
      </w:r>
      <w:r w:rsidR="00814A94" w:rsidRPr="00814A94">
        <w:rPr>
          <w:rFonts w:ascii="Times New Roman" w:hAnsi="Times New Roman" w:cs="B Nazanin" w:hint="cs"/>
          <w:sz w:val="24"/>
          <w:szCs w:val="24"/>
          <w:rtl/>
          <w:lang w:bidi="fa-IR"/>
        </w:rPr>
        <w:t>) را خو</w:t>
      </w:r>
      <w:r w:rsidR="00814A94">
        <w:rPr>
          <w:rFonts w:ascii="Times New Roman" w:hAnsi="Times New Roman" w:cs="B Nazanin" w:hint="cs"/>
          <w:sz w:val="24"/>
          <w:szCs w:val="24"/>
          <w:rtl/>
          <w:lang w:bidi="fa-IR"/>
        </w:rPr>
        <w:t>انده و آن را به برنامه ی معادلش در زبانی دیگر(</w:t>
      </w:r>
      <w:r w:rsidR="00814A94" w:rsidRPr="00814A94">
        <w:rPr>
          <w:rFonts w:asciiTheme="majorBidi" w:hAnsiTheme="majorBidi" w:cstheme="majorBidi"/>
          <w:sz w:val="24"/>
          <w:szCs w:val="24"/>
        </w:rPr>
        <w:t>the target language</w:t>
      </w:r>
      <w:r w:rsidR="00814A94" w:rsidRPr="00814A94">
        <w:rPr>
          <w:rFonts w:ascii="Times New Roman" w:hAnsi="Times New Roman" w:cs="B Nazanin" w:hint="cs"/>
          <w:sz w:val="24"/>
          <w:szCs w:val="24"/>
          <w:rtl/>
          <w:lang w:bidi="fa-IR"/>
        </w:rPr>
        <w:t>)</w:t>
      </w:r>
      <w:r w:rsidR="00814A94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تبدیل کند. یکی از وظایف مهم کامپایلر گزارش خطاهایی است که در برنامه ورودی هنگام ترجمه آن رخ می دهد.</w:t>
      </w:r>
    </w:p>
    <w:p w14:paraId="7ED5D559" w14:textId="4845CD55" w:rsidR="00E8701B" w:rsidRDefault="00E8701B" w:rsidP="00E8701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14:paraId="3B56D79F" w14:textId="468B01EC" w:rsidR="00E8701B" w:rsidRDefault="00E8701B" w:rsidP="00E8701B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>در صورتی که نگاهی دقیق تر به عملکرد کامپایلر بیاندازیم متوجه می شویم که کامپایلر از دو بخش</w:t>
      </w:r>
      <w:r w:rsidRPr="00E8701B">
        <w:rPr>
          <w:rFonts w:asciiTheme="majorBidi" w:hAnsiTheme="majorBidi" w:cstheme="majorBidi"/>
          <w:sz w:val="24"/>
          <w:szCs w:val="24"/>
        </w:rPr>
        <w:t xml:space="preserve">analysis </w:t>
      </w:r>
      <w:r w:rsidR="005B2B5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5B2B5B" w:rsidRPr="005B2B5B">
        <w:rPr>
          <w:rFonts w:ascii="Times New Roman" w:hAnsi="Times New Roman" w:cs="B Nazanin" w:hint="cs"/>
          <w:sz w:val="24"/>
          <w:szCs w:val="24"/>
          <w:rtl/>
          <w:lang w:bidi="fa-IR"/>
        </w:rPr>
        <w:t>و</w:t>
      </w:r>
      <w:r w:rsidRPr="00E8701B">
        <w:rPr>
          <w:rFonts w:asciiTheme="majorBidi" w:hAnsiTheme="majorBidi" w:cstheme="majorBidi"/>
          <w:sz w:val="24"/>
          <w:szCs w:val="24"/>
        </w:rPr>
        <w:t>synthesis</w:t>
      </w:r>
      <w:r w:rsidR="005B2B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0"/>
          <w:szCs w:val="20"/>
          <w:rtl/>
        </w:rPr>
        <w:t xml:space="preserve"> </w:t>
      </w:r>
      <w:r w:rsidRPr="00E8701B">
        <w:rPr>
          <w:rFonts w:ascii="Times New Roman" w:hAnsi="Times New Roman" w:cs="B Nazanin" w:hint="cs"/>
          <w:sz w:val="24"/>
          <w:szCs w:val="24"/>
          <w:rtl/>
          <w:lang w:bidi="fa-IR"/>
        </w:rPr>
        <w:t>تشکیل شده است.</w:t>
      </w:r>
    </w:p>
    <w:p w14:paraId="71F34E5E" w14:textId="47337FA6" w:rsidR="005B2B5B" w:rsidRDefault="00185F43" w:rsidP="00FA7E06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بخش </w:t>
      </w:r>
      <w:r w:rsidRPr="00E8701B">
        <w:rPr>
          <w:rFonts w:asciiTheme="majorBidi" w:hAnsiTheme="majorBidi" w:cstheme="majorBidi"/>
          <w:sz w:val="24"/>
          <w:szCs w:val="24"/>
        </w:rPr>
        <w:t>analysis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برنامه ورودی را به چند قسمت تقسیم کرده و ساختار های گرامری را بر آن ها اعمال </w:t>
      </w:r>
      <w:r w:rsidR="009F7E37">
        <w:rPr>
          <w:rFonts w:ascii="Times New Roman" w:hAnsi="Times New Roman" w:cs="B Nazanin" w:hint="cs"/>
          <w:sz w:val="24"/>
          <w:szCs w:val="24"/>
          <w:rtl/>
          <w:lang w:bidi="fa-IR"/>
        </w:rPr>
        <w:t>و از این ساختار ها برای ساختن یک نمود کلی از برنامه استفاده می کند.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اگر بخش آنالیز </w:t>
      </w:r>
      <w:r w:rsidR="009F7E37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متوجه وجود خطاهای </w:t>
      </w:r>
      <w:r w:rsidR="009F7E37" w:rsidRPr="009F7E37">
        <w:rPr>
          <w:rFonts w:asciiTheme="majorBidi" w:hAnsiTheme="majorBidi" w:cstheme="majorBidi"/>
          <w:sz w:val="24"/>
          <w:szCs w:val="24"/>
        </w:rPr>
        <w:t>syntactically</w:t>
      </w:r>
      <w:r w:rsidR="009F7E37" w:rsidRPr="00185F43">
        <w:rPr>
          <w:rFonts w:ascii="Times New Roman" w:hAnsi="Times New Roman" w:cs="Times New Roman"/>
          <w:sz w:val="28"/>
          <w:szCs w:val="28"/>
        </w:rPr>
        <w:t xml:space="preserve"> </w:t>
      </w:r>
      <w:r w:rsidR="009F7E37" w:rsidRPr="009F7E37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و</w:t>
      </w:r>
      <w:r w:rsidR="009F7E37">
        <w:rPr>
          <w:rFonts w:ascii="Times New Roman" w:hAnsi="Times New Roman" w:cs="Times New Roman" w:hint="cs"/>
          <w:sz w:val="28"/>
          <w:szCs w:val="28"/>
          <w:rtl/>
        </w:rPr>
        <w:t xml:space="preserve">  </w:t>
      </w:r>
      <w:r w:rsidR="009F7E37" w:rsidRPr="009F7E37">
        <w:rPr>
          <w:rFonts w:asciiTheme="majorBidi" w:hAnsiTheme="majorBidi" w:cstheme="majorBidi"/>
          <w:sz w:val="24"/>
          <w:szCs w:val="24"/>
        </w:rPr>
        <w:t>semantically</w:t>
      </w:r>
      <w:r w:rsidR="009F7E3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F7E37" w:rsidRPr="009F7E37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در برنامه </w:t>
      </w:r>
      <w:r w:rsidR="009F7E37">
        <w:rPr>
          <w:rFonts w:ascii="Times New Roman" w:hAnsi="Times New Roman" w:cs="B Nazanin" w:hint="cs"/>
          <w:sz w:val="24"/>
          <w:szCs w:val="24"/>
          <w:rtl/>
          <w:lang w:bidi="fa-IR"/>
        </w:rPr>
        <w:t>بشود باید به کاربر پیام آگاهی دهنده ای ارسال کند</w:t>
      </w:r>
      <w:r w:rsidR="005B2B5B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. این بخش همچنین موظف است اطلاعاتی راجع به برنامه ورودی جمع آوری کرده و آن ها را در ساختمان داده ای به نام </w:t>
      </w:r>
      <w:r w:rsidR="005B2B5B" w:rsidRPr="005B2B5B">
        <w:rPr>
          <w:rFonts w:asciiTheme="majorBidi" w:hAnsiTheme="majorBidi" w:cstheme="majorBidi"/>
          <w:sz w:val="24"/>
          <w:szCs w:val="24"/>
        </w:rPr>
        <w:t>symbol table</w:t>
      </w:r>
      <w:r w:rsidR="005B2B5B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5B2B5B">
        <w:rPr>
          <w:rFonts w:ascii="Times New Roman" w:hAnsi="Times New Roman" w:cs="B Nazanin" w:hint="cs"/>
          <w:sz w:val="24"/>
          <w:szCs w:val="24"/>
          <w:rtl/>
          <w:lang w:bidi="fa-IR"/>
        </w:rPr>
        <w:t>ذخیره کند.</w:t>
      </w:r>
      <w:r w:rsidR="00FA7E06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="005B2B5B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بخش </w:t>
      </w:r>
      <w:r w:rsidR="005B2B5B" w:rsidRPr="00E8701B">
        <w:rPr>
          <w:rFonts w:asciiTheme="majorBidi" w:hAnsiTheme="majorBidi" w:cstheme="majorBidi"/>
          <w:sz w:val="24"/>
          <w:szCs w:val="24"/>
        </w:rPr>
        <w:t>synthesis</w:t>
      </w:r>
      <w:r w:rsidR="005B2B5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5B2B5B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هدف مطلوب برنامه ورودی را با استفاده از نمود کلی و اطلاعاتی که در </w:t>
      </w:r>
      <w:r w:rsidR="005B2B5B" w:rsidRPr="005B2B5B">
        <w:rPr>
          <w:rFonts w:asciiTheme="majorBidi" w:hAnsiTheme="majorBidi" w:cstheme="majorBidi"/>
          <w:sz w:val="24"/>
          <w:szCs w:val="24"/>
        </w:rPr>
        <w:t>symbol table</w:t>
      </w:r>
      <w:r w:rsidR="005B2B5B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موجود می باشد تعیین می کند.</w:t>
      </w:r>
    </w:p>
    <w:p w14:paraId="3EC556E2" w14:textId="724B66BE" w:rsidR="00AF31F7" w:rsidRDefault="00AF31F7" w:rsidP="00FA7E06">
      <w:pPr>
        <w:bidi/>
        <w:rPr>
          <w:rFonts w:ascii="Times New Roman" w:hAnsi="Times New Roman" w:cs="B Nazanin"/>
          <w:noProof/>
          <w:sz w:val="24"/>
          <w:szCs w:val="24"/>
          <w:lang w:val="fa-IR" w:bidi="fa-IR"/>
        </w:rPr>
      </w:pPr>
      <w:r>
        <w:rPr>
          <w:rFonts w:ascii="Times New Roman" w:hAnsi="Times New Roman"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59264" behindDoc="1" locked="0" layoutInCell="1" allowOverlap="1" wp14:anchorId="3A28FE04" wp14:editId="2AD8B26D">
            <wp:simplePos x="0" y="0"/>
            <wp:positionH relativeFrom="margin">
              <wp:posOffset>-866775</wp:posOffset>
            </wp:positionH>
            <wp:positionV relativeFrom="paragraph">
              <wp:posOffset>10160</wp:posOffset>
            </wp:positionV>
            <wp:extent cx="3457575" cy="469669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9" r="3310" b="1129"/>
                    <a:stretch/>
                  </pic:blipFill>
                  <pic:spPr bwMode="auto">
                    <a:xfrm>
                      <a:off x="0" y="0"/>
                      <a:ext cx="3457575" cy="46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5864C" w14:textId="765D3F1E" w:rsidR="00FA7E06" w:rsidRDefault="00FA7E06" w:rsidP="00AF31F7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14:paraId="4C855F30" w14:textId="164C71B6" w:rsidR="00FA7E06" w:rsidRDefault="00AF31F7" w:rsidP="00FA7E06">
      <w:pPr>
        <w:bidi/>
        <w:rPr>
          <w:rFonts w:ascii="Times New Roman" w:hAnsi="Times New Roman" w:cs="Times New Roman"/>
          <w:b/>
          <w:bCs/>
          <w:sz w:val="25"/>
          <w:szCs w:val="25"/>
          <w:rtl/>
          <w:lang w:bidi="fa-IR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Lexical Analysis</w:t>
      </w:r>
      <w:r>
        <w:rPr>
          <w:rFonts w:ascii="Times New Roman" w:hAnsi="Times New Roman" w:cs="Times New Roman" w:hint="cs"/>
          <w:b/>
          <w:bCs/>
          <w:sz w:val="25"/>
          <w:szCs w:val="25"/>
          <w:rtl/>
          <w:lang w:bidi="fa-IR"/>
        </w:rPr>
        <w:t>:</w:t>
      </w:r>
    </w:p>
    <w:p w14:paraId="2A06B6FB" w14:textId="77777777" w:rsidR="00286C0D" w:rsidRDefault="00286C0D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 w:rsidRPr="00286C0D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مرحله اول یک کامپایلر </w:t>
      </w:r>
      <w:r w:rsidRPr="00286C0D">
        <w:rPr>
          <w:rFonts w:ascii="Times New Roman" w:hAnsi="Times New Roman" w:cs="Times New Roman"/>
          <w:sz w:val="24"/>
          <w:szCs w:val="24"/>
        </w:rPr>
        <w:t>Lexical Analysis</w:t>
      </w:r>
      <w:r w:rsidRPr="00286C0D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 نامیده می شود.</w:t>
      </w:r>
    </w:p>
    <w:p w14:paraId="3ECD355E" w14:textId="790D4FA6" w:rsidR="00286C0D" w:rsidRDefault="00286C0D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286C0D">
        <w:rPr>
          <w:rFonts w:ascii="Times New Roman" w:hAnsi="Times New Roman" w:cs="Times New Roman"/>
          <w:sz w:val="24"/>
          <w:szCs w:val="24"/>
        </w:rPr>
        <w:t>Lexical Analy</w:t>
      </w:r>
      <w:r w:rsidR="00925D24">
        <w:rPr>
          <w:rFonts w:ascii="Times New Roman" w:hAnsi="Times New Roman" w:cs="Times New Roman"/>
          <w:sz w:val="24"/>
          <w:szCs w:val="24"/>
        </w:rPr>
        <w:t>zer</w:t>
      </w:r>
      <w:r w:rsidRPr="00286C0D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رشته ای از کاراکتر ها که برنامه ورودی را </w:t>
      </w:r>
    </w:p>
    <w:p w14:paraId="360BDFDA" w14:textId="77777777" w:rsidR="00925D24" w:rsidRDefault="00286C0D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>تشکیل می دهند را خوانده و آن ها را به</w:t>
      </w:r>
      <w:r w:rsidR="00925D24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دسته های معنی دار که</w:t>
      </w:r>
    </w:p>
    <w:p w14:paraId="4784F8C0" w14:textId="77777777" w:rsidR="00925D24" w:rsidRDefault="00925D24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 w:val="24"/>
          <w:szCs w:val="24"/>
          <w:lang w:bidi="fa-IR"/>
        </w:rPr>
        <w:t>lexeme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گروه بندی و تقسیم می کند. برای هر یک از </w:t>
      </w:r>
      <w:r>
        <w:rPr>
          <w:rFonts w:ascii="Times New Roman" w:hAnsi="Times New Roman" w:cs="B Nazanin"/>
          <w:sz w:val="24"/>
          <w:szCs w:val="24"/>
          <w:lang w:bidi="fa-IR"/>
        </w:rPr>
        <w:t>lexeme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ها</w:t>
      </w:r>
    </w:p>
    <w:p w14:paraId="508B09F0" w14:textId="77777777" w:rsidR="00925D24" w:rsidRDefault="00925D24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286C0D">
        <w:rPr>
          <w:rFonts w:ascii="Times New Roman" w:hAnsi="Times New Roman" w:cs="Times New Roman"/>
          <w:sz w:val="24"/>
          <w:szCs w:val="24"/>
        </w:rPr>
        <w:t>Lexical Analy</w:t>
      </w:r>
      <w:r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>یک توکن به عنوان خروجی به فرم زیر تولید</w:t>
      </w:r>
    </w:p>
    <w:p w14:paraId="04CD9ADE" w14:textId="44867D9B" w:rsidR="00FA7E06" w:rsidRDefault="00925D24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می</w:t>
      </w:r>
      <w:r w:rsidR="007432A9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کند.  </w:t>
      </w:r>
      <w:r>
        <w:rPr>
          <w:rFonts w:ascii="Times New Roman" w:hAnsi="Times New Roman" w:cs="B Nazanin"/>
          <w:sz w:val="24"/>
          <w:szCs w:val="24"/>
          <w:lang w:bidi="fa-IR"/>
        </w:rPr>
        <w:t>&lt;token-name , attribute-value&gt;</w:t>
      </w:r>
    </w:p>
    <w:p w14:paraId="1760B736" w14:textId="77777777" w:rsidR="007432A9" w:rsidRDefault="007432A9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این خروجی را به مرحله بعدی از کامپایلر یعنی </w:t>
      </w:r>
      <w:r w:rsidRPr="007432A9">
        <w:rPr>
          <w:rFonts w:ascii="Times New Roman" w:hAnsi="Times New Roman" w:cs="Times New Roman"/>
          <w:sz w:val="24"/>
          <w:szCs w:val="24"/>
        </w:rPr>
        <w:t>syntax analysis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1894F573" w14:textId="3BF53701" w:rsidR="00925D24" w:rsidRDefault="007432A9" w:rsidP="002A57EE">
      <w:pPr>
        <w:bidi/>
        <w:spacing w:after="0" w:line="276" w:lineRule="auto"/>
        <w:rPr>
          <w:rFonts w:ascii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sz w:val="24"/>
          <w:szCs w:val="24"/>
          <w:rtl/>
          <w:lang w:bidi="fa-IR"/>
        </w:rPr>
        <w:t>ارسال می کند.</w:t>
      </w:r>
    </w:p>
    <w:p w14:paraId="418138A5" w14:textId="4C68E2D2" w:rsidR="00FA7E06" w:rsidRDefault="00FA7E06" w:rsidP="00FA7E06">
      <w:pPr>
        <w:bidi/>
        <w:rPr>
          <w:rFonts w:ascii="Times New Roman" w:hAnsi="Times New Roman" w:cs="B Nazanin"/>
          <w:sz w:val="24"/>
          <w:szCs w:val="24"/>
          <w:rtl/>
          <w:lang w:bidi="fa-IR"/>
        </w:rPr>
      </w:pPr>
    </w:p>
    <w:p w14:paraId="134FB773" w14:textId="20A2038C" w:rsidR="006966CD" w:rsidRDefault="006966CD" w:rsidP="001A7578">
      <w:pPr>
        <w:bidi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C6A14" wp14:editId="4FA3C28B">
                <wp:simplePos x="0" y="0"/>
                <wp:positionH relativeFrom="page">
                  <wp:posOffset>161925</wp:posOffset>
                </wp:positionH>
                <wp:positionV relativeFrom="paragraph">
                  <wp:posOffset>333375</wp:posOffset>
                </wp:positionV>
                <wp:extent cx="1209675" cy="542925"/>
                <wp:effectExtent l="19050" t="1905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BE4CE" w14:textId="3A55CFC7" w:rsidR="00AF31F7" w:rsidRPr="00286C0D" w:rsidRDefault="002D435B" w:rsidP="002D43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6C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Phases of a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C6A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75pt;margin-top:26.25pt;width:95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" fillcolor="white [3201]" strokeweight="3pt">
                <v:textbox>
                  <w:txbxContent>
                    <w:p w14:paraId="359BE4CE" w14:textId="3A55CFC7" w:rsidR="00AF31F7" w:rsidRPr="00286C0D" w:rsidRDefault="002D435B" w:rsidP="002D435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6C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Phases of a compiler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2A2DAF" w14:textId="612BCFAD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78593941" w14:textId="6BA95BFF" w:rsidR="006966CD" w:rsidRDefault="006966CD" w:rsidP="006966CD">
      <w:pPr>
        <w:bidi/>
        <w:rPr>
          <w:rFonts w:ascii="Times New Roman" w:hAnsi="Times New Roman" w:cs="B Nazanin"/>
          <w:noProof/>
          <w:sz w:val="24"/>
          <w:szCs w:val="24"/>
          <w:lang w:val="fa-IR" w:bidi="fa-IR"/>
        </w:rPr>
      </w:pPr>
      <w:bookmarkStart w:id="0" w:name="_GoBack"/>
      <w:r>
        <w:rPr>
          <w:rFonts w:ascii="Times New Roman" w:hAnsi="Times New Roman" w:cs="B Nazanin"/>
          <w:noProof/>
          <w:sz w:val="24"/>
          <w:szCs w:val="24"/>
          <w:rtl/>
          <w:lang w:val="fa-IR" w:bidi="fa-IR"/>
        </w:rPr>
        <w:lastRenderedPageBreak/>
        <w:drawing>
          <wp:anchor distT="0" distB="0" distL="114300" distR="114300" simplePos="0" relativeHeight="251661312" behindDoc="1" locked="0" layoutInCell="1" allowOverlap="1" wp14:anchorId="241A0F17" wp14:editId="3BDADF15">
            <wp:simplePos x="0" y="0"/>
            <wp:positionH relativeFrom="margin">
              <wp:posOffset>756814</wp:posOffset>
            </wp:positionH>
            <wp:positionV relativeFrom="paragraph">
              <wp:posOffset>163935</wp:posOffset>
            </wp:positionV>
            <wp:extent cx="4519670" cy="7363507"/>
            <wp:effectExtent l="6668" t="0" r="2222" b="2223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s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0" t="4085" r="12821" b="26203"/>
                    <a:stretch/>
                  </pic:blipFill>
                  <pic:spPr bwMode="auto">
                    <a:xfrm rot="16200000">
                      <a:off x="0" y="0"/>
                      <a:ext cx="4525061" cy="737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8AF667C" w14:textId="25E5603A" w:rsidR="00FA7E06" w:rsidRDefault="00FA7E06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5A560701" w14:textId="30F89846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2F86568D" w14:textId="4FB320DC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26007642" w14:textId="7AC58FC0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828A76C" w14:textId="1AAB98A7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440BFDE8" w14:textId="1B1892D0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18C4EDC3" w14:textId="4C5E3296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5C45F6D6" w14:textId="20661FA7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4AAE961C" w14:textId="4351B45A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68B34AF4" w14:textId="487F6288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1E494D6A" w14:textId="22CCF44F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2BC54BC6" w14:textId="4AF8B2EF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41F56A05" w14:textId="7EF10A91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02F6B32" w14:textId="362FFCDC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6A045764" w14:textId="43998CE4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74BEE071" w14:textId="59B5322E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1752F48B" w14:textId="647C2633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9D26B17" w14:textId="68630ECB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3B3B7FDA" w14:textId="74A49C91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6A1766BA" w14:textId="1ECCD7BF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337D7CA0" w14:textId="7022CF7A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27E74DC" w14:textId="4855C103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1CDA6690" w14:textId="019D5DF6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D2A49F6" w14:textId="2A64208F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5E41EA26" w14:textId="21C08DFC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7313B3FE" w14:textId="55ED00FF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04C1BDE" w14:textId="77777777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0B108B9C" w14:textId="74FA9E6B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6F8DD5C8" w14:textId="29E10171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1111EBDD" w14:textId="63F14A51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</w:p>
    <w:p w14:paraId="3F20521B" w14:textId="38012717" w:rsidR="006966CD" w:rsidRDefault="006966CD" w:rsidP="006966CD">
      <w:pPr>
        <w:bidi/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ascii="Times New Roman" w:hAnsi="Times New Roman" w:cs="B Nazanin"/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62336" behindDoc="1" locked="0" layoutInCell="1" allowOverlap="1" wp14:anchorId="1133FC78" wp14:editId="2290A0CA">
            <wp:simplePos x="0" y="0"/>
            <wp:positionH relativeFrom="margin">
              <wp:align>center</wp:align>
            </wp:positionH>
            <wp:positionV relativeFrom="paragraph">
              <wp:posOffset>1414463</wp:posOffset>
            </wp:positionV>
            <wp:extent cx="9218516" cy="3657860"/>
            <wp:effectExtent l="0" t="952" r="952" b="953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516" cy="3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39"/>
    <w:rsid w:val="00185F43"/>
    <w:rsid w:val="001A7578"/>
    <w:rsid w:val="00286C0D"/>
    <w:rsid w:val="002A57EE"/>
    <w:rsid w:val="002D435B"/>
    <w:rsid w:val="005B2B5B"/>
    <w:rsid w:val="006966CD"/>
    <w:rsid w:val="007432A9"/>
    <w:rsid w:val="00814A94"/>
    <w:rsid w:val="00925D24"/>
    <w:rsid w:val="009F7E37"/>
    <w:rsid w:val="00AF31F7"/>
    <w:rsid w:val="00B91FC1"/>
    <w:rsid w:val="00E8701B"/>
    <w:rsid w:val="00EA7D39"/>
    <w:rsid w:val="00F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04F"/>
  <w15:chartTrackingRefBased/>
  <w15:docId w15:val="{322E2771-D6FC-4FBE-AC0E-2AFAF192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Saleh MirMohammadRezaei</cp:lastModifiedBy>
  <cp:revision>8</cp:revision>
  <dcterms:created xsi:type="dcterms:W3CDTF">2019-10-16T18:19:00Z</dcterms:created>
  <dcterms:modified xsi:type="dcterms:W3CDTF">2019-10-20T14:28:00Z</dcterms:modified>
</cp:coreProperties>
</file>