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F2D55" w14:textId="77777777" w:rsidR="008B3664" w:rsidRDefault="000A04C8">
      <w:r>
        <w:t>TEST</w:t>
      </w:r>
    </w:p>
    <w:sectPr w:rsidR="008B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8"/>
    <w:rsid w:val="000A04C8"/>
    <w:rsid w:val="008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CEDD0"/>
  <w15:chartTrackingRefBased/>
  <w15:docId w15:val="{EF27F2C4-F7BF-3340-8DB9-89D25C8B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ricker</dc:creator>
  <cp:keywords/>
  <dc:description/>
  <cp:lastModifiedBy>kevin ricker</cp:lastModifiedBy>
  <cp:revision>1</cp:revision>
  <dcterms:created xsi:type="dcterms:W3CDTF">2020-12-01T00:59:00Z</dcterms:created>
  <dcterms:modified xsi:type="dcterms:W3CDTF">2020-12-01T00:59:00Z</dcterms:modified>
</cp:coreProperties>
</file>