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BD6" w:rsidRPr="00A1298A" w:rsidRDefault="00CB4BD6" w:rsidP="00CB4BD6">
      <w:pPr>
        <w:spacing w:line="0" w:lineRule="atLeast"/>
        <w:rPr>
          <w:rFonts w:ascii="宋体" w:hAnsi="宋体"/>
          <w:b/>
        </w:rPr>
      </w:pPr>
      <w:bookmarkStart w:id="0" w:name="OLE_LINK1"/>
      <w:bookmarkStart w:id="1" w:name="OLE_LINK2"/>
      <w:r w:rsidRPr="00A1298A">
        <w:rPr>
          <w:rStyle w:val="a8"/>
          <w:rFonts w:ascii="宋体" w:hAnsi="宋体" w:hint="eastAsia"/>
        </w:rPr>
        <w:t>UF</w:t>
      </w:r>
      <w:r w:rsidRPr="00A1298A">
        <w:rPr>
          <w:rStyle w:val="a8"/>
          <w:rFonts w:ascii="宋体" w:hAnsi="宋体"/>
        </w:rPr>
        <w:t>/</w:t>
      </w:r>
      <w:r w:rsidRPr="00A1298A">
        <w:rPr>
          <w:rStyle w:val="a8"/>
          <w:rFonts w:ascii="宋体" w:hAnsi="宋体" w:hint="eastAsia"/>
        </w:rPr>
        <w:t>QP</w:t>
      </w:r>
      <w:r w:rsidRPr="00A1298A">
        <w:rPr>
          <w:rStyle w:val="a8"/>
          <w:rFonts w:ascii="宋体" w:hAnsi="宋体"/>
        </w:rPr>
        <w:t>/</w:t>
      </w:r>
      <w:r w:rsidRPr="00A1298A">
        <w:rPr>
          <w:rStyle w:val="a8"/>
          <w:rFonts w:ascii="宋体" w:hAnsi="宋体" w:hint="eastAsia"/>
        </w:rPr>
        <w:t>2-06</w:t>
      </w:r>
      <w:r w:rsidRPr="00A1298A">
        <w:rPr>
          <w:rStyle w:val="a8"/>
          <w:rFonts w:ascii="宋体" w:hAnsi="宋体"/>
        </w:rPr>
        <w:t>/</w:t>
      </w:r>
      <w:r w:rsidRPr="00A1298A">
        <w:rPr>
          <w:rStyle w:val="a8"/>
          <w:rFonts w:ascii="宋体" w:hAnsi="宋体" w:hint="eastAsia"/>
        </w:rPr>
        <w:t>QR</w:t>
      </w:r>
      <w:r w:rsidRPr="00A1298A">
        <w:rPr>
          <w:rStyle w:val="a8"/>
          <w:rFonts w:ascii="宋体" w:hAnsi="宋体"/>
        </w:rPr>
        <w:t>/</w:t>
      </w:r>
      <w:r w:rsidRPr="00A1298A">
        <w:rPr>
          <w:rStyle w:val="a8"/>
          <w:rFonts w:ascii="宋体" w:hAnsi="宋体" w:hint="eastAsia"/>
        </w:rPr>
        <w:t>002</w:t>
      </w:r>
    </w:p>
    <w:p w:rsidR="00CB4BD6" w:rsidRPr="00A1298A" w:rsidRDefault="00CB4BD6" w:rsidP="00CB4BD6">
      <w:pPr>
        <w:spacing w:line="360" w:lineRule="auto"/>
        <w:jc w:val="center"/>
        <w:rPr>
          <w:rFonts w:ascii="宋体" w:hAnsi="宋体"/>
          <w:b/>
        </w:rPr>
      </w:pPr>
      <w:r w:rsidRPr="00A1298A">
        <w:rPr>
          <w:rFonts w:ascii="宋体" w:hAnsi="宋体" w:hint="eastAsia"/>
          <w:b/>
        </w:rPr>
        <w:t>产品详细需求</w:t>
      </w:r>
    </w:p>
    <w:p w:rsidR="00CB4BD6" w:rsidRPr="00A1298A" w:rsidRDefault="00CB4BD6" w:rsidP="00CB4BD6">
      <w:pPr>
        <w:spacing w:before="120" w:after="120" w:line="360" w:lineRule="auto"/>
        <w:rPr>
          <w:rFonts w:ascii="宋体" w:hAnsi="宋体"/>
        </w:rPr>
      </w:pPr>
      <w:r w:rsidRPr="00A1298A">
        <w:rPr>
          <w:rFonts w:ascii="宋体" w:hAnsi="宋体" w:hint="eastAsia"/>
        </w:rPr>
        <w:t>文件类型:  产品详细需求</w:t>
      </w:r>
      <w:r w:rsidRPr="00A1298A">
        <w:rPr>
          <w:rFonts w:ascii="宋体" w:hAnsi="宋体" w:hint="eastAsia"/>
        </w:rPr>
        <w:tab/>
      </w:r>
      <w:r w:rsidRPr="00A1298A">
        <w:rPr>
          <w:rFonts w:ascii="宋体" w:hAnsi="宋体" w:hint="eastAsia"/>
        </w:rPr>
        <w:tab/>
        <w:t xml:space="preserve">     </w:t>
      </w:r>
      <w:r w:rsidRPr="00A1298A">
        <w:rPr>
          <w:rFonts w:ascii="宋体" w:hAnsi="宋体" w:hint="eastAsia"/>
        </w:rPr>
        <w:tab/>
      </w:r>
      <w:r w:rsidRPr="00A1298A">
        <w:rPr>
          <w:rFonts w:ascii="宋体" w:hAnsi="宋体" w:hint="eastAsia"/>
        </w:rPr>
        <w:tab/>
      </w:r>
      <w:r w:rsidRPr="00A1298A">
        <w:rPr>
          <w:rFonts w:ascii="宋体" w:hAnsi="宋体" w:hint="eastAsia"/>
        </w:rPr>
        <w:tab/>
      </w:r>
      <w:r w:rsidRPr="00A1298A">
        <w:rPr>
          <w:rFonts w:ascii="宋体" w:hAnsi="宋体" w:hint="eastAsia"/>
        </w:rPr>
        <w:tab/>
      </w:r>
      <w:r w:rsidRPr="00A1298A">
        <w:rPr>
          <w:rFonts w:ascii="宋体" w:hAnsi="宋体" w:hint="eastAsia"/>
        </w:rPr>
        <w:tab/>
        <w:t xml:space="preserve">编写时间:  </w:t>
      </w:r>
      <w:r w:rsidR="00351C43" w:rsidRPr="00A1298A">
        <w:rPr>
          <w:rFonts w:ascii="宋体" w:hAnsi="宋体"/>
        </w:rPr>
        <w:t>2012-8-22</w:t>
      </w:r>
    </w:p>
    <w:p w:rsidR="00CB4BD6" w:rsidRPr="00A1298A" w:rsidRDefault="00CB4BD6" w:rsidP="00CB4BD6">
      <w:pPr>
        <w:spacing w:before="120" w:after="120" w:line="360" w:lineRule="auto"/>
        <w:rPr>
          <w:rFonts w:ascii="宋体" w:hAnsi="宋体"/>
          <w:u w:val="single"/>
        </w:rPr>
      </w:pPr>
      <w:r w:rsidRPr="00A1298A">
        <w:rPr>
          <w:rFonts w:ascii="宋体" w:hAnsi="宋体" w:hint="eastAsia"/>
          <w:u w:val="single"/>
        </w:rPr>
        <w:t xml:space="preserve">产品名称:  销售管理详细需求       </w:t>
      </w:r>
      <w:r w:rsidRPr="00A1298A">
        <w:rPr>
          <w:rFonts w:ascii="宋体" w:hAnsi="宋体" w:hint="eastAsia"/>
          <w:u w:val="single"/>
        </w:rPr>
        <w:tab/>
      </w:r>
      <w:r w:rsidRPr="00A1298A">
        <w:rPr>
          <w:rFonts w:ascii="宋体" w:hAnsi="宋体" w:hint="eastAsia"/>
          <w:u w:val="single"/>
        </w:rPr>
        <w:tab/>
      </w:r>
      <w:r w:rsidRPr="00A1298A">
        <w:rPr>
          <w:rFonts w:ascii="宋体" w:hAnsi="宋体" w:hint="eastAsia"/>
          <w:u w:val="single"/>
        </w:rPr>
        <w:tab/>
      </w:r>
      <w:r w:rsidRPr="00A1298A">
        <w:rPr>
          <w:rFonts w:ascii="宋体" w:hAnsi="宋体" w:hint="eastAsia"/>
          <w:u w:val="single"/>
        </w:rPr>
        <w:tab/>
        <w:t xml:space="preserve">    编写人员:  陈恩宇          </w:t>
      </w:r>
    </w:p>
    <w:p w:rsidR="00CB4BD6" w:rsidRPr="00A1298A" w:rsidRDefault="00CB4BD6" w:rsidP="00CB4BD6">
      <w:pPr>
        <w:pStyle w:val="1"/>
      </w:pPr>
      <w:bookmarkStart w:id="2" w:name="_Toc281309404"/>
      <w:r w:rsidRPr="00A1298A">
        <w:rPr>
          <w:rFonts w:hint="eastAsia"/>
        </w:rPr>
        <w:t>变更记录</w:t>
      </w:r>
      <w:bookmarkEnd w:id="2"/>
    </w:p>
    <w:tbl>
      <w:tblPr>
        <w:tblW w:w="8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94"/>
        <w:gridCol w:w="1170"/>
        <w:gridCol w:w="3603"/>
        <w:gridCol w:w="1026"/>
        <w:gridCol w:w="1026"/>
      </w:tblGrid>
      <w:tr w:rsidR="00CB4BD6" w:rsidRPr="00A1298A" w:rsidTr="000B35CD">
        <w:tc>
          <w:tcPr>
            <w:tcW w:w="1294" w:type="dxa"/>
            <w:shd w:val="clear" w:color="auto" w:fill="99CCFF"/>
          </w:tcPr>
          <w:p w:rsidR="00CB4BD6" w:rsidRPr="00A1298A" w:rsidRDefault="00CB4BD6" w:rsidP="000B35CD">
            <w:pPr>
              <w:pStyle w:val="a2"/>
              <w:ind w:firstLine="0"/>
              <w:jc w:val="center"/>
              <w:rPr>
                <w:rFonts w:ascii="宋体" w:hAnsi="宋体"/>
              </w:rPr>
            </w:pPr>
            <w:r w:rsidRPr="00A1298A">
              <w:rPr>
                <w:rFonts w:ascii="宋体" w:hAnsi="宋体" w:hint="eastAsia"/>
              </w:rPr>
              <w:t>变更日期</w:t>
            </w:r>
          </w:p>
        </w:tc>
        <w:tc>
          <w:tcPr>
            <w:tcW w:w="1170" w:type="dxa"/>
            <w:shd w:val="clear" w:color="auto" w:fill="99CCFF"/>
          </w:tcPr>
          <w:p w:rsidR="00CB4BD6" w:rsidRPr="00A1298A" w:rsidRDefault="00CB4BD6" w:rsidP="000B35CD">
            <w:pPr>
              <w:pStyle w:val="a2"/>
              <w:ind w:firstLine="0"/>
              <w:jc w:val="center"/>
              <w:rPr>
                <w:rFonts w:ascii="宋体" w:hAnsi="宋体"/>
              </w:rPr>
            </w:pPr>
            <w:r w:rsidRPr="00A1298A">
              <w:rPr>
                <w:rFonts w:ascii="宋体" w:hAnsi="宋体" w:hint="eastAsia"/>
              </w:rPr>
              <w:t>功能点</w:t>
            </w:r>
          </w:p>
        </w:tc>
        <w:tc>
          <w:tcPr>
            <w:tcW w:w="3603" w:type="dxa"/>
            <w:shd w:val="clear" w:color="auto" w:fill="99CCFF"/>
          </w:tcPr>
          <w:p w:rsidR="00CB4BD6" w:rsidRPr="00A1298A" w:rsidRDefault="00CB4BD6" w:rsidP="000B35CD">
            <w:pPr>
              <w:pStyle w:val="a2"/>
              <w:ind w:firstLine="0"/>
              <w:jc w:val="center"/>
              <w:rPr>
                <w:rFonts w:ascii="宋体" w:hAnsi="宋体"/>
              </w:rPr>
            </w:pPr>
            <w:r w:rsidRPr="00A1298A">
              <w:rPr>
                <w:rFonts w:ascii="宋体" w:hAnsi="宋体" w:hint="eastAsia"/>
              </w:rPr>
              <w:t>变更内容</w:t>
            </w:r>
          </w:p>
        </w:tc>
        <w:tc>
          <w:tcPr>
            <w:tcW w:w="1026" w:type="dxa"/>
            <w:shd w:val="clear" w:color="auto" w:fill="99CCFF"/>
          </w:tcPr>
          <w:p w:rsidR="00CB4BD6" w:rsidRPr="00A1298A" w:rsidRDefault="00CB4BD6" w:rsidP="000B35CD">
            <w:pPr>
              <w:pStyle w:val="a2"/>
              <w:ind w:firstLine="0"/>
              <w:jc w:val="center"/>
              <w:rPr>
                <w:rFonts w:ascii="宋体" w:hAnsi="宋体"/>
              </w:rPr>
            </w:pPr>
            <w:r w:rsidRPr="00A1298A">
              <w:rPr>
                <w:rFonts w:ascii="宋体" w:hAnsi="宋体" w:hint="eastAsia"/>
              </w:rPr>
              <w:t>提出人</w:t>
            </w:r>
          </w:p>
        </w:tc>
        <w:tc>
          <w:tcPr>
            <w:tcW w:w="1026" w:type="dxa"/>
            <w:shd w:val="clear" w:color="auto" w:fill="99CCFF"/>
          </w:tcPr>
          <w:p w:rsidR="00CB4BD6" w:rsidRPr="00A1298A" w:rsidRDefault="00CB4BD6" w:rsidP="000B35CD">
            <w:pPr>
              <w:pStyle w:val="a2"/>
              <w:ind w:firstLine="0"/>
              <w:jc w:val="center"/>
              <w:rPr>
                <w:rFonts w:ascii="宋体" w:hAnsi="宋体"/>
              </w:rPr>
            </w:pPr>
            <w:r w:rsidRPr="00A1298A">
              <w:rPr>
                <w:rFonts w:ascii="宋体" w:hAnsi="宋体" w:hint="eastAsia"/>
              </w:rPr>
              <w:t>变更人</w:t>
            </w:r>
          </w:p>
        </w:tc>
      </w:tr>
      <w:tr w:rsidR="00CB4BD6" w:rsidRPr="00A1298A" w:rsidTr="000B35CD">
        <w:tc>
          <w:tcPr>
            <w:tcW w:w="1294" w:type="dxa"/>
          </w:tcPr>
          <w:p w:rsidR="00CB4BD6" w:rsidRPr="009A4B52" w:rsidRDefault="00B04666" w:rsidP="000B35CD">
            <w:pPr>
              <w:pStyle w:val="a2"/>
              <w:ind w:firstLine="0"/>
              <w:rPr>
                <w:rFonts w:ascii="宋体" w:hAnsi="宋体"/>
                <w:dstrike/>
              </w:rPr>
            </w:pPr>
            <w:r w:rsidRPr="009A4B52">
              <w:rPr>
                <w:rFonts w:ascii="宋体" w:hAnsi="宋体"/>
                <w:dstrike/>
              </w:rPr>
              <w:t>2012-8-28</w:t>
            </w:r>
          </w:p>
        </w:tc>
        <w:tc>
          <w:tcPr>
            <w:tcW w:w="1170" w:type="dxa"/>
          </w:tcPr>
          <w:p w:rsidR="00CB4BD6" w:rsidRPr="009A4B52" w:rsidRDefault="00B04666" w:rsidP="000B35CD">
            <w:pPr>
              <w:pStyle w:val="a2"/>
              <w:ind w:firstLine="0"/>
              <w:rPr>
                <w:rFonts w:ascii="宋体" w:hAnsi="宋体"/>
                <w:dstrike/>
              </w:rPr>
            </w:pPr>
            <w:r w:rsidRPr="009A4B52">
              <w:rPr>
                <w:rFonts w:ascii="宋体" w:hAnsi="宋体" w:hint="eastAsia"/>
                <w:dstrike/>
              </w:rPr>
              <w:t>销售出库毛利分析</w:t>
            </w:r>
          </w:p>
        </w:tc>
        <w:tc>
          <w:tcPr>
            <w:tcW w:w="3603" w:type="dxa"/>
          </w:tcPr>
          <w:p w:rsidR="00CB4BD6" w:rsidRPr="009A4B52" w:rsidRDefault="00B04666" w:rsidP="000B35CD">
            <w:pPr>
              <w:pStyle w:val="a2"/>
              <w:ind w:firstLine="0"/>
              <w:rPr>
                <w:rFonts w:ascii="宋体" w:hAnsi="宋体"/>
                <w:dstrike/>
              </w:rPr>
            </w:pPr>
            <w:r w:rsidRPr="009A4B52">
              <w:rPr>
                <w:rFonts w:ascii="宋体" w:hAnsi="宋体" w:hint="eastAsia"/>
                <w:dstrike/>
              </w:rPr>
              <w:t>调整查询结果“主数量”取值规则</w:t>
            </w:r>
          </w:p>
        </w:tc>
        <w:tc>
          <w:tcPr>
            <w:tcW w:w="1026" w:type="dxa"/>
          </w:tcPr>
          <w:p w:rsidR="00CB4BD6" w:rsidRPr="009A4B52" w:rsidRDefault="00B04666" w:rsidP="000B35CD">
            <w:pPr>
              <w:pStyle w:val="a2"/>
              <w:ind w:firstLine="0"/>
              <w:rPr>
                <w:rFonts w:ascii="宋体" w:hAnsi="宋体"/>
                <w:dstrike/>
              </w:rPr>
            </w:pPr>
            <w:r w:rsidRPr="009A4B52">
              <w:rPr>
                <w:rFonts w:ascii="宋体" w:hAnsi="宋体" w:hint="eastAsia"/>
                <w:dstrike/>
              </w:rPr>
              <w:t>陈恩宇</w:t>
            </w:r>
          </w:p>
        </w:tc>
        <w:tc>
          <w:tcPr>
            <w:tcW w:w="1026" w:type="dxa"/>
          </w:tcPr>
          <w:p w:rsidR="00CB4BD6" w:rsidRPr="009A4B52" w:rsidRDefault="00B04666" w:rsidP="000B35CD">
            <w:pPr>
              <w:pStyle w:val="a2"/>
              <w:ind w:firstLine="0"/>
              <w:rPr>
                <w:rFonts w:ascii="宋体" w:hAnsi="宋体"/>
                <w:dstrike/>
              </w:rPr>
            </w:pPr>
            <w:r w:rsidRPr="009A4B52">
              <w:rPr>
                <w:rFonts w:ascii="宋体" w:hAnsi="宋体" w:hint="eastAsia"/>
                <w:dstrike/>
              </w:rPr>
              <w:t>陈恩宇</w:t>
            </w:r>
          </w:p>
        </w:tc>
      </w:tr>
      <w:tr w:rsidR="00CB4BD6" w:rsidRPr="00A1298A" w:rsidTr="000B35CD">
        <w:tc>
          <w:tcPr>
            <w:tcW w:w="1294" w:type="dxa"/>
          </w:tcPr>
          <w:p w:rsidR="00CB4BD6" w:rsidRPr="00A1298A" w:rsidRDefault="00445E6D" w:rsidP="000B35CD">
            <w:pPr>
              <w:pStyle w:val="a2"/>
              <w:ind w:firstLine="0"/>
              <w:rPr>
                <w:rFonts w:ascii="宋体" w:hAnsi="宋体"/>
              </w:rPr>
            </w:pPr>
            <w:r>
              <w:rPr>
                <w:rFonts w:ascii="宋体" w:hAnsi="宋体"/>
              </w:rPr>
              <w:t>2012-8-31</w:t>
            </w:r>
          </w:p>
        </w:tc>
        <w:tc>
          <w:tcPr>
            <w:tcW w:w="1170" w:type="dxa"/>
          </w:tcPr>
          <w:p w:rsidR="00CB4BD6" w:rsidRPr="00A1298A" w:rsidRDefault="00445E6D" w:rsidP="000B35CD">
            <w:pPr>
              <w:pStyle w:val="a2"/>
              <w:ind w:firstLine="0"/>
              <w:rPr>
                <w:rFonts w:ascii="宋体" w:hAnsi="宋体"/>
              </w:rPr>
            </w:pPr>
            <w:r>
              <w:rPr>
                <w:rFonts w:ascii="宋体" w:hAnsi="宋体" w:hint="eastAsia"/>
              </w:rPr>
              <w:t>销售订单、发货单</w:t>
            </w:r>
          </w:p>
        </w:tc>
        <w:tc>
          <w:tcPr>
            <w:tcW w:w="3603" w:type="dxa"/>
          </w:tcPr>
          <w:p w:rsidR="00CB4BD6" w:rsidRPr="00445E6D" w:rsidRDefault="00445E6D" w:rsidP="000B35CD">
            <w:pPr>
              <w:pStyle w:val="a2"/>
              <w:ind w:firstLine="0"/>
              <w:rPr>
                <w:rFonts w:ascii="宋体" w:hAnsi="宋体"/>
              </w:rPr>
            </w:pPr>
            <w:r w:rsidRPr="00445E6D">
              <w:rPr>
                <w:rFonts w:ascii="宋体" w:hAnsi="宋体" w:hint="eastAsia"/>
              </w:rPr>
              <w:t>分销渠道管理对销售的影响：销售订单、发货单表体增加“渠道节点”字段</w:t>
            </w:r>
          </w:p>
        </w:tc>
        <w:tc>
          <w:tcPr>
            <w:tcW w:w="1026" w:type="dxa"/>
          </w:tcPr>
          <w:p w:rsidR="00CB4BD6" w:rsidRPr="00A1298A" w:rsidRDefault="00445E6D" w:rsidP="000B35CD">
            <w:pPr>
              <w:pStyle w:val="a2"/>
              <w:ind w:firstLine="0"/>
              <w:rPr>
                <w:rFonts w:ascii="宋体" w:hAnsi="宋体"/>
              </w:rPr>
            </w:pPr>
            <w:r>
              <w:rPr>
                <w:rFonts w:ascii="宋体" w:hAnsi="宋体" w:hint="eastAsia"/>
              </w:rPr>
              <w:t>外系统</w:t>
            </w:r>
          </w:p>
        </w:tc>
        <w:tc>
          <w:tcPr>
            <w:tcW w:w="1026" w:type="dxa"/>
          </w:tcPr>
          <w:p w:rsidR="00CB4BD6" w:rsidRPr="00A1298A" w:rsidRDefault="00445E6D" w:rsidP="000B35CD">
            <w:pPr>
              <w:pStyle w:val="a2"/>
              <w:ind w:firstLine="0"/>
              <w:rPr>
                <w:rFonts w:ascii="宋体" w:hAnsi="宋体"/>
              </w:rPr>
            </w:pPr>
            <w:r>
              <w:rPr>
                <w:rFonts w:ascii="宋体" w:hAnsi="宋体" w:hint="eastAsia"/>
              </w:rPr>
              <w:t>陈恩宇</w:t>
            </w:r>
          </w:p>
        </w:tc>
      </w:tr>
      <w:tr w:rsidR="00102A59" w:rsidRPr="00A1298A" w:rsidTr="000B35CD">
        <w:tc>
          <w:tcPr>
            <w:tcW w:w="1294" w:type="dxa"/>
          </w:tcPr>
          <w:p w:rsidR="00102A59" w:rsidRPr="00A1298A" w:rsidRDefault="00102A59" w:rsidP="000B35CD">
            <w:pPr>
              <w:pStyle w:val="a2"/>
              <w:ind w:firstLine="0"/>
              <w:rPr>
                <w:rFonts w:ascii="宋体" w:hAnsi="宋体"/>
              </w:rPr>
            </w:pPr>
            <w:r>
              <w:rPr>
                <w:rFonts w:ascii="宋体" w:hAnsi="宋体"/>
              </w:rPr>
              <w:t>2012-8-31</w:t>
            </w:r>
          </w:p>
        </w:tc>
        <w:tc>
          <w:tcPr>
            <w:tcW w:w="1170" w:type="dxa"/>
          </w:tcPr>
          <w:p w:rsidR="00102A59" w:rsidRPr="00A1298A" w:rsidRDefault="00102A59" w:rsidP="000B35CD">
            <w:pPr>
              <w:pStyle w:val="a2"/>
              <w:ind w:firstLine="0"/>
              <w:rPr>
                <w:rFonts w:ascii="宋体" w:hAnsi="宋体"/>
              </w:rPr>
            </w:pPr>
            <w:r>
              <w:rPr>
                <w:rFonts w:ascii="宋体" w:hAnsi="宋体" w:hint="eastAsia"/>
              </w:rPr>
              <w:t>销售费用单</w:t>
            </w:r>
          </w:p>
        </w:tc>
        <w:tc>
          <w:tcPr>
            <w:tcW w:w="3603" w:type="dxa"/>
          </w:tcPr>
          <w:p w:rsidR="00102A59" w:rsidRPr="00445E6D" w:rsidRDefault="00102A59" w:rsidP="000B35CD">
            <w:pPr>
              <w:pStyle w:val="a2"/>
              <w:ind w:firstLine="0"/>
              <w:rPr>
                <w:rFonts w:ascii="宋体" w:hAnsi="宋体"/>
              </w:rPr>
            </w:pPr>
            <w:r>
              <w:rPr>
                <w:rFonts w:ascii="宋体" w:hAnsi="宋体" w:hint="eastAsia"/>
              </w:rPr>
              <w:t>销售返利管理对销售的影响：支持参照</w:t>
            </w:r>
            <w:r w:rsidR="00CF1BF4">
              <w:rPr>
                <w:rFonts w:ascii="宋体" w:hAnsi="宋体" w:hint="eastAsia"/>
              </w:rPr>
              <w:t>销售</w:t>
            </w:r>
            <w:r>
              <w:rPr>
                <w:rFonts w:ascii="宋体" w:hAnsi="宋体" w:hint="eastAsia"/>
              </w:rPr>
              <w:t>返利结算单生成销售费用单</w:t>
            </w:r>
          </w:p>
        </w:tc>
        <w:tc>
          <w:tcPr>
            <w:tcW w:w="1026" w:type="dxa"/>
          </w:tcPr>
          <w:p w:rsidR="00102A59" w:rsidRPr="00A1298A" w:rsidRDefault="00102A59" w:rsidP="000B35CD">
            <w:pPr>
              <w:pStyle w:val="a2"/>
              <w:ind w:firstLine="0"/>
              <w:rPr>
                <w:rFonts w:ascii="宋体" w:hAnsi="宋体"/>
              </w:rPr>
            </w:pPr>
            <w:r>
              <w:rPr>
                <w:rFonts w:ascii="宋体" w:hAnsi="宋体" w:hint="eastAsia"/>
              </w:rPr>
              <w:t>外系统</w:t>
            </w:r>
          </w:p>
        </w:tc>
        <w:tc>
          <w:tcPr>
            <w:tcW w:w="1026" w:type="dxa"/>
          </w:tcPr>
          <w:p w:rsidR="00102A59" w:rsidRPr="00A1298A" w:rsidRDefault="00102A59" w:rsidP="000B35CD">
            <w:pPr>
              <w:pStyle w:val="a2"/>
              <w:ind w:firstLine="0"/>
              <w:rPr>
                <w:rFonts w:ascii="宋体" w:hAnsi="宋体"/>
              </w:rPr>
            </w:pPr>
            <w:r>
              <w:rPr>
                <w:rFonts w:ascii="宋体" w:hAnsi="宋体" w:hint="eastAsia"/>
              </w:rPr>
              <w:t>陈恩宇</w:t>
            </w:r>
          </w:p>
        </w:tc>
      </w:tr>
      <w:tr w:rsidR="001535AA" w:rsidRPr="00A1298A" w:rsidTr="000B35CD">
        <w:tc>
          <w:tcPr>
            <w:tcW w:w="1294" w:type="dxa"/>
          </w:tcPr>
          <w:p w:rsidR="001535AA" w:rsidRDefault="001535AA" w:rsidP="000B35CD">
            <w:pPr>
              <w:pStyle w:val="a2"/>
              <w:ind w:firstLine="0"/>
              <w:rPr>
                <w:rFonts w:ascii="宋体" w:hAnsi="宋体"/>
              </w:rPr>
            </w:pPr>
            <w:r>
              <w:rPr>
                <w:rFonts w:ascii="宋体" w:hAnsi="宋体" w:hint="eastAsia"/>
              </w:rPr>
              <w:t>2012-9-11</w:t>
            </w:r>
          </w:p>
        </w:tc>
        <w:tc>
          <w:tcPr>
            <w:tcW w:w="1170" w:type="dxa"/>
          </w:tcPr>
          <w:p w:rsidR="001535AA" w:rsidRPr="00A1298A" w:rsidRDefault="001535AA" w:rsidP="002A67AE">
            <w:pPr>
              <w:pStyle w:val="a2"/>
              <w:ind w:firstLine="0"/>
              <w:rPr>
                <w:rFonts w:ascii="宋体" w:hAnsi="宋体"/>
              </w:rPr>
            </w:pPr>
            <w:r>
              <w:rPr>
                <w:rFonts w:ascii="宋体" w:hAnsi="宋体" w:hint="eastAsia"/>
              </w:rPr>
              <w:t>销售订单、发货单</w:t>
            </w:r>
          </w:p>
        </w:tc>
        <w:tc>
          <w:tcPr>
            <w:tcW w:w="3603" w:type="dxa"/>
          </w:tcPr>
          <w:p w:rsidR="001535AA" w:rsidRDefault="001535AA" w:rsidP="002A67AE">
            <w:pPr>
              <w:pStyle w:val="a2"/>
              <w:ind w:firstLine="0"/>
              <w:rPr>
                <w:rFonts w:ascii="宋体" w:hAnsi="宋体"/>
              </w:rPr>
            </w:pPr>
            <w:r>
              <w:rPr>
                <w:rFonts w:ascii="宋体" w:hAnsi="宋体" w:hint="eastAsia"/>
              </w:rPr>
              <w:t>去掉</w:t>
            </w:r>
            <w:r w:rsidR="000F7595">
              <w:rPr>
                <w:rFonts w:ascii="宋体" w:hAnsi="宋体" w:hint="eastAsia"/>
              </w:rPr>
              <w:t>“</w:t>
            </w:r>
            <w:r w:rsidR="000F7595" w:rsidRPr="00445E6D">
              <w:rPr>
                <w:rFonts w:ascii="宋体" w:hAnsi="宋体" w:hint="eastAsia"/>
              </w:rPr>
              <w:t>分销渠道管理对销售的影响</w:t>
            </w:r>
            <w:r w:rsidR="000F7595">
              <w:rPr>
                <w:rFonts w:ascii="宋体" w:hAnsi="宋体" w:hint="eastAsia"/>
              </w:rPr>
              <w:t>”，</w:t>
            </w:r>
            <w:r w:rsidRPr="00445E6D">
              <w:rPr>
                <w:rFonts w:ascii="宋体" w:hAnsi="宋体" w:hint="eastAsia"/>
              </w:rPr>
              <w:t>销售订单、发货单表体</w:t>
            </w:r>
            <w:r w:rsidR="000F7595">
              <w:rPr>
                <w:rFonts w:ascii="宋体" w:hAnsi="宋体" w:hint="eastAsia"/>
              </w:rPr>
              <w:t>不需要</w:t>
            </w:r>
            <w:r w:rsidRPr="00445E6D">
              <w:rPr>
                <w:rFonts w:ascii="宋体" w:hAnsi="宋体" w:hint="eastAsia"/>
              </w:rPr>
              <w:t>增加“渠道节点”字段</w:t>
            </w:r>
            <w:r>
              <w:rPr>
                <w:rFonts w:ascii="宋体" w:hAnsi="宋体" w:hint="eastAsia"/>
              </w:rPr>
              <w:t>。</w:t>
            </w:r>
          </w:p>
          <w:p w:rsidR="001535AA" w:rsidRPr="00445E6D" w:rsidRDefault="001535AA" w:rsidP="000F7595">
            <w:pPr>
              <w:pStyle w:val="a2"/>
              <w:ind w:firstLine="0"/>
              <w:rPr>
                <w:rFonts w:ascii="宋体" w:hAnsi="宋体"/>
              </w:rPr>
            </w:pPr>
            <w:r>
              <w:rPr>
                <w:rFonts w:ascii="宋体" w:hAnsi="宋体" w:hint="eastAsia"/>
              </w:rPr>
              <w:t>原因：销售出库单取对应的渠道节点</w:t>
            </w:r>
            <w:r w:rsidR="000F7595">
              <w:rPr>
                <w:rFonts w:ascii="宋体" w:hAnsi="宋体" w:hint="eastAsia"/>
              </w:rPr>
              <w:t>，可以生成渠道报送表即可。不要求订单、发货单必须显示“渠道节点”。</w:t>
            </w:r>
          </w:p>
        </w:tc>
        <w:tc>
          <w:tcPr>
            <w:tcW w:w="1026" w:type="dxa"/>
          </w:tcPr>
          <w:p w:rsidR="001535AA" w:rsidRPr="00A1298A" w:rsidRDefault="001535AA" w:rsidP="002A67AE">
            <w:pPr>
              <w:pStyle w:val="a2"/>
              <w:ind w:firstLine="0"/>
              <w:rPr>
                <w:rFonts w:ascii="宋体" w:hAnsi="宋体"/>
              </w:rPr>
            </w:pPr>
            <w:r>
              <w:rPr>
                <w:rFonts w:ascii="宋体" w:hAnsi="宋体" w:hint="eastAsia"/>
              </w:rPr>
              <w:t>评审</w:t>
            </w:r>
          </w:p>
        </w:tc>
        <w:tc>
          <w:tcPr>
            <w:tcW w:w="1026" w:type="dxa"/>
          </w:tcPr>
          <w:p w:rsidR="001535AA" w:rsidRPr="00A1298A" w:rsidRDefault="001535AA" w:rsidP="002A67AE">
            <w:pPr>
              <w:pStyle w:val="a2"/>
              <w:ind w:firstLine="0"/>
              <w:rPr>
                <w:rFonts w:ascii="宋体" w:hAnsi="宋体"/>
              </w:rPr>
            </w:pPr>
            <w:r>
              <w:rPr>
                <w:rFonts w:ascii="宋体" w:hAnsi="宋体" w:hint="eastAsia"/>
              </w:rPr>
              <w:t>陈恩宇</w:t>
            </w:r>
          </w:p>
        </w:tc>
      </w:tr>
      <w:tr w:rsidR="00434B33" w:rsidRPr="00A1298A" w:rsidTr="000B35CD">
        <w:tc>
          <w:tcPr>
            <w:tcW w:w="1294" w:type="dxa"/>
          </w:tcPr>
          <w:p w:rsidR="00434B33" w:rsidRDefault="00434B33" w:rsidP="000B35CD">
            <w:pPr>
              <w:pStyle w:val="a2"/>
              <w:ind w:firstLine="0"/>
              <w:rPr>
                <w:rFonts w:ascii="宋体" w:hAnsi="宋体"/>
              </w:rPr>
            </w:pPr>
            <w:r>
              <w:rPr>
                <w:rFonts w:ascii="宋体" w:hAnsi="宋体"/>
              </w:rPr>
              <w:t>2012-9-17</w:t>
            </w:r>
          </w:p>
        </w:tc>
        <w:tc>
          <w:tcPr>
            <w:tcW w:w="1170" w:type="dxa"/>
          </w:tcPr>
          <w:p w:rsidR="00434B33" w:rsidRDefault="00434B33" w:rsidP="002A67AE">
            <w:pPr>
              <w:pStyle w:val="a2"/>
              <w:ind w:firstLine="0"/>
              <w:rPr>
                <w:rFonts w:ascii="宋体" w:hAnsi="宋体"/>
              </w:rPr>
            </w:pPr>
            <w:r>
              <w:rPr>
                <w:rFonts w:ascii="宋体" w:hAnsi="宋体" w:hint="eastAsia"/>
              </w:rPr>
              <w:t>补货安排</w:t>
            </w:r>
          </w:p>
        </w:tc>
        <w:tc>
          <w:tcPr>
            <w:tcW w:w="3603" w:type="dxa"/>
          </w:tcPr>
          <w:p w:rsidR="00434B33" w:rsidRDefault="00434B33" w:rsidP="002A67AE">
            <w:pPr>
              <w:pStyle w:val="a2"/>
              <w:ind w:firstLine="0"/>
              <w:rPr>
                <w:rFonts w:ascii="宋体" w:hAnsi="宋体"/>
              </w:rPr>
            </w:pPr>
            <w:r>
              <w:rPr>
                <w:rFonts w:ascii="宋体" w:hAnsi="宋体" w:hint="eastAsia"/>
              </w:rPr>
              <w:t>生产制造对销售的接口要求</w:t>
            </w:r>
          </w:p>
        </w:tc>
        <w:tc>
          <w:tcPr>
            <w:tcW w:w="1026" w:type="dxa"/>
          </w:tcPr>
          <w:p w:rsidR="00434B33" w:rsidRPr="00434B33" w:rsidRDefault="00434B33" w:rsidP="002A67AE">
            <w:pPr>
              <w:pStyle w:val="a2"/>
              <w:ind w:firstLine="0"/>
              <w:rPr>
                <w:rFonts w:ascii="宋体" w:hAnsi="宋体"/>
              </w:rPr>
            </w:pPr>
            <w:r>
              <w:rPr>
                <w:rFonts w:ascii="宋体" w:hAnsi="宋体" w:hint="eastAsia"/>
              </w:rPr>
              <w:t>生产制造</w:t>
            </w:r>
          </w:p>
        </w:tc>
        <w:tc>
          <w:tcPr>
            <w:tcW w:w="1026" w:type="dxa"/>
          </w:tcPr>
          <w:p w:rsidR="00434B33" w:rsidRDefault="00434B33" w:rsidP="002A67AE">
            <w:pPr>
              <w:pStyle w:val="a2"/>
              <w:ind w:firstLine="0"/>
              <w:rPr>
                <w:rFonts w:ascii="宋体" w:hAnsi="宋体"/>
              </w:rPr>
            </w:pPr>
            <w:r>
              <w:rPr>
                <w:rFonts w:ascii="宋体" w:hAnsi="宋体" w:hint="eastAsia"/>
              </w:rPr>
              <w:t>陈恩宇</w:t>
            </w:r>
          </w:p>
        </w:tc>
      </w:tr>
      <w:tr w:rsidR="0035244D" w:rsidRPr="00A1298A" w:rsidTr="000B35CD">
        <w:tc>
          <w:tcPr>
            <w:tcW w:w="1294" w:type="dxa"/>
          </w:tcPr>
          <w:p w:rsidR="0035244D" w:rsidRDefault="0035244D" w:rsidP="000B35CD">
            <w:pPr>
              <w:pStyle w:val="a2"/>
              <w:ind w:firstLine="0"/>
              <w:rPr>
                <w:rFonts w:ascii="宋体" w:hAnsi="宋体"/>
              </w:rPr>
            </w:pPr>
            <w:r>
              <w:rPr>
                <w:rFonts w:ascii="宋体" w:hAnsi="宋体" w:hint="eastAsia"/>
              </w:rPr>
              <w:t>2012-9-18</w:t>
            </w:r>
          </w:p>
        </w:tc>
        <w:tc>
          <w:tcPr>
            <w:tcW w:w="1170" w:type="dxa"/>
          </w:tcPr>
          <w:p w:rsidR="0035244D" w:rsidRDefault="0035244D" w:rsidP="002A67AE">
            <w:pPr>
              <w:pStyle w:val="a2"/>
              <w:ind w:firstLine="0"/>
              <w:rPr>
                <w:rFonts w:ascii="宋体" w:hAnsi="宋体"/>
              </w:rPr>
            </w:pPr>
            <w:r>
              <w:rPr>
                <w:rFonts w:ascii="宋体" w:hAnsi="宋体" w:hint="eastAsia"/>
              </w:rPr>
              <w:t>外系统接口</w:t>
            </w:r>
          </w:p>
        </w:tc>
        <w:tc>
          <w:tcPr>
            <w:tcW w:w="3603" w:type="dxa"/>
          </w:tcPr>
          <w:p w:rsidR="0035244D" w:rsidRDefault="0035244D" w:rsidP="002A67AE">
            <w:pPr>
              <w:pStyle w:val="a2"/>
              <w:ind w:firstLine="0"/>
              <w:rPr>
                <w:rFonts w:ascii="宋体" w:hAnsi="宋体"/>
              </w:rPr>
            </w:pPr>
            <w:r>
              <w:rPr>
                <w:rFonts w:ascii="宋体" w:hAnsi="宋体" w:hint="eastAsia"/>
              </w:rPr>
              <w:t>电子销售对销售的接口要求</w:t>
            </w:r>
          </w:p>
        </w:tc>
        <w:tc>
          <w:tcPr>
            <w:tcW w:w="1026" w:type="dxa"/>
          </w:tcPr>
          <w:p w:rsidR="0035244D" w:rsidRPr="0035244D" w:rsidRDefault="0035244D" w:rsidP="002A67AE">
            <w:pPr>
              <w:pStyle w:val="a2"/>
              <w:ind w:firstLine="0"/>
              <w:rPr>
                <w:rFonts w:ascii="宋体" w:hAnsi="宋体"/>
              </w:rPr>
            </w:pPr>
            <w:r>
              <w:rPr>
                <w:rFonts w:ascii="宋体" w:hAnsi="宋体" w:hint="eastAsia"/>
              </w:rPr>
              <w:t>电子销售</w:t>
            </w:r>
          </w:p>
        </w:tc>
        <w:tc>
          <w:tcPr>
            <w:tcW w:w="1026" w:type="dxa"/>
          </w:tcPr>
          <w:p w:rsidR="0035244D" w:rsidRDefault="0035244D" w:rsidP="002A67AE">
            <w:pPr>
              <w:pStyle w:val="a2"/>
              <w:ind w:firstLine="0"/>
              <w:rPr>
                <w:rFonts w:ascii="宋体" w:hAnsi="宋体"/>
              </w:rPr>
            </w:pPr>
            <w:r>
              <w:rPr>
                <w:rFonts w:ascii="宋体" w:hAnsi="宋体" w:hint="eastAsia"/>
              </w:rPr>
              <w:t>陈恩宇</w:t>
            </w:r>
          </w:p>
        </w:tc>
      </w:tr>
      <w:tr w:rsidR="006D6D9E" w:rsidRPr="00A1298A" w:rsidTr="000B35CD">
        <w:tc>
          <w:tcPr>
            <w:tcW w:w="1294" w:type="dxa"/>
          </w:tcPr>
          <w:p w:rsidR="006D6D9E" w:rsidRDefault="006D6D9E" w:rsidP="000B35CD">
            <w:pPr>
              <w:pStyle w:val="a2"/>
              <w:ind w:firstLine="0"/>
              <w:rPr>
                <w:rFonts w:ascii="宋体" w:hAnsi="宋体"/>
              </w:rPr>
            </w:pPr>
            <w:r>
              <w:rPr>
                <w:rFonts w:ascii="宋体" w:hAnsi="宋体"/>
              </w:rPr>
              <w:t>2012-10-12</w:t>
            </w:r>
          </w:p>
        </w:tc>
        <w:tc>
          <w:tcPr>
            <w:tcW w:w="1170" w:type="dxa"/>
          </w:tcPr>
          <w:p w:rsidR="006D6D9E" w:rsidRDefault="006D6D9E" w:rsidP="002A67AE">
            <w:pPr>
              <w:pStyle w:val="a2"/>
              <w:ind w:firstLine="0"/>
              <w:rPr>
                <w:rFonts w:ascii="宋体" w:hAnsi="宋体"/>
              </w:rPr>
            </w:pPr>
            <w:r>
              <w:rPr>
                <w:rFonts w:ascii="宋体" w:hAnsi="宋体" w:hint="eastAsia"/>
              </w:rPr>
              <w:t>报价单、销售订单、发货单、销售发票</w:t>
            </w:r>
          </w:p>
        </w:tc>
        <w:tc>
          <w:tcPr>
            <w:tcW w:w="3603" w:type="dxa"/>
          </w:tcPr>
          <w:p w:rsidR="006D6D9E" w:rsidRDefault="006D6D9E" w:rsidP="002A67AE">
            <w:pPr>
              <w:pStyle w:val="a2"/>
              <w:ind w:firstLine="0"/>
              <w:rPr>
                <w:rFonts w:ascii="宋体" w:hAnsi="宋体"/>
              </w:rPr>
            </w:pPr>
            <w:r>
              <w:rPr>
                <w:rFonts w:ascii="宋体" w:hAnsi="宋体" w:hint="eastAsia"/>
              </w:rPr>
              <w:t>支持</w:t>
            </w:r>
            <w:r w:rsidR="004C634A">
              <w:rPr>
                <w:rFonts w:ascii="宋体" w:hAnsi="宋体" w:hint="eastAsia"/>
              </w:rPr>
              <w:t>客户物料码</w:t>
            </w:r>
          </w:p>
        </w:tc>
        <w:tc>
          <w:tcPr>
            <w:tcW w:w="1026" w:type="dxa"/>
          </w:tcPr>
          <w:p w:rsidR="006D6D9E" w:rsidRDefault="00915750" w:rsidP="002A67AE">
            <w:pPr>
              <w:pStyle w:val="a2"/>
              <w:ind w:firstLine="0"/>
              <w:rPr>
                <w:rFonts w:ascii="宋体" w:hAnsi="宋体"/>
              </w:rPr>
            </w:pPr>
            <w:r>
              <w:rPr>
                <w:rFonts w:ascii="宋体" w:hAnsi="宋体" w:hint="eastAsia"/>
              </w:rPr>
              <w:t>概要</w:t>
            </w:r>
          </w:p>
        </w:tc>
        <w:tc>
          <w:tcPr>
            <w:tcW w:w="1026" w:type="dxa"/>
          </w:tcPr>
          <w:p w:rsidR="006D6D9E" w:rsidRDefault="006D6D9E" w:rsidP="002A67AE">
            <w:pPr>
              <w:pStyle w:val="a2"/>
              <w:ind w:firstLine="0"/>
              <w:rPr>
                <w:rFonts w:ascii="宋体" w:hAnsi="宋体"/>
              </w:rPr>
            </w:pPr>
            <w:r>
              <w:rPr>
                <w:rFonts w:ascii="宋体" w:hAnsi="宋体" w:hint="eastAsia"/>
              </w:rPr>
              <w:t>陈恩宇</w:t>
            </w:r>
          </w:p>
        </w:tc>
      </w:tr>
      <w:tr w:rsidR="00631B0B" w:rsidRPr="00A1298A" w:rsidTr="000B35CD">
        <w:tc>
          <w:tcPr>
            <w:tcW w:w="1294" w:type="dxa"/>
          </w:tcPr>
          <w:p w:rsidR="00631B0B" w:rsidRDefault="00631B0B" w:rsidP="000B35CD">
            <w:pPr>
              <w:pStyle w:val="a2"/>
              <w:ind w:firstLine="0"/>
              <w:rPr>
                <w:rFonts w:ascii="宋体" w:hAnsi="宋体"/>
              </w:rPr>
            </w:pPr>
            <w:r>
              <w:rPr>
                <w:rFonts w:ascii="宋体" w:hAnsi="宋体"/>
              </w:rPr>
              <w:t>2012-10-18</w:t>
            </w:r>
          </w:p>
        </w:tc>
        <w:tc>
          <w:tcPr>
            <w:tcW w:w="1170" w:type="dxa"/>
          </w:tcPr>
          <w:p w:rsidR="00631B0B" w:rsidRDefault="00631B0B" w:rsidP="002A67AE">
            <w:pPr>
              <w:pStyle w:val="a2"/>
              <w:ind w:firstLine="0"/>
              <w:rPr>
                <w:rFonts w:ascii="宋体" w:hAnsi="宋体"/>
              </w:rPr>
            </w:pPr>
            <w:r>
              <w:rPr>
                <w:rFonts w:ascii="宋体" w:hAnsi="宋体" w:hint="eastAsia"/>
              </w:rPr>
              <w:t>参数</w:t>
            </w:r>
          </w:p>
        </w:tc>
        <w:tc>
          <w:tcPr>
            <w:tcW w:w="3603" w:type="dxa"/>
          </w:tcPr>
          <w:p w:rsidR="00631B0B" w:rsidRDefault="00631B0B" w:rsidP="002A67AE">
            <w:pPr>
              <w:pStyle w:val="a2"/>
              <w:ind w:firstLine="0"/>
              <w:rPr>
                <w:rFonts w:ascii="宋体" w:hAnsi="宋体"/>
              </w:rPr>
            </w:pPr>
            <w:r>
              <w:rPr>
                <w:rFonts w:hint="eastAsia"/>
              </w:rPr>
              <w:t>参数“</w:t>
            </w:r>
            <w:r>
              <w:rPr>
                <w:rFonts w:hint="eastAsia"/>
              </w:rPr>
              <w:t>SO28</w:t>
            </w:r>
            <w:r>
              <w:rPr>
                <w:rFonts w:hint="eastAsia"/>
              </w:rPr>
              <w:t>发票汇总规则”，汇总规则增加“</w:t>
            </w:r>
            <w:r w:rsidR="004C634A">
              <w:rPr>
                <w:rFonts w:hint="eastAsia"/>
              </w:rPr>
              <w:t>客户物料码</w:t>
            </w:r>
            <w:r>
              <w:rPr>
                <w:rFonts w:hint="eastAsia"/>
              </w:rPr>
              <w:t>”。支持按照</w:t>
            </w:r>
            <w:r w:rsidR="004C634A">
              <w:rPr>
                <w:rFonts w:hint="eastAsia"/>
              </w:rPr>
              <w:t>客户物料码</w:t>
            </w:r>
            <w:r>
              <w:rPr>
                <w:rFonts w:hint="eastAsia"/>
              </w:rPr>
              <w:t>进行汇总，汇总求和字段保持不变。</w:t>
            </w:r>
          </w:p>
        </w:tc>
        <w:tc>
          <w:tcPr>
            <w:tcW w:w="1026" w:type="dxa"/>
          </w:tcPr>
          <w:p w:rsidR="00F97C8D" w:rsidRPr="00F97C8D" w:rsidRDefault="00F97C8D" w:rsidP="00F97C8D">
            <w:pPr>
              <w:widowControl/>
              <w:jc w:val="left"/>
              <w:rPr>
                <w:rFonts w:ascii="宋体" w:hAnsi="宋体" w:cs="宋体"/>
                <w:kern w:val="0"/>
                <w:sz w:val="24"/>
                <w:szCs w:val="24"/>
              </w:rPr>
            </w:pPr>
            <w:r w:rsidRPr="00F97C8D">
              <w:rPr>
                <w:rFonts w:ascii="宋体" w:hAnsi="宋体" w:cs="宋体" w:hint="eastAsia"/>
                <w:kern w:val="0"/>
                <w:sz w:val="24"/>
                <w:szCs w:val="24"/>
              </w:rPr>
              <w:t>陈恩宇</w:t>
            </w:r>
          </w:p>
          <w:p w:rsidR="00631B0B" w:rsidRDefault="00631B0B" w:rsidP="002A67AE">
            <w:pPr>
              <w:pStyle w:val="a2"/>
              <w:ind w:firstLine="0"/>
              <w:rPr>
                <w:rFonts w:ascii="宋体" w:hAnsi="宋体"/>
              </w:rPr>
            </w:pPr>
          </w:p>
        </w:tc>
        <w:tc>
          <w:tcPr>
            <w:tcW w:w="1026" w:type="dxa"/>
          </w:tcPr>
          <w:p w:rsidR="00631B0B" w:rsidRDefault="00631B0B" w:rsidP="002A67AE">
            <w:pPr>
              <w:pStyle w:val="a2"/>
              <w:ind w:firstLine="0"/>
              <w:rPr>
                <w:rFonts w:ascii="宋体" w:hAnsi="宋体"/>
              </w:rPr>
            </w:pPr>
            <w:r>
              <w:rPr>
                <w:rFonts w:ascii="宋体" w:hAnsi="宋体" w:hint="eastAsia"/>
              </w:rPr>
              <w:t>陈恩宇</w:t>
            </w:r>
          </w:p>
        </w:tc>
      </w:tr>
      <w:tr w:rsidR="00497540" w:rsidRPr="00A1298A" w:rsidTr="000B35CD">
        <w:tc>
          <w:tcPr>
            <w:tcW w:w="1294" w:type="dxa"/>
          </w:tcPr>
          <w:p w:rsidR="00497540" w:rsidRDefault="00497540" w:rsidP="000B35CD">
            <w:pPr>
              <w:pStyle w:val="a2"/>
              <w:ind w:firstLine="0"/>
              <w:rPr>
                <w:rFonts w:ascii="宋体" w:hAnsi="宋体"/>
              </w:rPr>
            </w:pPr>
            <w:r>
              <w:rPr>
                <w:rFonts w:ascii="宋体" w:hAnsi="宋体"/>
              </w:rPr>
              <w:t>2012-10-19</w:t>
            </w:r>
          </w:p>
        </w:tc>
        <w:tc>
          <w:tcPr>
            <w:tcW w:w="1170" w:type="dxa"/>
          </w:tcPr>
          <w:p w:rsidR="00497540" w:rsidRDefault="00497540" w:rsidP="002A67AE">
            <w:pPr>
              <w:pStyle w:val="a2"/>
              <w:ind w:firstLine="0"/>
              <w:rPr>
                <w:rFonts w:ascii="宋体" w:hAnsi="宋体"/>
              </w:rPr>
            </w:pPr>
            <w:r>
              <w:rPr>
                <w:rFonts w:ascii="宋体" w:hAnsi="宋体" w:hint="eastAsia"/>
              </w:rPr>
              <w:t>销售订单、销售发票</w:t>
            </w:r>
          </w:p>
        </w:tc>
        <w:tc>
          <w:tcPr>
            <w:tcW w:w="3603" w:type="dxa"/>
          </w:tcPr>
          <w:p w:rsidR="00497540" w:rsidRDefault="00497540" w:rsidP="002A67AE">
            <w:pPr>
              <w:pStyle w:val="a2"/>
              <w:ind w:firstLine="0"/>
            </w:pPr>
            <w:r>
              <w:rPr>
                <w:rFonts w:hint="eastAsia"/>
              </w:rPr>
              <w:t>预置业务日志及相关属性</w:t>
            </w:r>
          </w:p>
          <w:p w:rsidR="00497540" w:rsidRDefault="00497540" w:rsidP="002A67AE">
            <w:pPr>
              <w:pStyle w:val="a2"/>
              <w:ind w:firstLine="0"/>
            </w:pPr>
            <w:r>
              <w:rPr>
                <w:rFonts w:hint="eastAsia"/>
              </w:rPr>
              <w:t>原因：平台支持预置的业务日志，允许用户重新配置</w:t>
            </w:r>
          </w:p>
        </w:tc>
        <w:tc>
          <w:tcPr>
            <w:tcW w:w="1026" w:type="dxa"/>
          </w:tcPr>
          <w:p w:rsidR="00497540" w:rsidRPr="00497540" w:rsidRDefault="00E21291" w:rsidP="002A67AE">
            <w:pPr>
              <w:pStyle w:val="a2"/>
              <w:ind w:firstLine="0"/>
              <w:rPr>
                <w:rFonts w:ascii="宋体" w:hAnsi="宋体"/>
              </w:rPr>
            </w:pPr>
            <w:r>
              <w:rPr>
                <w:rFonts w:ascii="宋体" w:hAnsi="宋体" w:hint="eastAsia"/>
              </w:rPr>
              <w:t>UAP</w:t>
            </w:r>
          </w:p>
        </w:tc>
        <w:tc>
          <w:tcPr>
            <w:tcW w:w="1026" w:type="dxa"/>
          </w:tcPr>
          <w:p w:rsidR="00497540" w:rsidRDefault="00497540" w:rsidP="002A67AE">
            <w:pPr>
              <w:pStyle w:val="a2"/>
              <w:ind w:firstLine="0"/>
              <w:rPr>
                <w:rFonts w:ascii="宋体" w:hAnsi="宋体"/>
              </w:rPr>
            </w:pPr>
            <w:r>
              <w:rPr>
                <w:rFonts w:ascii="宋体" w:hAnsi="宋体" w:hint="eastAsia"/>
              </w:rPr>
              <w:t>陈恩宇</w:t>
            </w:r>
          </w:p>
        </w:tc>
      </w:tr>
      <w:tr w:rsidR="00E21291" w:rsidRPr="00A1298A" w:rsidTr="000B35CD">
        <w:tc>
          <w:tcPr>
            <w:tcW w:w="1294" w:type="dxa"/>
          </w:tcPr>
          <w:p w:rsidR="00E21291" w:rsidRDefault="00E21291" w:rsidP="000B35CD">
            <w:pPr>
              <w:pStyle w:val="a2"/>
              <w:ind w:firstLine="0"/>
              <w:rPr>
                <w:rFonts w:ascii="宋体" w:hAnsi="宋体"/>
              </w:rPr>
            </w:pPr>
            <w:r>
              <w:rPr>
                <w:rFonts w:ascii="宋体" w:hAnsi="宋体"/>
              </w:rPr>
              <w:t>2012-10-19</w:t>
            </w:r>
          </w:p>
        </w:tc>
        <w:tc>
          <w:tcPr>
            <w:tcW w:w="1170" w:type="dxa"/>
          </w:tcPr>
          <w:p w:rsidR="00E21291" w:rsidRDefault="00E21291" w:rsidP="002A67AE">
            <w:pPr>
              <w:pStyle w:val="a2"/>
              <w:ind w:firstLine="0"/>
              <w:rPr>
                <w:rFonts w:ascii="宋体" w:hAnsi="宋体"/>
              </w:rPr>
            </w:pPr>
            <w:r>
              <w:rPr>
                <w:rFonts w:ascii="宋体" w:hAnsi="宋体" w:hint="eastAsia"/>
              </w:rPr>
              <w:t>预警条目</w:t>
            </w:r>
          </w:p>
        </w:tc>
        <w:tc>
          <w:tcPr>
            <w:tcW w:w="3603" w:type="dxa"/>
          </w:tcPr>
          <w:p w:rsidR="00E21291" w:rsidRDefault="00E21291" w:rsidP="002A67AE">
            <w:pPr>
              <w:pStyle w:val="a2"/>
              <w:ind w:firstLine="0"/>
            </w:pPr>
            <w:r>
              <w:rPr>
                <w:rFonts w:hint="eastAsia"/>
              </w:rPr>
              <w:t>“</w:t>
            </w:r>
            <w:r>
              <w:rPr>
                <w:rFonts w:hint="eastAsia"/>
                <w:szCs w:val="21"/>
              </w:rPr>
              <w:t>预订单自动失效预警、报价单自动失效预警</w:t>
            </w:r>
            <w:r>
              <w:rPr>
                <w:rFonts w:hint="eastAsia"/>
              </w:rPr>
              <w:t>”条目去掉阈值“销售组织”，通过预警条目的“业务单元”维护销售组织</w:t>
            </w:r>
          </w:p>
        </w:tc>
        <w:tc>
          <w:tcPr>
            <w:tcW w:w="1026" w:type="dxa"/>
          </w:tcPr>
          <w:p w:rsidR="00E21291" w:rsidRDefault="00E21291" w:rsidP="002A67AE">
            <w:pPr>
              <w:pStyle w:val="a2"/>
              <w:ind w:firstLine="0"/>
              <w:rPr>
                <w:rFonts w:ascii="宋体" w:hAnsi="宋体"/>
              </w:rPr>
            </w:pPr>
            <w:r>
              <w:rPr>
                <w:rFonts w:ascii="宋体" w:hAnsi="宋体" w:hint="eastAsia"/>
              </w:rPr>
              <w:t>UAP</w:t>
            </w:r>
          </w:p>
        </w:tc>
        <w:tc>
          <w:tcPr>
            <w:tcW w:w="1026" w:type="dxa"/>
          </w:tcPr>
          <w:p w:rsidR="00E21291" w:rsidRDefault="00E21291" w:rsidP="005044F7">
            <w:pPr>
              <w:pStyle w:val="a2"/>
              <w:ind w:firstLine="0"/>
              <w:rPr>
                <w:rFonts w:ascii="宋体" w:hAnsi="宋体"/>
              </w:rPr>
            </w:pPr>
            <w:r>
              <w:rPr>
                <w:rFonts w:ascii="宋体" w:hAnsi="宋体" w:hint="eastAsia"/>
              </w:rPr>
              <w:t>陈恩宇</w:t>
            </w:r>
          </w:p>
        </w:tc>
      </w:tr>
      <w:tr w:rsidR="005730EE" w:rsidRPr="00A1298A" w:rsidTr="000B35CD">
        <w:tc>
          <w:tcPr>
            <w:tcW w:w="1294" w:type="dxa"/>
          </w:tcPr>
          <w:p w:rsidR="005730EE" w:rsidRDefault="005730EE" w:rsidP="000B35CD">
            <w:pPr>
              <w:pStyle w:val="a2"/>
              <w:ind w:firstLine="0"/>
              <w:rPr>
                <w:rFonts w:ascii="宋体" w:hAnsi="宋体"/>
              </w:rPr>
            </w:pPr>
            <w:r>
              <w:rPr>
                <w:rFonts w:ascii="宋体" w:hAnsi="宋体"/>
              </w:rPr>
              <w:t>2012-10-19</w:t>
            </w:r>
          </w:p>
        </w:tc>
        <w:tc>
          <w:tcPr>
            <w:tcW w:w="1170" w:type="dxa"/>
          </w:tcPr>
          <w:p w:rsidR="005730EE" w:rsidRDefault="005730EE" w:rsidP="002A67AE">
            <w:pPr>
              <w:pStyle w:val="a2"/>
              <w:ind w:firstLine="0"/>
              <w:rPr>
                <w:rFonts w:ascii="宋体" w:hAnsi="宋体"/>
              </w:rPr>
            </w:pPr>
            <w:r>
              <w:rPr>
                <w:rFonts w:ascii="宋体" w:hAnsi="宋体" w:hint="eastAsia"/>
              </w:rPr>
              <w:t>销售报价单、销售订</w:t>
            </w:r>
            <w:r>
              <w:rPr>
                <w:rFonts w:ascii="宋体" w:hAnsi="宋体" w:hint="eastAsia"/>
              </w:rPr>
              <w:lastRenderedPageBreak/>
              <w:t>单、发货单、销售发票、销售费用单</w:t>
            </w:r>
          </w:p>
        </w:tc>
        <w:tc>
          <w:tcPr>
            <w:tcW w:w="3603" w:type="dxa"/>
          </w:tcPr>
          <w:p w:rsidR="005730EE" w:rsidRDefault="005730EE" w:rsidP="002A67AE">
            <w:pPr>
              <w:pStyle w:val="a2"/>
              <w:ind w:firstLine="0"/>
            </w:pPr>
            <w:r>
              <w:rPr>
                <w:rFonts w:hint="eastAsia"/>
              </w:rPr>
              <w:lastRenderedPageBreak/>
              <w:t>预置审批流消息模板。预置</w:t>
            </w:r>
            <w:r w:rsidR="005C60A8">
              <w:rPr>
                <w:rFonts w:hint="eastAsia"/>
              </w:rPr>
              <w:t>审批流</w:t>
            </w:r>
            <w:r>
              <w:rPr>
                <w:rFonts w:hint="eastAsia"/>
              </w:rPr>
              <w:t>消息模板与原预置的打印模板</w:t>
            </w:r>
            <w:r w:rsidR="005C60A8">
              <w:rPr>
                <w:rFonts w:hint="eastAsia"/>
              </w:rPr>
              <w:t>数据项</w:t>
            </w:r>
            <w:r>
              <w:rPr>
                <w:rFonts w:hint="eastAsia"/>
              </w:rPr>
              <w:t>相</w:t>
            </w:r>
            <w:r>
              <w:rPr>
                <w:rFonts w:hint="eastAsia"/>
              </w:rPr>
              <w:lastRenderedPageBreak/>
              <w:t>同。</w:t>
            </w:r>
          </w:p>
          <w:p w:rsidR="005730EE" w:rsidRPr="005730EE" w:rsidRDefault="005730EE" w:rsidP="002A67AE">
            <w:pPr>
              <w:pStyle w:val="a2"/>
              <w:ind w:firstLine="0"/>
            </w:pPr>
            <w:r>
              <w:rPr>
                <w:rFonts w:hint="eastAsia"/>
              </w:rPr>
              <w:t>原因：</w:t>
            </w:r>
            <w:r>
              <w:rPr>
                <w:rFonts w:hint="eastAsia"/>
              </w:rPr>
              <w:t>UAP</w:t>
            </w:r>
            <w:r>
              <w:rPr>
                <w:rFonts w:hint="eastAsia"/>
              </w:rPr>
              <w:t>支持配置单独的审批流消息模板</w:t>
            </w:r>
          </w:p>
        </w:tc>
        <w:tc>
          <w:tcPr>
            <w:tcW w:w="1026" w:type="dxa"/>
          </w:tcPr>
          <w:p w:rsidR="005730EE" w:rsidRPr="005730EE" w:rsidRDefault="005730EE" w:rsidP="002A67AE">
            <w:pPr>
              <w:pStyle w:val="a2"/>
              <w:ind w:firstLine="0"/>
              <w:rPr>
                <w:rFonts w:ascii="宋体" w:hAnsi="宋体"/>
              </w:rPr>
            </w:pPr>
            <w:r>
              <w:rPr>
                <w:rFonts w:ascii="宋体" w:hAnsi="宋体" w:hint="eastAsia"/>
              </w:rPr>
              <w:lastRenderedPageBreak/>
              <w:t>UAP</w:t>
            </w:r>
          </w:p>
        </w:tc>
        <w:tc>
          <w:tcPr>
            <w:tcW w:w="1026" w:type="dxa"/>
          </w:tcPr>
          <w:p w:rsidR="005730EE" w:rsidRDefault="005730EE" w:rsidP="005044F7">
            <w:pPr>
              <w:pStyle w:val="a2"/>
              <w:ind w:firstLine="0"/>
              <w:rPr>
                <w:rFonts w:ascii="宋体" w:hAnsi="宋体"/>
              </w:rPr>
            </w:pPr>
            <w:r>
              <w:rPr>
                <w:rFonts w:ascii="宋体" w:hAnsi="宋体" w:hint="eastAsia"/>
              </w:rPr>
              <w:t>陈恩宇</w:t>
            </w:r>
          </w:p>
        </w:tc>
      </w:tr>
      <w:tr w:rsidR="00035CC5" w:rsidRPr="00A1298A" w:rsidTr="000B35CD">
        <w:tc>
          <w:tcPr>
            <w:tcW w:w="1294" w:type="dxa"/>
          </w:tcPr>
          <w:p w:rsidR="00035CC5" w:rsidRDefault="00035CC5" w:rsidP="000B35CD">
            <w:pPr>
              <w:pStyle w:val="a2"/>
              <w:ind w:firstLine="0"/>
              <w:rPr>
                <w:rFonts w:ascii="宋体" w:hAnsi="宋体"/>
              </w:rPr>
            </w:pPr>
            <w:r>
              <w:rPr>
                <w:rFonts w:ascii="宋体" w:hAnsi="宋体"/>
              </w:rPr>
              <w:lastRenderedPageBreak/>
              <w:t>2012-10-24</w:t>
            </w:r>
          </w:p>
        </w:tc>
        <w:tc>
          <w:tcPr>
            <w:tcW w:w="1170" w:type="dxa"/>
          </w:tcPr>
          <w:p w:rsidR="00035CC5" w:rsidRDefault="00035CC5" w:rsidP="005044F7">
            <w:pPr>
              <w:pStyle w:val="a2"/>
              <w:ind w:firstLine="0"/>
              <w:rPr>
                <w:rFonts w:ascii="宋体" w:hAnsi="宋体"/>
              </w:rPr>
            </w:pPr>
            <w:r>
              <w:rPr>
                <w:rFonts w:ascii="宋体" w:hAnsi="宋体" w:hint="eastAsia"/>
              </w:rPr>
              <w:t>报价单、销售订单、发货单、销售发票</w:t>
            </w:r>
          </w:p>
        </w:tc>
        <w:tc>
          <w:tcPr>
            <w:tcW w:w="3603" w:type="dxa"/>
          </w:tcPr>
          <w:p w:rsidR="00035CC5" w:rsidRDefault="004C634A" w:rsidP="002A67AE">
            <w:pPr>
              <w:pStyle w:val="a2"/>
              <w:ind w:firstLine="0"/>
            </w:pPr>
            <w:r>
              <w:rPr>
                <w:rFonts w:hint="eastAsia"/>
              </w:rPr>
              <w:t>客户物料码</w:t>
            </w:r>
            <w:r w:rsidR="00035CC5">
              <w:rPr>
                <w:rFonts w:hint="eastAsia"/>
              </w:rPr>
              <w:t>参照界面由</w:t>
            </w:r>
            <w:r w:rsidR="00035CC5">
              <w:rPr>
                <w:rFonts w:hint="eastAsia"/>
              </w:rPr>
              <w:t>UAP</w:t>
            </w:r>
            <w:r w:rsidR="00035CC5">
              <w:rPr>
                <w:rFonts w:hint="eastAsia"/>
              </w:rPr>
              <w:t>提供。参照界面包括</w:t>
            </w:r>
            <w:r>
              <w:rPr>
                <w:rFonts w:hint="eastAsia"/>
              </w:rPr>
              <w:t>客户物料码</w:t>
            </w:r>
            <w:r w:rsidR="00035CC5">
              <w:rPr>
                <w:rFonts w:hint="eastAsia"/>
              </w:rPr>
              <w:t>对应的物料信息，不需要弹出选择物料对话框。</w:t>
            </w:r>
          </w:p>
        </w:tc>
        <w:tc>
          <w:tcPr>
            <w:tcW w:w="1026" w:type="dxa"/>
          </w:tcPr>
          <w:p w:rsidR="00035CC5" w:rsidRDefault="00035CC5" w:rsidP="002A67AE">
            <w:pPr>
              <w:pStyle w:val="a2"/>
              <w:ind w:firstLine="0"/>
              <w:rPr>
                <w:rFonts w:ascii="宋体" w:hAnsi="宋体"/>
              </w:rPr>
            </w:pPr>
            <w:r>
              <w:rPr>
                <w:rFonts w:ascii="宋体" w:hAnsi="宋体" w:hint="eastAsia"/>
              </w:rPr>
              <w:t>概要</w:t>
            </w:r>
          </w:p>
        </w:tc>
        <w:tc>
          <w:tcPr>
            <w:tcW w:w="1026" w:type="dxa"/>
          </w:tcPr>
          <w:p w:rsidR="00035CC5" w:rsidRDefault="00035CC5" w:rsidP="005044F7">
            <w:pPr>
              <w:pStyle w:val="a2"/>
              <w:ind w:firstLine="0"/>
              <w:rPr>
                <w:rFonts w:ascii="宋体" w:hAnsi="宋体"/>
              </w:rPr>
            </w:pPr>
            <w:r>
              <w:rPr>
                <w:rFonts w:ascii="宋体" w:hAnsi="宋体" w:hint="eastAsia"/>
              </w:rPr>
              <w:t>陈恩宇</w:t>
            </w:r>
          </w:p>
        </w:tc>
      </w:tr>
      <w:tr w:rsidR="006D7D5F" w:rsidRPr="00A1298A" w:rsidTr="000B35CD">
        <w:tc>
          <w:tcPr>
            <w:tcW w:w="1294" w:type="dxa"/>
          </w:tcPr>
          <w:p w:rsidR="006D7D5F" w:rsidRDefault="006D7D5F" w:rsidP="000B35CD">
            <w:pPr>
              <w:pStyle w:val="a2"/>
              <w:ind w:firstLine="0"/>
              <w:rPr>
                <w:rFonts w:ascii="宋体" w:hAnsi="宋体"/>
              </w:rPr>
            </w:pPr>
            <w:r>
              <w:rPr>
                <w:rFonts w:ascii="宋体" w:hAnsi="宋体"/>
              </w:rPr>
              <w:t>2012-10-25</w:t>
            </w:r>
          </w:p>
        </w:tc>
        <w:tc>
          <w:tcPr>
            <w:tcW w:w="1170" w:type="dxa"/>
          </w:tcPr>
          <w:p w:rsidR="006D7D5F" w:rsidRDefault="006D7D5F" w:rsidP="005044F7">
            <w:pPr>
              <w:pStyle w:val="a2"/>
              <w:ind w:firstLine="0"/>
              <w:rPr>
                <w:rFonts w:ascii="宋体" w:hAnsi="宋体"/>
              </w:rPr>
            </w:pPr>
            <w:r>
              <w:rPr>
                <w:rFonts w:ascii="宋体" w:hAnsi="宋体" w:hint="eastAsia"/>
              </w:rPr>
              <w:t>退货基础设置</w:t>
            </w:r>
          </w:p>
        </w:tc>
        <w:tc>
          <w:tcPr>
            <w:tcW w:w="3603" w:type="dxa"/>
          </w:tcPr>
          <w:p w:rsidR="006D7D5F" w:rsidRDefault="005D2D82" w:rsidP="002A67AE">
            <w:pPr>
              <w:pStyle w:val="a2"/>
              <w:ind w:firstLine="0"/>
            </w:pPr>
            <w:r>
              <w:rPr>
                <w:rFonts w:ascii="宋体" w:hAnsi="宋体" w:hint="eastAsia"/>
              </w:rPr>
              <w:t>退货基础设置</w:t>
            </w:r>
            <w:r w:rsidR="006D7D5F" w:rsidRPr="002F5A36">
              <w:rPr>
                <w:rFonts w:ascii="宋体" w:hAnsi="宋体" w:hint="eastAsia"/>
              </w:rPr>
              <w:t>节点命名中的连接符统一使用英文、半角、小写状态下的“-”</w:t>
            </w:r>
            <w:r>
              <w:rPr>
                <w:rFonts w:ascii="宋体" w:hAnsi="宋体" w:hint="eastAsia"/>
              </w:rPr>
              <w:t>。</w:t>
            </w:r>
          </w:p>
        </w:tc>
        <w:tc>
          <w:tcPr>
            <w:tcW w:w="1026" w:type="dxa"/>
          </w:tcPr>
          <w:p w:rsidR="006D7D5F" w:rsidRDefault="006D7D5F" w:rsidP="002A67AE">
            <w:pPr>
              <w:pStyle w:val="a2"/>
              <w:ind w:firstLine="0"/>
              <w:rPr>
                <w:rFonts w:ascii="宋体" w:hAnsi="宋体"/>
              </w:rPr>
            </w:pPr>
            <w:r>
              <w:rPr>
                <w:rFonts w:ascii="宋体" w:hAnsi="宋体" w:hint="eastAsia"/>
              </w:rPr>
              <w:t>UE</w:t>
            </w:r>
          </w:p>
        </w:tc>
        <w:tc>
          <w:tcPr>
            <w:tcW w:w="1026" w:type="dxa"/>
          </w:tcPr>
          <w:p w:rsidR="006D7D5F" w:rsidRDefault="006D7D5F" w:rsidP="005044F7">
            <w:pPr>
              <w:pStyle w:val="a2"/>
              <w:ind w:firstLine="0"/>
              <w:rPr>
                <w:rFonts w:ascii="宋体" w:hAnsi="宋体"/>
              </w:rPr>
            </w:pPr>
            <w:r>
              <w:rPr>
                <w:rFonts w:ascii="宋体" w:hAnsi="宋体" w:hint="eastAsia"/>
              </w:rPr>
              <w:t>陈恩宇</w:t>
            </w:r>
          </w:p>
        </w:tc>
      </w:tr>
      <w:tr w:rsidR="00E05B86" w:rsidRPr="00A1298A" w:rsidTr="000B35CD">
        <w:tc>
          <w:tcPr>
            <w:tcW w:w="1294" w:type="dxa"/>
          </w:tcPr>
          <w:p w:rsidR="00E05B86" w:rsidRDefault="00E05B86" w:rsidP="000B35CD">
            <w:pPr>
              <w:pStyle w:val="a2"/>
              <w:ind w:firstLine="0"/>
              <w:rPr>
                <w:rFonts w:ascii="宋体" w:hAnsi="宋体"/>
              </w:rPr>
            </w:pPr>
            <w:r>
              <w:rPr>
                <w:rFonts w:ascii="宋体" w:hAnsi="宋体"/>
              </w:rPr>
              <w:t>2012-10-25</w:t>
            </w:r>
          </w:p>
        </w:tc>
        <w:tc>
          <w:tcPr>
            <w:tcW w:w="1170" w:type="dxa"/>
          </w:tcPr>
          <w:p w:rsidR="00E05B86" w:rsidRDefault="00E05B86" w:rsidP="005044F7">
            <w:pPr>
              <w:pStyle w:val="a2"/>
              <w:ind w:firstLine="0"/>
              <w:rPr>
                <w:rFonts w:ascii="宋体" w:hAnsi="宋体"/>
              </w:rPr>
            </w:pPr>
            <w:r>
              <w:rPr>
                <w:rFonts w:ascii="宋体" w:hAnsi="宋体" w:hint="eastAsia"/>
              </w:rPr>
              <w:t>发货单</w:t>
            </w:r>
          </w:p>
        </w:tc>
        <w:tc>
          <w:tcPr>
            <w:tcW w:w="3603" w:type="dxa"/>
          </w:tcPr>
          <w:p w:rsidR="00E05B86" w:rsidRDefault="00E05B86" w:rsidP="007F77AF">
            <w:pPr>
              <w:pStyle w:val="a2"/>
              <w:ind w:firstLine="0"/>
            </w:pPr>
            <w:r>
              <w:rPr>
                <w:rFonts w:hint="eastAsia"/>
              </w:rPr>
              <w:t>发货</w:t>
            </w:r>
            <w:r w:rsidR="00BC4561">
              <w:rPr>
                <w:rFonts w:hint="eastAsia"/>
              </w:rPr>
              <w:t>计划</w:t>
            </w:r>
            <w:r>
              <w:rPr>
                <w:rFonts w:hint="eastAsia"/>
              </w:rPr>
              <w:t>员、发货部门的</w:t>
            </w:r>
            <w:r w:rsidR="00BC4561">
              <w:rPr>
                <w:rFonts w:hint="eastAsia"/>
              </w:rPr>
              <w:t>参照</w:t>
            </w:r>
            <w:r>
              <w:rPr>
                <w:rFonts w:hint="eastAsia"/>
              </w:rPr>
              <w:t>范围，调整为</w:t>
            </w:r>
            <w:r w:rsidR="007F77AF">
              <w:rPr>
                <w:rFonts w:hint="eastAsia"/>
              </w:rPr>
              <w:t>全组织单元范围</w:t>
            </w:r>
            <w:r w:rsidR="00BC4561">
              <w:rPr>
                <w:rFonts w:hint="eastAsia"/>
              </w:rPr>
              <w:t>参照</w:t>
            </w:r>
          </w:p>
        </w:tc>
        <w:tc>
          <w:tcPr>
            <w:tcW w:w="1026" w:type="dxa"/>
          </w:tcPr>
          <w:p w:rsidR="00E05B86" w:rsidRPr="00E05B86" w:rsidRDefault="00E05B86" w:rsidP="002A67AE">
            <w:pPr>
              <w:pStyle w:val="a2"/>
              <w:ind w:firstLine="0"/>
              <w:rPr>
                <w:rFonts w:ascii="宋体" w:hAnsi="宋体"/>
              </w:rPr>
            </w:pPr>
            <w:r>
              <w:rPr>
                <w:rFonts w:ascii="宋体" w:hAnsi="宋体" w:hint="eastAsia"/>
              </w:rPr>
              <w:t>公共</w:t>
            </w:r>
          </w:p>
        </w:tc>
        <w:tc>
          <w:tcPr>
            <w:tcW w:w="1026" w:type="dxa"/>
          </w:tcPr>
          <w:p w:rsidR="00E05B86" w:rsidRDefault="00E05B86" w:rsidP="005044F7">
            <w:pPr>
              <w:pStyle w:val="a2"/>
              <w:ind w:firstLine="0"/>
              <w:rPr>
                <w:rFonts w:ascii="宋体" w:hAnsi="宋体"/>
              </w:rPr>
            </w:pPr>
            <w:r>
              <w:rPr>
                <w:rFonts w:ascii="宋体" w:hAnsi="宋体" w:hint="eastAsia"/>
              </w:rPr>
              <w:t>陈恩宇</w:t>
            </w:r>
          </w:p>
        </w:tc>
      </w:tr>
      <w:tr w:rsidR="005E524A" w:rsidRPr="00A1298A" w:rsidTr="000B35CD">
        <w:tc>
          <w:tcPr>
            <w:tcW w:w="1294" w:type="dxa"/>
          </w:tcPr>
          <w:p w:rsidR="005E524A" w:rsidRDefault="005E524A" w:rsidP="000B35CD">
            <w:pPr>
              <w:pStyle w:val="a2"/>
              <w:ind w:firstLine="0"/>
              <w:rPr>
                <w:rFonts w:ascii="宋体" w:hAnsi="宋体"/>
              </w:rPr>
            </w:pPr>
            <w:r>
              <w:rPr>
                <w:rFonts w:ascii="宋体" w:hAnsi="宋体"/>
              </w:rPr>
              <w:t>2012-10-29</w:t>
            </w:r>
          </w:p>
        </w:tc>
        <w:tc>
          <w:tcPr>
            <w:tcW w:w="1170" w:type="dxa"/>
          </w:tcPr>
          <w:p w:rsidR="005E524A" w:rsidRDefault="005E524A" w:rsidP="005044F7">
            <w:pPr>
              <w:pStyle w:val="a2"/>
              <w:ind w:firstLine="0"/>
              <w:rPr>
                <w:rFonts w:ascii="宋体" w:hAnsi="宋体" w:hint="eastAsia"/>
              </w:rPr>
            </w:pPr>
            <w:r>
              <w:rPr>
                <w:rFonts w:ascii="宋体" w:hAnsi="宋体" w:hint="eastAsia"/>
              </w:rPr>
              <w:t>销售报价单、销售订单、发货单、销售发票、销售费用单</w:t>
            </w:r>
          </w:p>
        </w:tc>
        <w:tc>
          <w:tcPr>
            <w:tcW w:w="3603" w:type="dxa"/>
          </w:tcPr>
          <w:p w:rsidR="005E524A" w:rsidRDefault="005E524A" w:rsidP="007F77AF">
            <w:pPr>
              <w:pStyle w:val="a2"/>
              <w:ind w:firstLine="0"/>
              <w:rPr>
                <w:rFonts w:hint="eastAsia"/>
              </w:rPr>
            </w:pPr>
            <w:r>
              <w:rPr>
                <w:rFonts w:hint="eastAsia"/>
              </w:rPr>
              <w:t>取消预置单据消息模板。</w:t>
            </w:r>
          </w:p>
          <w:p w:rsidR="005E524A" w:rsidRPr="005E524A" w:rsidRDefault="005E524A" w:rsidP="007F77AF">
            <w:pPr>
              <w:pStyle w:val="a2"/>
              <w:ind w:firstLine="0"/>
              <w:rPr>
                <w:rFonts w:hint="eastAsia"/>
              </w:rPr>
            </w:pPr>
          </w:p>
        </w:tc>
        <w:tc>
          <w:tcPr>
            <w:tcW w:w="1026" w:type="dxa"/>
          </w:tcPr>
          <w:p w:rsidR="005E524A" w:rsidRDefault="005E524A" w:rsidP="002A67AE">
            <w:pPr>
              <w:pStyle w:val="a2"/>
              <w:ind w:firstLine="0"/>
              <w:rPr>
                <w:rFonts w:ascii="宋体" w:hAnsi="宋体" w:hint="eastAsia"/>
              </w:rPr>
            </w:pPr>
            <w:r>
              <w:rPr>
                <w:rFonts w:ascii="宋体" w:hAnsi="宋体" w:hint="eastAsia"/>
              </w:rPr>
              <w:t>公共</w:t>
            </w:r>
          </w:p>
        </w:tc>
        <w:tc>
          <w:tcPr>
            <w:tcW w:w="1026" w:type="dxa"/>
          </w:tcPr>
          <w:p w:rsidR="005E524A" w:rsidRDefault="005E524A" w:rsidP="005044F7">
            <w:pPr>
              <w:pStyle w:val="a2"/>
              <w:ind w:firstLine="0"/>
              <w:rPr>
                <w:rFonts w:ascii="宋体" w:hAnsi="宋体" w:hint="eastAsia"/>
              </w:rPr>
            </w:pPr>
            <w:r>
              <w:rPr>
                <w:rFonts w:ascii="宋体" w:hAnsi="宋体" w:hint="eastAsia"/>
              </w:rPr>
              <w:t>陈恩宇</w:t>
            </w:r>
          </w:p>
        </w:tc>
      </w:tr>
      <w:tr w:rsidR="005E524A" w:rsidRPr="00A1298A" w:rsidTr="000B35CD">
        <w:tc>
          <w:tcPr>
            <w:tcW w:w="1294" w:type="dxa"/>
          </w:tcPr>
          <w:p w:rsidR="005E524A" w:rsidRPr="005E524A" w:rsidRDefault="005E524A" w:rsidP="00B40ABA">
            <w:pPr>
              <w:pStyle w:val="a2"/>
              <w:ind w:firstLine="0"/>
              <w:rPr>
                <w:rFonts w:ascii="宋体" w:hAnsi="宋体"/>
              </w:rPr>
            </w:pPr>
            <w:r w:rsidRPr="005E524A">
              <w:rPr>
                <w:rFonts w:ascii="宋体" w:hAnsi="宋体" w:hint="eastAsia"/>
              </w:rPr>
              <w:t>2012-10-29</w:t>
            </w:r>
          </w:p>
        </w:tc>
        <w:tc>
          <w:tcPr>
            <w:tcW w:w="1170" w:type="dxa"/>
          </w:tcPr>
          <w:p w:rsidR="005E524A" w:rsidRPr="005E524A" w:rsidRDefault="005E524A" w:rsidP="00B40ABA">
            <w:pPr>
              <w:pStyle w:val="a2"/>
              <w:ind w:firstLine="0"/>
              <w:rPr>
                <w:rFonts w:ascii="宋体" w:hAnsi="宋体" w:hint="eastAsia"/>
              </w:rPr>
            </w:pPr>
            <w:r w:rsidRPr="005E524A">
              <w:rPr>
                <w:rFonts w:ascii="宋体" w:hAnsi="宋体" w:hint="eastAsia"/>
              </w:rPr>
              <w:t>销售发票</w:t>
            </w:r>
          </w:p>
        </w:tc>
        <w:tc>
          <w:tcPr>
            <w:tcW w:w="3603" w:type="dxa"/>
          </w:tcPr>
          <w:p w:rsidR="005E524A" w:rsidRDefault="005E524A" w:rsidP="00B40ABA">
            <w:pPr>
              <w:pStyle w:val="a2"/>
              <w:ind w:firstLine="0"/>
              <w:rPr>
                <w:rFonts w:hint="eastAsia"/>
              </w:rPr>
            </w:pPr>
            <w:r>
              <w:rPr>
                <w:rFonts w:hint="eastAsia"/>
              </w:rPr>
              <w:t>相同税码合并计算</w:t>
            </w:r>
            <w:r>
              <w:rPr>
                <w:rFonts w:hint="eastAsia"/>
              </w:rPr>
              <w:t>VAT</w:t>
            </w:r>
          </w:p>
          <w:p w:rsidR="005E524A" w:rsidRPr="005E524A" w:rsidRDefault="005E524A" w:rsidP="00B40ABA">
            <w:pPr>
              <w:pStyle w:val="a2"/>
              <w:ind w:firstLine="0"/>
              <w:rPr>
                <w:rFonts w:hint="eastAsia"/>
              </w:rPr>
            </w:pPr>
            <w:r>
              <w:rPr>
                <w:rFonts w:hint="eastAsia"/>
              </w:rPr>
              <w:t>原因：合并</w:t>
            </w:r>
            <w:r>
              <w:rPr>
                <w:rFonts w:hint="eastAsia"/>
              </w:rPr>
              <w:t>V61</w:t>
            </w:r>
            <w:r>
              <w:rPr>
                <w:rFonts w:hint="eastAsia"/>
              </w:rPr>
              <w:t>补丁版需求</w:t>
            </w:r>
          </w:p>
        </w:tc>
        <w:tc>
          <w:tcPr>
            <w:tcW w:w="1026" w:type="dxa"/>
          </w:tcPr>
          <w:p w:rsidR="005E524A" w:rsidRPr="005E524A" w:rsidRDefault="00EA48F1" w:rsidP="00B40ABA">
            <w:pPr>
              <w:pStyle w:val="a2"/>
              <w:ind w:firstLine="0"/>
              <w:rPr>
                <w:rFonts w:ascii="宋体" w:hAnsi="宋体" w:hint="eastAsia"/>
              </w:rPr>
            </w:pPr>
            <w:r>
              <w:rPr>
                <w:rFonts w:ascii="宋体" w:hAnsi="宋体" w:hint="eastAsia"/>
              </w:rPr>
              <w:t>金冬梅</w:t>
            </w:r>
          </w:p>
        </w:tc>
        <w:tc>
          <w:tcPr>
            <w:tcW w:w="1026" w:type="dxa"/>
          </w:tcPr>
          <w:p w:rsidR="005E524A" w:rsidRPr="005E524A" w:rsidRDefault="005E524A" w:rsidP="00B40ABA">
            <w:pPr>
              <w:pStyle w:val="a2"/>
              <w:ind w:firstLine="0"/>
              <w:rPr>
                <w:rFonts w:ascii="宋体" w:hAnsi="宋体" w:hint="eastAsia"/>
              </w:rPr>
            </w:pPr>
            <w:r>
              <w:rPr>
                <w:rFonts w:ascii="宋体" w:hAnsi="宋体" w:hint="eastAsia"/>
              </w:rPr>
              <w:t>陈恩宇</w:t>
            </w:r>
          </w:p>
        </w:tc>
      </w:tr>
      <w:tr w:rsidR="00074557" w:rsidRPr="00A1298A" w:rsidTr="000B35CD">
        <w:tc>
          <w:tcPr>
            <w:tcW w:w="1294" w:type="dxa"/>
          </w:tcPr>
          <w:p w:rsidR="00074557" w:rsidRPr="005E524A" w:rsidRDefault="00874FC2" w:rsidP="00B40ABA">
            <w:pPr>
              <w:pStyle w:val="a2"/>
              <w:ind w:firstLine="0"/>
              <w:rPr>
                <w:rFonts w:ascii="宋体" w:hAnsi="宋体"/>
              </w:rPr>
            </w:pPr>
            <w:r>
              <w:rPr>
                <w:rFonts w:ascii="宋体" w:hAnsi="宋体"/>
              </w:rPr>
              <w:t>2012-10-29</w:t>
            </w:r>
          </w:p>
        </w:tc>
        <w:tc>
          <w:tcPr>
            <w:tcW w:w="1170" w:type="dxa"/>
          </w:tcPr>
          <w:p w:rsidR="00074557" w:rsidRPr="005E524A" w:rsidRDefault="00B40ABA" w:rsidP="00B40ABA">
            <w:pPr>
              <w:pStyle w:val="a2"/>
              <w:ind w:firstLine="0"/>
              <w:rPr>
                <w:rFonts w:ascii="宋体" w:hAnsi="宋体"/>
              </w:rPr>
            </w:pPr>
            <w:r>
              <w:rPr>
                <w:rFonts w:ascii="宋体" w:hAnsi="宋体" w:hint="eastAsia"/>
              </w:rPr>
              <w:t>电子销售接口</w:t>
            </w:r>
          </w:p>
        </w:tc>
        <w:tc>
          <w:tcPr>
            <w:tcW w:w="3603" w:type="dxa"/>
          </w:tcPr>
          <w:p w:rsidR="00074557" w:rsidRPr="005E524A" w:rsidRDefault="00B40ABA" w:rsidP="00B40ABA">
            <w:pPr>
              <w:pStyle w:val="a2"/>
              <w:ind w:firstLine="0"/>
            </w:pPr>
            <w:r>
              <w:rPr>
                <w:rFonts w:hint="eastAsia"/>
              </w:rPr>
              <w:t>去掉买赠政策同步接口，</w:t>
            </w:r>
            <w:r w:rsidR="00874FC2">
              <w:rPr>
                <w:rFonts w:hint="eastAsia"/>
              </w:rPr>
              <w:t>增加买赠政策查询、赠品查询接口</w:t>
            </w:r>
          </w:p>
        </w:tc>
        <w:tc>
          <w:tcPr>
            <w:tcW w:w="1026" w:type="dxa"/>
          </w:tcPr>
          <w:p w:rsidR="00074557" w:rsidRPr="005E524A" w:rsidRDefault="00874FC2" w:rsidP="00B40ABA">
            <w:pPr>
              <w:pStyle w:val="a2"/>
              <w:ind w:firstLine="0"/>
              <w:rPr>
                <w:rFonts w:ascii="宋体" w:hAnsi="宋体"/>
              </w:rPr>
            </w:pPr>
            <w:r>
              <w:rPr>
                <w:rFonts w:ascii="宋体" w:hAnsi="宋体" w:hint="eastAsia"/>
              </w:rPr>
              <w:t>电子销售</w:t>
            </w:r>
          </w:p>
        </w:tc>
        <w:tc>
          <w:tcPr>
            <w:tcW w:w="1026" w:type="dxa"/>
          </w:tcPr>
          <w:p w:rsidR="00074557" w:rsidRPr="005E524A" w:rsidRDefault="00874FC2" w:rsidP="00B40ABA">
            <w:pPr>
              <w:pStyle w:val="a2"/>
              <w:ind w:firstLine="0"/>
              <w:rPr>
                <w:rFonts w:ascii="宋体" w:hAnsi="宋体"/>
              </w:rPr>
            </w:pPr>
            <w:r>
              <w:rPr>
                <w:rFonts w:ascii="宋体" w:hAnsi="宋体" w:hint="eastAsia"/>
              </w:rPr>
              <w:t>陈恩宇</w:t>
            </w:r>
          </w:p>
        </w:tc>
      </w:tr>
    </w:tbl>
    <w:p w:rsidR="00CB4BD6" w:rsidRPr="00A1298A" w:rsidRDefault="00CB4BD6" w:rsidP="00CB4BD6"/>
    <w:p w:rsidR="00CB4BD6" w:rsidRPr="00A1298A" w:rsidRDefault="00CB4BD6" w:rsidP="00CB4BD6">
      <w:pPr>
        <w:pStyle w:val="1"/>
        <w:rPr>
          <w:rFonts w:ascii="宋体" w:hAnsi="宋体"/>
        </w:rPr>
      </w:pPr>
      <w:bookmarkStart w:id="3" w:name="_Toc281309405"/>
      <w:r w:rsidRPr="00A1298A">
        <w:rPr>
          <w:rFonts w:ascii="宋体" w:hAnsi="宋体" w:hint="eastAsia"/>
        </w:rPr>
        <w:t>名词解释</w:t>
      </w:r>
      <w:bookmarkEnd w:id="3"/>
    </w:p>
    <w:p w:rsidR="00CB4BD6" w:rsidRPr="00A1298A" w:rsidRDefault="00CB4BD6" w:rsidP="00CB4BD6"/>
    <w:p w:rsidR="00CB4BD6" w:rsidRPr="00A1298A" w:rsidRDefault="00CB4BD6" w:rsidP="00CB4BD6">
      <w:pPr>
        <w:pStyle w:val="1"/>
        <w:rPr>
          <w:rFonts w:ascii="宋体" w:hAnsi="宋体"/>
        </w:rPr>
      </w:pPr>
      <w:bookmarkStart w:id="4" w:name="_Toc281309406"/>
      <w:r w:rsidRPr="00A1298A">
        <w:rPr>
          <w:rFonts w:ascii="宋体" w:hAnsi="宋体" w:hint="eastAsia"/>
        </w:rPr>
        <w:t>业务模型描述</w:t>
      </w:r>
      <w:bookmarkEnd w:id="4"/>
      <w:r w:rsidRPr="00A1298A">
        <w:rPr>
          <w:rFonts w:ascii="宋体" w:hAnsi="宋体" w:hint="eastAsia"/>
        </w:rPr>
        <w:t xml:space="preserve"> </w:t>
      </w:r>
    </w:p>
    <w:p w:rsidR="00B2496E" w:rsidRDefault="00577AB3" w:rsidP="00B2496E">
      <w:pPr>
        <w:pStyle w:val="2"/>
      </w:pPr>
      <w:r>
        <w:rPr>
          <w:rFonts w:hint="eastAsia"/>
        </w:rPr>
        <w:t>场景</w:t>
      </w:r>
      <w:r>
        <w:rPr>
          <w:rFonts w:hint="eastAsia"/>
        </w:rPr>
        <w:t>1</w:t>
      </w:r>
      <w:r>
        <w:rPr>
          <w:rFonts w:hint="eastAsia"/>
        </w:rPr>
        <w:t>：</w:t>
      </w:r>
      <w:r w:rsidR="00B2496E">
        <w:rPr>
          <w:rFonts w:hint="eastAsia"/>
        </w:rPr>
        <w:t>支持</w:t>
      </w:r>
      <w:r w:rsidR="004C634A">
        <w:rPr>
          <w:rFonts w:hint="eastAsia"/>
        </w:rPr>
        <w:t>客户物料码</w:t>
      </w:r>
    </w:p>
    <w:p w:rsidR="009B661E" w:rsidRDefault="009B661E" w:rsidP="009B661E">
      <w:pPr>
        <w:pStyle w:val="3"/>
        <w:tabs>
          <w:tab w:val="clear" w:pos="720"/>
        </w:tabs>
        <w:spacing w:before="260" w:after="260" w:line="416" w:lineRule="auto"/>
        <w:ind w:left="720" w:hanging="720"/>
      </w:pPr>
      <w:r>
        <w:rPr>
          <w:rFonts w:hint="eastAsia"/>
        </w:rPr>
        <w:t>业务场景</w:t>
      </w:r>
    </w:p>
    <w:p w:rsidR="009B661E" w:rsidRDefault="009B661E" w:rsidP="009B661E">
      <w:pPr>
        <w:pStyle w:val="4"/>
        <w:tabs>
          <w:tab w:val="clear" w:pos="1080"/>
        </w:tabs>
        <w:ind w:left="1998" w:hanging="864"/>
      </w:pPr>
      <w:r>
        <w:rPr>
          <w:rFonts w:hint="eastAsia"/>
        </w:rPr>
        <w:t>典型客户</w:t>
      </w:r>
    </w:p>
    <w:p w:rsidR="009B661E" w:rsidRDefault="009B661E" w:rsidP="009B661E">
      <w:pPr>
        <w:rPr>
          <w:b/>
          <w:bCs/>
        </w:rPr>
      </w:pPr>
      <w:r>
        <w:rPr>
          <w:rFonts w:hint="eastAsia"/>
          <w:b/>
          <w:bCs/>
        </w:rPr>
        <w:t>隆力奇</w:t>
      </w:r>
    </w:p>
    <w:p w:rsidR="009B661E" w:rsidRDefault="009B661E" w:rsidP="009B661E">
      <w:r>
        <w:rPr>
          <w:rFonts w:hint="eastAsia"/>
        </w:rPr>
        <w:t>称为“店内码”</w:t>
      </w:r>
    </w:p>
    <w:p w:rsidR="009B661E" w:rsidRDefault="009B661E" w:rsidP="009B661E">
      <w:r>
        <w:tab/>
        <w:t>KA</w:t>
      </w:r>
      <w:r>
        <w:rPr>
          <w:rFonts w:hint="eastAsia"/>
        </w:rPr>
        <w:t>有店内码；</w:t>
      </w:r>
    </w:p>
    <w:p w:rsidR="009B661E" w:rsidRDefault="009B661E" w:rsidP="009B661E">
      <w:r>
        <w:tab/>
      </w:r>
      <w:r>
        <w:rPr>
          <w:rFonts w:hint="eastAsia"/>
        </w:rPr>
        <w:t>使用：</w:t>
      </w:r>
    </w:p>
    <w:p w:rsidR="009B661E" w:rsidRDefault="009B661E" w:rsidP="009B661E">
      <w:pPr>
        <w:ind w:left="420" w:firstLine="420"/>
      </w:pPr>
      <w:r>
        <w:lastRenderedPageBreak/>
        <w:t>KA</w:t>
      </w:r>
      <w:r>
        <w:rPr>
          <w:rFonts w:hint="eastAsia"/>
        </w:rPr>
        <w:t>要货；</w:t>
      </w:r>
    </w:p>
    <w:p w:rsidR="009B661E" w:rsidRDefault="009B661E" w:rsidP="009B661E">
      <w:pPr>
        <w:ind w:left="420" w:firstLine="420"/>
      </w:pPr>
      <w:r>
        <w:t>KA</w:t>
      </w:r>
      <w:r>
        <w:rPr>
          <w:rFonts w:hint="eastAsia"/>
        </w:rPr>
        <w:t>对账单；</w:t>
      </w:r>
    </w:p>
    <w:p w:rsidR="009B661E" w:rsidRDefault="009B661E" w:rsidP="009B661E">
      <w:pPr>
        <w:ind w:left="420" w:firstLine="420"/>
      </w:pPr>
      <w:r>
        <w:rPr>
          <w:rFonts w:hint="eastAsia"/>
        </w:rPr>
        <w:t>总仓配送数据的销售业绩分析；</w:t>
      </w:r>
    </w:p>
    <w:p w:rsidR="009B661E" w:rsidRDefault="009B661E" w:rsidP="009B661E">
      <w:pPr>
        <w:ind w:firstLine="420"/>
      </w:pPr>
      <w:r>
        <w:rPr>
          <w:rFonts w:hint="eastAsia"/>
        </w:rPr>
        <w:t>店内码：物料编码——</w:t>
      </w:r>
      <w:r>
        <w:t>1:n</w:t>
      </w:r>
    </w:p>
    <w:p w:rsidR="009B661E" w:rsidRDefault="009B661E" w:rsidP="009B661E">
      <w:pPr>
        <w:ind w:firstLine="420"/>
      </w:pPr>
      <w:r>
        <w:tab/>
      </w:r>
      <w:r>
        <w:rPr>
          <w:rFonts w:hint="eastAsia"/>
        </w:rPr>
        <w:t>物料档案有条形码；一个店内码对应一个条形码；一个条形码对应多个物料编码</w:t>
      </w:r>
    </w:p>
    <w:p w:rsidR="009B661E" w:rsidRDefault="009B661E" w:rsidP="009B661E">
      <w:pPr>
        <w:ind w:firstLine="420"/>
      </w:pPr>
      <w:r>
        <w:tab/>
      </w:r>
      <w:r>
        <w:rPr>
          <w:rFonts w:hint="eastAsia"/>
        </w:rPr>
        <w:t>（相同物料，代数不同，在</w:t>
      </w:r>
      <w:r>
        <w:t>NC</w:t>
      </w:r>
      <w:r>
        <w:rPr>
          <w:rFonts w:hint="eastAsia"/>
        </w:rPr>
        <w:t>是不同物料——物料版本）</w:t>
      </w:r>
    </w:p>
    <w:p w:rsidR="009B661E" w:rsidRPr="001E0085" w:rsidRDefault="009B661E" w:rsidP="009B661E">
      <w:pPr>
        <w:ind w:firstLine="420"/>
        <w:rPr>
          <w:b/>
        </w:rPr>
      </w:pPr>
      <w:r w:rsidRPr="001E0085">
        <w:rPr>
          <w:b/>
        </w:rPr>
        <w:tab/>
      </w:r>
      <w:r w:rsidRPr="001E0085">
        <w:rPr>
          <w:rFonts w:hint="eastAsia"/>
          <w:b/>
        </w:rPr>
        <w:t>如果基于</w:t>
      </w:r>
      <w:r w:rsidRPr="001E0085">
        <w:rPr>
          <w:b/>
        </w:rPr>
        <w:t>NCV6</w:t>
      </w:r>
      <w:r w:rsidRPr="001E0085">
        <w:rPr>
          <w:rFonts w:hint="eastAsia"/>
          <w:b/>
        </w:rPr>
        <w:t>物料多版本，可以做到物料和店内码一一对应</w:t>
      </w:r>
    </w:p>
    <w:p w:rsidR="009B661E" w:rsidRDefault="009B661E" w:rsidP="009B661E">
      <w:pPr>
        <w:ind w:firstLine="420"/>
      </w:pPr>
      <w:r>
        <w:tab/>
      </w:r>
      <w:r>
        <w:tab/>
      </w:r>
      <w:r>
        <w:rPr>
          <w:rFonts w:hint="eastAsia"/>
        </w:rPr>
        <w:t>隆力奇因用不同物料编码管理代数，造成了要货等方面存在管理问题，</w:t>
      </w:r>
    </w:p>
    <w:p w:rsidR="009B661E" w:rsidRDefault="009B661E" w:rsidP="009B661E">
      <w:pPr>
        <w:ind w:left="1260" w:firstLine="420"/>
      </w:pPr>
      <w:r>
        <w:rPr>
          <w:rFonts w:hint="eastAsia"/>
        </w:rPr>
        <w:t>用同一物料的多个版本更为合适</w:t>
      </w:r>
    </w:p>
    <w:p w:rsidR="009B661E" w:rsidRDefault="009B661E" w:rsidP="009B661E">
      <w:pPr>
        <w:ind w:firstLine="420"/>
      </w:pPr>
      <w:r>
        <w:rPr>
          <w:rFonts w:hint="eastAsia"/>
        </w:rPr>
        <w:t>一个</w:t>
      </w:r>
      <w:r>
        <w:t>KA</w:t>
      </w:r>
      <w:r>
        <w:rPr>
          <w:rFonts w:hint="eastAsia"/>
        </w:rPr>
        <w:t>体系一套店内码。</w:t>
      </w:r>
    </w:p>
    <w:p w:rsidR="009B661E" w:rsidRDefault="009B661E" w:rsidP="009B661E">
      <w:pPr>
        <w:ind w:firstLine="420"/>
      </w:pPr>
      <w:r>
        <w:rPr>
          <w:rFonts w:hint="eastAsia"/>
        </w:rPr>
        <w:t>店内码已经做二次开发，系统不需要管理店内码对应的客户条码，</w:t>
      </w:r>
    </w:p>
    <w:p w:rsidR="009B661E" w:rsidRDefault="009B661E" w:rsidP="009B661E">
      <w:pPr>
        <w:ind w:left="420" w:firstLine="420"/>
      </w:pPr>
      <w:r>
        <w:rPr>
          <w:rFonts w:hint="eastAsia"/>
        </w:rPr>
        <w:t>对照关系一个页签，包含店面一个页签。</w:t>
      </w:r>
    </w:p>
    <w:p w:rsidR="009B661E" w:rsidRDefault="009B661E" w:rsidP="009B661E">
      <w:pPr>
        <w:ind w:left="420" w:firstLine="420"/>
      </w:pPr>
      <w:r>
        <w:rPr>
          <w:rFonts w:hint="eastAsia"/>
        </w:rPr>
        <w:t>没有店内码计量单位的管理要求</w:t>
      </w:r>
    </w:p>
    <w:p w:rsidR="009B661E" w:rsidRDefault="009B661E" w:rsidP="009B661E"/>
    <w:p w:rsidR="009B661E" w:rsidRDefault="009B661E" w:rsidP="009B661E">
      <w:pPr>
        <w:rPr>
          <w:b/>
          <w:bCs/>
        </w:rPr>
      </w:pPr>
      <w:r>
        <w:rPr>
          <w:rFonts w:hint="eastAsia"/>
          <w:b/>
          <w:bCs/>
        </w:rPr>
        <w:t>恒安</w:t>
      </w:r>
    </w:p>
    <w:p w:rsidR="009B661E" w:rsidRDefault="009B661E" w:rsidP="009B661E">
      <w:r>
        <w:rPr>
          <w:rFonts w:hint="eastAsia"/>
        </w:rPr>
        <w:t>已经做“店内码”二次开发。</w:t>
      </w:r>
    </w:p>
    <w:p w:rsidR="009B661E" w:rsidRDefault="009B661E" w:rsidP="009B661E">
      <w:r>
        <w:rPr>
          <w:rFonts w:hint="eastAsia"/>
        </w:rPr>
        <w:t>店内码：</w:t>
      </w:r>
      <w:r>
        <w:t>KA</w:t>
      </w:r>
      <w:r>
        <w:rPr>
          <w:rFonts w:hint="eastAsia"/>
        </w:rPr>
        <w:t>的店内码。每个客户不同。多个单品对一个店内码（省进场费），或一个单品对多个店内码（包装不同）。家乐福等集中结算的客户，店内码一致。</w:t>
      </w:r>
    </w:p>
    <w:p w:rsidR="009B661E" w:rsidRDefault="009B661E" w:rsidP="009B661E"/>
    <w:p w:rsidR="009B661E" w:rsidRDefault="009B661E" w:rsidP="009B661E">
      <w:r>
        <w:rPr>
          <w:rFonts w:hint="eastAsia"/>
        </w:rPr>
        <w:t>店内码二次开发的结构：</w:t>
      </w:r>
    </w:p>
    <w:p w:rsidR="009B661E" w:rsidRDefault="009B661E" w:rsidP="00232D9C">
      <w:pPr>
        <w:numPr>
          <w:ilvl w:val="0"/>
          <w:numId w:val="51"/>
        </w:numPr>
      </w:pPr>
      <w:r>
        <w:rPr>
          <w:rFonts w:hint="eastAsia"/>
        </w:rPr>
        <w:t>表头：客户（代表客户体系）</w:t>
      </w:r>
    </w:p>
    <w:p w:rsidR="009B661E" w:rsidRDefault="009B661E" w:rsidP="00232D9C">
      <w:pPr>
        <w:numPr>
          <w:ilvl w:val="0"/>
          <w:numId w:val="51"/>
        </w:numPr>
      </w:pPr>
      <w:r>
        <w:rPr>
          <w:rFonts w:hint="eastAsia"/>
        </w:rPr>
        <w:t>表体</w:t>
      </w:r>
      <w:r>
        <w:t>1</w:t>
      </w:r>
      <w:r>
        <w:rPr>
          <w:rFonts w:hint="eastAsia"/>
        </w:rPr>
        <w:t>：物料、店内码编码、店内码名称、计量单位</w:t>
      </w:r>
    </w:p>
    <w:p w:rsidR="009B661E" w:rsidRDefault="009B661E" w:rsidP="00232D9C">
      <w:pPr>
        <w:numPr>
          <w:ilvl w:val="0"/>
          <w:numId w:val="51"/>
        </w:numPr>
      </w:pPr>
      <w:r>
        <w:rPr>
          <w:rFonts w:hint="eastAsia"/>
        </w:rPr>
        <w:t>表体</w:t>
      </w:r>
      <w:r>
        <w:t>2</w:t>
      </w:r>
      <w:r>
        <w:rPr>
          <w:rFonts w:hint="eastAsia"/>
        </w:rPr>
        <w:t>：适用客户范围</w:t>
      </w:r>
    </w:p>
    <w:p w:rsidR="009B661E" w:rsidRDefault="009B661E" w:rsidP="009B661E">
      <w:r>
        <w:rPr>
          <w:rFonts w:hint="eastAsia"/>
        </w:rPr>
        <w:t>表体计量单位，可以对照到单据的“报价计量单位”。</w:t>
      </w:r>
    </w:p>
    <w:p w:rsidR="009B661E" w:rsidRDefault="009B661E" w:rsidP="009B661E">
      <w:r>
        <w:rPr>
          <w:rFonts w:hint="eastAsia"/>
        </w:rPr>
        <w:t>每个</w:t>
      </w:r>
      <w:r>
        <w:t>KA</w:t>
      </w:r>
      <w:r>
        <w:rPr>
          <w:rFonts w:hint="eastAsia"/>
        </w:rPr>
        <w:t>体系，所认可的计量单位不同。并按此计量单位报价。</w:t>
      </w:r>
    </w:p>
    <w:p w:rsidR="009B661E" w:rsidRDefault="009B661E" w:rsidP="009B661E">
      <w:r>
        <w:rPr>
          <w:rFonts w:hint="eastAsia"/>
        </w:rPr>
        <w:t>（主单位是存货核算单位；辅单位是库存存量管理单位；报价单位是要货、定价、结算单位）</w:t>
      </w:r>
    </w:p>
    <w:p w:rsidR="009B661E" w:rsidRDefault="009B661E" w:rsidP="009B661E"/>
    <w:p w:rsidR="009B661E" w:rsidRDefault="009B661E" w:rsidP="009B661E">
      <w:r>
        <w:rPr>
          <w:rFonts w:hint="eastAsia"/>
        </w:rPr>
        <w:t>恒安在店内码中引入计量单位，是为携带销售计量单位。并不是每个客户不同。</w:t>
      </w:r>
      <w:r>
        <w:t>V6</w:t>
      </w:r>
      <w:r>
        <w:rPr>
          <w:rFonts w:hint="eastAsia"/>
        </w:rPr>
        <w:t>支持物料档案的销售单位，已经可以满足使用。不需要在店内码再引入计量单位。</w:t>
      </w:r>
    </w:p>
    <w:p w:rsidR="009B661E" w:rsidRDefault="009B661E" w:rsidP="009B661E">
      <w:r>
        <w:rPr>
          <w:rFonts w:hint="eastAsia"/>
        </w:rPr>
        <w:t>没有管理店内码的条码的要求。</w:t>
      </w:r>
    </w:p>
    <w:p w:rsidR="009B661E" w:rsidRDefault="009B661E" w:rsidP="009B661E"/>
    <w:p w:rsidR="009B661E" w:rsidRDefault="009B661E" w:rsidP="009B661E">
      <w:r>
        <w:rPr>
          <w:rFonts w:hint="eastAsia"/>
        </w:rPr>
        <w:t>引入店内码的单据对象：</w:t>
      </w:r>
    </w:p>
    <w:p w:rsidR="009B661E" w:rsidRDefault="009B661E" w:rsidP="009B661E">
      <w:r>
        <w:tab/>
      </w:r>
      <w:r>
        <w:rPr>
          <w:rFonts w:hint="eastAsia"/>
        </w:rPr>
        <w:t>销售预订单、销售订单、发货单、出库单、签收单、发票</w:t>
      </w:r>
    </w:p>
    <w:p w:rsidR="009B661E" w:rsidRDefault="009B661E" w:rsidP="009B661E">
      <w:r>
        <w:tab/>
      </w:r>
      <w:r>
        <w:rPr>
          <w:rFonts w:hint="eastAsia"/>
        </w:rPr>
        <w:t>应收单不需要</w:t>
      </w:r>
    </w:p>
    <w:p w:rsidR="009B661E" w:rsidRDefault="009B661E" w:rsidP="009B661E">
      <w:r>
        <w:tab/>
      </w:r>
      <w:r>
        <w:rPr>
          <w:rFonts w:hint="eastAsia"/>
        </w:rPr>
        <w:t>要求：店内码参照，可以出可用量、现存量。并希望可用量、现存量的展现，按照店内码的计量单位折算。</w:t>
      </w:r>
    </w:p>
    <w:p w:rsidR="009B661E" w:rsidRDefault="009B661E" w:rsidP="009B661E"/>
    <w:p w:rsidR="009B661E" w:rsidRPr="00217DC3" w:rsidRDefault="009B661E" w:rsidP="009B661E">
      <w:pPr>
        <w:rPr>
          <w:b/>
          <w:bCs/>
        </w:rPr>
      </w:pPr>
      <w:r w:rsidRPr="00217DC3">
        <w:rPr>
          <w:rFonts w:hint="eastAsia"/>
          <w:b/>
          <w:bCs/>
        </w:rPr>
        <w:t>亲亲商贸：</w:t>
      </w:r>
    </w:p>
    <w:p w:rsidR="009B661E" w:rsidRDefault="009B661E" w:rsidP="009B661E">
      <w:r>
        <w:rPr>
          <w:rFonts w:hint="eastAsia"/>
        </w:rPr>
        <w:t>需再了解。</w:t>
      </w:r>
    </w:p>
    <w:p w:rsidR="009B661E" w:rsidRDefault="009B661E" w:rsidP="009B661E">
      <w:r>
        <w:rPr>
          <w:rFonts w:hint="eastAsia"/>
        </w:rPr>
        <w:t>有基于店内码进行销售订单、销售出库单合并打印的要求。</w:t>
      </w:r>
    </w:p>
    <w:p w:rsidR="009B661E" w:rsidRDefault="009B661E" w:rsidP="009B661E">
      <w:r>
        <w:rPr>
          <w:rFonts w:hint="eastAsia"/>
        </w:rPr>
        <w:t>需了解店内码和物料编码的对应关系。</w:t>
      </w:r>
    </w:p>
    <w:p w:rsidR="009B661E" w:rsidRDefault="009B661E" w:rsidP="009B661E">
      <w:r>
        <w:rPr>
          <w:rFonts w:hint="eastAsia"/>
          <w:color w:val="000000"/>
          <w:szCs w:val="12"/>
        </w:rPr>
        <w:t>启用店内码的单据：预订单、销售订单、销售出库、退货申请单</w:t>
      </w:r>
    </w:p>
    <w:p w:rsidR="009B661E" w:rsidRDefault="009B661E" w:rsidP="009B661E"/>
    <w:p w:rsidR="009B661E" w:rsidRDefault="009B661E" w:rsidP="009B661E">
      <w:pPr>
        <w:rPr>
          <w:b/>
          <w:bCs/>
        </w:rPr>
      </w:pPr>
      <w:r>
        <w:rPr>
          <w:rFonts w:hint="eastAsia"/>
          <w:b/>
          <w:bCs/>
        </w:rPr>
        <w:t>德美华工</w:t>
      </w:r>
    </w:p>
    <w:p w:rsidR="009B661E" w:rsidRDefault="009B661E" w:rsidP="009B661E">
      <w:r>
        <w:rPr>
          <w:rFonts w:hint="eastAsia"/>
        </w:rPr>
        <w:lastRenderedPageBreak/>
        <w:t>客户主要是工业企业级客户，如：服装厂、涂料厂；</w:t>
      </w:r>
    </w:p>
    <w:p w:rsidR="009B661E" w:rsidRDefault="009B661E" w:rsidP="009B661E">
      <w:r>
        <w:rPr>
          <w:rFonts w:hint="eastAsia"/>
        </w:rPr>
        <w:t>建立客户码的主要目的，是为加密：</w:t>
      </w:r>
    </w:p>
    <w:p w:rsidR="009B661E" w:rsidRDefault="009B661E" w:rsidP="009B661E">
      <w:r>
        <w:tab/>
      </w:r>
      <w:r>
        <w:rPr>
          <w:rFonts w:hint="eastAsia"/>
        </w:rPr>
        <w:t>同样的物料，对于不同的客户，可能是不同的客户码。可能标示浓度不同、价格不同等。</w:t>
      </w:r>
    </w:p>
    <w:p w:rsidR="009B661E" w:rsidRDefault="009B661E" w:rsidP="009B661E">
      <w:r>
        <w:tab/>
      </w:r>
      <w:r>
        <w:rPr>
          <w:rFonts w:hint="eastAsia"/>
        </w:rPr>
        <w:t>所以同样的物料，不同的客户相互之间是不能辨识的。</w:t>
      </w:r>
    </w:p>
    <w:p w:rsidR="009B661E" w:rsidRDefault="009B661E" w:rsidP="009B661E"/>
    <w:p w:rsidR="009B661E" w:rsidRDefault="009B661E" w:rsidP="009B661E">
      <w:r>
        <w:rPr>
          <w:rFonts w:hint="eastAsia"/>
        </w:rPr>
        <w:t>客户码档案：</w:t>
      </w:r>
    </w:p>
    <w:p w:rsidR="009B661E" w:rsidRDefault="009B661E" w:rsidP="009B661E">
      <w:r>
        <w:tab/>
      </w:r>
      <w:r>
        <w:rPr>
          <w:rFonts w:hint="eastAsia"/>
        </w:rPr>
        <w:t>客户、物料、客户码编码、客户码名称、包装类型、产品等级等</w:t>
      </w:r>
    </w:p>
    <w:p w:rsidR="009B661E" w:rsidRDefault="009B661E" w:rsidP="009B661E">
      <w:r>
        <w:rPr>
          <w:rFonts w:hint="eastAsia"/>
        </w:rPr>
        <w:t>辅助属性，仅仅作为备注，没有其它系统处理。</w:t>
      </w:r>
    </w:p>
    <w:p w:rsidR="009B661E" w:rsidRDefault="009B661E" w:rsidP="009B661E"/>
    <w:p w:rsidR="009B661E" w:rsidRDefault="009B661E" w:rsidP="009B661E">
      <w:r>
        <w:rPr>
          <w:rFonts w:hint="eastAsia"/>
        </w:rPr>
        <w:t>使用范围：</w:t>
      </w:r>
    </w:p>
    <w:p w:rsidR="009B661E" w:rsidRDefault="009B661E" w:rsidP="009B661E">
      <w:r>
        <w:tab/>
      </w:r>
      <w:r>
        <w:rPr>
          <w:rFonts w:hint="eastAsia"/>
        </w:rPr>
        <w:t>销售预订单、销售订单、发货单、出库单、签收单、发票</w:t>
      </w:r>
    </w:p>
    <w:p w:rsidR="009B661E" w:rsidRDefault="009B661E" w:rsidP="009B661E">
      <w:r>
        <w:tab/>
      </w:r>
      <w:r>
        <w:rPr>
          <w:rFonts w:hint="eastAsia"/>
        </w:rPr>
        <w:t>应收单作为内部单据，不需要</w:t>
      </w:r>
    </w:p>
    <w:p w:rsidR="009B661E" w:rsidRDefault="009B661E" w:rsidP="009B661E"/>
    <w:p w:rsidR="009B661E" w:rsidRDefault="009B661E" w:rsidP="009B661E">
      <w:pPr>
        <w:rPr>
          <w:b/>
          <w:bCs/>
        </w:rPr>
      </w:pPr>
      <w:r>
        <w:rPr>
          <w:rFonts w:hint="eastAsia"/>
          <w:b/>
          <w:bCs/>
        </w:rPr>
        <w:t>奥的亮</w:t>
      </w:r>
      <w:r>
        <w:rPr>
          <w:rFonts w:hint="eastAsia"/>
          <w:b/>
          <w:bCs/>
        </w:rPr>
        <w:t>(</w:t>
      </w:r>
      <w:r>
        <w:rPr>
          <w:rFonts w:hint="eastAsia"/>
          <w:b/>
          <w:bCs/>
        </w:rPr>
        <w:t>领先工业</w:t>
      </w:r>
      <w:r>
        <w:rPr>
          <w:rFonts w:hint="eastAsia"/>
          <w:b/>
          <w:bCs/>
        </w:rPr>
        <w:t>)</w:t>
      </w:r>
      <w:r>
        <w:rPr>
          <w:rFonts w:hint="eastAsia"/>
          <w:b/>
          <w:bCs/>
        </w:rPr>
        <w:t>：</w:t>
      </w:r>
    </w:p>
    <w:p w:rsidR="009B661E" w:rsidRDefault="009B661E" w:rsidP="009B661E">
      <w:pPr>
        <w:ind w:firstLine="420"/>
      </w:pPr>
    </w:p>
    <w:p w:rsidR="009B661E" w:rsidRDefault="009B661E" w:rsidP="009B661E">
      <w:pPr>
        <w:ind w:firstLineChars="200" w:firstLine="420"/>
      </w:pPr>
      <w:r>
        <w:rPr>
          <w:rFonts w:hint="eastAsia"/>
        </w:rPr>
        <w:t>考虑到包装物不同客户要求都可能不同，如果不将包装物从生产</w:t>
      </w:r>
      <w:r>
        <w:rPr>
          <w:rFonts w:hint="eastAsia"/>
        </w:rPr>
        <w:t>BOM</w:t>
      </w:r>
      <w:r>
        <w:rPr>
          <w:rFonts w:hint="eastAsia"/>
        </w:rPr>
        <w:t>中分出来，就会导致</w:t>
      </w:r>
      <w:r>
        <w:rPr>
          <w:rFonts w:hint="eastAsia"/>
        </w:rPr>
        <w:t>BOM</w:t>
      </w:r>
      <w:r>
        <w:rPr>
          <w:rFonts w:hint="eastAsia"/>
        </w:rPr>
        <w:t>出现很多不同的版本，</w:t>
      </w:r>
      <w:r>
        <w:rPr>
          <w:rFonts w:hint="eastAsia"/>
        </w:rPr>
        <w:t>BOM</w:t>
      </w:r>
      <w:r>
        <w:rPr>
          <w:rFonts w:hint="eastAsia"/>
        </w:rPr>
        <w:t>维护很困难。</w:t>
      </w:r>
      <w:r>
        <w:rPr>
          <w:rFonts w:hint="eastAsia"/>
        </w:rPr>
        <w:t>gamma</w:t>
      </w:r>
      <w:r>
        <w:rPr>
          <w:rFonts w:hint="eastAsia"/>
        </w:rPr>
        <w:t>系统（客户现有的信息系统）中单独维护包装规格，支持按（客户料号</w:t>
      </w:r>
      <w:r>
        <w:rPr>
          <w:rFonts w:hint="eastAsia"/>
        </w:rPr>
        <w:t>+</w:t>
      </w:r>
      <w:r>
        <w:rPr>
          <w:rFonts w:hint="eastAsia"/>
        </w:rPr>
        <w:t>包装长度）定义其包装物料的清单。</w:t>
      </w:r>
    </w:p>
    <w:p w:rsidR="009B661E" w:rsidRDefault="009B661E" w:rsidP="009B661E">
      <w:pPr>
        <w:ind w:firstLineChars="200" w:firstLine="420"/>
      </w:pPr>
      <w:r w:rsidRPr="00BF5830">
        <w:rPr>
          <w:noProof/>
        </w:rPr>
        <w:drawing>
          <wp:inline distT="0" distB="0" distL="0" distR="0">
            <wp:extent cx="4484536" cy="2335866"/>
            <wp:effectExtent l="0" t="0" r="0" b="762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84791" cy="2335999"/>
                    </a:xfrm>
                    <a:prstGeom prst="rect">
                      <a:avLst/>
                    </a:prstGeom>
                    <a:noFill/>
                  </pic:spPr>
                </pic:pic>
              </a:graphicData>
            </a:graphic>
          </wp:inline>
        </w:drawing>
      </w:r>
    </w:p>
    <w:p w:rsidR="009B661E" w:rsidRDefault="009B661E" w:rsidP="009B661E">
      <w:pPr>
        <w:ind w:firstLineChars="200" w:firstLine="420"/>
      </w:pPr>
    </w:p>
    <w:p w:rsidR="009B661E" w:rsidRDefault="009B661E" w:rsidP="009B661E">
      <w:pPr>
        <w:ind w:firstLine="420"/>
      </w:pPr>
    </w:p>
    <w:p w:rsidR="009B661E" w:rsidRDefault="009B661E" w:rsidP="009B661E">
      <w:pPr>
        <w:ind w:firstLine="357"/>
      </w:pPr>
      <w:r>
        <w:rPr>
          <w:rFonts w:ascii="宋体" w:hAnsi="宋体" w:hint="eastAsia"/>
        </w:rPr>
        <w:t>目前用户系统中关于客户型号、工厂型号的处理如下：</w:t>
      </w:r>
    </w:p>
    <w:p w:rsidR="009B661E" w:rsidRDefault="009B661E" w:rsidP="00232D9C">
      <w:pPr>
        <w:pStyle w:val="af5"/>
        <w:widowControl/>
        <w:numPr>
          <w:ilvl w:val="0"/>
          <w:numId w:val="65"/>
        </w:numPr>
        <w:ind w:firstLineChars="0"/>
      </w:pPr>
      <w:r>
        <w:rPr>
          <w:rFonts w:ascii="宋体" w:hAnsi="宋体" w:hint="eastAsia"/>
        </w:rPr>
        <w:t>有一个节点定义客户型号和工厂型号之间的关系，客户</w:t>
      </w:r>
      <w:r>
        <w:t>+</w:t>
      </w:r>
      <w:r>
        <w:rPr>
          <w:rFonts w:ascii="宋体" w:hAnsi="宋体" w:hint="eastAsia"/>
        </w:rPr>
        <w:t>客户型号唯一对应一个工厂型号，一个工厂型号对于相同客户，也可能会对应不同的客户型号。即工厂型号与客户型号是一对多的关系。</w:t>
      </w:r>
    </w:p>
    <w:p w:rsidR="009B661E" w:rsidRDefault="009B661E" w:rsidP="00232D9C">
      <w:pPr>
        <w:pStyle w:val="af5"/>
        <w:widowControl/>
        <w:numPr>
          <w:ilvl w:val="0"/>
          <w:numId w:val="65"/>
        </w:numPr>
        <w:ind w:firstLineChars="0"/>
      </w:pPr>
      <w:r>
        <w:rPr>
          <w:rFonts w:ascii="宋体" w:hAnsi="宋体" w:hint="eastAsia"/>
        </w:rPr>
        <w:t>包装规格节点定义客户型号的包装长度，以及其对应的包装物清单，客户型号已经可以明确其包装长度，但工厂型号与客户型号是一对多关系，因此工厂型号可能会对应不同的包装长度。</w:t>
      </w:r>
    </w:p>
    <w:p w:rsidR="009B661E" w:rsidRDefault="009B661E" w:rsidP="00232D9C">
      <w:pPr>
        <w:pStyle w:val="af5"/>
        <w:widowControl/>
        <w:numPr>
          <w:ilvl w:val="0"/>
          <w:numId w:val="65"/>
        </w:numPr>
        <w:ind w:firstLineChars="0"/>
      </w:pPr>
      <w:r>
        <w:rPr>
          <w:rFonts w:ascii="宋体" w:hAnsi="宋体" w:hint="eastAsia"/>
        </w:rPr>
        <w:t>根据客户型号确定包装物清单。</w:t>
      </w:r>
    </w:p>
    <w:p w:rsidR="009B661E" w:rsidRDefault="009B661E" w:rsidP="009B661E">
      <w:pPr>
        <w:pStyle w:val="af5"/>
        <w:ind w:left="360"/>
      </w:pPr>
    </w:p>
    <w:p w:rsidR="009B661E" w:rsidRPr="002836C7" w:rsidRDefault="009B661E" w:rsidP="009B661E">
      <w:r>
        <w:rPr>
          <w:rFonts w:hint="eastAsia"/>
        </w:rPr>
        <w:t>冯萍：</w:t>
      </w:r>
    </w:p>
    <w:p w:rsidR="009B661E" w:rsidRDefault="009B661E" w:rsidP="009B661E">
      <w:pPr>
        <w:ind w:firstLine="357"/>
      </w:pPr>
      <w:r>
        <w:rPr>
          <w:rFonts w:ascii="宋体" w:hAnsi="宋体" w:hint="eastAsia"/>
        </w:rPr>
        <w:t>目前客户系统中处理，工厂型号比客户型号要粗。但我印象中，</w:t>
      </w:r>
      <w:r>
        <w:t>wallace</w:t>
      </w:r>
      <w:r>
        <w:rPr>
          <w:rFonts w:ascii="宋体" w:hAnsi="宋体" w:hint="eastAsia"/>
        </w:rPr>
        <w:t>是希望不同包装长度定义成不同的料号的，即使不定出不同的料号，但肯定是要有维度区分的，否则生产出来的不同包装长度的线，库存无法区分。</w:t>
      </w:r>
    </w:p>
    <w:p w:rsidR="009B661E" w:rsidRDefault="009B661E" w:rsidP="009B661E">
      <w:pPr>
        <w:pStyle w:val="af5"/>
        <w:ind w:left="360"/>
      </w:pPr>
      <w:r>
        <w:rPr>
          <w:rFonts w:ascii="宋体" w:hAnsi="宋体" w:hint="eastAsia"/>
        </w:rPr>
        <w:lastRenderedPageBreak/>
        <w:t>如果只是直接把客户型号这个字段增加到生产单据上，不作为库存维度，那么用户如何体现出不同包装长度的库存呢？</w:t>
      </w:r>
    </w:p>
    <w:p w:rsidR="009B661E" w:rsidRPr="00E870F0" w:rsidRDefault="009B661E" w:rsidP="009B661E">
      <w:pPr>
        <w:rPr>
          <w:color w:val="FF0000"/>
        </w:rPr>
      </w:pPr>
    </w:p>
    <w:p w:rsidR="009B661E" w:rsidRDefault="009B661E" w:rsidP="009B661E">
      <w:pPr>
        <w:rPr>
          <w:b/>
          <w:bCs/>
        </w:rPr>
      </w:pPr>
      <w:r>
        <w:rPr>
          <w:rFonts w:hint="eastAsia"/>
          <w:b/>
          <w:bCs/>
        </w:rPr>
        <w:t>其它：</w:t>
      </w:r>
    </w:p>
    <w:p w:rsidR="009B661E" w:rsidRDefault="009B661E" w:rsidP="009B661E">
      <w:r>
        <w:t>Oracle</w:t>
      </w:r>
      <w:r>
        <w:rPr>
          <w:rFonts w:hint="eastAsia"/>
        </w:rPr>
        <w:t>和</w:t>
      </w:r>
      <w:r>
        <w:t xml:space="preserve">U9 </w:t>
      </w:r>
      <w:r>
        <w:rPr>
          <w:rFonts w:hint="eastAsia"/>
        </w:rPr>
        <w:t>将客户码做在平台基础数据。</w:t>
      </w:r>
    </w:p>
    <w:p w:rsidR="009B661E" w:rsidRDefault="009B661E" w:rsidP="009B661E">
      <w:r w:rsidRPr="00217DC3">
        <w:rPr>
          <w:rFonts w:hint="eastAsia"/>
        </w:rPr>
        <w:t>需再参考行业已经开发的客户码功能</w:t>
      </w:r>
    </w:p>
    <w:p w:rsidR="009B661E" w:rsidRDefault="009B661E" w:rsidP="009B661E"/>
    <w:p w:rsidR="009B661E" w:rsidRDefault="004C634A" w:rsidP="009B661E">
      <w:pPr>
        <w:pStyle w:val="4"/>
        <w:tabs>
          <w:tab w:val="clear" w:pos="1080"/>
        </w:tabs>
        <w:ind w:left="1998" w:hanging="864"/>
      </w:pPr>
      <w:r>
        <w:rPr>
          <w:rFonts w:hint="eastAsia"/>
        </w:rPr>
        <w:t>客户物料码</w:t>
      </w:r>
      <w:r w:rsidR="009B661E">
        <w:rPr>
          <w:rFonts w:hint="eastAsia"/>
        </w:rPr>
        <w:t>的主要应用场景</w:t>
      </w:r>
    </w:p>
    <w:p w:rsidR="009B661E" w:rsidRPr="00C958D7" w:rsidRDefault="009B661E" w:rsidP="009B661E">
      <w:r w:rsidRPr="00C958D7">
        <w:t>1</w:t>
      </w:r>
      <w:r w:rsidRPr="00C958D7">
        <w:rPr>
          <w:rFonts w:hint="eastAsia"/>
        </w:rPr>
        <w:t>依据客户的要求，可以定位对应的物料，以及物料相关的特殊要求</w:t>
      </w:r>
      <w:r>
        <w:rPr>
          <w:rFonts w:hint="eastAsia"/>
        </w:rPr>
        <w:t>，如生产工艺，</w:t>
      </w:r>
      <w:r>
        <w:rPr>
          <w:rFonts w:hint="eastAsia"/>
        </w:rPr>
        <w:t>BOM</w:t>
      </w:r>
      <w:r>
        <w:rPr>
          <w:rFonts w:hint="eastAsia"/>
        </w:rPr>
        <w:t>特性等</w:t>
      </w:r>
      <w:r w:rsidRPr="00C958D7">
        <w:rPr>
          <w:rFonts w:hint="eastAsia"/>
        </w:rPr>
        <w:t>。</w:t>
      </w:r>
    </w:p>
    <w:p w:rsidR="009B661E" w:rsidRPr="00C958D7" w:rsidRDefault="009B661E" w:rsidP="009B661E">
      <w:r w:rsidRPr="00C958D7">
        <w:t>2</w:t>
      </w:r>
      <w:r w:rsidRPr="00C958D7">
        <w:rPr>
          <w:rFonts w:hint="eastAsia"/>
        </w:rPr>
        <w:t>方便客户识别：销售员销售时使用公司的内部存货编码，但是在销售单据（销售订单、出库单、发票）打印出来交给客户的时候需要打印出这个存货在客户方的存货编码，以方便客户查收和管理存货</w:t>
      </w:r>
      <w:r w:rsidRPr="00C958D7">
        <w:rPr>
          <w:rFonts w:hint="eastAsia"/>
          <w:b/>
          <w:bCs/>
        </w:rPr>
        <w:t>。</w:t>
      </w:r>
    </w:p>
    <w:p w:rsidR="009B661E" w:rsidRPr="00C958D7" w:rsidRDefault="009B661E" w:rsidP="009B661E">
      <w:r w:rsidRPr="00C958D7">
        <w:rPr>
          <w:b/>
          <w:bCs/>
        </w:rPr>
        <w:t>3</w:t>
      </w:r>
      <w:r w:rsidRPr="003807CD">
        <w:rPr>
          <w:bCs/>
        </w:rPr>
        <w:t xml:space="preserve"> </w:t>
      </w:r>
      <w:r>
        <w:rPr>
          <w:rFonts w:hint="eastAsia"/>
          <w:bCs/>
        </w:rPr>
        <w:t>电子销售业务，向客户展示的物料名称，特性，有别于内部物料编码。</w:t>
      </w:r>
    </w:p>
    <w:p w:rsidR="009B661E" w:rsidRPr="00C958D7" w:rsidRDefault="009B661E" w:rsidP="009B661E">
      <w:r>
        <w:rPr>
          <w:rFonts w:hint="eastAsia"/>
        </w:rPr>
        <w:t xml:space="preserve">4 </w:t>
      </w:r>
      <w:r w:rsidRPr="00C958D7">
        <w:rPr>
          <w:rFonts w:hint="eastAsia"/>
        </w:rPr>
        <w:t>企业主动对客户的物料分别编码（加密，买断协议）：同样的物料，对于不同的客户，可能是不同的客户码。同样的物料，不同的客户相互之间是不能辨识的。</w:t>
      </w:r>
    </w:p>
    <w:p w:rsidR="009B661E" w:rsidRDefault="009B661E" w:rsidP="009B661E"/>
    <w:p w:rsidR="009B661E" w:rsidRDefault="009B661E" w:rsidP="009B661E">
      <w:pPr>
        <w:pStyle w:val="3"/>
        <w:tabs>
          <w:tab w:val="clear" w:pos="720"/>
        </w:tabs>
        <w:spacing w:before="260" w:after="260" w:line="416" w:lineRule="auto"/>
        <w:ind w:left="720" w:hanging="720"/>
      </w:pPr>
      <w:r>
        <w:rPr>
          <w:rFonts w:hint="eastAsia"/>
        </w:rPr>
        <w:t>应用目标</w:t>
      </w:r>
    </w:p>
    <w:p w:rsidR="009B661E" w:rsidRPr="00643A96" w:rsidRDefault="009B661E" w:rsidP="00232D9C">
      <w:pPr>
        <w:pStyle w:val="af5"/>
        <w:numPr>
          <w:ilvl w:val="0"/>
          <w:numId w:val="54"/>
        </w:numPr>
        <w:ind w:firstLineChars="0"/>
        <w:rPr>
          <w:dstrike/>
        </w:rPr>
      </w:pPr>
      <w:r>
        <w:rPr>
          <w:rFonts w:hint="eastAsia"/>
        </w:rPr>
        <w:t>支持物料（区分版本）编码按客户分别维护客户方的物料名称和编码</w:t>
      </w:r>
    </w:p>
    <w:p w:rsidR="009B661E" w:rsidRDefault="009B661E" w:rsidP="00232D9C">
      <w:pPr>
        <w:pStyle w:val="af5"/>
        <w:numPr>
          <w:ilvl w:val="1"/>
          <w:numId w:val="54"/>
        </w:numPr>
        <w:ind w:firstLineChars="0"/>
      </w:pPr>
      <w:r>
        <w:rPr>
          <w:rFonts w:hint="eastAsia"/>
        </w:rPr>
        <w:t>区别物料版本</w:t>
      </w:r>
    </w:p>
    <w:p w:rsidR="009B661E" w:rsidRPr="00643A96" w:rsidRDefault="009B661E" w:rsidP="00232D9C">
      <w:pPr>
        <w:pStyle w:val="af5"/>
        <w:numPr>
          <w:ilvl w:val="1"/>
          <w:numId w:val="54"/>
        </w:numPr>
        <w:ind w:firstLineChars="0"/>
      </w:pPr>
      <w:r>
        <w:rPr>
          <w:rFonts w:hint="eastAsia"/>
        </w:rPr>
        <w:t>支持按物料辅助属性</w:t>
      </w:r>
    </w:p>
    <w:p w:rsidR="009B661E" w:rsidRPr="005F12AE" w:rsidRDefault="009B661E" w:rsidP="00232D9C">
      <w:pPr>
        <w:pStyle w:val="af5"/>
        <w:numPr>
          <w:ilvl w:val="0"/>
          <w:numId w:val="54"/>
        </w:numPr>
        <w:ind w:firstLineChars="0"/>
        <w:rPr>
          <w:dstrike/>
        </w:rPr>
      </w:pPr>
      <w:r>
        <w:rPr>
          <w:rFonts w:hint="eastAsia"/>
        </w:rPr>
        <w:t>支持一套客户码方案供其他客户使用。</w:t>
      </w:r>
    </w:p>
    <w:p w:rsidR="009B661E" w:rsidRPr="009274E8" w:rsidRDefault="009B661E" w:rsidP="00232D9C">
      <w:pPr>
        <w:pStyle w:val="af5"/>
        <w:numPr>
          <w:ilvl w:val="0"/>
          <w:numId w:val="54"/>
        </w:numPr>
        <w:ind w:firstLineChars="0"/>
        <w:rPr>
          <w:dstrike/>
        </w:rPr>
      </w:pPr>
      <w:r>
        <w:rPr>
          <w:rFonts w:hint="eastAsia"/>
        </w:rPr>
        <w:t>相关业务单据支持录入</w:t>
      </w:r>
      <w:r w:rsidR="004C634A">
        <w:rPr>
          <w:rFonts w:hint="eastAsia"/>
        </w:rPr>
        <w:t>客户物料码</w:t>
      </w:r>
      <w:r>
        <w:rPr>
          <w:rFonts w:hint="eastAsia"/>
        </w:rPr>
        <w:t>来定位物料和录入物料定位</w:t>
      </w:r>
      <w:r w:rsidR="004C634A">
        <w:rPr>
          <w:rFonts w:hint="eastAsia"/>
        </w:rPr>
        <w:t>客户物料码</w:t>
      </w:r>
    </w:p>
    <w:p w:rsidR="009B661E" w:rsidRDefault="009B661E" w:rsidP="009B661E">
      <w:pPr>
        <w:pStyle w:val="3"/>
        <w:tabs>
          <w:tab w:val="clear" w:pos="720"/>
        </w:tabs>
        <w:spacing w:before="260" w:after="260" w:line="416" w:lineRule="auto"/>
        <w:ind w:left="720" w:hanging="720"/>
      </w:pPr>
      <w:r>
        <w:rPr>
          <w:rFonts w:hint="eastAsia"/>
        </w:rPr>
        <w:lastRenderedPageBreak/>
        <w:t>关键特性</w:t>
      </w:r>
    </w:p>
    <w:p w:rsidR="009B661E" w:rsidRPr="00B13522" w:rsidRDefault="009B661E" w:rsidP="009B661E">
      <w:pPr>
        <w:pStyle w:val="4"/>
        <w:tabs>
          <w:tab w:val="clear" w:pos="1080"/>
        </w:tabs>
        <w:ind w:left="1998" w:hanging="864"/>
      </w:pPr>
      <w:r>
        <w:rPr>
          <w:rFonts w:hint="eastAsia"/>
        </w:rPr>
        <w:t>核心数据对象</w:t>
      </w:r>
    </w:p>
    <w:p w:rsidR="009B661E" w:rsidRDefault="009B661E" w:rsidP="009B661E">
      <w:pPr>
        <w:pStyle w:val="af5"/>
        <w:ind w:left="840" w:firstLineChars="0" w:firstLine="0"/>
      </w:pPr>
      <w:r>
        <w:object w:dxaOrig="4981" w:dyaOrig="54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5pt;height:272pt" o:ole="">
            <v:imagedata r:id="rId8" o:title=""/>
          </v:shape>
          <o:OLEObject Type="Embed" ProgID="Visio.Drawing.11" ShapeID="_x0000_i1025" DrawAspect="Content" ObjectID="_1413007439" r:id="rId9"/>
        </w:object>
      </w:r>
    </w:p>
    <w:p w:rsidR="009B661E" w:rsidRDefault="004C634A" w:rsidP="00232D9C">
      <w:pPr>
        <w:pStyle w:val="af5"/>
        <w:numPr>
          <w:ilvl w:val="0"/>
          <w:numId w:val="69"/>
        </w:numPr>
        <w:ind w:firstLineChars="0"/>
      </w:pPr>
      <w:r>
        <w:rPr>
          <w:rFonts w:hint="eastAsia"/>
        </w:rPr>
        <w:t>客户物料码</w:t>
      </w:r>
      <w:r w:rsidR="009B661E">
        <w:rPr>
          <w:rFonts w:hint="eastAsia"/>
        </w:rPr>
        <w:t>档案：用于描述物料和客户的对应关系</w:t>
      </w:r>
    </w:p>
    <w:p w:rsidR="009B661E" w:rsidRDefault="009B661E" w:rsidP="00232D9C">
      <w:pPr>
        <w:pStyle w:val="af5"/>
        <w:numPr>
          <w:ilvl w:val="0"/>
          <w:numId w:val="69"/>
        </w:numPr>
        <w:ind w:firstLineChars="0"/>
      </w:pPr>
      <w:r>
        <w:rPr>
          <w:rFonts w:hint="eastAsia"/>
        </w:rPr>
        <w:t>业务单据上，同时体现物料编码和物料的客户码</w:t>
      </w:r>
    </w:p>
    <w:p w:rsidR="009B661E" w:rsidRDefault="009B661E" w:rsidP="00232D9C">
      <w:pPr>
        <w:pStyle w:val="af5"/>
        <w:numPr>
          <w:ilvl w:val="0"/>
          <w:numId w:val="69"/>
        </w:numPr>
        <w:ind w:firstLineChars="0"/>
      </w:pPr>
      <w:r>
        <w:rPr>
          <w:rFonts w:hint="eastAsia"/>
        </w:rPr>
        <w:t>制造领域：</w:t>
      </w:r>
      <w:r w:rsidR="004C634A">
        <w:rPr>
          <w:rFonts w:hint="eastAsia"/>
        </w:rPr>
        <w:t>客户物料码</w:t>
      </w:r>
      <w:r>
        <w:rPr>
          <w:rFonts w:hint="eastAsia"/>
        </w:rPr>
        <w:t>，做为纬度之一，用于确定生产的的</w:t>
      </w:r>
      <w:r>
        <w:rPr>
          <w:rFonts w:hint="eastAsia"/>
        </w:rPr>
        <w:t>BOM</w:t>
      </w:r>
      <w:r>
        <w:rPr>
          <w:rFonts w:hint="eastAsia"/>
        </w:rPr>
        <w:t>和工艺路线。即通过</w:t>
      </w:r>
      <w:r>
        <w:rPr>
          <w:rFonts w:hint="eastAsia"/>
        </w:rPr>
        <w:t>BOM/</w:t>
      </w:r>
      <w:r>
        <w:rPr>
          <w:rFonts w:hint="eastAsia"/>
        </w:rPr>
        <w:t>工艺匹配规则档案，来维护通过组合纬度，来确定具体的</w:t>
      </w:r>
      <w:r>
        <w:rPr>
          <w:rFonts w:hint="eastAsia"/>
        </w:rPr>
        <w:t>BOM</w:t>
      </w:r>
      <w:r>
        <w:rPr>
          <w:rFonts w:hint="eastAsia"/>
        </w:rPr>
        <w:t>和工艺路线。</w:t>
      </w:r>
    </w:p>
    <w:p w:rsidR="009B661E" w:rsidRDefault="009B661E" w:rsidP="009B661E"/>
    <w:p w:rsidR="009B661E" w:rsidRDefault="009B661E" w:rsidP="009B661E">
      <w:pPr>
        <w:pStyle w:val="4"/>
        <w:tabs>
          <w:tab w:val="clear" w:pos="1080"/>
        </w:tabs>
        <w:ind w:left="1998" w:hanging="864"/>
      </w:pPr>
      <w:r w:rsidRPr="00D822A9">
        <w:rPr>
          <w:rFonts w:hint="eastAsia"/>
        </w:rPr>
        <w:t>组织特性</w:t>
      </w:r>
    </w:p>
    <w:p w:rsidR="009B661E" w:rsidRDefault="009B661E" w:rsidP="00232D9C">
      <w:pPr>
        <w:pStyle w:val="af5"/>
        <w:numPr>
          <w:ilvl w:val="0"/>
          <w:numId w:val="60"/>
        </w:numPr>
        <w:ind w:firstLineChars="0"/>
      </w:pPr>
      <w:r>
        <w:rPr>
          <w:rFonts w:hint="eastAsia"/>
        </w:rPr>
        <w:t>集团统管的客户，集团统管的物料</w:t>
      </w:r>
    </w:p>
    <w:p w:rsidR="009B661E" w:rsidRDefault="009B661E" w:rsidP="00232D9C">
      <w:pPr>
        <w:pStyle w:val="af5"/>
        <w:numPr>
          <w:ilvl w:val="1"/>
          <w:numId w:val="60"/>
        </w:numPr>
        <w:ind w:firstLineChars="0"/>
      </w:pPr>
      <w:r>
        <w:rPr>
          <w:rFonts w:hint="eastAsia"/>
        </w:rPr>
        <w:t>维护：集团统一维护客户码</w:t>
      </w:r>
    </w:p>
    <w:p w:rsidR="009B661E" w:rsidRDefault="009B661E" w:rsidP="00232D9C">
      <w:pPr>
        <w:pStyle w:val="af5"/>
        <w:numPr>
          <w:ilvl w:val="1"/>
          <w:numId w:val="60"/>
        </w:numPr>
        <w:ind w:firstLineChars="0"/>
      </w:pPr>
      <w:r>
        <w:rPr>
          <w:rFonts w:hint="eastAsia"/>
        </w:rPr>
        <w:t>生效：全集团统一生效</w:t>
      </w:r>
    </w:p>
    <w:p w:rsidR="009B661E" w:rsidRDefault="009B661E" w:rsidP="00232D9C">
      <w:pPr>
        <w:pStyle w:val="af5"/>
        <w:numPr>
          <w:ilvl w:val="0"/>
          <w:numId w:val="60"/>
        </w:numPr>
        <w:ind w:firstLineChars="0"/>
      </w:pPr>
      <w:r>
        <w:rPr>
          <w:rFonts w:hint="eastAsia"/>
        </w:rPr>
        <w:t>集团统管的客户，组织级私有物料</w:t>
      </w:r>
    </w:p>
    <w:p w:rsidR="009B661E" w:rsidRDefault="009B661E" w:rsidP="00232D9C">
      <w:pPr>
        <w:pStyle w:val="af5"/>
        <w:numPr>
          <w:ilvl w:val="1"/>
          <w:numId w:val="60"/>
        </w:numPr>
        <w:ind w:firstLineChars="0"/>
      </w:pPr>
      <w:r>
        <w:rPr>
          <w:rFonts w:hint="eastAsia"/>
        </w:rPr>
        <w:t>维护：组织级维护客户码</w:t>
      </w:r>
    </w:p>
    <w:p w:rsidR="009B661E" w:rsidRDefault="009B661E" w:rsidP="00232D9C">
      <w:pPr>
        <w:pStyle w:val="af5"/>
        <w:numPr>
          <w:ilvl w:val="1"/>
          <w:numId w:val="60"/>
        </w:numPr>
        <w:ind w:firstLineChars="0"/>
      </w:pPr>
      <w:r>
        <w:rPr>
          <w:rFonts w:hint="eastAsia"/>
        </w:rPr>
        <w:t>生效：组织内生效（特例见下述说明）</w:t>
      </w:r>
    </w:p>
    <w:p w:rsidR="009B661E" w:rsidRDefault="009B661E" w:rsidP="00232D9C">
      <w:pPr>
        <w:pStyle w:val="af5"/>
        <w:numPr>
          <w:ilvl w:val="0"/>
          <w:numId w:val="60"/>
        </w:numPr>
        <w:ind w:firstLineChars="0"/>
      </w:pPr>
      <w:r>
        <w:rPr>
          <w:rFonts w:hint="eastAsia"/>
        </w:rPr>
        <w:t>组织级客户，集团统管的物料</w:t>
      </w:r>
    </w:p>
    <w:p w:rsidR="009B661E" w:rsidRDefault="009B661E" w:rsidP="00232D9C">
      <w:pPr>
        <w:pStyle w:val="af5"/>
        <w:numPr>
          <w:ilvl w:val="1"/>
          <w:numId w:val="60"/>
        </w:numPr>
        <w:ind w:firstLineChars="0"/>
      </w:pPr>
      <w:r>
        <w:rPr>
          <w:rFonts w:hint="eastAsia"/>
        </w:rPr>
        <w:t>维护：组织维护客户码</w:t>
      </w:r>
    </w:p>
    <w:p w:rsidR="009B661E" w:rsidRDefault="009B661E" w:rsidP="00232D9C">
      <w:pPr>
        <w:pStyle w:val="af5"/>
        <w:numPr>
          <w:ilvl w:val="1"/>
          <w:numId w:val="60"/>
        </w:numPr>
        <w:ind w:firstLineChars="0"/>
      </w:pPr>
      <w:r>
        <w:rPr>
          <w:rFonts w:hint="eastAsia"/>
        </w:rPr>
        <w:t>生效：组织内生效</w:t>
      </w:r>
    </w:p>
    <w:p w:rsidR="009B661E" w:rsidRDefault="009B661E" w:rsidP="00232D9C">
      <w:pPr>
        <w:pStyle w:val="af5"/>
        <w:numPr>
          <w:ilvl w:val="0"/>
          <w:numId w:val="60"/>
        </w:numPr>
        <w:ind w:firstLineChars="0"/>
      </w:pPr>
      <w:r>
        <w:rPr>
          <w:rFonts w:hint="eastAsia"/>
        </w:rPr>
        <w:t>组织级客户，组织级物料</w:t>
      </w:r>
    </w:p>
    <w:p w:rsidR="009B661E" w:rsidRDefault="009B661E" w:rsidP="00232D9C">
      <w:pPr>
        <w:pStyle w:val="af5"/>
        <w:numPr>
          <w:ilvl w:val="1"/>
          <w:numId w:val="60"/>
        </w:numPr>
        <w:ind w:firstLineChars="0"/>
      </w:pPr>
      <w:r>
        <w:rPr>
          <w:rFonts w:hint="eastAsia"/>
        </w:rPr>
        <w:t>维护：组织维护客户码</w:t>
      </w:r>
    </w:p>
    <w:p w:rsidR="009B661E" w:rsidRDefault="009B661E" w:rsidP="00232D9C">
      <w:pPr>
        <w:pStyle w:val="af5"/>
        <w:numPr>
          <w:ilvl w:val="1"/>
          <w:numId w:val="60"/>
        </w:numPr>
        <w:ind w:firstLineChars="0"/>
      </w:pPr>
      <w:r>
        <w:rPr>
          <w:rFonts w:hint="eastAsia"/>
        </w:rPr>
        <w:t>生效：组织内生效</w:t>
      </w:r>
    </w:p>
    <w:p w:rsidR="009B661E" w:rsidRDefault="009B661E" w:rsidP="009B661E"/>
    <w:p w:rsidR="009B661E" w:rsidRPr="00D822A9" w:rsidRDefault="009B661E" w:rsidP="009B661E">
      <w:r>
        <w:rPr>
          <w:rFonts w:hint="eastAsia"/>
        </w:rPr>
        <w:lastRenderedPageBreak/>
        <w:t>关于生效范围的补充说明：由于该档案是“物料”和“客户“的交叉档案。因此客户码档案中的记录，起作用的范围（即可见性）是</w:t>
      </w:r>
      <w:r>
        <w:rPr>
          <w:rFonts w:hint="eastAsia"/>
        </w:rPr>
        <w:t xml:space="preserve"> </w:t>
      </w:r>
      <w:r>
        <w:rPr>
          <w:rFonts w:hint="eastAsia"/>
        </w:rPr>
        <w:t>“物料”和“客户”的交集。即当两者范围不一致时，取两者同时生效的组织范围。例如上述</w:t>
      </w:r>
      <w:r>
        <w:rPr>
          <w:rFonts w:hint="eastAsia"/>
        </w:rPr>
        <w:t>2</w:t>
      </w:r>
      <w:r>
        <w:rPr>
          <w:rFonts w:hint="eastAsia"/>
        </w:rPr>
        <w:t>中的一个特例，当物料为</w:t>
      </w:r>
      <w:r>
        <w:rPr>
          <w:rFonts w:hint="eastAsia"/>
        </w:rPr>
        <w:t>655</w:t>
      </w:r>
      <w:r>
        <w:rPr>
          <w:rFonts w:hint="eastAsia"/>
        </w:rPr>
        <w:t>管控模式时，实际的可见性范围是“集团”而非“组织”。</w:t>
      </w:r>
    </w:p>
    <w:p w:rsidR="009B661E" w:rsidRDefault="009B661E" w:rsidP="009B661E">
      <w:pPr>
        <w:rPr>
          <w:u w:val="single"/>
        </w:rPr>
      </w:pPr>
    </w:p>
    <w:p w:rsidR="009B661E" w:rsidRDefault="009B661E" w:rsidP="009B661E">
      <w:pPr>
        <w:pStyle w:val="4"/>
        <w:tabs>
          <w:tab w:val="clear" w:pos="1080"/>
        </w:tabs>
        <w:ind w:left="1998" w:hanging="864"/>
      </w:pPr>
      <w:r>
        <w:rPr>
          <w:rFonts w:hint="eastAsia"/>
        </w:rPr>
        <w:t>特性描述</w:t>
      </w:r>
    </w:p>
    <w:p w:rsidR="009B661E" w:rsidRPr="00AC5668" w:rsidRDefault="009B661E" w:rsidP="009B661E">
      <w:r w:rsidRPr="00AC5668">
        <w:rPr>
          <w:rFonts w:hint="eastAsia"/>
        </w:rPr>
        <w:t>增加节点：</w:t>
      </w:r>
      <w:r w:rsidR="004C634A">
        <w:rPr>
          <w:rFonts w:hint="eastAsia"/>
        </w:rPr>
        <w:t>客户物料码</w:t>
      </w:r>
      <w:r w:rsidRPr="00AC5668">
        <w:rPr>
          <w:rFonts w:hint="eastAsia"/>
        </w:rPr>
        <w:t>关系</w:t>
      </w:r>
      <w:r w:rsidRPr="00AC5668">
        <w:rPr>
          <w:rFonts w:hint="eastAsia"/>
        </w:rPr>
        <w:t>-</w:t>
      </w:r>
      <w:r w:rsidRPr="00AC5668">
        <w:rPr>
          <w:rFonts w:hint="eastAsia"/>
        </w:rPr>
        <w:t>集团</w:t>
      </w:r>
    </w:p>
    <w:p w:rsidR="009B661E" w:rsidRPr="00AC5668" w:rsidRDefault="009B661E" w:rsidP="009B661E">
      <w:r w:rsidRPr="00AC5668">
        <w:rPr>
          <w:rFonts w:hint="eastAsia"/>
        </w:rPr>
        <w:t>主组织：集团，基本档案</w:t>
      </w:r>
    </w:p>
    <w:p w:rsidR="009B661E" w:rsidRPr="00AC5668" w:rsidRDefault="009B661E" w:rsidP="009B661E">
      <w:r w:rsidRPr="00AC5668">
        <w:rPr>
          <w:rFonts w:hint="eastAsia"/>
        </w:rPr>
        <w:t>主表：</w:t>
      </w:r>
    </w:p>
    <w:p w:rsidR="009B661E" w:rsidRPr="00AC5668" w:rsidRDefault="009B661E" w:rsidP="00232D9C">
      <w:pPr>
        <w:pStyle w:val="af5"/>
        <w:numPr>
          <w:ilvl w:val="0"/>
          <w:numId w:val="56"/>
        </w:numPr>
        <w:ind w:firstLineChars="0"/>
      </w:pPr>
      <w:r w:rsidRPr="00AC5668">
        <w:rPr>
          <w:rFonts w:hint="eastAsia"/>
        </w:rPr>
        <w:t>客户名称，编码：即</w:t>
      </w:r>
      <w:r w:rsidR="004C634A">
        <w:rPr>
          <w:rFonts w:hint="eastAsia"/>
        </w:rPr>
        <w:t>客户物料码</w:t>
      </w:r>
      <w:r w:rsidRPr="00AC5668">
        <w:rPr>
          <w:rFonts w:hint="eastAsia"/>
        </w:rPr>
        <w:t>主客户：选择集团级客户</w:t>
      </w:r>
      <w:r>
        <w:rPr>
          <w:rFonts w:hint="eastAsia"/>
        </w:rPr>
        <w:t>或全局客户</w:t>
      </w:r>
      <w:r>
        <w:rPr>
          <w:rFonts w:hint="eastAsia"/>
        </w:rPr>
        <w:t>.</w:t>
      </w:r>
    </w:p>
    <w:p w:rsidR="009B661E" w:rsidRPr="00AC5668" w:rsidRDefault="009B661E" w:rsidP="009B661E">
      <w:r>
        <w:rPr>
          <w:rFonts w:hint="eastAsia"/>
        </w:rPr>
        <w:t>“</w:t>
      </w:r>
      <w:r w:rsidR="004C634A">
        <w:rPr>
          <w:rFonts w:hint="eastAsia"/>
        </w:rPr>
        <w:t>客户物料码</w:t>
      </w:r>
      <w:r>
        <w:rPr>
          <w:rFonts w:hint="eastAsia"/>
        </w:rPr>
        <w:t>“</w:t>
      </w:r>
      <w:r w:rsidRPr="00AC5668">
        <w:rPr>
          <w:rFonts w:hint="eastAsia"/>
        </w:rPr>
        <w:t>页签</w:t>
      </w:r>
      <w:r w:rsidRPr="00AC5668">
        <w:rPr>
          <w:rFonts w:hint="eastAsia"/>
        </w:rPr>
        <w:t>1</w:t>
      </w:r>
      <w:r w:rsidRPr="00AC5668">
        <w:rPr>
          <w:rFonts w:hint="eastAsia"/>
        </w:rPr>
        <w:t>：</w:t>
      </w:r>
    </w:p>
    <w:p w:rsidR="009B661E" w:rsidRDefault="009B661E" w:rsidP="00232D9C">
      <w:pPr>
        <w:numPr>
          <w:ilvl w:val="0"/>
          <w:numId w:val="55"/>
        </w:numPr>
      </w:pPr>
      <w:r>
        <w:rPr>
          <w:rFonts w:hint="eastAsia"/>
        </w:rPr>
        <w:t>物料客户编码</w:t>
      </w:r>
    </w:p>
    <w:p w:rsidR="009B661E" w:rsidRPr="00E33061" w:rsidRDefault="009B661E" w:rsidP="00232D9C">
      <w:pPr>
        <w:numPr>
          <w:ilvl w:val="0"/>
          <w:numId w:val="55"/>
        </w:numPr>
      </w:pPr>
      <w:r>
        <w:rPr>
          <w:rFonts w:hint="eastAsia"/>
        </w:rPr>
        <w:t>物料客户名称：</w:t>
      </w:r>
      <w:r>
        <w:t xml:space="preserve"> </w:t>
      </w:r>
    </w:p>
    <w:p w:rsidR="009B661E" w:rsidRDefault="009B661E" w:rsidP="00232D9C">
      <w:pPr>
        <w:pStyle w:val="af5"/>
        <w:numPr>
          <w:ilvl w:val="0"/>
          <w:numId w:val="55"/>
        </w:numPr>
        <w:ind w:firstLineChars="0"/>
      </w:pPr>
      <w:r w:rsidRPr="007347A7">
        <w:rPr>
          <w:rFonts w:hint="eastAsia"/>
        </w:rPr>
        <w:t>物料名称，编码（区分版本</w:t>
      </w:r>
      <w:r w:rsidRPr="007347A7">
        <w:rPr>
          <w:rFonts w:hint="eastAsia"/>
        </w:rPr>
        <w:t xml:space="preserve">  VID</w:t>
      </w:r>
      <w:r w:rsidRPr="007347A7">
        <w:rPr>
          <w:rFonts w:hint="eastAsia"/>
        </w:rPr>
        <w:t>）</w:t>
      </w:r>
      <w:r>
        <w:rPr>
          <w:rFonts w:hint="eastAsia"/>
        </w:rPr>
        <w:t>物料。选择集团级物料。</w:t>
      </w:r>
    </w:p>
    <w:p w:rsidR="009B661E" w:rsidRDefault="009B661E" w:rsidP="00232D9C">
      <w:pPr>
        <w:pStyle w:val="af5"/>
        <w:numPr>
          <w:ilvl w:val="0"/>
          <w:numId w:val="55"/>
        </w:numPr>
        <w:ind w:firstLineChars="0"/>
      </w:pPr>
      <w:r>
        <w:rPr>
          <w:rFonts w:hint="eastAsia"/>
        </w:rPr>
        <w:t>物料固定辅助属性：生产厂商，供应商。</w:t>
      </w:r>
    </w:p>
    <w:p w:rsidR="009B661E" w:rsidRPr="007347A7" w:rsidRDefault="009B661E" w:rsidP="00232D9C">
      <w:pPr>
        <w:pStyle w:val="af5"/>
        <w:numPr>
          <w:ilvl w:val="0"/>
          <w:numId w:val="55"/>
        </w:numPr>
        <w:ind w:firstLineChars="0"/>
      </w:pPr>
      <w:r>
        <w:rPr>
          <w:rFonts w:hint="eastAsia"/>
        </w:rPr>
        <w:t>10</w:t>
      </w:r>
      <w:r>
        <w:rPr>
          <w:rFonts w:hint="eastAsia"/>
        </w:rPr>
        <w:t>个自由辅助属性</w:t>
      </w:r>
    </w:p>
    <w:p w:rsidR="009B661E" w:rsidRPr="007347A7" w:rsidRDefault="009B661E" w:rsidP="00232D9C">
      <w:pPr>
        <w:pStyle w:val="af5"/>
        <w:numPr>
          <w:ilvl w:val="0"/>
          <w:numId w:val="55"/>
        </w:numPr>
        <w:ind w:firstLineChars="0"/>
      </w:pPr>
      <w:r w:rsidRPr="007347A7">
        <w:rPr>
          <w:rFonts w:hint="eastAsia"/>
        </w:rPr>
        <w:t>五个自定义项</w:t>
      </w:r>
    </w:p>
    <w:p w:rsidR="009B661E" w:rsidRPr="00AC5668" w:rsidRDefault="009B661E" w:rsidP="009B661E">
      <w:r w:rsidRPr="00AC5668">
        <w:rPr>
          <w:rFonts w:hint="eastAsia"/>
        </w:rPr>
        <w:t>客户子表（页签</w:t>
      </w:r>
      <w:r w:rsidRPr="00AC5668">
        <w:rPr>
          <w:rFonts w:hint="eastAsia"/>
        </w:rPr>
        <w:t>2</w:t>
      </w:r>
      <w:r w:rsidRPr="00AC5668">
        <w:rPr>
          <w:rFonts w:hint="eastAsia"/>
        </w:rPr>
        <w:t>）：</w:t>
      </w:r>
    </w:p>
    <w:p w:rsidR="009B661E" w:rsidRPr="00A17E57" w:rsidRDefault="009B661E" w:rsidP="00232D9C">
      <w:pPr>
        <w:pStyle w:val="af5"/>
        <w:numPr>
          <w:ilvl w:val="0"/>
          <w:numId w:val="57"/>
        </w:numPr>
        <w:ind w:firstLineChars="0"/>
        <w:rPr>
          <w:strike/>
        </w:rPr>
      </w:pPr>
      <w:r w:rsidRPr="00A17E57">
        <w:rPr>
          <w:rFonts w:hint="eastAsia"/>
          <w:strike/>
        </w:rPr>
        <w:t>业务单元名称，编码：</w:t>
      </w:r>
      <w:r w:rsidRPr="00A17E57">
        <w:rPr>
          <w:rFonts w:hint="eastAsia"/>
          <w:strike/>
        </w:rPr>
        <w:t xml:space="preserve"> </w:t>
      </w:r>
      <w:r w:rsidRPr="00A17E57">
        <w:rPr>
          <w:rFonts w:hint="eastAsia"/>
          <w:strike/>
        </w:rPr>
        <w:t>可空。</w:t>
      </w:r>
      <w:r w:rsidRPr="00A17E57">
        <w:rPr>
          <w:strike/>
        </w:rPr>
        <w:t xml:space="preserve"> </w:t>
      </w:r>
    </w:p>
    <w:p w:rsidR="009B661E" w:rsidRDefault="009B661E" w:rsidP="00232D9C">
      <w:pPr>
        <w:pStyle w:val="af5"/>
        <w:numPr>
          <w:ilvl w:val="0"/>
          <w:numId w:val="57"/>
        </w:numPr>
        <w:ind w:firstLineChars="0"/>
      </w:pPr>
      <w:r>
        <w:rPr>
          <w:rFonts w:hint="eastAsia"/>
        </w:rPr>
        <w:t>客户编码，名称：参照范围为全局，当前集团级，和当前集团下所有组织级客户；</w:t>
      </w:r>
      <w:r>
        <w:t xml:space="preserve"> </w:t>
      </w:r>
    </w:p>
    <w:p w:rsidR="009B661E" w:rsidRDefault="009B661E" w:rsidP="009B661E">
      <w:pPr>
        <w:pStyle w:val="af5"/>
        <w:ind w:left="841" w:firstLineChars="0" w:firstLine="0"/>
      </w:pPr>
    </w:p>
    <w:p w:rsidR="009B661E" w:rsidRDefault="009B661E" w:rsidP="009B661E">
      <w:pPr>
        <w:rPr>
          <w:b/>
          <w:bCs/>
        </w:rPr>
      </w:pPr>
      <w:r>
        <w:rPr>
          <w:rFonts w:hint="eastAsia"/>
          <w:b/>
          <w:bCs/>
        </w:rPr>
        <w:t>控制要求：</w:t>
      </w:r>
    </w:p>
    <w:p w:rsidR="009B661E" w:rsidRDefault="009B661E" w:rsidP="00232D9C">
      <w:pPr>
        <w:pStyle w:val="af5"/>
        <w:numPr>
          <w:ilvl w:val="0"/>
          <w:numId w:val="58"/>
        </w:numPr>
        <w:ind w:firstLineChars="0"/>
      </w:pPr>
      <w:r>
        <w:rPr>
          <w:rFonts w:hint="eastAsia"/>
        </w:rPr>
        <w:t>一个客户只能有一套客户码</w:t>
      </w:r>
      <w:r>
        <w:rPr>
          <w:rFonts w:hint="eastAsia"/>
        </w:rPr>
        <w:t>,</w:t>
      </w:r>
      <w:r>
        <w:rPr>
          <w:rFonts w:hint="eastAsia"/>
        </w:rPr>
        <w:t>如果该客户作为附属客户，则不能成为主客户。（姜军）</w:t>
      </w:r>
    </w:p>
    <w:p w:rsidR="009B661E" w:rsidRDefault="009B661E" w:rsidP="00232D9C">
      <w:pPr>
        <w:pStyle w:val="af5"/>
        <w:numPr>
          <w:ilvl w:val="0"/>
          <w:numId w:val="58"/>
        </w:numPr>
        <w:ind w:firstLineChars="0"/>
      </w:pPr>
      <w:r>
        <w:rPr>
          <w:rFonts w:hint="eastAsia"/>
        </w:rPr>
        <w:t>物料对照子表的唯一性：</w:t>
      </w:r>
      <w:r>
        <w:rPr>
          <w:rFonts w:hint="eastAsia"/>
        </w:rPr>
        <w:t xml:space="preserve"> </w:t>
      </w:r>
      <w:r>
        <w:rPr>
          <w:rFonts w:hint="eastAsia"/>
        </w:rPr>
        <w:t>对于一个主表内的所有子表内容，</w:t>
      </w:r>
      <w:r>
        <w:rPr>
          <w:rFonts w:hint="eastAsia"/>
        </w:rPr>
        <w:t xml:space="preserve"> </w:t>
      </w:r>
      <w:r w:rsidRPr="0054237B">
        <w:rPr>
          <w:rFonts w:hint="eastAsia"/>
          <w:dstrike/>
        </w:rPr>
        <w:t>“物料客户编码”</w:t>
      </w:r>
      <w:r w:rsidRPr="00B22B99">
        <w:rPr>
          <w:rFonts w:hint="eastAsia"/>
        </w:rPr>
        <w:t xml:space="preserve"> </w:t>
      </w:r>
      <w:r>
        <w:rPr>
          <w:rFonts w:hint="eastAsia"/>
        </w:rPr>
        <w:t>+</w:t>
      </w:r>
      <w:r>
        <w:rPr>
          <w:rFonts w:hint="eastAsia"/>
        </w:rPr>
        <w:t>“物料编码</w:t>
      </w:r>
      <w:r>
        <w:rPr>
          <w:rFonts w:hint="eastAsia"/>
        </w:rPr>
        <w:t>vid</w:t>
      </w:r>
      <w:r>
        <w:rPr>
          <w:rFonts w:hint="eastAsia"/>
        </w:rPr>
        <w:t>”</w:t>
      </w:r>
      <w:r>
        <w:rPr>
          <w:rFonts w:hint="eastAsia"/>
        </w:rPr>
        <w:t>+</w:t>
      </w:r>
      <w:r>
        <w:rPr>
          <w:rFonts w:hint="eastAsia"/>
        </w:rPr>
        <w:t>“</w:t>
      </w:r>
      <w:r>
        <w:rPr>
          <w:rFonts w:hint="eastAsia"/>
        </w:rPr>
        <w:t>2</w:t>
      </w:r>
      <w:r>
        <w:rPr>
          <w:rFonts w:hint="eastAsia"/>
        </w:rPr>
        <w:t>个物料固定辅助属性”</w:t>
      </w:r>
      <w:r>
        <w:rPr>
          <w:rFonts w:hint="eastAsia"/>
        </w:rPr>
        <w:t>+</w:t>
      </w:r>
      <w:r>
        <w:rPr>
          <w:rFonts w:hint="eastAsia"/>
        </w:rPr>
        <w:t>“</w:t>
      </w:r>
      <w:r>
        <w:rPr>
          <w:rFonts w:hint="eastAsia"/>
        </w:rPr>
        <w:t>10</w:t>
      </w:r>
      <w:r>
        <w:rPr>
          <w:rFonts w:hint="eastAsia"/>
        </w:rPr>
        <w:t>个固定辅助属性”要求唯一。</w:t>
      </w:r>
    </w:p>
    <w:p w:rsidR="009B661E" w:rsidRDefault="009B661E" w:rsidP="00232D9C">
      <w:pPr>
        <w:pStyle w:val="af5"/>
        <w:numPr>
          <w:ilvl w:val="1"/>
          <w:numId w:val="58"/>
        </w:numPr>
        <w:ind w:firstLineChars="0"/>
      </w:pPr>
      <w:r>
        <w:rPr>
          <w:rFonts w:hint="eastAsia"/>
        </w:rPr>
        <w:t>即对于一个客户，其子表中的明细行，不允许出现所有纬度都一致的两条记录。</w:t>
      </w:r>
    </w:p>
    <w:p w:rsidR="009B661E" w:rsidRDefault="009B661E" w:rsidP="00232D9C">
      <w:pPr>
        <w:pStyle w:val="af5"/>
        <w:numPr>
          <w:ilvl w:val="0"/>
          <w:numId w:val="58"/>
        </w:numPr>
        <w:ind w:firstLineChars="0"/>
      </w:pPr>
      <w:r>
        <w:rPr>
          <w:rFonts w:hint="eastAsia"/>
        </w:rPr>
        <w:t>一个客户只能有一套客户码</w:t>
      </w:r>
      <w:r>
        <w:rPr>
          <w:rFonts w:hint="eastAsia"/>
        </w:rPr>
        <w:t>,</w:t>
      </w:r>
      <w:r>
        <w:rPr>
          <w:rFonts w:hint="eastAsia"/>
        </w:rPr>
        <w:t>如果该客户作为附属客户，则不能成为主客户。</w:t>
      </w:r>
    </w:p>
    <w:p w:rsidR="009B661E" w:rsidRDefault="009B661E" w:rsidP="00232D9C">
      <w:pPr>
        <w:pStyle w:val="af5"/>
        <w:numPr>
          <w:ilvl w:val="0"/>
          <w:numId w:val="58"/>
        </w:numPr>
        <w:ind w:firstLineChars="0"/>
      </w:pPr>
      <w:r>
        <w:rPr>
          <w:rFonts w:hint="eastAsia"/>
        </w:rPr>
        <w:t>关于物料辅助属性的特性说明：只有在本集团内设置启用了的辅助属性，才会出现在本表中。</w:t>
      </w:r>
    </w:p>
    <w:p w:rsidR="009B661E" w:rsidRDefault="009B661E" w:rsidP="009B661E"/>
    <w:p w:rsidR="009B661E" w:rsidRPr="00E33061" w:rsidRDefault="009B661E" w:rsidP="009B661E">
      <w:r w:rsidRPr="00B26AA5">
        <w:rPr>
          <w:rFonts w:hint="eastAsia"/>
        </w:rPr>
        <w:t>其他关</w:t>
      </w:r>
      <w:r>
        <w:rPr>
          <w:rFonts w:hint="eastAsia"/>
        </w:rPr>
        <w:t>键特性：</w:t>
      </w:r>
    </w:p>
    <w:p w:rsidR="009B661E" w:rsidRPr="00E33061" w:rsidRDefault="009B661E" w:rsidP="00232D9C">
      <w:pPr>
        <w:pStyle w:val="af5"/>
        <w:numPr>
          <w:ilvl w:val="0"/>
          <w:numId w:val="59"/>
        </w:numPr>
        <w:ind w:firstLineChars="0"/>
      </w:pPr>
      <w:r w:rsidRPr="00E33061">
        <w:rPr>
          <w:rFonts w:hint="eastAsia"/>
        </w:rPr>
        <w:t>支持</w:t>
      </w:r>
      <w:r w:rsidRPr="00E33061">
        <w:rPr>
          <w:rFonts w:hint="eastAsia"/>
        </w:rPr>
        <w:t>EXCEL</w:t>
      </w:r>
      <w:r>
        <w:rPr>
          <w:rFonts w:hint="eastAsia"/>
        </w:rPr>
        <w:t>导入和导出：</w:t>
      </w:r>
      <w:r w:rsidRPr="00E33061">
        <w:rPr>
          <w:rFonts w:hint="eastAsia"/>
        </w:rPr>
        <w:t>只导入</w:t>
      </w:r>
      <w:r w:rsidR="004C634A">
        <w:rPr>
          <w:rFonts w:hint="eastAsia"/>
        </w:rPr>
        <w:t>客户物料码</w:t>
      </w:r>
      <w:r w:rsidRPr="00E33061">
        <w:rPr>
          <w:rFonts w:hint="eastAsia"/>
        </w:rPr>
        <w:t>，不涉及子客户的导入。</w:t>
      </w:r>
    </w:p>
    <w:p w:rsidR="009B661E" w:rsidRDefault="009B661E" w:rsidP="009B661E">
      <w:pPr>
        <w:pStyle w:val="af5"/>
        <w:ind w:left="420" w:firstLineChars="0" w:firstLine="0"/>
      </w:pPr>
    </w:p>
    <w:p w:rsidR="009B661E" w:rsidRDefault="009B661E" w:rsidP="009B661E">
      <w:pPr>
        <w:rPr>
          <w:b/>
          <w:bCs/>
        </w:rPr>
      </w:pPr>
    </w:p>
    <w:p w:rsidR="009B661E" w:rsidRDefault="009B661E" w:rsidP="009B661E">
      <w:pPr>
        <w:rPr>
          <w:b/>
          <w:bCs/>
        </w:rPr>
      </w:pPr>
    </w:p>
    <w:p w:rsidR="009B661E" w:rsidRPr="00A21DE5" w:rsidRDefault="009B661E" w:rsidP="009B661E">
      <w:pPr>
        <w:rPr>
          <w:u w:val="single"/>
        </w:rPr>
      </w:pPr>
      <w:r>
        <w:rPr>
          <w:rFonts w:hint="eastAsia"/>
          <w:u w:val="single"/>
        </w:rPr>
        <w:t>增加节点：</w:t>
      </w:r>
      <w:r w:rsidR="004C634A">
        <w:rPr>
          <w:rFonts w:hint="eastAsia"/>
          <w:u w:val="single"/>
        </w:rPr>
        <w:t>客户物料码</w:t>
      </w:r>
      <w:r>
        <w:rPr>
          <w:rFonts w:hint="eastAsia"/>
          <w:u w:val="single"/>
        </w:rPr>
        <w:t>关系</w:t>
      </w:r>
      <w:r>
        <w:rPr>
          <w:rFonts w:hint="eastAsia"/>
          <w:u w:val="single"/>
        </w:rPr>
        <w:t>-</w:t>
      </w:r>
      <w:r>
        <w:rPr>
          <w:rFonts w:hint="eastAsia"/>
          <w:u w:val="single"/>
        </w:rPr>
        <w:t>业务单元</w:t>
      </w:r>
    </w:p>
    <w:p w:rsidR="009B661E" w:rsidRDefault="009B661E" w:rsidP="009B661E">
      <w:pPr>
        <w:rPr>
          <w:u w:val="single"/>
        </w:rPr>
      </w:pPr>
      <w:r>
        <w:rPr>
          <w:rFonts w:hint="eastAsia"/>
          <w:u w:val="single"/>
        </w:rPr>
        <w:t>主组织：业务单元，基本档案</w:t>
      </w:r>
    </w:p>
    <w:p w:rsidR="009B661E" w:rsidRDefault="009B661E" w:rsidP="009B661E">
      <w:pPr>
        <w:rPr>
          <w:u w:val="single"/>
        </w:rPr>
      </w:pPr>
      <w:r>
        <w:rPr>
          <w:rFonts w:hint="eastAsia"/>
          <w:u w:val="single"/>
        </w:rPr>
        <w:t>主表：</w:t>
      </w:r>
    </w:p>
    <w:p w:rsidR="009B661E" w:rsidRDefault="009B661E" w:rsidP="00232D9C">
      <w:pPr>
        <w:pStyle w:val="af5"/>
        <w:numPr>
          <w:ilvl w:val="0"/>
          <w:numId w:val="56"/>
        </w:numPr>
        <w:ind w:firstLineChars="0"/>
      </w:pPr>
      <w:r>
        <w:rPr>
          <w:rFonts w:hint="eastAsia"/>
        </w:rPr>
        <w:t>客户名称，编码：即</w:t>
      </w:r>
      <w:r w:rsidR="004C634A">
        <w:rPr>
          <w:rFonts w:hint="eastAsia"/>
        </w:rPr>
        <w:t>客户物料码</w:t>
      </w:r>
      <w:r>
        <w:rPr>
          <w:rFonts w:hint="eastAsia"/>
        </w:rPr>
        <w:t>主客户：选择该业务单元的客户或集团客户（全局客户）</w:t>
      </w:r>
    </w:p>
    <w:p w:rsidR="009B661E" w:rsidRDefault="009B661E" w:rsidP="009B661E">
      <w:pPr>
        <w:rPr>
          <w:u w:val="single"/>
        </w:rPr>
      </w:pPr>
      <w:r>
        <w:rPr>
          <w:rFonts w:hint="eastAsia"/>
          <w:u w:val="single"/>
        </w:rPr>
        <w:lastRenderedPageBreak/>
        <w:t>物料对照子表（页签</w:t>
      </w:r>
      <w:r>
        <w:rPr>
          <w:rFonts w:hint="eastAsia"/>
          <w:u w:val="single"/>
        </w:rPr>
        <w:t>1</w:t>
      </w:r>
      <w:r>
        <w:rPr>
          <w:rFonts w:hint="eastAsia"/>
          <w:u w:val="single"/>
        </w:rPr>
        <w:t>）：</w:t>
      </w:r>
    </w:p>
    <w:p w:rsidR="009B661E" w:rsidRDefault="009B661E" w:rsidP="00232D9C">
      <w:pPr>
        <w:numPr>
          <w:ilvl w:val="0"/>
          <w:numId w:val="55"/>
        </w:numPr>
      </w:pPr>
      <w:r>
        <w:rPr>
          <w:rFonts w:hint="eastAsia"/>
        </w:rPr>
        <w:t>物料客户编码</w:t>
      </w:r>
    </w:p>
    <w:p w:rsidR="009B661E" w:rsidRDefault="009B661E" w:rsidP="00232D9C">
      <w:pPr>
        <w:numPr>
          <w:ilvl w:val="0"/>
          <w:numId w:val="55"/>
        </w:numPr>
      </w:pPr>
      <w:r>
        <w:rPr>
          <w:rFonts w:hint="eastAsia"/>
        </w:rPr>
        <w:t>物料客户名称</w:t>
      </w:r>
    </w:p>
    <w:p w:rsidR="009B661E" w:rsidRDefault="009B661E" w:rsidP="00232D9C">
      <w:pPr>
        <w:numPr>
          <w:ilvl w:val="0"/>
          <w:numId w:val="55"/>
        </w:numPr>
      </w:pPr>
      <w:r>
        <w:rPr>
          <w:rFonts w:hint="eastAsia"/>
        </w:rPr>
        <w:t>物料名称，编码（</w:t>
      </w:r>
      <w:r>
        <w:rPr>
          <w:rFonts w:hint="eastAsia"/>
        </w:rPr>
        <w:t>vid</w:t>
      </w:r>
      <w:r>
        <w:rPr>
          <w:rFonts w:hint="eastAsia"/>
        </w:rPr>
        <w:t>）：</w:t>
      </w:r>
      <w:r>
        <w:rPr>
          <w:rFonts w:hint="eastAsia"/>
        </w:rPr>
        <w:t xml:space="preserve"> </w:t>
      </w:r>
      <w:r>
        <w:rPr>
          <w:rFonts w:hint="eastAsia"/>
        </w:rPr>
        <w:t>集团级物料或本组织内的物料。</w:t>
      </w:r>
    </w:p>
    <w:p w:rsidR="009B661E" w:rsidRDefault="009B661E" w:rsidP="00232D9C">
      <w:pPr>
        <w:numPr>
          <w:ilvl w:val="1"/>
          <w:numId w:val="55"/>
        </w:numPr>
      </w:pPr>
      <w:r>
        <w:rPr>
          <w:rFonts w:hint="eastAsia"/>
        </w:rPr>
        <w:t>要求不允许出现</w:t>
      </w:r>
      <w:r>
        <w:rPr>
          <w:rFonts w:hint="eastAsia"/>
        </w:rPr>
        <w:t xml:space="preserve"> </w:t>
      </w:r>
      <w:r>
        <w:rPr>
          <w:rFonts w:hint="eastAsia"/>
        </w:rPr>
        <w:t>集团级客户（全局）</w:t>
      </w:r>
      <w:r>
        <w:rPr>
          <w:rFonts w:hint="eastAsia"/>
        </w:rPr>
        <w:t>+</w:t>
      </w:r>
      <w:r>
        <w:rPr>
          <w:rFonts w:hint="eastAsia"/>
        </w:rPr>
        <w:t>集团级物料的情况。即客户或物料，至少有一个是组织级。</w:t>
      </w:r>
    </w:p>
    <w:p w:rsidR="009B661E" w:rsidRDefault="009B661E" w:rsidP="00232D9C">
      <w:pPr>
        <w:pStyle w:val="af5"/>
        <w:numPr>
          <w:ilvl w:val="0"/>
          <w:numId w:val="55"/>
        </w:numPr>
        <w:ind w:firstLineChars="0"/>
      </w:pPr>
      <w:r>
        <w:rPr>
          <w:rFonts w:hint="eastAsia"/>
        </w:rPr>
        <w:t>物料固定辅助属性：生产厂商，供应商。</w:t>
      </w:r>
    </w:p>
    <w:p w:rsidR="009B661E" w:rsidRDefault="009B661E" w:rsidP="00232D9C">
      <w:pPr>
        <w:pStyle w:val="af5"/>
        <w:numPr>
          <w:ilvl w:val="0"/>
          <w:numId w:val="55"/>
        </w:numPr>
        <w:ind w:firstLineChars="0"/>
      </w:pPr>
      <w:r>
        <w:rPr>
          <w:rFonts w:hint="eastAsia"/>
        </w:rPr>
        <w:t>10</w:t>
      </w:r>
      <w:r>
        <w:rPr>
          <w:rFonts w:hint="eastAsia"/>
        </w:rPr>
        <w:t>个自由辅助属性</w:t>
      </w:r>
    </w:p>
    <w:p w:rsidR="009B661E" w:rsidRDefault="009B661E" w:rsidP="00232D9C">
      <w:pPr>
        <w:pStyle w:val="af5"/>
        <w:numPr>
          <w:ilvl w:val="0"/>
          <w:numId w:val="55"/>
        </w:numPr>
        <w:ind w:firstLineChars="0"/>
      </w:pPr>
      <w:r>
        <w:rPr>
          <w:rFonts w:hint="eastAsia"/>
        </w:rPr>
        <w:t>五个自定义项。</w:t>
      </w:r>
    </w:p>
    <w:p w:rsidR="009B661E" w:rsidRDefault="009B661E" w:rsidP="00232D9C">
      <w:pPr>
        <w:pStyle w:val="af5"/>
        <w:numPr>
          <w:ilvl w:val="0"/>
          <w:numId w:val="55"/>
        </w:numPr>
        <w:ind w:firstLineChars="0"/>
      </w:pPr>
    </w:p>
    <w:p w:rsidR="009B661E" w:rsidRDefault="009B661E" w:rsidP="009B661E">
      <w:pPr>
        <w:rPr>
          <w:u w:val="single"/>
        </w:rPr>
      </w:pPr>
      <w:r>
        <w:rPr>
          <w:rFonts w:hint="eastAsia"/>
          <w:u w:val="single"/>
        </w:rPr>
        <w:t>客户子表（页签</w:t>
      </w:r>
      <w:r>
        <w:rPr>
          <w:rFonts w:hint="eastAsia"/>
          <w:u w:val="single"/>
        </w:rPr>
        <w:t>2</w:t>
      </w:r>
      <w:r>
        <w:rPr>
          <w:rFonts w:hint="eastAsia"/>
          <w:u w:val="single"/>
        </w:rPr>
        <w:t>）：</w:t>
      </w:r>
    </w:p>
    <w:p w:rsidR="009B661E" w:rsidRDefault="009B661E" w:rsidP="00232D9C">
      <w:pPr>
        <w:pStyle w:val="af5"/>
        <w:numPr>
          <w:ilvl w:val="0"/>
          <w:numId w:val="57"/>
        </w:numPr>
        <w:ind w:firstLineChars="0"/>
      </w:pPr>
      <w:r>
        <w:rPr>
          <w:rFonts w:hint="eastAsia"/>
        </w:rPr>
        <w:t>客户编码，名称：只能参照该业务单元的客户</w:t>
      </w:r>
    </w:p>
    <w:p w:rsidR="009B661E" w:rsidRDefault="009B661E" w:rsidP="009B661E">
      <w:pPr>
        <w:rPr>
          <w:b/>
          <w:bCs/>
        </w:rPr>
      </w:pPr>
      <w:r>
        <w:rPr>
          <w:rFonts w:hint="eastAsia"/>
          <w:b/>
          <w:bCs/>
        </w:rPr>
        <w:t>控制要求：</w:t>
      </w:r>
    </w:p>
    <w:p w:rsidR="009B661E" w:rsidRDefault="009B661E" w:rsidP="00232D9C">
      <w:pPr>
        <w:pStyle w:val="af5"/>
        <w:numPr>
          <w:ilvl w:val="0"/>
          <w:numId w:val="58"/>
        </w:numPr>
        <w:ind w:firstLineChars="0"/>
      </w:pPr>
      <w:r>
        <w:rPr>
          <w:rFonts w:hint="eastAsia"/>
        </w:rPr>
        <w:t>物料对照子表的唯一性：</w:t>
      </w:r>
      <w:r>
        <w:rPr>
          <w:rFonts w:hint="eastAsia"/>
        </w:rPr>
        <w:t xml:space="preserve"> </w:t>
      </w:r>
      <w:r>
        <w:rPr>
          <w:rFonts w:hint="eastAsia"/>
        </w:rPr>
        <w:t>对于一个主表内的所有子表内容，</w:t>
      </w:r>
      <w:r>
        <w:rPr>
          <w:rFonts w:hint="eastAsia"/>
        </w:rPr>
        <w:t xml:space="preserve"> </w:t>
      </w:r>
      <w:r>
        <w:rPr>
          <w:rFonts w:hint="eastAsia"/>
        </w:rPr>
        <w:t>“物料客户编码”</w:t>
      </w:r>
      <w:r w:rsidRPr="00B22B99">
        <w:rPr>
          <w:rFonts w:hint="eastAsia"/>
        </w:rPr>
        <w:t xml:space="preserve"> </w:t>
      </w:r>
      <w:r>
        <w:rPr>
          <w:rFonts w:hint="eastAsia"/>
        </w:rPr>
        <w:t>+</w:t>
      </w:r>
      <w:r>
        <w:rPr>
          <w:rFonts w:hint="eastAsia"/>
        </w:rPr>
        <w:t>“</w:t>
      </w:r>
      <w:r>
        <w:rPr>
          <w:rFonts w:hint="eastAsia"/>
        </w:rPr>
        <w:t>2</w:t>
      </w:r>
      <w:r>
        <w:rPr>
          <w:rFonts w:hint="eastAsia"/>
        </w:rPr>
        <w:t>个物料固定辅助属性”</w:t>
      </w:r>
      <w:r>
        <w:rPr>
          <w:rFonts w:hint="eastAsia"/>
        </w:rPr>
        <w:t>+</w:t>
      </w:r>
      <w:r>
        <w:rPr>
          <w:rFonts w:hint="eastAsia"/>
        </w:rPr>
        <w:t>“</w:t>
      </w:r>
      <w:r>
        <w:rPr>
          <w:rFonts w:hint="eastAsia"/>
        </w:rPr>
        <w:t>10</w:t>
      </w:r>
      <w:r>
        <w:rPr>
          <w:rFonts w:hint="eastAsia"/>
        </w:rPr>
        <w:t>个固定辅助属性”</w:t>
      </w:r>
      <w:r>
        <w:rPr>
          <w:rFonts w:hint="eastAsia"/>
        </w:rPr>
        <w:t>+</w:t>
      </w:r>
      <w:r>
        <w:rPr>
          <w:rFonts w:hint="eastAsia"/>
        </w:rPr>
        <w:t>“物料编码</w:t>
      </w:r>
      <w:r>
        <w:rPr>
          <w:rFonts w:hint="eastAsia"/>
        </w:rPr>
        <w:t>vid</w:t>
      </w:r>
      <w:r>
        <w:rPr>
          <w:rFonts w:hint="eastAsia"/>
        </w:rPr>
        <w:t>”要求唯一。</w:t>
      </w:r>
    </w:p>
    <w:p w:rsidR="009B661E" w:rsidRDefault="009B661E" w:rsidP="00232D9C">
      <w:pPr>
        <w:pStyle w:val="af5"/>
        <w:numPr>
          <w:ilvl w:val="0"/>
          <w:numId w:val="58"/>
        </w:numPr>
        <w:ind w:firstLineChars="0"/>
      </w:pPr>
      <w:r>
        <w:rPr>
          <w:rFonts w:hint="eastAsia"/>
        </w:rPr>
        <w:t>客户子表唯一性：对于一个主表内的所有子表内容，</w:t>
      </w:r>
      <w:r>
        <w:rPr>
          <w:rFonts w:hint="eastAsia"/>
        </w:rPr>
        <w:t xml:space="preserve"> </w:t>
      </w:r>
      <w:r>
        <w:rPr>
          <w:rFonts w:hint="eastAsia"/>
        </w:rPr>
        <w:t>子表的“客户编码”要求唯一。</w:t>
      </w:r>
      <w:r>
        <w:rPr>
          <w:rFonts w:hint="eastAsia"/>
        </w:rPr>
        <w:t xml:space="preserve"> </w:t>
      </w:r>
    </w:p>
    <w:p w:rsidR="009B661E" w:rsidRPr="004E5A72" w:rsidRDefault="009B661E" w:rsidP="00232D9C">
      <w:pPr>
        <w:pStyle w:val="af5"/>
        <w:numPr>
          <w:ilvl w:val="0"/>
          <w:numId w:val="58"/>
        </w:numPr>
        <w:ind w:firstLineChars="0"/>
      </w:pPr>
      <w:r w:rsidRPr="004E5A72">
        <w:rPr>
          <w:rFonts w:hint="eastAsia"/>
        </w:rPr>
        <w:t>物料的辅助属性，编辑上要控制，只有启用了的辅助属性，才能编辑。</w:t>
      </w:r>
    </w:p>
    <w:p w:rsidR="009B661E" w:rsidRDefault="009B661E" w:rsidP="009B661E"/>
    <w:p w:rsidR="009B661E" w:rsidRDefault="009B661E" w:rsidP="00232D9C">
      <w:pPr>
        <w:pStyle w:val="af5"/>
        <w:numPr>
          <w:ilvl w:val="0"/>
          <w:numId w:val="59"/>
        </w:numPr>
        <w:ind w:firstLineChars="0"/>
      </w:pPr>
      <w:r>
        <w:rPr>
          <w:rFonts w:hint="eastAsia"/>
        </w:rPr>
        <w:t>支持</w:t>
      </w:r>
      <w:r>
        <w:rPr>
          <w:rFonts w:hint="eastAsia"/>
        </w:rPr>
        <w:t>EXCEL</w:t>
      </w:r>
      <w:r>
        <w:rPr>
          <w:rFonts w:hint="eastAsia"/>
        </w:rPr>
        <w:t>导入和导出。</w:t>
      </w:r>
      <w:r w:rsidRPr="00EE21D2">
        <w:rPr>
          <w:rFonts w:hint="eastAsia"/>
          <w:color w:val="FF0000"/>
        </w:rPr>
        <w:t>（细化）</w:t>
      </w:r>
      <w:r>
        <w:rPr>
          <w:rFonts w:hint="eastAsia"/>
          <w:color w:val="FF0000"/>
        </w:rPr>
        <w:t>只导入</w:t>
      </w:r>
      <w:r w:rsidR="004C634A">
        <w:rPr>
          <w:rFonts w:hint="eastAsia"/>
          <w:color w:val="FF0000"/>
        </w:rPr>
        <w:t>客户物料码</w:t>
      </w:r>
      <w:r>
        <w:rPr>
          <w:rFonts w:hint="eastAsia"/>
          <w:color w:val="FF0000"/>
        </w:rPr>
        <w:t>，不涉及子客户的导入。</w:t>
      </w:r>
    </w:p>
    <w:p w:rsidR="009B661E" w:rsidRDefault="009B661E" w:rsidP="009B661E">
      <w:pPr>
        <w:rPr>
          <w:b/>
          <w:bCs/>
        </w:rPr>
      </w:pPr>
    </w:p>
    <w:p w:rsidR="009B661E" w:rsidRDefault="009B661E" w:rsidP="009B661E"/>
    <w:p w:rsidR="009B661E" w:rsidRDefault="009B661E" w:rsidP="009B661E">
      <w:pPr>
        <w:pStyle w:val="4"/>
        <w:tabs>
          <w:tab w:val="clear" w:pos="1080"/>
        </w:tabs>
        <w:ind w:left="1998" w:hanging="864"/>
      </w:pPr>
      <w:r>
        <w:rPr>
          <w:rFonts w:hint="eastAsia"/>
        </w:rPr>
        <w:t>取数服务：根据物料查找</w:t>
      </w:r>
      <w:r w:rsidR="004C634A">
        <w:rPr>
          <w:rFonts w:hint="eastAsia"/>
        </w:rPr>
        <w:t>客户物料码</w:t>
      </w:r>
    </w:p>
    <w:p w:rsidR="009B661E" w:rsidRDefault="009B661E" w:rsidP="009B661E">
      <w:r>
        <w:rPr>
          <w:rFonts w:hint="eastAsia"/>
        </w:rPr>
        <w:t>输入：</w:t>
      </w:r>
      <w:r>
        <w:rPr>
          <w:rFonts w:hint="eastAsia"/>
        </w:rPr>
        <w:t xml:space="preserve"> </w:t>
      </w:r>
      <w:r>
        <w:rPr>
          <w:rFonts w:hint="eastAsia"/>
        </w:rPr>
        <w:t>业务单元（空表示集团）</w:t>
      </w:r>
      <w:r>
        <w:rPr>
          <w:rFonts w:hint="eastAsia"/>
        </w:rPr>
        <w:t xml:space="preserve">   </w:t>
      </w:r>
      <w:r>
        <w:rPr>
          <w:rFonts w:hint="eastAsia"/>
        </w:rPr>
        <w:t>客户（必输），物料</w:t>
      </w:r>
      <w:r>
        <w:rPr>
          <w:rFonts w:hint="eastAsia"/>
        </w:rPr>
        <w:t xml:space="preserve"> vid, </w:t>
      </w:r>
      <w:r>
        <w:rPr>
          <w:rFonts w:hint="eastAsia"/>
        </w:rPr>
        <w:t>辅助属性（可空）</w:t>
      </w:r>
    </w:p>
    <w:p w:rsidR="009B661E" w:rsidRDefault="009B661E" w:rsidP="009B661E">
      <w:r>
        <w:rPr>
          <w:rFonts w:hint="eastAsia"/>
        </w:rPr>
        <w:t>返回：</w:t>
      </w:r>
      <w:r>
        <w:rPr>
          <w:rFonts w:hint="eastAsia"/>
        </w:rPr>
        <w:t xml:space="preserve"> </w:t>
      </w:r>
      <w:r>
        <w:rPr>
          <w:rFonts w:hint="eastAsia"/>
        </w:rPr>
        <w:t>物料客户编码和名称</w:t>
      </w:r>
    </w:p>
    <w:p w:rsidR="009B661E" w:rsidRDefault="009B661E" w:rsidP="009B661E">
      <w:r>
        <w:rPr>
          <w:rFonts w:hint="eastAsia"/>
        </w:rPr>
        <w:t>说明：</w:t>
      </w:r>
    </w:p>
    <w:p w:rsidR="009B661E" w:rsidRDefault="009B661E" w:rsidP="00232D9C">
      <w:pPr>
        <w:pStyle w:val="af5"/>
        <w:numPr>
          <w:ilvl w:val="0"/>
          <w:numId w:val="59"/>
        </w:numPr>
        <w:ind w:firstLineChars="0"/>
      </w:pPr>
      <w:r w:rsidRPr="009C5AB7">
        <w:rPr>
          <w:rFonts w:hint="eastAsia"/>
        </w:rPr>
        <w:t>上述模型并不保证返回的</w:t>
      </w:r>
      <w:r w:rsidR="004C634A">
        <w:rPr>
          <w:rFonts w:hint="eastAsia"/>
        </w:rPr>
        <w:t>客户物料码</w:t>
      </w:r>
      <w:r w:rsidRPr="009C5AB7">
        <w:rPr>
          <w:rFonts w:hint="eastAsia"/>
        </w:rPr>
        <w:t>是唯一的，当反馈的客户码为多条时，按明细优先的顺序排序，返回多条：</w:t>
      </w:r>
    </w:p>
    <w:p w:rsidR="009B661E" w:rsidRDefault="009B661E" w:rsidP="00232D9C">
      <w:pPr>
        <w:pStyle w:val="af5"/>
        <w:numPr>
          <w:ilvl w:val="0"/>
          <w:numId w:val="59"/>
        </w:numPr>
        <w:ind w:firstLineChars="0"/>
      </w:pPr>
      <w:r>
        <w:rPr>
          <w:rFonts w:hint="eastAsia"/>
        </w:rPr>
        <w:t>交互改进：在业务单据上，参照物料后，如何定位出物料的客户码，并将物料的客户码录入进对应的</w:t>
      </w:r>
      <w:r w:rsidR="004C634A">
        <w:rPr>
          <w:rFonts w:hint="eastAsia"/>
        </w:rPr>
        <w:t>客户物料码</w:t>
      </w:r>
      <w:r>
        <w:rPr>
          <w:rFonts w:hint="eastAsia"/>
        </w:rPr>
        <w:t>字段。该部分请</w:t>
      </w:r>
      <w:r>
        <w:rPr>
          <w:rFonts w:hint="eastAsia"/>
        </w:rPr>
        <w:t>UE</w:t>
      </w:r>
      <w:r>
        <w:rPr>
          <w:rFonts w:hint="eastAsia"/>
        </w:rPr>
        <w:t>专员进一步细化。</w:t>
      </w:r>
    </w:p>
    <w:p w:rsidR="009B661E" w:rsidRDefault="009B661E" w:rsidP="009B661E"/>
    <w:p w:rsidR="009B661E" w:rsidRDefault="009B661E" w:rsidP="009B661E">
      <w:pPr>
        <w:pStyle w:val="4"/>
        <w:tabs>
          <w:tab w:val="clear" w:pos="1080"/>
        </w:tabs>
        <w:ind w:left="1998" w:hanging="864"/>
      </w:pPr>
      <w:r>
        <w:rPr>
          <w:rFonts w:hint="eastAsia"/>
        </w:rPr>
        <w:t>取数服务：根据</w:t>
      </w:r>
      <w:r w:rsidR="004C634A">
        <w:rPr>
          <w:rFonts w:hint="eastAsia"/>
        </w:rPr>
        <w:t>客户物料码</w:t>
      </w:r>
      <w:r>
        <w:rPr>
          <w:rFonts w:hint="eastAsia"/>
        </w:rPr>
        <w:t>查找物料</w:t>
      </w:r>
    </w:p>
    <w:p w:rsidR="009B661E" w:rsidRDefault="009B661E" w:rsidP="009B661E">
      <w:r>
        <w:rPr>
          <w:rFonts w:hint="eastAsia"/>
        </w:rPr>
        <w:t>输入：</w:t>
      </w:r>
      <w:r>
        <w:rPr>
          <w:rFonts w:hint="eastAsia"/>
        </w:rPr>
        <w:t xml:space="preserve"> </w:t>
      </w:r>
      <w:r>
        <w:rPr>
          <w:rFonts w:hint="eastAsia"/>
        </w:rPr>
        <w:t>业务单元（空表示集团）</w:t>
      </w:r>
      <w:r>
        <w:rPr>
          <w:rFonts w:hint="eastAsia"/>
        </w:rPr>
        <w:t xml:space="preserve">   </w:t>
      </w:r>
      <w:r>
        <w:rPr>
          <w:rFonts w:hint="eastAsia"/>
        </w:rPr>
        <w:t>客户（必输），</w:t>
      </w:r>
      <w:r w:rsidR="004C634A">
        <w:rPr>
          <w:rFonts w:hint="eastAsia"/>
        </w:rPr>
        <w:t>客户物料码</w:t>
      </w:r>
      <w:r>
        <w:rPr>
          <w:rFonts w:hint="eastAsia"/>
        </w:rPr>
        <w:t>（必输）</w:t>
      </w:r>
    </w:p>
    <w:p w:rsidR="009B661E" w:rsidRDefault="009B661E" w:rsidP="009B661E">
      <w:r>
        <w:rPr>
          <w:rFonts w:hint="eastAsia"/>
        </w:rPr>
        <w:t>返回：</w:t>
      </w:r>
      <w:r>
        <w:rPr>
          <w:rFonts w:hint="eastAsia"/>
        </w:rPr>
        <w:t xml:space="preserve"> </w:t>
      </w:r>
      <w:r>
        <w:rPr>
          <w:rFonts w:hint="eastAsia"/>
        </w:rPr>
        <w:t>物料编码和名称，物料版本，辅助属性。</w:t>
      </w:r>
    </w:p>
    <w:p w:rsidR="009B661E" w:rsidRDefault="009B661E" w:rsidP="009B661E">
      <w:r>
        <w:rPr>
          <w:rFonts w:hint="eastAsia"/>
        </w:rPr>
        <w:t>说明：</w:t>
      </w:r>
      <w:r w:rsidRPr="009C5AB7">
        <w:rPr>
          <w:rFonts w:hint="eastAsia"/>
        </w:rPr>
        <w:t>上述模型并不保证返回的</w:t>
      </w:r>
      <w:r w:rsidR="004C634A">
        <w:rPr>
          <w:rFonts w:hint="eastAsia"/>
        </w:rPr>
        <w:t>客户物料码</w:t>
      </w:r>
      <w:r w:rsidRPr="009C5AB7">
        <w:rPr>
          <w:rFonts w:hint="eastAsia"/>
        </w:rPr>
        <w:t>是唯一的，当反馈的客户码为多条时，返回多条。</w:t>
      </w:r>
    </w:p>
    <w:p w:rsidR="009B661E" w:rsidRDefault="009B661E" w:rsidP="00232D9C">
      <w:pPr>
        <w:pStyle w:val="af5"/>
        <w:numPr>
          <w:ilvl w:val="0"/>
          <w:numId w:val="59"/>
        </w:numPr>
        <w:ind w:firstLineChars="0"/>
      </w:pPr>
      <w:r>
        <w:rPr>
          <w:rFonts w:hint="eastAsia"/>
        </w:rPr>
        <w:t>交互改进：在业务单据上，参照物料后，如何定位出物料的客户码，并将物料的客户码录入进对应的</w:t>
      </w:r>
      <w:r w:rsidR="004C634A">
        <w:rPr>
          <w:rFonts w:hint="eastAsia"/>
        </w:rPr>
        <w:t>客户物料码</w:t>
      </w:r>
      <w:r>
        <w:rPr>
          <w:rFonts w:hint="eastAsia"/>
        </w:rPr>
        <w:t>字段。该部分请</w:t>
      </w:r>
      <w:r>
        <w:rPr>
          <w:rFonts w:hint="eastAsia"/>
        </w:rPr>
        <w:t>UE</w:t>
      </w:r>
      <w:r>
        <w:rPr>
          <w:rFonts w:hint="eastAsia"/>
        </w:rPr>
        <w:t>专员进一步细化。</w:t>
      </w:r>
    </w:p>
    <w:p w:rsidR="009B661E" w:rsidRPr="009C5AB7" w:rsidRDefault="009B661E" w:rsidP="009B661E">
      <w:pPr>
        <w:rPr>
          <w:strike/>
        </w:rPr>
      </w:pPr>
    </w:p>
    <w:p w:rsidR="009B661E" w:rsidRDefault="009B661E" w:rsidP="009B661E">
      <w:pPr>
        <w:pStyle w:val="4"/>
        <w:tabs>
          <w:tab w:val="clear" w:pos="1080"/>
        </w:tabs>
        <w:ind w:left="1998" w:hanging="864"/>
      </w:pPr>
      <w:r>
        <w:rPr>
          <w:rFonts w:hint="eastAsia"/>
        </w:rPr>
        <w:lastRenderedPageBreak/>
        <w:t>业务单据上对</w:t>
      </w:r>
      <w:r w:rsidR="004C634A">
        <w:rPr>
          <w:rFonts w:hint="eastAsia"/>
        </w:rPr>
        <w:t>客户物料码</w:t>
      </w:r>
      <w:r>
        <w:rPr>
          <w:rFonts w:hint="eastAsia"/>
        </w:rPr>
        <w:t>的支持</w:t>
      </w:r>
    </w:p>
    <w:p w:rsidR="009B661E" w:rsidRDefault="009B661E" w:rsidP="009B661E">
      <w:r>
        <w:rPr>
          <w:rFonts w:hint="eastAsia"/>
        </w:rPr>
        <w:t>涉及到的业务单据范围如下：</w:t>
      </w:r>
    </w:p>
    <w:p w:rsidR="009B661E" w:rsidRDefault="009B661E" w:rsidP="00232D9C">
      <w:pPr>
        <w:pStyle w:val="af5"/>
        <w:numPr>
          <w:ilvl w:val="0"/>
          <w:numId w:val="61"/>
        </w:numPr>
        <w:ind w:firstLineChars="0"/>
      </w:pPr>
      <w:r>
        <w:rPr>
          <w:rFonts w:hint="eastAsia"/>
        </w:rPr>
        <w:t>供应链</w:t>
      </w:r>
    </w:p>
    <w:p w:rsidR="009B661E" w:rsidRDefault="009B661E" w:rsidP="00232D9C">
      <w:pPr>
        <w:pStyle w:val="af5"/>
        <w:numPr>
          <w:ilvl w:val="1"/>
          <w:numId w:val="61"/>
        </w:numPr>
        <w:ind w:firstLineChars="0"/>
      </w:pPr>
      <w:r>
        <w:rPr>
          <w:rFonts w:hint="eastAsia"/>
        </w:rPr>
        <w:t>销售合同</w:t>
      </w:r>
    </w:p>
    <w:p w:rsidR="009B661E" w:rsidRDefault="009B661E" w:rsidP="00232D9C">
      <w:pPr>
        <w:pStyle w:val="af5"/>
        <w:numPr>
          <w:ilvl w:val="1"/>
          <w:numId w:val="61"/>
        </w:numPr>
        <w:ind w:firstLineChars="0"/>
      </w:pPr>
      <w:r>
        <w:rPr>
          <w:rFonts w:hint="eastAsia"/>
        </w:rPr>
        <w:t>报价单</w:t>
      </w:r>
    </w:p>
    <w:p w:rsidR="009B661E" w:rsidRDefault="009B661E" w:rsidP="00232D9C">
      <w:pPr>
        <w:pStyle w:val="af5"/>
        <w:numPr>
          <w:ilvl w:val="1"/>
          <w:numId w:val="61"/>
        </w:numPr>
        <w:ind w:firstLineChars="0"/>
      </w:pPr>
      <w:r>
        <w:rPr>
          <w:rFonts w:hint="eastAsia"/>
        </w:rPr>
        <w:t>销售订单</w:t>
      </w:r>
    </w:p>
    <w:p w:rsidR="009B661E" w:rsidRDefault="009B661E" w:rsidP="00232D9C">
      <w:pPr>
        <w:pStyle w:val="af5"/>
        <w:numPr>
          <w:ilvl w:val="1"/>
          <w:numId w:val="61"/>
        </w:numPr>
        <w:ind w:firstLineChars="0"/>
      </w:pPr>
      <w:r>
        <w:rPr>
          <w:rFonts w:hint="eastAsia"/>
        </w:rPr>
        <w:t>发货单</w:t>
      </w:r>
    </w:p>
    <w:p w:rsidR="009B661E" w:rsidRDefault="009B661E" w:rsidP="00232D9C">
      <w:pPr>
        <w:pStyle w:val="af5"/>
        <w:numPr>
          <w:ilvl w:val="1"/>
          <w:numId w:val="61"/>
        </w:numPr>
        <w:ind w:firstLineChars="0"/>
      </w:pPr>
      <w:r>
        <w:rPr>
          <w:rFonts w:hint="eastAsia"/>
        </w:rPr>
        <w:t>销售出库单</w:t>
      </w:r>
    </w:p>
    <w:p w:rsidR="009B661E" w:rsidRDefault="009B661E" w:rsidP="00232D9C">
      <w:pPr>
        <w:pStyle w:val="af5"/>
        <w:numPr>
          <w:ilvl w:val="1"/>
          <w:numId w:val="61"/>
        </w:numPr>
        <w:ind w:firstLineChars="0"/>
      </w:pPr>
      <w:r>
        <w:rPr>
          <w:rFonts w:hint="eastAsia"/>
        </w:rPr>
        <w:t>销售发票：对应订单客户，无手工交互</w:t>
      </w:r>
    </w:p>
    <w:p w:rsidR="009B661E" w:rsidRDefault="009B661E" w:rsidP="00232D9C">
      <w:pPr>
        <w:pStyle w:val="af5"/>
        <w:numPr>
          <w:ilvl w:val="1"/>
          <w:numId w:val="61"/>
        </w:numPr>
        <w:ind w:firstLineChars="0"/>
      </w:pPr>
      <w:r>
        <w:rPr>
          <w:rFonts w:hint="eastAsia"/>
        </w:rPr>
        <w:t>应收单</w:t>
      </w:r>
    </w:p>
    <w:p w:rsidR="009B661E" w:rsidRDefault="009B661E" w:rsidP="00232D9C">
      <w:pPr>
        <w:pStyle w:val="af5"/>
        <w:numPr>
          <w:ilvl w:val="1"/>
          <w:numId w:val="61"/>
        </w:numPr>
        <w:ind w:firstLineChars="0"/>
      </w:pPr>
      <w:r>
        <w:rPr>
          <w:rFonts w:hint="eastAsia"/>
        </w:rPr>
        <w:t>签收途损单</w:t>
      </w:r>
    </w:p>
    <w:p w:rsidR="009B661E" w:rsidRPr="003B7161" w:rsidRDefault="009B661E" w:rsidP="00232D9C">
      <w:pPr>
        <w:pStyle w:val="af5"/>
        <w:numPr>
          <w:ilvl w:val="1"/>
          <w:numId w:val="61"/>
        </w:numPr>
        <w:ind w:firstLineChars="0"/>
      </w:pPr>
      <w:r w:rsidRPr="003B7161">
        <w:rPr>
          <w:rFonts w:hint="eastAsia"/>
        </w:rPr>
        <w:t>调拨申请</w:t>
      </w:r>
      <w:r>
        <w:rPr>
          <w:rFonts w:hint="eastAsia"/>
        </w:rPr>
        <w:t>：</w:t>
      </w:r>
      <w:r w:rsidRPr="003B7161">
        <w:rPr>
          <w:rFonts w:hint="eastAsia"/>
        </w:rPr>
        <w:t>基于</w:t>
      </w:r>
      <w:r>
        <w:rPr>
          <w:rFonts w:hint="eastAsia"/>
        </w:rPr>
        <w:t>辅助属性“</w:t>
      </w:r>
      <w:r w:rsidRPr="003B7161">
        <w:rPr>
          <w:rFonts w:hint="eastAsia"/>
        </w:rPr>
        <w:t>客户</w:t>
      </w:r>
      <w:r>
        <w:rPr>
          <w:rFonts w:hint="eastAsia"/>
        </w:rPr>
        <w:t>”</w:t>
      </w:r>
      <w:r w:rsidRPr="003B7161">
        <w:rPr>
          <w:rFonts w:hint="eastAsia"/>
        </w:rPr>
        <w:t>来匹配</w:t>
      </w:r>
      <w:r w:rsidR="004C634A">
        <w:rPr>
          <w:rFonts w:hint="eastAsia"/>
        </w:rPr>
        <w:t>客户物料码</w:t>
      </w:r>
      <w:r w:rsidRPr="003B7161">
        <w:rPr>
          <w:rFonts w:hint="eastAsia"/>
        </w:rPr>
        <w:t>，从销售订单生成调拨申请或调拨订单时，客户字段会携带过来。</w:t>
      </w:r>
      <w:r w:rsidR="004C634A">
        <w:rPr>
          <w:rFonts w:hint="eastAsia"/>
        </w:rPr>
        <w:t>客户物料码</w:t>
      </w:r>
      <w:r w:rsidRPr="003B7161">
        <w:rPr>
          <w:rFonts w:hint="eastAsia"/>
        </w:rPr>
        <w:t>也会携带过来。</w:t>
      </w:r>
    </w:p>
    <w:p w:rsidR="009B661E" w:rsidRPr="003B7161" w:rsidRDefault="009B661E" w:rsidP="00232D9C">
      <w:pPr>
        <w:pStyle w:val="af5"/>
        <w:numPr>
          <w:ilvl w:val="1"/>
          <w:numId w:val="61"/>
        </w:numPr>
        <w:ind w:firstLineChars="0"/>
      </w:pPr>
      <w:r w:rsidRPr="003B7161">
        <w:rPr>
          <w:rFonts w:hint="eastAsia"/>
        </w:rPr>
        <w:t>调拨订单</w:t>
      </w:r>
      <w:r>
        <w:rPr>
          <w:rFonts w:hint="eastAsia"/>
        </w:rPr>
        <w:t>：</w:t>
      </w:r>
      <w:r w:rsidRPr="003B7161">
        <w:rPr>
          <w:rFonts w:hint="eastAsia"/>
        </w:rPr>
        <w:t xml:space="preserve"> </w:t>
      </w:r>
      <w:r>
        <w:rPr>
          <w:rFonts w:hint="eastAsia"/>
        </w:rPr>
        <w:t>同调拨申请的要求。</w:t>
      </w:r>
      <w:bookmarkStart w:id="5" w:name="_GoBack"/>
      <w:bookmarkEnd w:id="5"/>
    </w:p>
    <w:p w:rsidR="009B661E" w:rsidRPr="00526907" w:rsidRDefault="009B661E" w:rsidP="009B661E">
      <w:pPr>
        <w:ind w:left="420"/>
        <w:rPr>
          <w:color w:val="FF0000"/>
        </w:rPr>
      </w:pPr>
    </w:p>
    <w:p w:rsidR="009B661E" w:rsidRDefault="009B661E" w:rsidP="00232D9C">
      <w:pPr>
        <w:pStyle w:val="af5"/>
        <w:numPr>
          <w:ilvl w:val="0"/>
          <w:numId w:val="61"/>
        </w:numPr>
        <w:ind w:firstLineChars="0"/>
      </w:pPr>
      <w:r>
        <w:rPr>
          <w:rFonts w:hint="eastAsia"/>
        </w:rPr>
        <w:t>生产</w:t>
      </w:r>
    </w:p>
    <w:p w:rsidR="009B661E" w:rsidRDefault="009B661E" w:rsidP="00232D9C">
      <w:pPr>
        <w:pStyle w:val="af5"/>
        <w:numPr>
          <w:ilvl w:val="1"/>
          <w:numId w:val="61"/>
        </w:numPr>
        <w:ind w:firstLineChars="0"/>
      </w:pPr>
      <w:r>
        <w:rPr>
          <w:rFonts w:hint="eastAsia"/>
        </w:rPr>
        <w:t>BOM/</w:t>
      </w:r>
      <w:r>
        <w:rPr>
          <w:rFonts w:hint="eastAsia"/>
        </w:rPr>
        <w:t>工艺匹配规则</w:t>
      </w:r>
    </w:p>
    <w:p w:rsidR="009B661E" w:rsidRDefault="009B661E" w:rsidP="00232D9C">
      <w:pPr>
        <w:pStyle w:val="af5"/>
        <w:numPr>
          <w:ilvl w:val="1"/>
          <w:numId w:val="61"/>
        </w:numPr>
        <w:ind w:firstLineChars="0"/>
      </w:pPr>
      <w:r>
        <w:rPr>
          <w:rFonts w:hint="eastAsia"/>
        </w:rPr>
        <w:t>生产订单</w:t>
      </w:r>
    </w:p>
    <w:p w:rsidR="009B661E" w:rsidRDefault="009B661E" w:rsidP="00232D9C">
      <w:pPr>
        <w:pStyle w:val="af5"/>
        <w:numPr>
          <w:ilvl w:val="1"/>
          <w:numId w:val="61"/>
        </w:numPr>
        <w:ind w:firstLineChars="0"/>
      </w:pPr>
      <w:r>
        <w:rPr>
          <w:rFonts w:hint="eastAsia"/>
        </w:rPr>
        <w:t>计划订单</w:t>
      </w:r>
    </w:p>
    <w:p w:rsidR="009B661E" w:rsidRDefault="009B661E" w:rsidP="00232D9C">
      <w:pPr>
        <w:pStyle w:val="af5"/>
        <w:numPr>
          <w:ilvl w:val="1"/>
          <w:numId w:val="61"/>
        </w:numPr>
        <w:ind w:firstLineChars="0"/>
      </w:pPr>
      <w:r>
        <w:rPr>
          <w:rFonts w:hint="eastAsia"/>
        </w:rPr>
        <w:t>主生产计划</w:t>
      </w:r>
    </w:p>
    <w:p w:rsidR="009B661E" w:rsidRDefault="009B661E" w:rsidP="00232D9C">
      <w:pPr>
        <w:pStyle w:val="af5"/>
        <w:numPr>
          <w:ilvl w:val="0"/>
          <w:numId w:val="61"/>
        </w:numPr>
        <w:ind w:firstLineChars="0"/>
      </w:pPr>
      <w:r>
        <w:rPr>
          <w:rFonts w:hint="eastAsia"/>
        </w:rPr>
        <w:t>订单中心</w:t>
      </w:r>
    </w:p>
    <w:p w:rsidR="009B661E" w:rsidRDefault="009B661E" w:rsidP="00232D9C">
      <w:pPr>
        <w:pStyle w:val="af5"/>
        <w:numPr>
          <w:ilvl w:val="1"/>
          <w:numId w:val="61"/>
        </w:numPr>
        <w:ind w:firstLineChars="0"/>
      </w:pPr>
      <w:r>
        <w:rPr>
          <w:rFonts w:hint="eastAsia"/>
        </w:rPr>
        <w:t>预订单</w:t>
      </w:r>
    </w:p>
    <w:p w:rsidR="009B661E" w:rsidRDefault="009B661E" w:rsidP="00232D9C">
      <w:pPr>
        <w:pStyle w:val="af5"/>
        <w:numPr>
          <w:ilvl w:val="0"/>
          <w:numId w:val="61"/>
        </w:numPr>
        <w:ind w:firstLineChars="0"/>
      </w:pPr>
      <w:r>
        <w:rPr>
          <w:rFonts w:hint="eastAsia"/>
        </w:rPr>
        <w:t>应收应付</w:t>
      </w:r>
    </w:p>
    <w:p w:rsidR="009B661E" w:rsidRDefault="009B661E" w:rsidP="00232D9C">
      <w:pPr>
        <w:pStyle w:val="af5"/>
        <w:numPr>
          <w:ilvl w:val="1"/>
          <w:numId w:val="61"/>
        </w:numPr>
        <w:ind w:firstLineChars="0"/>
      </w:pPr>
      <w:r>
        <w:rPr>
          <w:rFonts w:hint="eastAsia"/>
        </w:rPr>
        <w:t>收款单</w:t>
      </w:r>
    </w:p>
    <w:p w:rsidR="009B661E" w:rsidRDefault="009B661E" w:rsidP="00232D9C">
      <w:pPr>
        <w:pStyle w:val="af5"/>
        <w:numPr>
          <w:ilvl w:val="1"/>
          <w:numId w:val="61"/>
        </w:numPr>
        <w:ind w:firstLineChars="0"/>
      </w:pPr>
      <w:r>
        <w:rPr>
          <w:rFonts w:hint="eastAsia"/>
        </w:rPr>
        <w:t>应收单</w:t>
      </w:r>
    </w:p>
    <w:p w:rsidR="009B661E" w:rsidRDefault="009B661E" w:rsidP="00232D9C">
      <w:pPr>
        <w:pStyle w:val="af5"/>
        <w:numPr>
          <w:ilvl w:val="1"/>
          <w:numId w:val="61"/>
        </w:numPr>
        <w:ind w:firstLineChars="0"/>
      </w:pPr>
      <w:r>
        <w:rPr>
          <w:rFonts w:hint="eastAsia"/>
        </w:rPr>
        <w:t>暂估应收单</w:t>
      </w:r>
    </w:p>
    <w:p w:rsidR="009B661E" w:rsidRPr="00265392" w:rsidRDefault="009B661E" w:rsidP="00232D9C">
      <w:pPr>
        <w:pStyle w:val="af5"/>
        <w:numPr>
          <w:ilvl w:val="1"/>
          <w:numId w:val="61"/>
        </w:numPr>
        <w:ind w:firstLineChars="0"/>
      </w:pPr>
      <w:r>
        <w:rPr>
          <w:rFonts w:hint="eastAsia"/>
        </w:rPr>
        <w:t>应收对账单</w:t>
      </w:r>
    </w:p>
    <w:p w:rsidR="009B661E" w:rsidRDefault="009B661E" w:rsidP="009B661E"/>
    <w:p w:rsidR="009B661E" w:rsidRDefault="009B661E" w:rsidP="009B661E">
      <w:r>
        <w:rPr>
          <w:rFonts w:hint="eastAsia"/>
        </w:rPr>
        <w:t>对于以上业务单据或档案，做如下变更：</w:t>
      </w:r>
    </w:p>
    <w:p w:rsidR="009B661E" w:rsidRDefault="009B661E" w:rsidP="00232D9C">
      <w:pPr>
        <w:pStyle w:val="af5"/>
        <w:numPr>
          <w:ilvl w:val="0"/>
          <w:numId w:val="68"/>
        </w:numPr>
        <w:ind w:firstLineChars="0"/>
      </w:pPr>
      <w:r>
        <w:rPr>
          <w:rFonts w:hint="eastAsia"/>
        </w:rPr>
        <w:t>表体行增加属性，</w:t>
      </w:r>
      <w:r w:rsidR="004C634A">
        <w:rPr>
          <w:rFonts w:hint="eastAsia"/>
        </w:rPr>
        <w:t>客户物料码</w:t>
      </w:r>
      <w:r>
        <w:rPr>
          <w:rFonts w:hint="eastAsia"/>
        </w:rPr>
        <w:t>，物料客户名称</w:t>
      </w:r>
    </w:p>
    <w:p w:rsidR="009B661E" w:rsidRDefault="009B661E" w:rsidP="00232D9C">
      <w:pPr>
        <w:pStyle w:val="af5"/>
        <w:numPr>
          <w:ilvl w:val="0"/>
          <w:numId w:val="68"/>
        </w:numPr>
        <w:ind w:firstLineChars="0"/>
      </w:pPr>
      <w:r>
        <w:rPr>
          <w:rFonts w:hint="eastAsia"/>
        </w:rPr>
        <w:t>当上下游单据中，都存在</w:t>
      </w:r>
      <w:r w:rsidR="004C634A">
        <w:rPr>
          <w:rFonts w:hint="eastAsia"/>
        </w:rPr>
        <w:t>客户物料码</w:t>
      </w:r>
      <w:r>
        <w:rPr>
          <w:rFonts w:hint="eastAsia"/>
        </w:rPr>
        <w:t>时，支持通过</w:t>
      </w:r>
      <w:r>
        <w:rPr>
          <w:rFonts w:hint="eastAsia"/>
        </w:rPr>
        <w:t>VO</w:t>
      </w:r>
      <w:r>
        <w:rPr>
          <w:rFonts w:hint="eastAsia"/>
        </w:rPr>
        <w:t>对照，将</w:t>
      </w:r>
      <w:r w:rsidR="004C634A">
        <w:rPr>
          <w:rFonts w:hint="eastAsia"/>
        </w:rPr>
        <w:t>客户物料码</w:t>
      </w:r>
      <w:r>
        <w:rPr>
          <w:rFonts w:hint="eastAsia"/>
        </w:rPr>
        <w:t>信息携带到下游单据。</w:t>
      </w:r>
    </w:p>
    <w:p w:rsidR="009B661E" w:rsidRDefault="009B661E" w:rsidP="00232D9C">
      <w:pPr>
        <w:pStyle w:val="af5"/>
        <w:numPr>
          <w:ilvl w:val="0"/>
          <w:numId w:val="68"/>
        </w:numPr>
        <w:ind w:firstLineChars="0"/>
      </w:pPr>
      <w:r>
        <w:rPr>
          <w:rFonts w:hint="eastAsia"/>
        </w:rPr>
        <w:t>对于原单据中，允许手工维护明细行中的“物料编码”字段的，都应支持如下重要交互特性：</w:t>
      </w:r>
    </w:p>
    <w:p w:rsidR="009B661E" w:rsidRDefault="009B661E" w:rsidP="00232D9C">
      <w:pPr>
        <w:pStyle w:val="af5"/>
        <w:numPr>
          <w:ilvl w:val="1"/>
          <w:numId w:val="68"/>
        </w:numPr>
        <w:ind w:firstLineChars="0"/>
      </w:pPr>
      <w:r>
        <w:rPr>
          <w:rFonts w:hint="eastAsia"/>
        </w:rPr>
        <w:t>用户编辑物料编码时，系统应自动匹配出对应的该物料的客户码，当该客户码唯一时，直接将该客户码录入进对应单据明细行中的“物料客户编码”字段。当</w:t>
      </w:r>
      <w:r w:rsidR="004C634A">
        <w:rPr>
          <w:rFonts w:hint="eastAsia"/>
        </w:rPr>
        <w:t>客户物料码</w:t>
      </w:r>
      <w:r>
        <w:rPr>
          <w:rFonts w:hint="eastAsia"/>
        </w:rPr>
        <w:t>不唯一时，应允许用户手工指定其中之一。</w:t>
      </w:r>
    </w:p>
    <w:p w:rsidR="009B661E" w:rsidRDefault="009B661E" w:rsidP="00232D9C">
      <w:pPr>
        <w:pStyle w:val="af5"/>
        <w:numPr>
          <w:ilvl w:val="1"/>
          <w:numId w:val="68"/>
        </w:numPr>
        <w:ind w:firstLineChars="0"/>
      </w:pPr>
      <w:r>
        <w:rPr>
          <w:rFonts w:hint="eastAsia"/>
        </w:rPr>
        <w:t>用户编辑物料的客户编码时，系统应自动匹配出对应的该物料编码，当该客户码唯一时，直接将该客户码录入进对应单据明细行中的“物料编码”字段。当匹配出的物料编码不唯一时，应允许用户手工指定其中之一。</w:t>
      </w:r>
    </w:p>
    <w:p w:rsidR="009B661E" w:rsidRPr="005F12AE" w:rsidRDefault="009B661E" w:rsidP="009B661E"/>
    <w:p w:rsidR="009B661E" w:rsidRDefault="009B661E" w:rsidP="009B661E">
      <w:pPr>
        <w:pStyle w:val="4"/>
        <w:tabs>
          <w:tab w:val="clear" w:pos="1080"/>
        </w:tabs>
        <w:ind w:left="1998" w:hanging="864"/>
      </w:pPr>
      <w:r>
        <w:rPr>
          <w:rFonts w:hint="eastAsia"/>
        </w:rPr>
        <w:lastRenderedPageBreak/>
        <w:t>数据推演</w:t>
      </w:r>
    </w:p>
    <w:p w:rsidR="009B661E" w:rsidRDefault="009B661E" w:rsidP="009B661E">
      <w:r>
        <w:rPr>
          <w:rFonts w:hint="eastAsia"/>
        </w:rPr>
        <w:t>以领先工业为例：</w:t>
      </w:r>
    </w:p>
    <w:p w:rsidR="009B661E" w:rsidRDefault="009B661E" w:rsidP="00232D9C">
      <w:pPr>
        <w:pStyle w:val="af5"/>
        <w:numPr>
          <w:ilvl w:val="0"/>
          <w:numId w:val="70"/>
        </w:numPr>
        <w:ind w:firstLineChars="0"/>
      </w:pPr>
      <w:r>
        <w:rPr>
          <w:rFonts w:hint="eastAsia"/>
        </w:rPr>
        <w:t>首先启用物料的自由辅助属性</w:t>
      </w:r>
      <w:r>
        <w:rPr>
          <w:rFonts w:hint="eastAsia"/>
        </w:rPr>
        <w:t>1</w:t>
      </w:r>
      <w:r>
        <w:rPr>
          <w:rFonts w:hint="eastAsia"/>
        </w:rPr>
        <w:t>为“包装长度”</w:t>
      </w:r>
    </w:p>
    <w:p w:rsidR="009B661E" w:rsidRDefault="009B661E" w:rsidP="00232D9C">
      <w:pPr>
        <w:pStyle w:val="af5"/>
        <w:numPr>
          <w:ilvl w:val="0"/>
          <w:numId w:val="70"/>
        </w:numPr>
        <w:ind w:firstLineChars="0"/>
      </w:pPr>
      <w:r>
        <w:rPr>
          <w:rFonts w:hint="eastAsia"/>
        </w:rPr>
        <w:t>定义“</w:t>
      </w:r>
      <w:r w:rsidR="004C634A">
        <w:rPr>
          <w:rFonts w:hint="eastAsia"/>
        </w:rPr>
        <w:t>客户物料码</w:t>
      </w:r>
      <w:r>
        <w:t>”</w:t>
      </w:r>
      <w:r>
        <w:rPr>
          <w:rFonts w:hint="eastAsia"/>
        </w:rPr>
        <w:t>档案，按照物料</w:t>
      </w:r>
      <w:r>
        <w:rPr>
          <w:rFonts w:hint="eastAsia"/>
        </w:rPr>
        <w:t>+</w:t>
      </w:r>
      <w:r>
        <w:rPr>
          <w:rFonts w:hint="eastAsia"/>
        </w:rPr>
        <w:t>包装长度定义</w:t>
      </w:r>
      <w:r w:rsidR="004C634A">
        <w:rPr>
          <w:rFonts w:hint="eastAsia"/>
        </w:rPr>
        <w:t>客户物料码</w:t>
      </w:r>
    </w:p>
    <w:p w:rsidR="009B661E" w:rsidRDefault="009B661E" w:rsidP="00232D9C">
      <w:pPr>
        <w:pStyle w:val="af5"/>
        <w:numPr>
          <w:ilvl w:val="1"/>
          <w:numId w:val="70"/>
        </w:numPr>
        <w:ind w:firstLineChars="0"/>
      </w:pPr>
      <w:r>
        <w:rPr>
          <w:rFonts w:hint="eastAsia"/>
        </w:rPr>
        <w:t>001</w:t>
      </w:r>
      <w:r>
        <w:rPr>
          <w:rFonts w:hint="eastAsia"/>
        </w:rPr>
        <w:t>物料</w:t>
      </w:r>
      <w:r>
        <w:rPr>
          <w:rFonts w:hint="eastAsia"/>
        </w:rPr>
        <w:t>+</w:t>
      </w:r>
      <w:r>
        <w:rPr>
          <w:rFonts w:hint="eastAsia"/>
        </w:rPr>
        <w:t>长度</w:t>
      </w:r>
      <w:r>
        <w:rPr>
          <w:rFonts w:hint="eastAsia"/>
        </w:rPr>
        <w:t>10</w:t>
      </w:r>
      <w:r>
        <w:rPr>
          <w:rFonts w:hint="eastAsia"/>
        </w:rPr>
        <w:t>，</w:t>
      </w:r>
      <w:r>
        <w:rPr>
          <w:rFonts w:hint="eastAsia"/>
        </w:rPr>
        <w:t xml:space="preserve"> </w:t>
      </w:r>
      <w:r w:rsidR="004C634A">
        <w:rPr>
          <w:rFonts w:hint="eastAsia"/>
        </w:rPr>
        <w:t>客户物料码</w:t>
      </w:r>
      <w:r>
        <w:rPr>
          <w:rFonts w:hint="eastAsia"/>
        </w:rPr>
        <w:t xml:space="preserve"> A001</w:t>
      </w:r>
    </w:p>
    <w:p w:rsidR="009B661E" w:rsidRDefault="009B661E" w:rsidP="00232D9C">
      <w:pPr>
        <w:pStyle w:val="af5"/>
        <w:numPr>
          <w:ilvl w:val="1"/>
          <w:numId w:val="70"/>
        </w:numPr>
        <w:ind w:firstLineChars="0"/>
      </w:pPr>
      <w:r>
        <w:rPr>
          <w:rFonts w:hint="eastAsia"/>
        </w:rPr>
        <w:t>001</w:t>
      </w:r>
      <w:r>
        <w:rPr>
          <w:rFonts w:hint="eastAsia"/>
        </w:rPr>
        <w:t>物料</w:t>
      </w:r>
      <w:r>
        <w:rPr>
          <w:rFonts w:hint="eastAsia"/>
        </w:rPr>
        <w:t>+</w:t>
      </w:r>
      <w:r>
        <w:rPr>
          <w:rFonts w:hint="eastAsia"/>
        </w:rPr>
        <w:t>长度</w:t>
      </w:r>
      <w:r>
        <w:rPr>
          <w:rFonts w:hint="eastAsia"/>
        </w:rPr>
        <w:t>20</w:t>
      </w:r>
      <w:r>
        <w:rPr>
          <w:rFonts w:hint="eastAsia"/>
        </w:rPr>
        <w:t>，</w:t>
      </w:r>
      <w:r w:rsidR="004C634A">
        <w:rPr>
          <w:rFonts w:hint="eastAsia"/>
        </w:rPr>
        <w:t>客户物料码</w:t>
      </w:r>
      <w:r>
        <w:rPr>
          <w:rFonts w:hint="eastAsia"/>
        </w:rPr>
        <w:t>A002</w:t>
      </w:r>
    </w:p>
    <w:p w:rsidR="009B661E" w:rsidRDefault="009B661E" w:rsidP="00232D9C">
      <w:pPr>
        <w:pStyle w:val="af5"/>
        <w:numPr>
          <w:ilvl w:val="0"/>
          <w:numId w:val="70"/>
        </w:numPr>
        <w:ind w:firstLineChars="0"/>
      </w:pPr>
      <w:r>
        <w:rPr>
          <w:rFonts w:hint="eastAsia"/>
        </w:rPr>
        <w:t>维护</w:t>
      </w:r>
      <w:r>
        <w:rPr>
          <w:rFonts w:hint="eastAsia"/>
        </w:rPr>
        <w:t>BOM/</w:t>
      </w:r>
      <w:r>
        <w:rPr>
          <w:rFonts w:hint="eastAsia"/>
        </w:rPr>
        <w:t>工艺匹配规则：</w:t>
      </w:r>
    </w:p>
    <w:p w:rsidR="009B661E" w:rsidRDefault="009B661E" w:rsidP="00232D9C">
      <w:pPr>
        <w:pStyle w:val="af5"/>
        <w:numPr>
          <w:ilvl w:val="1"/>
          <w:numId w:val="70"/>
        </w:numPr>
        <w:ind w:firstLineChars="0"/>
      </w:pPr>
      <w:r>
        <w:rPr>
          <w:rFonts w:hint="eastAsia"/>
        </w:rPr>
        <w:t>编辑物料编码</w:t>
      </w:r>
      <w:r>
        <w:rPr>
          <w:rFonts w:hint="eastAsia"/>
        </w:rPr>
        <w:t>001</w:t>
      </w:r>
      <w:r>
        <w:rPr>
          <w:rFonts w:hint="eastAsia"/>
        </w:rPr>
        <w:t>，</w:t>
      </w:r>
      <w:r>
        <w:rPr>
          <w:rFonts w:hint="eastAsia"/>
        </w:rPr>
        <w:t xml:space="preserve"> </w:t>
      </w:r>
      <w:r>
        <w:rPr>
          <w:rFonts w:hint="eastAsia"/>
        </w:rPr>
        <w:t>可选的</w:t>
      </w:r>
      <w:r w:rsidR="004C634A">
        <w:rPr>
          <w:rFonts w:hint="eastAsia"/>
        </w:rPr>
        <w:t>客户物料码</w:t>
      </w:r>
      <w:r>
        <w:rPr>
          <w:rFonts w:hint="eastAsia"/>
        </w:rPr>
        <w:t>有</w:t>
      </w:r>
      <w:r>
        <w:rPr>
          <w:rFonts w:hint="eastAsia"/>
        </w:rPr>
        <w:t>A001</w:t>
      </w:r>
      <w:r>
        <w:rPr>
          <w:rFonts w:hint="eastAsia"/>
        </w:rPr>
        <w:t>和</w:t>
      </w:r>
      <w:r>
        <w:rPr>
          <w:rFonts w:hint="eastAsia"/>
        </w:rPr>
        <w:t>A002</w:t>
      </w:r>
      <w:r>
        <w:rPr>
          <w:rFonts w:hint="eastAsia"/>
        </w:rPr>
        <w:t>，</w:t>
      </w:r>
    </w:p>
    <w:p w:rsidR="009B661E" w:rsidRDefault="009B661E" w:rsidP="00232D9C">
      <w:pPr>
        <w:pStyle w:val="af5"/>
        <w:numPr>
          <w:ilvl w:val="1"/>
          <w:numId w:val="70"/>
        </w:numPr>
        <w:ind w:firstLineChars="0"/>
      </w:pPr>
      <w:r>
        <w:rPr>
          <w:rFonts w:hint="eastAsia"/>
        </w:rPr>
        <w:t>如果选择</w:t>
      </w:r>
      <w:r>
        <w:rPr>
          <w:rFonts w:hint="eastAsia"/>
        </w:rPr>
        <w:t>A001</w:t>
      </w:r>
      <w:r>
        <w:rPr>
          <w:rFonts w:hint="eastAsia"/>
        </w:rPr>
        <w:t>，则自动匹配出物料的包装长度为</w:t>
      </w:r>
      <w:r>
        <w:rPr>
          <w:rFonts w:hint="eastAsia"/>
        </w:rPr>
        <w:t>20</w:t>
      </w:r>
      <w:r>
        <w:rPr>
          <w:rFonts w:hint="eastAsia"/>
        </w:rPr>
        <w:t>，</w:t>
      </w:r>
    </w:p>
    <w:p w:rsidR="009B661E" w:rsidRDefault="009B661E" w:rsidP="00232D9C">
      <w:pPr>
        <w:pStyle w:val="af5"/>
        <w:numPr>
          <w:ilvl w:val="1"/>
          <w:numId w:val="70"/>
        </w:numPr>
        <w:ind w:firstLineChars="0"/>
      </w:pPr>
      <w:r>
        <w:rPr>
          <w:rFonts w:hint="eastAsia"/>
        </w:rPr>
        <w:t>进一步维护对应的包装</w:t>
      </w:r>
      <w:r>
        <w:rPr>
          <w:rFonts w:hint="eastAsia"/>
        </w:rPr>
        <w:t>BOM</w:t>
      </w:r>
      <w:r>
        <w:rPr>
          <w:rFonts w:hint="eastAsia"/>
        </w:rPr>
        <w:t>和工艺。</w:t>
      </w:r>
    </w:p>
    <w:p w:rsidR="009B661E" w:rsidRDefault="009B661E" w:rsidP="00232D9C">
      <w:pPr>
        <w:pStyle w:val="af5"/>
        <w:numPr>
          <w:ilvl w:val="0"/>
          <w:numId w:val="70"/>
        </w:numPr>
        <w:ind w:firstLineChars="0"/>
      </w:pPr>
      <w:r>
        <w:rPr>
          <w:rFonts w:hint="eastAsia"/>
        </w:rPr>
        <w:t>销售订单维护：</w:t>
      </w:r>
    </w:p>
    <w:p w:rsidR="009B661E" w:rsidRDefault="009B661E" w:rsidP="00232D9C">
      <w:pPr>
        <w:pStyle w:val="af5"/>
        <w:numPr>
          <w:ilvl w:val="1"/>
          <w:numId w:val="70"/>
        </w:numPr>
        <w:ind w:firstLineChars="0"/>
      </w:pPr>
      <w:r>
        <w:rPr>
          <w:rFonts w:hint="eastAsia"/>
        </w:rPr>
        <w:t>指定客户以及客户的物料码</w:t>
      </w:r>
      <w:r>
        <w:rPr>
          <w:rFonts w:hint="eastAsia"/>
        </w:rPr>
        <w:t xml:space="preserve"> A001</w:t>
      </w:r>
    </w:p>
    <w:p w:rsidR="009B661E" w:rsidRDefault="009B661E" w:rsidP="00232D9C">
      <w:pPr>
        <w:pStyle w:val="af5"/>
        <w:numPr>
          <w:ilvl w:val="1"/>
          <w:numId w:val="70"/>
        </w:numPr>
        <w:ind w:firstLineChars="0"/>
      </w:pPr>
      <w:r>
        <w:rPr>
          <w:rFonts w:hint="eastAsia"/>
        </w:rPr>
        <w:t>根据客户和</w:t>
      </w:r>
      <w:r>
        <w:rPr>
          <w:rFonts w:hint="eastAsia"/>
        </w:rPr>
        <w:t>A001</w:t>
      </w:r>
      <w:r w:rsidR="004C634A">
        <w:rPr>
          <w:rFonts w:hint="eastAsia"/>
        </w:rPr>
        <w:t>客户物料码</w:t>
      </w:r>
      <w:r>
        <w:rPr>
          <w:rFonts w:hint="eastAsia"/>
        </w:rPr>
        <w:t>，依照“</w:t>
      </w:r>
      <w:r w:rsidR="004C634A">
        <w:rPr>
          <w:rFonts w:hint="eastAsia"/>
        </w:rPr>
        <w:t>客户物料码</w:t>
      </w:r>
      <w:r>
        <w:rPr>
          <w:rFonts w:hint="eastAsia"/>
        </w:rPr>
        <w:t>”档案，匹配出对应的物料编码</w:t>
      </w:r>
    </w:p>
    <w:p w:rsidR="009B661E" w:rsidRPr="00FA67EB" w:rsidRDefault="009B661E" w:rsidP="00232D9C">
      <w:pPr>
        <w:pStyle w:val="af5"/>
        <w:numPr>
          <w:ilvl w:val="1"/>
          <w:numId w:val="70"/>
        </w:numPr>
        <w:ind w:firstLineChars="0"/>
      </w:pPr>
      <w:r>
        <w:rPr>
          <w:rFonts w:hint="eastAsia"/>
        </w:rPr>
        <w:t>进一步根据“</w:t>
      </w:r>
      <w:r>
        <w:rPr>
          <w:rFonts w:hint="eastAsia"/>
        </w:rPr>
        <w:t>BOM/</w:t>
      </w:r>
      <w:r>
        <w:rPr>
          <w:rFonts w:hint="eastAsia"/>
        </w:rPr>
        <w:t>工艺匹配规则”，匹配出对应的包装</w:t>
      </w:r>
      <w:r>
        <w:rPr>
          <w:rFonts w:hint="eastAsia"/>
        </w:rPr>
        <w:t>BOM</w:t>
      </w:r>
      <w:r>
        <w:rPr>
          <w:rFonts w:hint="eastAsia"/>
        </w:rPr>
        <w:t>和工艺要求。</w:t>
      </w:r>
    </w:p>
    <w:p w:rsidR="009B661E" w:rsidRDefault="009B661E" w:rsidP="009B661E">
      <w:pPr>
        <w:pStyle w:val="5"/>
        <w:numPr>
          <w:ilvl w:val="4"/>
          <w:numId w:val="0"/>
        </w:numPr>
        <w:ind w:left="1008" w:hanging="1008"/>
      </w:pPr>
      <w:r>
        <w:rPr>
          <w:rFonts w:hint="eastAsia"/>
        </w:rPr>
        <w:t>附：制造领域</w:t>
      </w:r>
      <w:r w:rsidR="004C634A">
        <w:rPr>
          <w:rFonts w:hint="eastAsia"/>
        </w:rPr>
        <w:t>客户物料码</w:t>
      </w:r>
      <w:r>
        <w:rPr>
          <w:rFonts w:hint="eastAsia"/>
        </w:rPr>
        <w:t>相关</w:t>
      </w:r>
    </w:p>
    <w:p w:rsidR="009B661E" w:rsidRPr="008C7D76" w:rsidRDefault="009B661E" w:rsidP="009B661E">
      <w:pPr>
        <w:rPr>
          <w:b/>
        </w:rPr>
      </w:pPr>
      <w:r w:rsidRPr="008C7D76">
        <w:rPr>
          <w:rFonts w:hint="eastAsia"/>
          <w:b/>
        </w:rPr>
        <w:t>场景：支持定制包装、原材料和加工工艺等场景</w:t>
      </w:r>
    </w:p>
    <w:p w:rsidR="009B661E" w:rsidRDefault="009B661E" w:rsidP="009B661E">
      <w:r>
        <w:rPr>
          <w:rFonts w:hint="eastAsia"/>
        </w:rPr>
        <w:t>场景介绍</w:t>
      </w:r>
    </w:p>
    <w:p w:rsidR="009B661E" w:rsidRDefault="009B661E" w:rsidP="00577AB3">
      <w:pPr>
        <w:pStyle w:val="a1"/>
        <w:spacing w:beforeLines="50" w:afterLines="50" w:line="240" w:lineRule="auto"/>
        <w:rPr>
          <w:b/>
          <w:bCs/>
          <w:u w:val="single"/>
        </w:rPr>
      </w:pPr>
      <w:r>
        <w:rPr>
          <w:rFonts w:ascii="宋体" w:hAnsi="宋体" w:hint="eastAsia"/>
          <w:b/>
          <w:bCs/>
          <w:u w:val="single"/>
        </w:rPr>
        <w:t>包装物的计划和管理</w:t>
      </w:r>
    </w:p>
    <w:p w:rsidR="009B661E" w:rsidRDefault="009B661E" w:rsidP="009B661E">
      <w:pPr>
        <w:pStyle w:val="a1"/>
        <w:spacing w:line="240" w:lineRule="auto"/>
        <w:rPr>
          <w:b/>
          <w:bCs/>
        </w:rPr>
      </w:pPr>
      <w:r>
        <w:rPr>
          <w:rFonts w:ascii="宋体" w:hAnsi="宋体" w:hint="eastAsia"/>
        </w:rPr>
        <w:t>包装物是指为包装产品而储备的各种包装容器</w:t>
      </w:r>
      <w:r>
        <w:t>,</w:t>
      </w:r>
      <w:r>
        <w:rPr>
          <w:rFonts w:ascii="宋体" w:hAnsi="宋体" w:hint="eastAsia"/>
        </w:rPr>
        <w:t>如桶、箱、瓶、坛、袋等用于储存和保管产品的材料。从生产到销售交付过程中，涉及到的包装分类如下：</w:t>
      </w:r>
    </w:p>
    <w:p w:rsidR="009B661E" w:rsidRDefault="009B661E" w:rsidP="00232D9C">
      <w:pPr>
        <w:pStyle w:val="af5"/>
        <w:widowControl/>
        <w:numPr>
          <w:ilvl w:val="0"/>
          <w:numId w:val="62"/>
        </w:numPr>
        <w:ind w:leftChars="135" w:left="564" w:firstLineChars="0" w:hanging="281"/>
      </w:pPr>
      <w:r>
        <w:rPr>
          <w:rFonts w:ascii="宋体" w:hAnsi="宋体" w:hint="eastAsia"/>
        </w:rPr>
        <w:t>生产包装：</w:t>
      </w:r>
    </w:p>
    <w:p w:rsidR="009B661E" w:rsidRDefault="009B661E" w:rsidP="009B661E">
      <w:pPr>
        <w:pStyle w:val="a1"/>
        <w:spacing w:line="240" w:lineRule="auto"/>
      </w:pPr>
      <w:r>
        <w:rPr>
          <w:rFonts w:ascii="宋体" w:hAnsi="宋体" w:hint="eastAsia"/>
        </w:rPr>
        <w:t>包装物料不是正品的商品属性的必要组件，包装物的价值较小，有无包装物对商品价值影响不大。例如水泥行业：水泥可以散装销售；也可以按一定包装规格来销售，不同包装规格对应不同包装物，如水泥</w:t>
      </w:r>
      <w:r>
        <w:t>50kg/</w:t>
      </w:r>
      <w:r>
        <w:rPr>
          <w:rFonts w:ascii="宋体" w:hAnsi="宋体" w:hint="eastAsia"/>
        </w:rPr>
        <w:t>袋</w:t>
      </w:r>
      <w:r>
        <w:t xml:space="preserve"> </w:t>
      </w:r>
      <w:r>
        <w:rPr>
          <w:rFonts w:ascii="宋体" w:hAnsi="宋体" w:hint="eastAsia"/>
        </w:rPr>
        <w:t>或</w:t>
      </w:r>
      <w:r>
        <w:t>25kg/</w:t>
      </w:r>
      <w:r>
        <w:rPr>
          <w:rFonts w:ascii="宋体" w:hAnsi="宋体" w:hint="eastAsia"/>
        </w:rPr>
        <w:t>袋。</w:t>
      </w:r>
    </w:p>
    <w:p w:rsidR="009B661E" w:rsidRDefault="009B661E" w:rsidP="009B661E">
      <w:pPr>
        <w:pStyle w:val="a1"/>
        <w:spacing w:line="240" w:lineRule="auto"/>
      </w:pPr>
      <w:r>
        <w:rPr>
          <w:rFonts w:ascii="宋体" w:hAnsi="宋体" w:hint="eastAsia"/>
        </w:rPr>
        <w:t>这种包装物可以当成其他材料一样来处理，体现在产品的生产</w:t>
      </w:r>
      <w:r>
        <w:t>BOM</w:t>
      </w:r>
      <w:r>
        <w:rPr>
          <w:rFonts w:ascii="宋体" w:hAnsi="宋体" w:hint="eastAsia"/>
        </w:rPr>
        <w:t>中。但这类包材的补货不一定通过</w:t>
      </w:r>
      <w:r>
        <w:t>MRP</w:t>
      </w:r>
      <w:r>
        <w:rPr>
          <w:rFonts w:ascii="宋体" w:hAnsi="宋体" w:hint="eastAsia"/>
        </w:rPr>
        <w:t>计算处理，因为价值比较低，可以采用库存补货方法来补货。不同包装的产品可以编不同的物料料号，也可以设为相同料号，通过辅助属性来体现不同的包装（从成本的角度上来说，一般不会按包装单位来核算，而是根据重量、体积等来进行成本核算）。</w:t>
      </w:r>
    </w:p>
    <w:p w:rsidR="009B661E" w:rsidRDefault="009B661E" w:rsidP="00232D9C">
      <w:pPr>
        <w:pStyle w:val="af5"/>
        <w:widowControl/>
        <w:numPr>
          <w:ilvl w:val="0"/>
          <w:numId w:val="62"/>
        </w:numPr>
        <w:ind w:leftChars="135" w:left="564" w:firstLineChars="0" w:hanging="281"/>
      </w:pPr>
      <w:r>
        <w:rPr>
          <w:rFonts w:ascii="宋体" w:hAnsi="宋体" w:hint="eastAsia"/>
        </w:rPr>
        <w:t>销售包装：</w:t>
      </w:r>
    </w:p>
    <w:p w:rsidR="009B661E" w:rsidRDefault="009B661E" w:rsidP="009B661E">
      <w:pPr>
        <w:pStyle w:val="a1"/>
        <w:spacing w:line="240" w:lineRule="auto"/>
      </w:pPr>
      <w:r>
        <w:rPr>
          <w:rFonts w:ascii="宋体" w:hAnsi="宋体" w:hint="eastAsia"/>
        </w:rPr>
        <w:t>包装物料不是正品的商品属性的必要组件，包装材料价值相对较高，对商品价值构成极大影响。例如“散装花生油</w:t>
      </w:r>
      <w:r>
        <w:t>VS</w:t>
      </w:r>
      <w:r>
        <w:rPr>
          <w:rFonts w:ascii="宋体" w:hAnsi="宋体" w:hint="eastAsia"/>
        </w:rPr>
        <w:t>瓶装花生油”、“玻璃瓶五粮液</w:t>
      </w:r>
      <w:r>
        <w:t>VS</w:t>
      </w:r>
      <w:r>
        <w:rPr>
          <w:rFonts w:ascii="宋体" w:hAnsi="宋体" w:hint="eastAsia"/>
        </w:rPr>
        <w:t>水晶瓶五粮液”等。</w:t>
      </w:r>
    </w:p>
    <w:p w:rsidR="009B661E" w:rsidRDefault="009B661E" w:rsidP="009B661E">
      <w:pPr>
        <w:pStyle w:val="a1"/>
        <w:spacing w:line="240" w:lineRule="auto"/>
      </w:pPr>
      <w:r>
        <w:rPr>
          <w:rFonts w:ascii="宋体" w:hAnsi="宋体" w:hint="eastAsia"/>
        </w:rPr>
        <w:t>这种包装物和其他原材料一样处理，体现在生产</w:t>
      </w:r>
      <w:r>
        <w:t>BOM</w:t>
      </w:r>
      <w:r>
        <w:rPr>
          <w:rFonts w:ascii="宋体" w:hAnsi="宋体" w:hint="eastAsia"/>
        </w:rPr>
        <w:t>中，并且一般通过</w:t>
      </w:r>
      <w:r>
        <w:t>MRP</w:t>
      </w:r>
      <w:r>
        <w:rPr>
          <w:rFonts w:ascii="宋体" w:hAnsi="宋体" w:hint="eastAsia"/>
        </w:rPr>
        <w:t>计算来补货。“散装品”和“包装品”编两个物料号，先做散装品再包装。</w:t>
      </w:r>
    </w:p>
    <w:p w:rsidR="009B661E" w:rsidRDefault="009B661E" w:rsidP="00232D9C">
      <w:pPr>
        <w:pStyle w:val="af5"/>
        <w:widowControl/>
        <w:numPr>
          <w:ilvl w:val="0"/>
          <w:numId w:val="62"/>
        </w:numPr>
        <w:ind w:leftChars="135" w:left="564" w:firstLineChars="0" w:hanging="281"/>
      </w:pPr>
      <w:r>
        <w:rPr>
          <w:rFonts w:ascii="宋体" w:hAnsi="宋体" w:hint="eastAsia"/>
        </w:rPr>
        <w:t>交付包装：</w:t>
      </w:r>
    </w:p>
    <w:p w:rsidR="009B661E" w:rsidRDefault="009B661E" w:rsidP="009B661E">
      <w:pPr>
        <w:pStyle w:val="a1"/>
        <w:spacing w:line="240" w:lineRule="auto"/>
      </w:pPr>
      <w:r>
        <w:rPr>
          <w:rFonts w:ascii="宋体" w:hAnsi="宋体" w:hint="eastAsia"/>
        </w:rPr>
        <w:t>包装物不是正品的一部分，对正品的价值无增值作用，是将正品交付给顾客过程中的必要保护措施，比如网线、电缆等用的纸箱。</w:t>
      </w:r>
    </w:p>
    <w:p w:rsidR="009B661E" w:rsidRDefault="009B661E" w:rsidP="009B661E">
      <w:pPr>
        <w:pStyle w:val="a1"/>
        <w:spacing w:line="240" w:lineRule="auto"/>
      </w:pPr>
      <w:r>
        <w:rPr>
          <w:rFonts w:ascii="宋体" w:hAnsi="宋体" w:hint="eastAsia"/>
        </w:rPr>
        <w:t>一些企业成品出货时需按客户的要求进行包装，因此即使是同一机种型号，由于客户不同，订单不同，批号不同，而要求不同的包装材料和不同的包装工序。</w:t>
      </w:r>
    </w:p>
    <w:p w:rsidR="009B661E" w:rsidRDefault="009B661E" w:rsidP="009B661E">
      <w:pPr>
        <w:pStyle w:val="a1"/>
        <w:spacing w:line="240" w:lineRule="auto"/>
        <w:rPr>
          <w:b/>
          <w:bCs/>
        </w:rPr>
      </w:pPr>
      <w:r>
        <w:rPr>
          <w:rFonts w:ascii="宋体" w:hAnsi="宋体" w:hint="eastAsia"/>
          <w:b/>
          <w:bCs/>
        </w:rPr>
        <w:lastRenderedPageBreak/>
        <w:t>典型项目：领先工业（奥的亮）</w:t>
      </w:r>
    </w:p>
    <w:p w:rsidR="009B661E" w:rsidRDefault="009B661E" w:rsidP="009B661E">
      <w:pPr>
        <w:pStyle w:val="a1"/>
        <w:spacing w:line="240" w:lineRule="auto"/>
      </w:pPr>
      <w:r>
        <w:rPr>
          <w:rFonts w:ascii="宋体" w:hAnsi="宋体" w:hint="eastAsia"/>
        </w:rPr>
        <w:t>领先工业生产的产品有电缆、网线等，是典型的</w:t>
      </w:r>
      <w:r>
        <w:t>OEM</w:t>
      </w:r>
      <w:r>
        <w:rPr>
          <w:rFonts w:ascii="宋体" w:hAnsi="宋体" w:hint="eastAsia"/>
        </w:rPr>
        <w:t>企业，其主要特点为：相同产品，对于不同客户、不同订单，对包装规格会有不同的定制要求。</w:t>
      </w:r>
    </w:p>
    <w:p w:rsidR="009B661E" w:rsidRDefault="009B661E" w:rsidP="009B661E">
      <w:pPr>
        <w:ind w:firstLine="420"/>
      </w:pPr>
      <w:r>
        <w:rPr>
          <w:rFonts w:ascii="宋体" w:hAnsi="宋体" w:hint="eastAsia"/>
        </w:rPr>
        <w:t>如果不将这类包装物从生产</w:t>
      </w:r>
      <w:r>
        <w:t>BOM</w:t>
      </w:r>
      <w:r>
        <w:rPr>
          <w:rFonts w:ascii="宋体" w:hAnsi="宋体" w:hint="eastAsia"/>
        </w:rPr>
        <w:t>中分出来，就需要设定很多产品料号；或者是设为相同料号，</w:t>
      </w:r>
      <w:r>
        <w:t>BOM</w:t>
      </w:r>
      <w:r>
        <w:rPr>
          <w:rFonts w:ascii="宋体" w:hAnsi="宋体" w:hint="eastAsia"/>
        </w:rPr>
        <w:t>定义为很多不同的版本，这些</w:t>
      </w:r>
      <w:r>
        <w:t>BOM</w:t>
      </w:r>
      <w:r>
        <w:rPr>
          <w:rFonts w:ascii="宋体" w:hAnsi="宋体" w:hint="eastAsia"/>
        </w:rPr>
        <w:t>版本的区别仅在于包装物的不同，这样直接导致</w:t>
      </w:r>
      <w:r>
        <w:t>BOM</w:t>
      </w:r>
      <w:r>
        <w:rPr>
          <w:rFonts w:ascii="宋体" w:hAnsi="宋体" w:hint="eastAsia"/>
        </w:rPr>
        <w:t>维护起来很困难。另外</w:t>
      </w:r>
      <w:r>
        <w:t>MPS/MRP</w:t>
      </w:r>
      <w:r>
        <w:rPr>
          <w:rFonts w:ascii="宋体" w:hAnsi="宋体" w:hint="eastAsia"/>
        </w:rPr>
        <w:t>计算时，如果需求单据没有指定</w:t>
      </w:r>
      <w:r>
        <w:t>BOM</w:t>
      </w:r>
      <w:r>
        <w:rPr>
          <w:rFonts w:ascii="宋体" w:hAnsi="宋体" w:hint="eastAsia"/>
        </w:rPr>
        <w:t>版本，就默认</w:t>
      </w:r>
      <w:r>
        <w:t>BOM</w:t>
      </w:r>
      <w:r>
        <w:rPr>
          <w:rFonts w:ascii="宋体" w:hAnsi="宋体" w:hint="eastAsia"/>
        </w:rPr>
        <w:t>版本来进行材料的展算，会导致包装物的相关需求无法被正确计算。</w:t>
      </w:r>
    </w:p>
    <w:p w:rsidR="009B661E" w:rsidRDefault="009B661E" w:rsidP="009B661E">
      <w:pPr>
        <w:ind w:firstLine="420"/>
      </w:pPr>
      <w:r>
        <w:rPr>
          <w:rFonts w:ascii="宋体" w:hAnsi="宋体" w:hint="eastAsia"/>
        </w:rPr>
        <w:t>领先工业自己开发的</w:t>
      </w:r>
      <w:r>
        <w:t>gamma</w:t>
      </w:r>
      <w:r>
        <w:rPr>
          <w:rFonts w:ascii="宋体" w:hAnsi="宋体" w:hint="eastAsia"/>
        </w:rPr>
        <w:t>系统中，就将包装物从生产</w:t>
      </w:r>
      <w:r>
        <w:t>BOM</w:t>
      </w:r>
      <w:r>
        <w:rPr>
          <w:rFonts w:ascii="宋体" w:hAnsi="宋体" w:hint="eastAsia"/>
        </w:rPr>
        <w:t>中剥离出来，单独维护包装规格，支持按（客户料号</w:t>
      </w:r>
      <w:r>
        <w:t>+</w:t>
      </w:r>
      <w:r>
        <w:rPr>
          <w:rFonts w:ascii="宋体" w:hAnsi="宋体" w:hint="eastAsia"/>
        </w:rPr>
        <w:t>包装长度）定义其包装物料的清单，这样可以保证生产</w:t>
      </w:r>
      <w:r>
        <w:t>BOM</w:t>
      </w:r>
      <w:r>
        <w:rPr>
          <w:rFonts w:ascii="宋体" w:hAnsi="宋体" w:hint="eastAsia"/>
        </w:rPr>
        <w:t>的稳定。</w:t>
      </w:r>
    </w:p>
    <w:p w:rsidR="009B661E" w:rsidRDefault="009B661E" w:rsidP="009B661E">
      <w:pPr>
        <w:ind w:firstLine="420"/>
      </w:pPr>
      <w:r>
        <w:rPr>
          <w:rFonts w:ascii="宋体" w:hAnsi="宋体" w:hint="eastAsia"/>
        </w:rPr>
        <w:t>包装</w:t>
      </w:r>
      <w:r>
        <w:t>BOM</w:t>
      </w:r>
      <w:r>
        <w:rPr>
          <w:rFonts w:ascii="宋体" w:hAnsi="宋体" w:hint="eastAsia"/>
        </w:rPr>
        <w:t>和生产</w:t>
      </w:r>
      <w:r>
        <w:t>BOM</w:t>
      </w:r>
      <w:r>
        <w:rPr>
          <w:rFonts w:ascii="宋体" w:hAnsi="宋体" w:hint="eastAsia"/>
        </w:rPr>
        <w:t>的维护人员、重要程度、工艺设计等都有区别。</w:t>
      </w:r>
    </w:p>
    <w:p w:rsidR="009B661E" w:rsidRDefault="009B661E" w:rsidP="009B661E">
      <w:pPr>
        <w:ind w:firstLine="420"/>
      </w:pPr>
      <w:r>
        <w:rPr>
          <w:rFonts w:ascii="宋体" w:hAnsi="宋体" w:hint="eastAsia"/>
        </w:rPr>
        <w:t>生产</w:t>
      </w:r>
      <w:r>
        <w:t>BOM</w:t>
      </w:r>
      <w:r>
        <w:rPr>
          <w:rFonts w:ascii="宋体" w:hAnsi="宋体" w:hint="eastAsia"/>
        </w:rPr>
        <w:t>多数是由研发部或者工程部来维护，比较稳定，只会因为工艺变更或者材料的更新换代等原因变更，而且企业对生产</w:t>
      </w:r>
      <w:r>
        <w:t>BOM</w:t>
      </w:r>
      <w:r>
        <w:rPr>
          <w:rFonts w:ascii="宋体" w:hAnsi="宋体" w:hint="eastAsia"/>
        </w:rPr>
        <w:t>的变化很重视，经常需要经过审批（</w:t>
      </w:r>
      <w:r>
        <w:t>ECN</w:t>
      </w:r>
      <w:r>
        <w:rPr>
          <w:rFonts w:ascii="宋体" w:hAnsi="宋体" w:hint="eastAsia"/>
        </w:rPr>
        <w:t>）后才能变更生产</w:t>
      </w:r>
      <w:r>
        <w:t>BOM</w:t>
      </w:r>
      <w:r>
        <w:rPr>
          <w:rFonts w:ascii="宋体" w:hAnsi="宋体" w:hint="eastAsia"/>
        </w:rPr>
        <w:t>；</w:t>
      </w:r>
    </w:p>
    <w:p w:rsidR="009B661E" w:rsidRDefault="009B661E" w:rsidP="009B661E">
      <w:pPr>
        <w:ind w:firstLine="420"/>
      </w:pPr>
      <w:r>
        <w:rPr>
          <w:rFonts w:ascii="宋体" w:hAnsi="宋体" w:hint="eastAsia"/>
        </w:rPr>
        <w:t>而包装</w:t>
      </w:r>
      <w:r>
        <w:t>BOM</w:t>
      </w:r>
      <w:r>
        <w:rPr>
          <w:rFonts w:ascii="宋体" w:hAnsi="宋体" w:hint="eastAsia"/>
        </w:rPr>
        <w:t>多数是由销售营业部来维护，客户对包装的形式或者包装物的印刷、字样等要求复杂多样，因此包装</w:t>
      </w:r>
      <w:r>
        <w:t>BOM</w:t>
      </w:r>
      <w:r>
        <w:rPr>
          <w:rFonts w:ascii="宋体" w:hAnsi="宋体" w:hint="eastAsia"/>
        </w:rPr>
        <w:t>的变化会比较多，需要由客户来指定。少数企业的包装物的变更等也需要通过</w:t>
      </w:r>
      <w:r>
        <w:t>ECN</w:t>
      </w:r>
      <w:r>
        <w:rPr>
          <w:rFonts w:ascii="宋体" w:hAnsi="宋体" w:hint="eastAsia"/>
        </w:rPr>
        <w:t>来管理。</w:t>
      </w:r>
    </w:p>
    <w:p w:rsidR="009B661E" w:rsidRDefault="009B661E" w:rsidP="009B661E">
      <w:pPr>
        <w:ind w:firstLine="422"/>
        <w:rPr>
          <w:b/>
          <w:bCs/>
        </w:rPr>
      </w:pPr>
      <w:r>
        <w:rPr>
          <w:rFonts w:ascii="宋体" w:hAnsi="宋体" w:hint="eastAsia"/>
          <w:b/>
          <w:bCs/>
        </w:rPr>
        <w:t>典型项目：索芙特</w:t>
      </w:r>
    </w:p>
    <w:p w:rsidR="009B661E" w:rsidRDefault="009B661E" w:rsidP="009B661E">
      <w:pPr>
        <w:ind w:firstLine="420"/>
      </w:pPr>
      <w:r>
        <w:rPr>
          <w:rFonts w:ascii="宋体" w:hAnsi="宋体" w:hint="eastAsia"/>
        </w:rPr>
        <w:t>部分产品为了满足区域市场销售和防止产品销售串货的需求，同一种产品设计了不同的商业包装。因此同一产品编码对于不同的区域或者销售渠道，对应不同的包装材料，但这些产品的生产工艺都是相同的。</w:t>
      </w:r>
    </w:p>
    <w:p w:rsidR="009B661E" w:rsidRDefault="009B661E" w:rsidP="009B661E">
      <w:pPr>
        <w:ind w:firstLine="422"/>
        <w:rPr>
          <w:b/>
          <w:bCs/>
        </w:rPr>
      </w:pPr>
    </w:p>
    <w:p w:rsidR="009B661E" w:rsidRDefault="009B661E" w:rsidP="00232D9C">
      <w:pPr>
        <w:pStyle w:val="af5"/>
        <w:widowControl/>
        <w:numPr>
          <w:ilvl w:val="0"/>
          <w:numId w:val="62"/>
        </w:numPr>
        <w:ind w:leftChars="135" w:left="564" w:firstLineChars="0" w:hanging="281"/>
      </w:pPr>
      <w:r>
        <w:rPr>
          <w:rFonts w:ascii="宋体" w:hAnsi="宋体" w:hint="eastAsia"/>
        </w:rPr>
        <w:t>运输包装：</w:t>
      </w:r>
    </w:p>
    <w:p w:rsidR="009B661E" w:rsidRDefault="009B661E" w:rsidP="009B661E">
      <w:pPr>
        <w:ind w:firstLine="420"/>
      </w:pPr>
      <w:r>
        <w:rPr>
          <w:rFonts w:ascii="宋体" w:hAnsi="宋体" w:hint="eastAsia"/>
        </w:rPr>
        <w:t>包装物料不是直接提供正品的保护功能，却是正品交付的执行载体，例如“本次交给买主的电池总共装箱</w:t>
      </w:r>
      <w:r>
        <w:t>40</w:t>
      </w:r>
      <w:r>
        <w:rPr>
          <w:rFonts w:ascii="宋体" w:hAnsi="宋体" w:hint="eastAsia"/>
        </w:rPr>
        <w:t>个木板箱，分别放在</w:t>
      </w:r>
      <w:r>
        <w:t>10</w:t>
      </w:r>
      <w:r>
        <w:rPr>
          <w:rFonts w:ascii="宋体" w:hAnsi="宋体" w:hint="eastAsia"/>
        </w:rPr>
        <w:t>个托盘上，</w:t>
      </w:r>
      <w:r>
        <w:t>10</w:t>
      </w:r>
      <w:r>
        <w:rPr>
          <w:rFonts w:ascii="宋体" w:hAnsi="宋体" w:hint="eastAsia"/>
        </w:rPr>
        <w:t>个托盘又全部放入一个</w:t>
      </w:r>
      <w:r>
        <w:t>10</w:t>
      </w:r>
      <w:r>
        <w:rPr>
          <w:rFonts w:ascii="宋体" w:hAnsi="宋体" w:hint="eastAsia"/>
        </w:rPr>
        <w:t>吨的集装箱上，由汽车拉走”，在这里例子里，托盘和集装箱都可以理解为运输包装。这类包装物不在制造计划和执行的管理范围。</w:t>
      </w:r>
    </w:p>
    <w:p w:rsidR="009B661E" w:rsidRDefault="009B661E" w:rsidP="00577AB3">
      <w:pPr>
        <w:pStyle w:val="a1"/>
        <w:spacing w:beforeLines="50" w:afterLines="50" w:line="240" w:lineRule="auto"/>
        <w:rPr>
          <w:b/>
          <w:bCs/>
          <w:u w:val="single"/>
        </w:rPr>
      </w:pPr>
      <w:r>
        <w:rPr>
          <w:rFonts w:ascii="宋体" w:hAnsi="宋体" w:hint="eastAsia"/>
          <w:b/>
          <w:bCs/>
          <w:u w:val="single"/>
        </w:rPr>
        <w:t>指定用料或工艺的定制生产</w:t>
      </w:r>
    </w:p>
    <w:p w:rsidR="009B661E" w:rsidRDefault="009B661E" w:rsidP="009B661E">
      <w:pPr>
        <w:pStyle w:val="a1"/>
        <w:spacing w:line="240" w:lineRule="auto"/>
        <w:rPr>
          <w:b/>
          <w:bCs/>
        </w:rPr>
      </w:pPr>
      <w:r>
        <w:rPr>
          <w:rFonts w:ascii="宋体" w:hAnsi="宋体" w:hint="eastAsia"/>
          <w:b/>
          <w:bCs/>
        </w:rPr>
        <w:t>典型项目：嘉宝莉</w:t>
      </w:r>
    </w:p>
    <w:p w:rsidR="009B661E" w:rsidRDefault="009B661E" w:rsidP="00232D9C">
      <w:pPr>
        <w:pStyle w:val="af5"/>
        <w:widowControl/>
        <w:numPr>
          <w:ilvl w:val="0"/>
          <w:numId w:val="66"/>
        </w:numPr>
        <w:ind w:left="709" w:firstLineChars="0" w:hanging="283"/>
        <w:rPr>
          <w:rFonts w:ascii="宋体" w:hAnsi="宋体"/>
        </w:rPr>
      </w:pPr>
      <w:r>
        <w:rPr>
          <w:rFonts w:ascii="宋体" w:hAnsi="宋体" w:hint="eastAsia"/>
        </w:rPr>
        <w:t>相同产品采用不同配方生产的需求：</w:t>
      </w:r>
    </w:p>
    <w:p w:rsidR="009B661E" w:rsidRDefault="009B661E" w:rsidP="009B661E">
      <w:pPr>
        <w:pStyle w:val="af5"/>
        <w:rPr>
          <w:rFonts w:ascii="宋体" w:hAnsi="宋体"/>
        </w:rPr>
      </w:pPr>
      <w:r>
        <w:rPr>
          <w:rFonts w:ascii="宋体" w:hAnsi="宋体" w:hint="eastAsia"/>
        </w:rPr>
        <w:t>嘉宝莉主要生产油漆。相同产品，在冬季和夏季生产时所用的生产配方略有不同（冬季生产时需要考虑增加防冻的材料）；另外，产品销售的客户所在地域不同，也会导致生产所用的配方不同。如销售到海南的油漆，一年四季都使用夏季配方。</w:t>
      </w:r>
    </w:p>
    <w:p w:rsidR="009B661E" w:rsidRDefault="009B661E" w:rsidP="009B661E">
      <w:pPr>
        <w:pStyle w:val="af5"/>
      </w:pPr>
      <w:r>
        <w:rPr>
          <w:rFonts w:ascii="宋体" w:hAnsi="宋体" w:hint="eastAsia"/>
        </w:rPr>
        <w:t>采用冬季配方和夏季配方生产产品时，所用的设备相同，但各工序的用料有差异，工艺也有差异，需要区分不同的工艺路线。</w:t>
      </w:r>
    </w:p>
    <w:p w:rsidR="009B661E" w:rsidRDefault="009B661E" w:rsidP="009B661E">
      <w:pPr>
        <w:pStyle w:val="af5"/>
      </w:pPr>
      <w:r>
        <w:rPr>
          <w:rFonts w:ascii="宋体" w:hAnsi="宋体" w:hint="eastAsia"/>
        </w:rPr>
        <w:t>嘉宝莉目前全部是按单生产，在订单上使用备注说明（是冬季还是夏季），在库存存量按客户和销售订单号来区分，存量维度上不需要考虑区分采用冬季配方生产的产品和采用夏季配方生产的产品。</w:t>
      </w:r>
    </w:p>
    <w:p w:rsidR="009B661E" w:rsidRDefault="009B661E" w:rsidP="00577AB3">
      <w:pPr>
        <w:pStyle w:val="a1"/>
        <w:spacing w:beforeLines="50" w:afterLines="50" w:line="240" w:lineRule="auto"/>
        <w:rPr>
          <w:b/>
          <w:bCs/>
          <w:u w:val="single"/>
        </w:rPr>
      </w:pPr>
      <w:r>
        <w:rPr>
          <w:rFonts w:ascii="宋体" w:hAnsi="宋体" w:hint="eastAsia"/>
          <w:b/>
          <w:bCs/>
          <w:u w:val="single"/>
        </w:rPr>
        <w:t>物料版本和</w:t>
      </w:r>
      <w:r>
        <w:rPr>
          <w:b/>
          <w:bCs/>
          <w:u w:val="single"/>
        </w:rPr>
        <w:t>BOM/</w:t>
      </w:r>
      <w:r>
        <w:rPr>
          <w:rFonts w:ascii="宋体" w:hAnsi="宋体" w:hint="eastAsia"/>
          <w:b/>
          <w:bCs/>
          <w:u w:val="single"/>
        </w:rPr>
        <w:t>工艺的关系</w:t>
      </w:r>
    </w:p>
    <w:p w:rsidR="009B661E" w:rsidRDefault="009B661E" w:rsidP="009B661E">
      <w:pPr>
        <w:pStyle w:val="af5"/>
        <w:rPr>
          <w:rFonts w:ascii="宋体" w:hAnsi="宋体"/>
        </w:rPr>
      </w:pPr>
      <w:r>
        <w:rPr>
          <w:rFonts w:ascii="宋体" w:hAnsi="宋体" w:hint="eastAsia"/>
        </w:rPr>
        <w:t>V6系列产品支持了物料多版本，解决两个主要场景：</w:t>
      </w:r>
    </w:p>
    <w:p w:rsidR="009B661E" w:rsidRDefault="009B661E" w:rsidP="00232D9C">
      <w:pPr>
        <w:pStyle w:val="af5"/>
        <w:widowControl/>
        <w:numPr>
          <w:ilvl w:val="0"/>
          <w:numId w:val="67"/>
        </w:numPr>
        <w:ind w:firstLineChars="0"/>
        <w:rPr>
          <w:rFonts w:ascii="宋体" w:hAnsi="宋体"/>
        </w:rPr>
      </w:pPr>
      <w:r>
        <w:rPr>
          <w:rFonts w:ascii="宋体" w:hAnsi="宋体" w:hint="eastAsia"/>
        </w:rPr>
        <w:t>因为实施原因或者企业管理精细化导致物料管理的维度变化。比如开始物料不是批次管理，后来需要调整为批次管理。</w:t>
      </w:r>
    </w:p>
    <w:p w:rsidR="009B661E" w:rsidRDefault="009B661E" w:rsidP="00232D9C">
      <w:pPr>
        <w:pStyle w:val="af5"/>
        <w:widowControl/>
        <w:numPr>
          <w:ilvl w:val="0"/>
          <w:numId w:val="67"/>
        </w:numPr>
        <w:ind w:firstLineChars="0"/>
        <w:rPr>
          <w:rFonts w:ascii="宋体" w:hAnsi="宋体"/>
        </w:rPr>
      </w:pPr>
      <w:r>
        <w:rPr>
          <w:rFonts w:ascii="宋体" w:hAnsi="宋体" w:hint="eastAsia"/>
        </w:rPr>
        <w:t>产品升级对新老版本的管理。</w:t>
      </w:r>
    </w:p>
    <w:p w:rsidR="009B661E" w:rsidRDefault="009B661E" w:rsidP="009B661E">
      <w:pPr>
        <w:pStyle w:val="af5"/>
        <w:rPr>
          <w:rFonts w:ascii="宋体" w:hAnsi="宋体"/>
        </w:rPr>
      </w:pPr>
      <w:r>
        <w:rPr>
          <w:rFonts w:ascii="宋体" w:hAnsi="宋体" w:hint="eastAsia"/>
        </w:rPr>
        <w:lastRenderedPageBreak/>
        <w:t>对于第一个场景来说，不同版本的物料本身没有任何变化，BOM和工艺也不会因为物料版本不同而区分；但对于第二种场景来说，不同版本的产品之间BOM和工艺一般都会不同。</w:t>
      </w:r>
    </w:p>
    <w:p w:rsidR="009B661E" w:rsidRDefault="009B661E" w:rsidP="009B661E">
      <w:pPr>
        <w:pStyle w:val="af5"/>
        <w:rPr>
          <w:rFonts w:ascii="宋体" w:hAnsi="宋体"/>
        </w:rPr>
      </w:pPr>
      <w:r>
        <w:rPr>
          <w:rFonts w:ascii="宋体" w:hAnsi="宋体" w:hint="eastAsia"/>
        </w:rPr>
        <w:t>V61产品中，BOM和工艺是区分物料版本的，导致对于第一种场景来说，用户只要一旦出现新的物料版本，就需要重新建一套BOM和工艺，很不好用；而且MPS/MRP是不区分物料版本的，与物料分版本来建BOM其实是有冲突的。</w:t>
      </w:r>
    </w:p>
    <w:p w:rsidR="009B661E" w:rsidRDefault="009B661E" w:rsidP="00577AB3">
      <w:pPr>
        <w:pStyle w:val="a1"/>
        <w:spacing w:beforeLines="50" w:afterLines="50" w:line="240" w:lineRule="auto"/>
        <w:rPr>
          <w:b/>
          <w:bCs/>
          <w:u w:val="single"/>
        </w:rPr>
      </w:pPr>
      <w:r>
        <w:rPr>
          <w:rFonts w:ascii="宋体" w:hAnsi="宋体" w:hint="eastAsia"/>
          <w:b/>
          <w:bCs/>
          <w:u w:val="single"/>
        </w:rPr>
        <w:t>物料辅助属性和</w:t>
      </w:r>
      <w:r>
        <w:rPr>
          <w:b/>
          <w:bCs/>
          <w:u w:val="single"/>
        </w:rPr>
        <w:t>BOM/</w:t>
      </w:r>
      <w:r>
        <w:rPr>
          <w:rFonts w:ascii="宋体" w:hAnsi="宋体" w:hint="eastAsia"/>
          <w:b/>
          <w:bCs/>
          <w:u w:val="single"/>
        </w:rPr>
        <w:t>工艺的关系</w:t>
      </w:r>
    </w:p>
    <w:p w:rsidR="009B661E" w:rsidRDefault="009B661E" w:rsidP="009B661E">
      <w:pPr>
        <w:pStyle w:val="af5"/>
        <w:rPr>
          <w:rFonts w:ascii="宋体" w:hAnsi="宋体"/>
        </w:rPr>
      </w:pPr>
      <w:r>
        <w:rPr>
          <w:rFonts w:ascii="宋体" w:hAnsi="宋体" w:hint="eastAsia"/>
        </w:rPr>
        <w:t>除了产品本身之外，还会存在一些其他因素可能会导致BOM或者工艺的不同。比如索芙特销售到不同区域的产品包装可能都不同；也有的项目针对不同的销售渠道包装不同，比如酒店专供、商超专用等。因此要能灵活支持用户可定义的因素对应不同的BOM或者工艺。</w:t>
      </w:r>
    </w:p>
    <w:p w:rsidR="009B661E" w:rsidRDefault="009B661E" w:rsidP="00577AB3">
      <w:pPr>
        <w:pStyle w:val="a1"/>
        <w:spacing w:beforeLines="50" w:afterLines="50" w:line="240" w:lineRule="auto"/>
        <w:rPr>
          <w:b/>
          <w:bCs/>
          <w:u w:val="single"/>
        </w:rPr>
      </w:pPr>
      <w:r>
        <w:rPr>
          <w:rFonts w:ascii="宋体" w:hAnsi="宋体" w:hint="eastAsia"/>
          <w:b/>
          <w:bCs/>
          <w:u w:val="single"/>
        </w:rPr>
        <w:t>企业同时存在生产和委外时，需要区分制造、委外</w:t>
      </w:r>
      <w:r>
        <w:rPr>
          <w:b/>
          <w:bCs/>
          <w:u w:val="single"/>
        </w:rPr>
        <w:t xml:space="preserve">BOM </w:t>
      </w:r>
    </w:p>
    <w:p w:rsidR="009B661E" w:rsidRDefault="009B661E" w:rsidP="009B661E">
      <w:pPr>
        <w:pStyle w:val="a1"/>
        <w:spacing w:line="240" w:lineRule="auto"/>
      </w:pPr>
      <w:r>
        <w:rPr>
          <w:rFonts w:ascii="宋体" w:hAnsi="宋体" w:hint="eastAsia"/>
        </w:rPr>
        <w:t>当工厂出现产能不足时，会委托外部加工商来满足生产需求。相同产品，如果是用于自己加工的</w:t>
      </w:r>
      <w:r>
        <w:t>BOM</w:t>
      </w:r>
      <w:r>
        <w:rPr>
          <w:rFonts w:ascii="宋体" w:hAnsi="宋体" w:hint="eastAsia"/>
        </w:rPr>
        <w:t>，需要考虑中间的半成品，</w:t>
      </w:r>
      <w:r>
        <w:t>BOM</w:t>
      </w:r>
      <w:r>
        <w:rPr>
          <w:rFonts w:ascii="宋体" w:hAnsi="宋体" w:hint="eastAsia"/>
        </w:rPr>
        <w:t>经常是多层的；而委托业务，因为中间半成品是由加工商来生产的，工厂需要关注的就是要求加工的产品，以及需要发给加工商的原材料，</w:t>
      </w:r>
      <w:r>
        <w:t>BOM</w:t>
      </w:r>
      <w:r>
        <w:rPr>
          <w:rFonts w:ascii="宋体" w:hAnsi="宋体" w:hint="eastAsia"/>
        </w:rPr>
        <w:t>只需要单层即可。因此工厂如果同时产品的自制和委外业务，要分别区分建立</w:t>
      </w:r>
      <w:r>
        <w:t>BOM</w:t>
      </w:r>
      <w:r>
        <w:rPr>
          <w:rFonts w:ascii="宋体" w:hAnsi="宋体" w:hint="eastAsia"/>
        </w:rPr>
        <w:t>。</w:t>
      </w:r>
    </w:p>
    <w:p w:rsidR="009B661E" w:rsidRDefault="009B661E" w:rsidP="009B661E">
      <w:pPr>
        <w:pStyle w:val="a1"/>
        <w:spacing w:line="240" w:lineRule="auto"/>
      </w:pPr>
      <w:r>
        <w:rPr>
          <w:rFonts w:ascii="宋体" w:hAnsi="宋体" w:hint="eastAsia"/>
        </w:rPr>
        <w:t>另外，委托给不同加工商加工时，所需要发的材料可能也不同，因此可能会存在不同供应商定义不同</w:t>
      </w:r>
      <w:r>
        <w:t>BOM</w:t>
      </w:r>
      <w:r>
        <w:rPr>
          <w:rFonts w:ascii="宋体" w:hAnsi="宋体" w:hint="eastAsia"/>
        </w:rPr>
        <w:t>的需求。</w:t>
      </w:r>
    </w:p>
    <w:p w:rsidR="009B661E" w:rsidRDefault="009B661E" w:rsidP="009B661E">
      <w:pPr>
        <w:pStyle w:val="a1"/>
        <w:spacing w:line="240" w:lineRule="auto"/>
        <w:rPr>
          <w:rFonts w:ascii="宋体" w:hAnsi="宋体"/>
        </w:rPr>
      </w:pPr>
      <w:r>
        <w:t>V61</w:t>
      </w:r>
      <w:r>
        <w:rPr>
          <w:rFonts w:ascii="宋体" w:hAnsi="宋体" w:hint="eastAsia"/>
        </w:rPr>
        <w:t>的情况，默认</w:t>
      </w:r>
      <w:r>
        <w:t>BOM</w:t>
      </w:r>
      <w:r>
        <w:rPr>
          <w:rFonts w:ascii="宋体" w:hAnsi="宋体" w:hint="eastAsia"/>
        </w:rPr>
        <w:t>版本不区分制造和委外，如果产品既有制造业务，又有委外业务时，默认版本如果设为制造用的</w:t>
      </w:r>
      <w:r>
        <w:t>BOM</w:t>
      </w:r>
      <w:r>
        <w:rPr>
          <w:rFonts w:ascii="宋体" w:hAnsi="宋体" w:hint="eastAsia"/>
        </w:rPr>
        <w:t>版本，那么委外订单匹配默认版本后，用户都需要手工修改。</w:t>
      </w:r>
    </w:p>
    <w:p w:rsidR="009B661E" w:rsidRDefault="009B661E" w:rsidP="009B661E">
      <w:pPr>
        <w:pStyle w:val="a1"/>
        <w:spacing w:line="240" w:lineRule="auto"/>
      </w:pPr>
    </w:p>
    <w:p w:rsidR="009B661E" w:rsidRPr="008C7D76" w:rsidRDefault="009B661E" w:rsidP="009B661E">
      <w:pPr>
        <w:rPr>
          <w:b/>
        </w:rPr>
      </w:pPr>
      <w:r w:rsidRPr="008C7D76">
        <w:rPr>
          <w:rFonts w:hint="eastAsia"/>
          <w:b/>
        </w:rPr>
        <w:t>方案概述及关键特性</w:t>
      </w:r>
    </w:p>
    <w:p w:rsidR="009B661E" w:rsidRDefault="009B661E" w:rsidP="00577AB3">
      <w:pPr>
        <w:pStyle w:val="a1"/>
        <w:spacing w:beforeLines="50" w:afterLines="50" w:line="240" w:lineRule="auto"/>
        <w:rPr>
          <w:b/>
          <w:bCs/>
          <w:u w:val="single"/>
        </w:rPr>
      </w:pPr>
      <w:r>
        <w:rPr>
          <w:rFonts w:ascii="宋体" w:hAnsi="宋体" w:hint="eastAsia"/>
          <w:b/>
          <w:bCs/>
          <w:u w:val="single"/>
        </w:rPr>
        <w:t>本版目标</w:t>
      </w:r>
    </w:p>
    <w:p w:rsidR="009B661E" w:rsidRDefault="009B661E" w:rsidP="00232D9C">
      <w:pPr>
        <w:pStyle w:val="af5"/>
        <w:widowControl/>
        <w:numPr>
          <w:ilvl w:val="0"/>
          <w:numId w:val="67"/>
        </w:numPr>
        <w:ind w:firstLineChars="0"/>
      </w:pPr>
      <w:r>
        <w:rPr>
          <w:rFonts w:ascii="宋体" w:hAnsi="宋体" w:hint="eastAsia"/>
        </w:rPr>
        <w:t>支持单独定义包装</w:t>
      </w:r>
      <w:r>
        <w:t>BOM</w:t>
      </w:r>
      <w:r>
        <w:rPr>
          <w:rFonts w:ascii="宋体" w:hAnsi="宋体" w:hint="eastAsia"/>
        </w:rPr>
        <w:t>以及包装物的计划和领料管理；</w:t>
      </w:r>
    </w:p>
    <w:p w:rsidR="009B661E" w:rsidRDefault="009B661E" w:rsidP="00232D9C">
      <w:pPr>
        <w:pStyle w:val="af5"/>
        <w:widowControl/>
        <w:numPr>
          <w:ilvl w:val="0"/>
          <w:numId w:val="67"/>
        </w:numPr>
        <w:ind w:firstLineChars="0"/>
      </w:pPr>
      <w:r>
        <w:rPr>
          <w:rFonts w:ascii="宋体" w:hAnsi="宋体" w:hint="eastAsia"/>
        </w:rPr>
        <w:t>支持根据一定的规则确定计划和生产所用的默认</w:t>
      </w:r>
      <w:r>
        <w:t>BOM</w:t>
      </w:r>
      <w:r>
        <w:rPr>
          <w:rFonts w:ascii="宋体" w:hAnsi="宋体" w:hint="eastAsia"/>
        </w:rPr>
        <w:t>和工艺路线；</w:t>
      </w:r>
      <w:r>
        <w:t xml:space="preserve"> </w:t>
      </w:r>
    </w:p>
    <w:p w:rsidR="009B661E" w:rsidRDefault="009B661E" w:rsidP="00232D9C">
      <w:pPr>
        <w:pStyle w:val="af5"/>
        <w:widowControl/>
        <w:numPr>
          <w:ilvl w:val="0"/>
          <w:numId w:val="67"/>
        </w:numPr>
        <w:ind w:firstLineChars="0"/>
      </w:pPr>
      <w:r>
        <w:rPr>
          <w:rFonts w:ascii="宋体" w:hAnsi="宋体" w:hint="eastAsia"/>
        </w:rPr>
        <w:t>灵活支持区分物料版本建</w:t>
      </w:r>
      <w:r>
        <w:t>BOM/</w:t>
      </w:r>
      <w:r>
        <w:rPr>
          <w:rFonts w:ascii="宋体" w:hAnsi="宋体" w:hint="eastAsia"/>
        </w:rPr>
        <w:t>工艺和不区分物料版本建</w:t>
      </w:r>
      <w:r>
        <w:t>BOM/</w:t>
      </w:r>
      <w:r>
        <w:rPr>
          <w:rFonts w:ascii="宋体" w:hAnsi="宋体" w:hint="eastAsia"/>
        </w:rPr>
        <w:t>工艺的场景。</w:t>
      </w:r>
    </w:p>
    <w:p w:rsidR="009B661E" w:rsidRDefault="009B661E" w:rsidP="00232D9C">
      <w:pPr>
        <w:pStyle w:val="af5"/>
        <w:widowControl/>
        <w:numPr>
          <w:ilvl w:val="0"/>
          <w:numId w:val="67"/>
        </w:numPr>
        <w:ind w:firstLineChars="0"/>
      </w:pPr>
      <w:r>
        <w:rPr>
          <w:rFonts w:ascii="宋体" w:hAnsi="宋体" w:hint="eastAsia"/>
        </w:rPr>
        <w:t>支持不同的辅助属性对应不同的</w:t>
      </w:r>
      <w:r>
        <w:t>BOM/</w:t>
      </w:r>
      <w:r>
        <w:rPr>
          <w:rFonts w:ascii="宋体" w:hAnsi="宋体" w:hint="eastAsia"/>
        </w:rPr>
        <w:t>工艺路线的场景。</w:t>
      </w:r>
    </w:p>
    <w:p w:rsidR="009B661E" w:rsidRDefault="009B661E" w:rsidP="00577AB3">
      <w:pPr>
        <w:pStyle w:val="a1"/>
        <w:spacing w:beforeLines="50" w:afterLines="50" w:line="240" w:lineRule="auto"/>
        <w:rPr>
          <w:b/>
          <w:bCs/>
          <w:u w:val="single"/>
        </w:rPr>
      </w:pPr>
      <w:r>
        <w:rPr>
          <w:rFonts w:ascii="宋体" w:hAnsi="宋体" w:hint="eastAsia"/>
          <w:b/>
          <w:bCs/>
          <w:u w:val="single"/>
        </w:rPr>
        <w:t>本版假设</w:t>
      </w:r>
    </w:p>
    <w:p w:rsidR="009B661E" w:rsidRDefault="009B661E" w:rsidP="00232D9C">
      <w:pPr>
        <w:pStyle w:val="af5"/>
        <w:widowControl/>
        <w:numPr>
          <w:ilvl w:val="0"/>
          <w:numId w:val="67"/>
        </w:numPr>
        <w:ind w:firstLineChars="0"/>
      </w:pPr>
      <w:r>
        <w:rPr>
          <w:rFonts w:ascii="宋体" w:hAnsi="宋体" w:hint="eastAsia"/>
        </w:rPr>
        <w:t>本版暂不支持在供应链的需求单据上手工指定生产</w:t>
      </w:r>
      <w:r>
        <w:t>BOM/</w:t>
      </w:r>
      <w:r>
        <w:rPr>
          <w:rFonts w:ascii="宋体" w:hAnsi="宋体" w:hint="eastAsia"/>
        </w:rPr>
        <w:t>包装</w:t>
      </w:r>
      <w:r>
        <w:t>BOM</w:t>
      </w:r>
      <w:r>
        <w:rPr>
          <w:rFonts w:ascii="宋体" w:hAnsi="宋体" w:hint="eastAsia"/>
        </w:rPr>
        <w:t>版本和工艺路线版本。</w:t>
      </w:r>
    </w:p>
    <w:p w:rsidR="009B661E" w:rsidRDefault="009B661E" w:rsidP="00232D9C">
      <w:pPr>
        <w:pStyle w:val="af5"/>
        <w:widowControl/>
        <w:numPr>
          <w:ilvl w:val="0"/>
          <w:numId w:val="67"/>
        </w:numPr>
        <w:ind w:firstLineChars="0"/>
      </w:pPr>
      <w:r>
        <w:rPr>
          <w:rFonts w:ascii="宋体" w:hAnsi="宋体" w:hint="eastAsia"/>
        </w:rPr>
        <w:t>本版不支持自由辅助属性引用多级结构档案时按级次的明细匹配（目前供应链的销售价格也不支持自由辅助属性引用多级档案时的明细优先匹配），如果用户后续希望按照物料分类来定义</w:t>
      </w:r>
      <w:r>
        <w:t>BOM/</w:t>
      </w:r>
      <w:r>
        <w:rPr>
          <w:rFonts w:ascii="宋体" w:hAnsi="宋体" w:hint="eastAsia"/>
        </w:rPr>
        <w:t>工艺路线匹配规则，可以考虑增加物料分类维度。</w:t>
      </w:r>
    </w:p>
    <w:p w:rsidR="009B661E" w:rsidRDefault="009B661E" w:rsidP="00577AB3">
      <w:pPr>
        <w:pStyle w:val="a1"/>
        <w:spacing w:beforeLines="50" w:afterLines="50" w:line="240" w:lineRule="auto"/>
        <w:rPr>
          <w:b/>
          <w:bCs/>
          <w:u w:val="single"/>
        </w:rPr>
      </w:pPr>
      <w:r>
        <w:rPr>
          <w:rFonts w:ascii="宋体" w:hAnsi="宋体" w:hint="eastAsia"/>
          <w:b/>
          <w:bCs/>
          <w:u w:val="single"/>
        </w:rPr>
        <w:t>解决方案</w:t>
      </w:r>
    </w:p>
    <w:p w:rsidR="009B661E" w:rsidRDefault="009B661E" w:rsidP="00232D9C">
      <w:pPr>
        <w:pStyle w:val="af5"/>
        <w:widowControl/>
        <w:numPr>
          <w:ilvl w:val="0"/>
          <w:numId w:val="63"/>
        </w:numPr>
        <w:ind w:firstLineChars="0"/>
        <w:rPr>
          <w:color w:val="000000"/>
        </w:rPr>
      </w:pPr>
      <w:r>
        <w:rPr>
          <w:color w:val="000000"/>
        </w:rPr>
        <w:t>BOM</w:t>
      </w:r>
      <w:r>
        <w:rPr>
          <w:rFonts w:ascii="宋体" w:hAnsi="宋体" w:hint="eastAsia"/>
          <w:color w:val="000000"/>
        </w:rPr>
        <w:t>相关修改：</w:t>
      </w:r>
    </w:p>
    <w:p w:rsidR="009B661E" w:rsidRDefault="009B661E" w:rsidP="00232D9C">
      <w:pPr>
        <w:pStyle w:val="af5"/>
        <w:widowControl/>
        <w:numPr>
          <w:ilvl w:val="1"/>
          <w:numId w:val="63"/>
        </w:numPr>
        <w:ind w:left="851" w:firstLineChars="0" w:hanging="425"/>
        <w:rPr>
          <w:color w:val="000000"/>
        </w:rPr>
      </w:pPr>
      <w:r>
        <w:rPr>
          <w:color w:val="000000"/>
        </w:rPr>
        <w:t>BOM</w:t>
      </w:r>
      <w:r>
        <w:rPr>
          <w:rFonts w:ascii="宋体" w:hAnsi="宋体" w:hint="eastAsia"/>
          <w:color w:val="000000"/>
        </w:rPr>
        <w:t>表头增加字段“</w:t>
      </w:r>
      <w:r>
        <w:rPr>
          <w:color w:val="000000"/>
        </w:rPr>
        <w:t>BOM</w:t>
      </w:r>
      <w:r>
        <w:rPr>
          <w:rFonts w:ascii="宋体" w:hAnsi="宋体" w:hint="eastAsia"/>
          <w:color w:val="000000"/>
        </w:rPr>
        <w:t>类型”：</w:t>
      </w:r>
    </w:p>
    <w:p w:rsidR="009B661E" w:rsidRDefault="009B661E" w:rsidP="00232D9C">
      <w:pPr>
        <w:pStyle w:val="af5"/>
        <w:widowControl/>
        <w:numPr>
          <w:ilvl w:val="2"/>
          <w:numId w:val="63"/>
        </w:numPr>
        <w:ind w:firstLineChars="0"/>
        <w:rPr>
          <w:color w:val="000000"/>
        </w:rPr>
      </w:pPr>
      <w:r>
        <w:rPr>
          <w:color w:val="000000"/>
        </w:rPr>
        <w:t>BOM</w:t>
      </w:r>
      <w:r>
        <w:rPr>
          <w:rFonts w:ascii="宋体" w:hAnsi="宋体" w:hint="eastAsia"/>
          <w:color w:val="000000"/>
        </w:rPr>
        <w:t>类型可选值：生产</w:t>
      </w:r>
      <w:r>
        <w:rPr>
          <w:color w:val="000000"/>
        </w:rPr>
        <w:t>BOM</w:t>
      </w:r>
      <w:r>
        <w:rPr>
          <w:rFonts w:ascii="宋体" w:hAnsi="宋体" w:hint="eastAsia"/>
          <w:color w:val="000000"/>
        </w:rPr>
        <w:t>、包装</w:t>
      </w:r>
      <w:r>
        <w:rPr>
          <w:color w:val="000000"/>
        </w:rPr>
        <w:t>BOM</w:t>
      </w:r>
      <w:r>
        <w:rPr>
          <w:rFonts w:ascii="宋体" w:hAnsi="宋体" w:hint="eastAsia"/>
          <w:color w:val="000000"/>
        </w:rPr>
        <w:t>，默认为生产</w:t>
      </w:r>
      <w:r>
        <w:rPr>
          <w:color w:val="000000"/>
        </w:rPr>
        <w:t>BOM</w:t>
      </w:r>
      <w:r>
        <w:rPr>
          <w:rFonts w:ascii="宋体" w:hAnsi="宋体" w:hint="eastAsia"/>
          <w:color w:val="000000"/>
        </w:rPr>
        <w:t>，可下拉选择，非空。</w:t>
      </w:r>
    </w:p>
    <w:p w:rsidR="009B661E" w:rsidRDefault="009B661E" w:rsidP="00232D9C">
      <w:pPr>
        <w:pStyle w:val="af5"/>
        <w:widowControl/>
        <w:numPr>
          <w:ilvl w:val="2"/>
          <w:numId w:val="63"/>
        </w:numPr>
        <w:ind w:firstLineChars="0"/>
        <w:rPr>
          <w:color w:val="000000"/>
        </w:rPr>
      </w:pPr>
      <w:r>
        <w:rPr>
          <w:rFonts w:ascii="宋体" w:hAnsi="宋体" w:hint="eastAsia"/>
          <w:color w:val="000000"/>
        </w:rPr>
        <w:lastRenderedPageBreak/>
        <w:t>根据工艺路线生成生产</w:t>
      </w:r>
      <w:r>
        <w:rPr>
          <w:color w:val="000000"/>
        </w:rPr>
        <w:t>BOM</w:t>
      </w:r>
      <w:r>
        <w:rPr>
          <w:rFonts w:ascii="宋体" w:hAnsi="宋体" w:hint="eastAsia"/>
          <w:color w:val="000000"/>
        </w:rPr>
        <w:t>时，默认生成的</w:t>
      </w:r>
      <w:r>
        <w:rPr>
          <w:color w:val="000000"/>
        </w:rPr>
        <w:t>BOM</w:t>
      </w:r>
      <w:r>
        <w:rPr>
          <w:rFonts w:ascii="宋体" w:hAnsi="宋体" w:hint="eastAsia"/>
          <w:color w:val="000000"/>
        </w:rPr>
        <w:t>类型为生产</w:t>
      </w:r>
      <w:r>
        <w:rPr>
          <w:color w:val="000000"/>
        </w:rPr>
        <w:t>BOM</w:t>
      </w:r>
      <w:r>
        <w:rPr>
          <w:rFonts w:ascii="宋体" w:hAnsi="宋体" w:hint="eastAsia"/>
          <w:color w:val="000000"/>
        </w:rPr>
        <w:t>。</w:t>
      </w:r>
    </w:p>
    <w:p w:rsidR="009B661E" w:rsidRDefault="009B661E" w:rsidP="00232D9C">
      <w:pPr>
        <w:pStyle w:val="af5"/>
        <w:widowControl/>
        <w:numPr>
          <w:ilvl w:val="1"/>
          <w:numId w:val="63"/>
        </w:numPr>
        <w:ind w:left="851" w:firstLineChars="0" w:hanging="425"/>
        <w:rPr>
          <w:color w:val="000000"/>
        </w:rPr>
      </w:pPr>
      <w:r>
        <w:rPr>
          <w:color w:val="000000"/>
        </w:rPr>
        <w:t>BOM/</w:t>
      </w:r>
      <w:r>
        <w:rPr>
          <w:rFonts w:ascii="宋体" w:hAnsi="宋体" w:hint="eastAsia"/>
          <w:color w:val="000000"/>
        </w:rPr>
        <w:t>工艺路线表头去掉辅助属性字段；去掉物料版本字段。</w:t>
      </w:r>
    </w:p>
    <w:p w:rsidR="009B661E" w:rsidRDefault="009B661E" w:rsidP="00232D9C">
      <w:pPr>
        <w:pStyle w:val="af5"/>
        <w:widowControl/>
        <w:numPr>
          <w:ilvl w:val="1"/>
          <w:numId w:val="63"/>
        </w:numPr>
        <w:ind w:left="851" w:firstLineChars="0" w:hanging="425"/>
        <w:rPr>
          <w:color w:val="000000"/>
        </w:rPr>
      </w:pPr>
      <w:r>
        <w:rPr>
          <w:color w:val="000000"/>
        </w:rPr>
        <w:t>BOM</w:t>
      </w:r>
      <w:r>
        <w:rPr>
          <w:rFonts w:ascii="宋体" w:hAnsi="宋体" w:hint="eastAsia"/>
          <w:color w:val="000000"/>
        </w:rPr>
        <w:t>的子件表体行，增加字段“包装</w:t>
      </w:r>
      <w:r>
        <w:rPr>
          <w:color w:val="000000"/>
        </w:rPr>
        <w:t>BOM</w:t>
      </w:r>
      <w:r>
        <w:rPr>
          <w:rFonts w:ascii="宋体" w:hAnsi="宋体" w:hint="eastAsia"/>
          <w:color w:val="000000"/>
        </w:rPr>
        <w:t>版本”，可参照主组织的包装</w:t>
      </w:r>
      <w:r>
        <w:rPr>
          <w:color w:val="000000"/>
        </w:rPr>
        <w:t>BOM</w:t>
      </w:r>
      <w:r>
        <w:rPr>
          <w:rFonts w:ascii="宋体" w:hAnsi="宋体" w:hint="eastAsia"/>
          <w:color w:val="000000"/>
        </w:rPr>
        <w:t>版本单选，默认为空，可空。</w:t>
      </w:r>
    </w:p>
    <w:p w:rsidR="009B661E" w:rsidRDefault="009B661E" w:rsidP="00232D9C">
      <w:pPr>
        <w:pStyle w:val="af5"/>
        <w:widowControl/>
        <w:numPr>
          <w:ilvl w:val="1"/>
          <w:numId w:val="63"/>
        </w:numPr>
        <w:ind w:left="851" w:firstLineChars="0" w:hanging="425"/>
        <w:rPr>
          <w:color w:val="000000"/>
        </w:rPr>
      </w:pPr>
      <w:r>
        <w:rPr>
          <w:color w:val="000000"/>
        </w:rPr>
        <w:t>BOM</w:t>
      </w:r>
      <w:r>
        <w:rPr>
          <w:rFonts w:ascii="宋体" w:hAnsi="宋体" w:hint="eastAsia"/>
          <w:color w:val="000000"/>
        </w:rPr>
        <w:t>保存时的唯一性校验规则修改：</w:t>
      </w:r>
    </w:p>
    <w:p w:rsidR="009B661E" w:rsidRDefault="009B661E" w:rsidP="00232D9C">
      <w:pPr>
        <w:pStyle w:val="af5"/>
        <w:widowControl/>
        <w:numPr>
          <w:ilvl w:val="2"/>
          <w:numId w:val="63"/>
        </w:numPr>
        <w:ind w:firstLineChars="0"/>
        <w:rPr>
          <w:color w:val="000000"/>
        </w:rPr>
      </w:pPr>
      <w:r>
        <w:rPr>
          <w:rFonts w:ascii="宋体" w:hAnsi="宋体" w:hint="eastAsia"/>
          <w:color w:val="000000"/>
        </w:rPr>
        <w:t>物料</w:t>
      </w:r>
      <w:r>
        <w:rPr>
          <w:color w:val="000000"/>
        </w:rPr>
        <w:t>+BOM</w:t>
      </w:r>
      <w:r>
        <w:rPr>
          <w:rFonts w:ascii="宋体" w:hAnsi="宋体" w:hint="eastAsia"/>
          <w:color w:val="000000"/>
        </w:rPr>
        <w:t>类型唯一对应一个默认的</w:t>
      </w:r>
      <w:r>
        <w:rPr>
          <w:color w:val="000000"/>
        </w:rPr>
        <w:t>BOM</w:t>
      </w:r>
      <w:r>
        <w:rPr>
          <w:rFonts w:ascii="宋体" w:hAnsi="宋体" w:hint="eastAsia"/>
          <w:color w:val="000000"/>
        </w:rPr>
        <w:t>版本。即相同物料只能唯一对应一个默认的生产</w:t>
      </w:r>
      <w:r>
        <w:rPr>
          <w:color w:val="000000"/>
        </w:rPr>
        <w:t>BOM</w:t>
      </w:r>
      <w:r>
        <w:rPr>
          <w:rFonts w:ascii="宋体" w:hAnsi="宋体" w:hint="eastAsia"/>
          <w:color w:val="000000"/>
        </w:rPr>
        <w:t>版本，和一个默认的包装</w:t>
      </w:r>
      <w:r>
        <w:rPr>
          <w:color w:val="000000"/>
        </w:rPr>
        <w:t>BOM</w:t>
      </w:r>
      <w:r>
        <w:rPr>
          <w:rFonts w:ascii="宋体" w:hAnsi="宋体" w:hint="eastAsia"/>
          <w:color w:val="000000"/>
        </w:rPr>
        <w:t>版本。</w:t>
      </w:r>
    </w:p>
    <w:p w:rsidR="009B661E" w:rsidRDefault="009B661E" w:rsidP="00232D9C">
      <w:pPr>
        <w:pStyle w:val="af5"/>
        <w:widowControl/>
        <w:numPr>
          <w:ilvl w:val="2"/>
          <w:numId w:val="63"/>
        </w:numPr>
        <w:ind w:firstLineChars="0"/>
        <w:rPr>
          <w:color w:val="000000"/>
        </w:rPr>
      </w:pPr>
      <w:r>
        <w:rPr>
          <w:rFonts w:ascii="宋体" w:hAnsi="宋体" w:hint="eastAsia"/>
          <w:color w:val="000000"/>
        </w:rPr>
        <w:t>唯一性不再考虑物料版本，如果用户敏感物料版本，可以通过</w:t>
      </w:r>
      <w:r>
        <w:rPr>
          <w:color w:val="000000"/>
        </w:rPr>
        <w:t>BOM</w:t>
      </w:r>
      <w:r>
        <w:rPr>
          <w:rFonts w:ascii="宋体" w:hAnsi="宋体" w:hint="eastAsia"/>
          <w:color w:val="000000"/>
        </w:rPr>
        <w:t>匹配规则将物料版本考虑进去。</w:t>
      </w:r>
    </w:p>
    <w:p w:rsidR="009B661E" w:rsidRDefault="009B661E" w:rsidP="00232D9C">
      <w:pPr>
        <w:pStyle w:val="af5"/>
        <w:widowControl/>
        <w:numPr>
          <w:ilvl w:val="1"/>
          <w:numId w:val="63"/>
        </w:numPr>
        <w:ind w:left="851" w:firstLineChars="0" w:hanging="425"/>
        <w:rPr>
          <w:color w:val="000000"/>
        </w:rPr>
      </w:pPr>
      <w:r>
        <w:rPr>
          <w:rFonts w:ascii="宋体" w:hAnsi="宋体" w:hint="eastAsia"/>
          <w:color w:val="000000"/>
        </w:rPr>
        <w:t>包装</w:t>
      </w:r>
      <w:r>
        <w:rPr>
          <w:color w:val="000000"/>
        </w:rPr>
        <w:t>BOM</w:t>
      </w:r>
      <w:r>
        <w:rPr>
          <w:rFonts w:ascii="宋体" w:hAnsi="宋体" w:hint="eastAsia"/>
          <w:color w:val="000000"/>
        </w:rPr>
        <w:t>和生产</w:t>
      </w:r>
      <w:r>
        <w:rPr>
          <w:color w:val="000000"/>
        </w:rPr>
        <w:t>BOM</w:t>
      </w:r>
      <w:r>
        <w:rPr>
          <w:rFonts w:ascii="宋体" w:hAnsi="宋体" w:hint="eastAsia"/>
          <w:color w:val="000000"/>
        </w:rPr>
        <w:t>的维护和处理相同：</w:t>
      </w:r>
    </w:p>
    <w:p w:rsidR="009B661E" w:rsidRDefault="009B661E" w:rsidP="00232D9C">
      <w:pPr>
        <w:pStyle w:val="af5"/>
        <w:widowControl/>
        <w:numPr>
          <w:ilvl w:val="2"/>
          <w:numId w:val="63"/>
        </w:numPr>
        <w:ind w:firstLineChars="0"/>
      </w:pPr>
      <w:r>
        <w:rPr>
          <w:rFonts w:ascii="宋体" w:hAnsi="宋体" w:hint="eastAsia"/>
        </w:rPr>
        <w:t>生产</w:t>
      </w:r>
      <w:r>
        <w:t>BOM</w:t>
      </w:r>
      <w:r>
        <w:rPr>
          <w:rFonts w:ascii="宋体" w:hAnsi="宋体" w:hint="eastAsia"/>
        </w:rPr>
        <w:t>维护</w:t>
      </w:r>
      <w:r>
        <w:t>/BOM</w:t>
      </w:r>
      <w:r>
        <w:rPr>
          <w:rFonts w:ascii="宋体" w:hAnsi="宋体" w:hint="eastAsia"/>
        </w:rPr>
        <w:t>树状维护</w:t>
      </w:r>
      <w:r>
        <w:t>/</w:t>
      </w:r>
      <w:r>
        <w:rPr>
          <w:rFonts w:ascii="宋体" w:hAnsi="宋体" w:hint="eastAsia"/>
        </w:rPr>
        <w:t>反向</w:t>
      </w:r>
      <w:r>
        <w:t>BOM</w:t>
      </w:r>
      <w:r>
        <w:rPr>
          <w:rFonts w:ascii="宋体" w:hAnsi="宋体" w:hint="eastAsia"/>
        </w:rPr>
        <w:t>维护</w:t>
      </w:r>
      <w:r>
        <w:t>/BOM</w:t>
      </w:r>
      <w:r>
        <w:rPr>
          <w:rFonts w:ascii="宋体" w:hAnsi="宋体" w:hint="eastAsia"/>
        </w:rPr>
        <w:t>子项批量替换</w:t>
      </w:r>
      <w:r>
        <w:t>/</w:t>
      </w:r>
      <w:r>
        <w:rPr>
          <w:rFonts w:ascii="宋体" w:hAnsi="宋体" w:hint="eastAsia"/>
        </w:rPr>
        <w:t>跨工厂</w:t>
      </w:r>
      <w:r>
        <w:t>BOM</w:t>
      </w:r>
      <w:r>
        <w:rPr>
          <w:rFonts w:ascii="宋体" w:hAnsi="宋体" w:hint="eastAsia"/>
        </w:rPr>
        <w:t>复制等节点都要支持包装</w:t>
      </w:r>
      <w:r>
        <w:t>BOM</w:t>
      </w:r>
      <w:r>
        <w:rPr>
          <w:rFonts w:ascii="宋体" w:hAnsi="宋体" w:hint="eastAsia"/>
        </w:rPr>
        <w:t>。这些节点的查询条件都要支持</w:t>
      </w:r>
      <w:r>
        <w:t>BOM</w:t>
      </w:r>
      <w:r>
        <w:rPr>
          <w:rFonts w:ascii="宋体" w:hAnsi="宋体" w:hint="eastAsia"/>
        </w:rPr>
        <w:t>敏感的所有维度（具体有哪些维度见</w:t>
      </w:r>
      <w:r>
        <w:t>BOM/</w:t>
      </w:r>
      <w:r>
        <w:rPr>
          <w:rFonts w:ascii="宋体" w:hAnsi="宋体" w:hint="eastAsia"/>
        </w:rPr>
        <w:t>工艺匹配规则）</w:t>
      </w:r>
      <w:r>
        <w:t xml:space="preserve"> </w:t>
      </w:r>
    </w:p>
    <w:p w:rsidR="009B661E" w:rsidRDefault="009B661E" w:rsidP="00232D9C">
      <w:pPr>
        <w:pStyle w:val="af5"/>
        <w:widowControl/>
        <w:numPr>
          <w:ilvl w:val="2"/>
          <w:numId w:val="63"/>
        </w:numPr>
        <w:ind w:firstLineChars="0"/>
      </w:pPr>
      <w:r>
        <w:t>BOM</w:t>
      </w:r>
      <w:r>
        <w:rPr>
          <w:rFonts w:ascii="宋体" w:hAnsi="宋体" w:hint="eastAsia"/>
        </w:rPr>
        <w:t>正向</w:t>
      </w:r>
      <w:r>
        <w:t>/</w:t>
      </w:r>
      <w:r>
        <w:rPr>
          <w:rFonts w:ascii="宋体" w:hAnsi="宋体" w:hint="eastAsia"/>
        </w:rPr>
        <w:t>查询：匹配生产</w:t>
      </w:r>
      <w:r>
        <w:t>BOM</w:t>
      </w:r>
      <w:r>
        <w:rPr>
          <w:rFonts w:ascii="宋体" w:hAnsi="宋体" w:hint="eastAsia"/>
        </w:rPr>
        <w:t>版本的同时，也要考虑匹配包装</w:t>
      </w:r>
      <w:r>
        <w:t>BOM</w:t>
      </w:r>
      <w:r>
        <w:rPr>
          <w:rFonts w:ascii="宋体" w:hAnsi="宋体" w:hint="eastAsia"/>
        </w:rPr>
        <w:t>。正向查询等要能支持将原材料和包装物都查出来；反向查询时，也要支持包装物反向查询包装</w:t>
      </w:r>
      <w:r>
        <w:t>BOM</w:t>
      </w:r>
      <w:r>
        <w:rPr>
          <w:rFonts w:ascii="宋体" w:hAnsi="宋体" w:hint="eastAsia"/>
        </w:rPr>
        <w:t>用在哪些产品上。查询条件要能支持</w:t>
      </w:r>
      <w:r>
        <w:t>BOM</w:t>
      </w:r>
      <w:r>
        <w:rPr>
          <w:rFonts w:ascii="宋体" w:hAnsi="宋体" w:hint="eastAsia"/>
        </w:rPr>
        <w:t>敏感的维度（具体有哪些维度见</w:t>
      </w:r>
      <w:r>
        <w:t>BOM/</w:t>
      </w:r>
      <w:r>
        <w:rPr>
          <w:rFonts w:ascii="宋体" w:hAnsi="宋体" w:hint="eastAsia"/>
        </w:rPr>
        <w:t>工艺匹配规则）</w:t>
      </w:r>
    </w:p>
    <w:p w:rsidR="009B661E" w:rsidRDefault="009B661E" w:rsidP="00232D9C">
      <w:pPr>
        <w:pStyle w:val="af5"/>
        <w:widowControl/>
        <w:numPr>
          <w:ilvl w:val="2"/>
          <w:numId w:val="63"/>
        </w:numPr>
        <w:ind w:firstLineChars="0"/>
      </w:pPr>
      <w:r>
        <w:t>BOM</w:t>
      </w:r>
      <w:r>
        <w:rPr>
          <w:rFonts w:ascii="宋体" w:hAnsi="宋体" w:hint="eastAsia"/>
        </w:rPr>
        <w:t>对照查询：要考虑包装</w:t>
      </w:r>
      <w:r>
        <w:t>BOM</w:t>
      </w:r>
      <w:r>
        <w:rPr>
          <w:rFonts w:ascii="宋体" w:hAnsi="宋体" w:hint="eastAsia"/>
        </w:rPr>
        <w:t>的相关影响。查询条件都要能支持</w:t>
      </w:r>
      <w:r>
        <w:t>BOM</w:t>
      </w:r>
      <w:r>
        <w:rPr>
          <w:rFonts w:ascii="宋体" w:hAnsi="宋体" w:hint="eastAsia"/>
        </w:rPr>
        <w:t>敏感的维度（具体有哪些维度见</w:t>
      </w:r>
      <w:r>
        <w:t>BOM/</w:t>
      </w:r>
      <w:r>
        <w:rPr>
          <w:rFonts w:ascii="宋体" w:hAnsi="宋体" w:hint="eastAsia"/>
        </w:rPr>
        <w:t>工艺匹配规则）</w:t>
      </w:r>
    </w:p>
    <w:p w:rsidR="009B661E" w:rsidRDefault="009B661E" w:rsidP="00232D9C">
      <w:pPr>
        <w:pStyle w:val="af5"/>
        <w:widowControl/>
        <w:numPr>
          <w:ilvl w:val="2"/>
          <w:numId w:val="63"/>
        </w:numPr>
        <w:ind w:firstLineChars="0"/>
        <w:rPr>
          <w:color w:val="000000"/>
        </w:rPr>
      </w:pPr>
      <w:r>
        <w:rPr>
          <w:rFonts w:ascii="宋体" w:hAnsi="宋体" w:hint="eastAsia"/>
        </w:rPr>
        <w:t>包装</w:t>
      </w:r>
      <w:r>
        <w:t>BOM</w:t>
      </w:r>
      <w:r>
        <w:rPr>
          <w:rFonts w:ascii="宋体" w:hAnsi="宋体" w:hint="eastAsia"/>
        </w:rPr>
        <w:t>的材料也要支持替代和</w:t>
      </w:r>
      <w:r>
        <w:t>ECN</w:t>
      </w:r>
      <w:r>
        <w:rPr>
          <w:rFonts w:ascii="宋体" w:hAnsi="宋体" w:hint="eastAsia"/>
        </w:rPr>
        <w:t>等新增功能。</w:t>
      </w:r>
    </w:p>
    <w:p w:rsidR="009B661E" w:rsidRDefault="009B661E" w:rsidP="00232D9C">
      <w:pPr>
        <w:pStyle w:val="af5"/>
        <w:widowControl/>
        <w:numPr>
          <w:ilvl w:val="2"/>
          <w:numId w:val="63"/>
        </w:numPr>
        <w:ind w:firstLineChars="0"/>
        <w:rPr>
          <w:color w:val="000000"/>
        </w:rPr>
      </w:pPr>
      <w:r>
        <w:rPr>
          <w:rFonts w:ascii="宋体" w:hAnsi="宋体" w:hint="eastAsia"/>
          <w:color w:val="000000"/>
        </w:rPr>
        <w:t>数据检测、底层码</w:t>
      </w:r>
      <w:r>
        <w:rPr>
          <w:rFonts w:ascii="宋体" w:hAnsi="宋体" w:hint="eastAsia"/>
        </w:rPr>
        <w:t>维护要考虑包装</w:t>
      </w:r>
      <w:r>
        <w:t>BOM</w:t>
      </w:r>
      <w:r>
        <w:rPr>
          <w:rFonts w:ascii="宋体" w:hAnsi="宋体" w:hint="eastAsia"/>
        </w:rPr>
        <w:t>中定义的包材。</w:t>
      </w:r>
    </w:p>
    <w:p w:rsidR="009B661E" w:rsidRDefault="009B661E" w:rsidP="00232D9C">
      <w:pPr>
        <w:pStyle w:val="af5"/>
        <w:widowControl/>
        <w:numPr>
          <w:ilvl w:val="2"/>
          <w:numId w:val="63"/>
        </w:numPr>
        <w:ind w:firstLineChars="0"/>
        <w:rPr>
          <w:color w:val="000000"/>
        </w:rPr>
      </w:pPr>
      <w:r>
        <w:rPr>
          <w:rFonts w:ascii="宋体" w:hAnsi="宋体" w:hint="eastAsia"/>
        </w:rPr>
        <w:t>涉及到多级</w:t>
      </w:r>
      <w:r>
        <w:t>BOM</w:t>
      </w:r>
      <w:r>
        <w:rPr>
          <w:rFonts w:ascii="宋体" w:hAnsi="宋体" w:hint="eastAsia"/>
        </w:rPr>
        <w:t>查询的节点，需要考虑父项展算相关子件时，如果父项</w:t>
      </w:r>
      <w:r>
        <w:t>BOM</w:t>
      </w:r>
      <w:r>
        <w:rPr>
          <w:rFonts w:ascii="宋体" w:hAnsi="宋体" w:hint="eastAsia"/>
        </w:rPr>
        <w:t>中子件的生产</w:t>
      </w:r>
      <w:r>
        <w:t>BOM</w:t>
      </w:r>
      <w:r>
        <w:rPr>
          <w:rFonts w:ascii="宋体" w:hAnsi="宋体" w:hint="eastAsia"/>
        </w:rPr>
        <w:t>、包装</w:t>
      </w:r>
      <w:r>
        <w:t>BOM</w:t>
      </w:r>
      <w:r>
        <w:rPr>
          <w:rFonts w:ascii="宋体" w:hAnsi="宋体" w:hint="eastAsia"/>
        </w:rPr>
        <w:t>为空，则支持根据</w:t>
      </w:r>
      <w:r>
        <w:t>BOM</w:t>
      </w:r>
      <w:r>
        <w:rPr>
          <w:rFonts w:ascii="宋体" w:hAnsi="宋体" w:hint="eastAsia"/>
        </w:rPr>
        <w:t>中子件行</w:t>
      </w:r>
    </w:p>
    <w:p w:rsidR="009B661E" w:rsidRDefault="009B661E" w:rsidP="00232D9C">
      <w:pPr>
        <w:pStyle w:val="af5"/>
        <w:widowControl/>
        <w:numPr>
          <w:ilvl w:val="0"/>
          <w:numId w:val="63"/>
        </w:numPr>
        <w:ind w:firstLineChars="0"/>
        <w:rPr>
          <w:color w:val="000000"/>
        </w:rPr>
      </w:pPr>
      <w:r>
        <w:rPr>
          <w:rFonts w:ascii="宋体" w:hAnsi="宋体" w:hint="eastAsia"/>
          <w:color w:val="000000"/>
        </w:rPr>
        <w:t>增加节点“</w:t>
      </w:r>
      <w:r>
        <w:rPr>
          <w:color w:val="000000"/>
        </w:rPr>
        <w:t>BOM/</w:t>
      </w:r>
      <w:r>
        <w:rPr>
          <w:rFonts w:ascii="宋体" w:hAnsi="宋体" w:hint="eastAsia"/>
          <w:color w:val="000000"/>
        </w:rPr>
        <w:t>工艺匹配规则”，定义匹配默认生产</w:t>
      </w:r>
      <w:r>
        <w:rPr>
          <w:color w:val="000000"/>
        </w:rPr>
        <w:t>BOM</w:t>
      </w:r>
      <w:r>
        <w:rPr>
          <w:rFonts w:ascii="宋体" w:hAnsi="宋体" w:hint="eastAsia"/>
          <w:color w:val="000000"/>
        </w:rPr>
        <w:t>、工艺路线和包装</w:t>
      </w:r>
      <w:r>
        <w:rPr>
          <w:color w:val="000000"/>
        </w:rPr>
        <w:t>BOM</w:t>
      </w:r>
      <w:r>
        <w:rPr>
          <w:rFonts w:ascii="宋体" w:hAnsi="宋体" w:hint="eastAsia"/>
          <w:color w:val="000000"/>
        </w:rPr>
        <w:t>的规则。本版支持的匹配维度：制造类型、物料、物料版本、客户、客户料号、项目、供应商、</w:t>
      </w:r>
      <w:r>
        <w:rPr>
          <w:color w:val="000000"/>
        </w:rPr>
        <w:t>10</w:t>
      </w:r>
      <w:r>
        <w:rPr>
          <w:rFonts w:ascii="宋体" w:hAnsi="宋体" w:hint="eastAsia"/>
          <w:color w:val="000000"/>
        </w:rPr>
        <w:t>个自由辅助属性、有效日期范围。</w:t>
      </w:r>
      <w:r>
        <w:rPr>
          <w:color w:val="000000"/>
        </w:rPr>
        <w:t xml:space="preserve"> </w:t>
      </w:r>
    </w:p>
    <w:p w:rsidR="009B661E" w:rsidRDefault="009B661E" w:rsidP="00232D9C">
      <w:pPr>
        <w:pStyle w:val="af5"/>
        <w:widowControl/>
        <w:numPr>
          <w:ilvl w:val="1"/>
          <w:numId w:val="63"/>
        </w:numPr>
        <w:ind w:firstLineChars="0"/>
        <w:rPr>
          <w:color w:val="000000"/>
        </w:rPr>
      </w:pPr>
      <w:r>
        <w:rPr>
          <w:rFonts w:ascii="宋体" w:hAnsi="宋体" w:hint="eastAsia"/>
          <w:color w:val="000000"/>
        </w:rPr>
        <w:t>关键数据：</w:t>
      </w:r>
    </w:p>
    <w:p w:rsidR="009B661E" w:rsidRDefault="009B661E" w:rsidP="00232D9C">
      <w:pPr>
        <w:pStyle w:val="af5"/>
        <w:widowControl/>
        <w:numPr>
          <w:ilvl w:val="2"/>
          <w:numId w:val="63"/>
        </w:numPr>
        <w:ind w:firstLineChars="0"/>
        <w:rPr>
          <w:color w:val="000000"/>
        </w:rPr>
      </w:pPr>
      <w:r>
        <w:rPr>
          <w:rFonts w:ascii="宋体" w:hAnsi="宋体" w:hint="eastAsia"/>
          <w:color w:val="000000"/>
        </w:rPr>
        <w:t>主组织：计划组织。</w:t>
      </w:r>
    </w:p>
    <w:p w:rsidR="009B661E" w:rsidRDefault="009B661E" w:rsidP="00232D9C">
      <w:pPr>
        <w:pStyle w:val="af5"/>
        <w:widowControl/>
        <w:numPr>
          <w:ilvl w:val="2"/>
          <w:numId w:val="63"/>
        </w:numPr>
        <w:ind w:firstLineChars="0"/>
        <w:rPr>
          <w:color w:val="000000"/>
        </w:rPr>
      </w:pPr>
      <w:r>
        <w:rPr>
          <w:rFonts w:ascii="宋体" w:hAnsi="宋体" w:hint="eastAsia"/>
          <w:color w:val="000000"/>
        </w:rPr>
        <w:t>制造类型：可下拉选择生产、委外，默认为生产，不可为空。</w:t>
      </w:r>
    </w:p>
    <w:p w:rsidR="009B661E" w:rsidRDefault="009B661E" w:rsidP="00232D9C">
      <w:pPr>
        <w:pStyle w:val="af5"/>
        <w:widowControl/>
        <w:numPr>
          <w:ilvl w:val="2"/>
          <w:numId w:val="63"/>
        </w:numPr>
        <w:ind w:firstLineChars="0"/>
        <w:rPr>
          <w:color w:val="000000"/>
        </w:rPr>
      </w:pPr>
      <w:r>
        <w:rPr>
          <w:rFonts w:ascii="宋体" w:hAnsi="宋体" w:hint="eastAsia"/>
          <w:color w:val="000000"/>
        </w:rPr>
        <w:t>物料：参照计划组织可见的物料档案来选择，默认为空，</w:t>
      </w:r>
      <w:r>
        <w:rPr>
          <w:rFonts w:ascii="宋体" w:hAnsi="宋体" w:hint="eastAsia"/>
          <w:color w:val="FF0000"/>
        </w:rPr>
        <w:t>非空</w:t>
      </w:r>
      <w:r>
        <w:rPr>
          <w:rStyle w:val="ad"/>
        </w:rPr>
        <w:t> </w:t>
      </w:r>
      <w:r>
        <w:rPr>
          <w:rFonts w:ascii="宋体" w:hAnsi="宋体" w:hint="eastAsia"/>
          <w:color w:val="000000"/>
        </w:rPr>
        <w:t>。不限于制造件和委外件，因为采购件也可能会自制。</w:t>
      </w:r>
    </w:p>
    <w:p w:rsidR="009B661E" w:rsidRDefault="009B661E" w:rsidP="00232D9C">
      <w:pPr>
        <w:pStyle w:val="af5"/>
        <w:widowControl/>
        <w:numPr>
          <w:ilvl w:val="2"/>
          <w:numId w:val="63"/>
        </w:numPr>
        <w:ind w:firstLineChars="0"/>
        <w:rPr>
          <w:color w:val="000000"/>
        </w:rPr>
      </w:pPr>
      <w:r>
        <w:rPr>
          <w:rFonts w:ascii="宋体" w:hAnsi="宋体" w:hint="eastAsia"/>
          <w:color w:val="000000"/>
        </w:rPr>
        <w:t>物料版本：可以输入物料版本号录入，默认为空，可空。如果用户匹配默认</w:t>
      </w:r>
      <w:r>
        <w:rPr>
          <w:color w:val="000000"/>
        </w:rPr>
        <w:t>BOM</w:t>
      </w:r>
      <w:r>
        <w:rPr>
          <w:rFonts w:ascii="宋体" w:hAnsi="宋体" w:hint="eastAsia"/>
          <w:color w:val="000000"/>
        </w:rPr>
        <w:t>或者工艺的规则与物料版本有关，可维护此字段体现不同物料版本匹配不同默认</w:t>
      </w:r>
      <w:r>
        <w:rPr>
          <w:color w:val="000000"/>
        </w:rPr>
        <w:t>BOM</w:t>
      </w:r>
      <w:r>
        <w:rPr>
          <w:rFonts w:ascii="宋体" w:hAnsi="宋体" w:hint="eastAsia"/>
          <w:color w:val="000000"/>
        </w:rPr>
        <w:t>版本的场景。</w:t>
      </w:r>
    </w:p>
    <w:p w:rsidR="009B661E" w:rsidRDefault="009B661E" w:rsidP="00232D9C">
      <w:pPr>
        <w:pStyle w:val="af5"/>
        <w:widowControl/>
        <w:numPr>
          <w:ilvl w:val="2"/>
          <w:numId w:val="63"/>
        </w:numPr>
        <w:ind w:firstLineChars="0"/>
        <w:rPr>
          <w:color w:val="000000"/>
        </w:rPr>
      </w:pPr>
      <w:r>
        <w:rPr>
          <w:rFonts w:ascii="宋体" w:hAnsi="宋体" w:hint="eastAsia"/>
          <w:color w:val="000000"/>
        </w:rPr>
        <w:t>客户：参照计划组织可见的客户档案单选，默认为空，可空。如果用户匹配默认</w:t>
      </w:r>
      <w:r>
        <w:rPr>
          <w:color w:val="000000"/>
        </w:rPr>
        <w:t>BOM</w:t>
      </w:r>
      <w:r>
        <w:rPr>
          <w:rFonts w:ascii="宋体" w:hAnsi="宋体" w:hint="eastAsia"/>
          <w:color w:val="000000"/>
        </w:rPr>
        <w:t>或者工艺的规则与客户有关，可维护此字段体现不同客户匹配不同默认</w:t>
      </w:r>
      <w:r>
        <w:rPr>
          <w:color w:val="000000"/>
        </w:rPr>
        <w:t>BOM</w:t>
      </w:r>
      <w:r>
        <w:rPr>
          <w:rFonts w:ascii="宋体" w:hAnsi="宋体" w:hint="eastAsia"/>
          <w:color w:val="000000"/>
        </w:rPr>
        <w:t>版本的场景。该字段对应匹配</w:t>
      </w:r>
      <w:r>
        <w:rPr>
          <w:color w:val="000000"/>
        </w:rPr>
        <w:t>BOM</w:t>
      </w:r>
      <w:r>
        <w:rPr>
          <w:rFonts w:ascii="宋体" w:hAnsi="宋体" w:hint="eastAsia"/>
          <w:color w:val="000000"/>
        </w:rPr>
        <w:t>单据的客户固定辅助属性。</w:t>
      </w:r>
    </w:p>
    <w:p w:rsidR="009B661E" w:rsidRDefault="009B661E" w:rsidP="00232D9C">
      <w:pPr>
        <w:pStyle w:val="af5"/>
        <w:widowControl/>
        <w:numPr>
          <w:ilvl w:val="2"/>
          <w:numId w:val="63"/>
        </w:numPr>
        <w:ind w:firstLineChars="0"/>
        <w:rPr>
          <w:color w:val="000000"/>
        </w:rPr>
      </w:pPr>
      <w:r>
        <w:rPr>
          <w:rFonts w:ascii="宋体" w:hAnsi="宋体" w:hint="eastAsia"/>
          <w:color w:val="000000"/>
        </w:rPr>
        <w:t>客户料号：手工输入，默认为空，可空。</w:t>
      </w:r>
    </w:p>
    <w:p w:rsidR="009B661E" w:rsidRDefault="009B661E" w:rsidP="00232D9C">
      <w:pPr>
        <w:pStyle w:val="af5"/>
        <w:widowControl/>
        <w:numPr>
          <w:ilvl w:val="2"/>
          <w:numId w:val="63"/>
        </w:numPr>
        <w:ind w:firstLineChars="0"/>
        <w:rPr>
          <w:color w:val="000000"/>
        </w:rPr>
      </w:pPr>
      <w:r>
        <w:rPr>
          <w:rFonts w:ascii="宋体" w:hAnsi="宋体" w:hint="eastAsia"/>
          <w:color w:val="000000"/>
        </w:rPr>
        <w:t>项目：参照计划组织可见的项目档案单选，默认为空，可空。如果用户匹配默认</w:t>
      </w:r>
      <w:r>
        <w:rPr>
          <w:color w:val="000000"/>
        </w:rPr>
        <w:t>BOM</w:t>
      </w:r>
      <w:r>
        <w:rPr>
          <w:rFonts w:ascii="宋体" w:hAnsi="宋体" w:hint="eastAsia"/>
          <w:color w:val="000000"/>
        </w:rPr>
        <w:t>或者工艺的规则与项目有关，可维护此字段体现不同项目匹配不同默认</w:t>
      </w:r>
      <w:r>
        <w:rPr>
          <w:color w:val="000000"/>
        </w:rPr>
        <w:t>BOM</w:t>
      </w:r>
      <w:r>
        <w:rPr>
          <w:rFonts w:ascii="宋体" w:hAnsi="宋体" w:hint="eastAsia"/>
          <w:color w:val="000000"/>
        </w:rPr>
        <w:t>版本的场景。该字段对应匹配</w:t>
      </w:r>
      <w:r>
        <w:rPr>
          <w:color w:val="000000"/>
        </w:rPr>
        <w:t>BOM</w:t>
      </w:r>
      <w:r>
        <w:rPr>
          <w:rFonts w:ascii="宋体" w:hAnsi="宋体" w:hint="eastAsia"/>
          <w:color w:val="000000"/>
        </w:rPr>
        <w:t>单据的项目固定辅助属性。</w:t>
      </w:r>
    </w:p>
    <w:p w:rsidR="009B661E" w:rsidRDefault="009B661E" w:rsidP="00232D9C">
      <w:pPr>
        <w:pStyle w:val="af5"/>
        <w:widowControl/>
        <w:numPr>
          <w:ilvl w:val="2"/>
          <w:numId w:val="63"/>
        </w:numPr>
        <w:ind w:firstLineChars="0"/>
        <w:rPr>
          <w:color w:val="000000"/>
        </w:rPr>
      </w:pPr>
      <w:r>
        <w:rPr>
          <w:rFonts w:ascii="宋体" w:hAnsi="宋体" w:hint="eastAsia"/>
          <w:color w:val="000000"/>
        </w:rPr>
        <w:t>供应商：参照计划组织可见的供应商档案单选，默认为空，可空。对于匹配默认</w:t>
      </w:r>
      <w:r>
        <w:rPr>
          <w:color w:val="000000"/>
        </w:rPr>
        <w:t>BOM</w:t>
      </w:r>
      <w:r>
        <w:rPr>
          <w:rFonts w:ascii="宋体" w:hAnsi="宋体" w:hint="eastAsia"/>
          <w:color w:val="000000"/>
        </w:rPr>
        <w:t>或者工艺的规则与供应商有关，可维护此字段体现不同</w:t>
      </w:r>
      <w:r>
        <w:rPr>
          <w:rFonts w:ascii="宋体" w:hAnsi="宋体" w:hint="eastAsia"/>
          <w:color w:val="000000"/>
        </w:rPr>
        <w:lastRenderedPageBreak/>
        <w:t>供应商匹配不同默认</w:t>
      </w:r>
      <w:r>
        <w:rPr>
          <w:color w:val="000000"/>
        </w:rPr>
        <w:t>BOM</w:t>
      </w:r>
      <w:r>
        <w:rPr>
          <w:rFonts w:ascii="宋体" w:hAnsi="宋体" w:hint="eastAsia"/>
          <w:color w:val="000000"/>
        </w:rPr>
        <w:t>版本的场景。该字段对应匹配</w:t>
      </w:r>
      <w:r>
        <w:rPr>
          <w:color w:val="000000"/>
        </w:rPr>
        <w:t>BOM</w:t>
      </w:r>
      <w:r>
        <w:rPr>
          <w:rFonts w:ascii="宋体" w:hAnsi="宋体" w:hint="eastAsia"/>
          <w:color w:val="000000"/>
        </w:rPr>
        <w:t>单据的供应商固定辅助属性。</w:t>
      </w:r>
    </w:p>
    <w:p w:rsidR="009B661E" w:rsidRDefault="009B661E" w:rsidP="00232D9C">
      <w:pPr>
        <w:pStyle w:val="af5"/>
        <w:widowControl/>
        <w:numPr>
          <w:ilvl w:val="2"/>
          <w:numId w:val="63"/>
        </w:numPr>
        <w:ind w:firstLineChars="0"/>
        <w:rPr>
          <w:color w:val="000000"/>
        </w:rPr>
      </w:pPr>
      <w:r>
        <w:rPr>
          <w:rFonts w:ascii="宋体" w:hAnsi="宋体" w:hint="eastAsia"/>
          <w:color w:val="000000"/>
        </w:rPr>
        <w:t>自由辅助属性</w:t>
      </w:r>
      <w:r>
        <w:rPr>
          <w:color w:val="000000"/>
        </w:rPr>
        <w:t>1…10</w:t>
      </w:r>
      <w:r>
        <w:rPr>
          <w:rFonts w:ascii="宋体" w:hAnsi="宋体" w:hint="eastAsia"/>
          <w:color w:val="000000"/>
        </w:rPr>
        <w:t>：输入，默认为空，可空。如果用户有其他维度来决定匹配什么</w:t>
      </w:r>
      <w:r>
        <w:rPr>
          <w:color w:val="000000"/>
        </w:rPr>
        <w:t>BOM</w:t>
      </w:r>
      <w:r>
        <w:rPr>
          <w:rFonts w:ascii="宋体" w:hAnsi="宋体" w:hint="eastAsia"/>
          <w:color w:val="000000"/>
        </w:rPr>
        <w:t>和工艺路线，可以通过自由辅助属性来体现，并定义自由辅助属性与生产</w:t>
      </w:r>
      <w:r>
        <w:rPr>
          <w:color w:val="000000"/>
        </w:rPr>
        <w:t>BOM</w:t>
      </w:r>
      <w:r>
        <w:rPr>
          <w:rFonts w:ascii="宋体" w:hAnsi="宋体" w:hint="eastAsia"/>
          <w:color w:val="000000"/>
        </w:rPr>
        <w:t>或者工艺的匹配规则。</w:t>
      </w:r>
    </w:p>
    <w:p w:rsidR="009B661E" w:rsidRDefault="009B661E" w:rsidP="00232D9C">
      <w:pPr>
        <w:pStyle w:val="af5"/>
        <w:widowControl/>
        <w:numPr>
          <w:ilvl w:val="2"/>
          <w:numId w:val="63"/>
        </w:numPr>
        <w:ind w:firstLineChars="0"/>
        <w:rPr>
          <w:color w:val="000000"/>
        </w:rPr>
      </w:pPr>
      <w:r>
        <w:rPr>
          <w:rFonts w:ascii="宋体" w:hAnsi="宋体" w:hint="eastAsia"/>
          <w:color w:val="000000"/>
        </w:rPr>
        <w:t>有效日期范围：输入。当前规则生效日期范围。</w:t>
      </w:r>
    </w:p>
    <w:p w:rsidR="009B661E" w:rsidRDefault="009B661E" w:rsidP="00232D9C">
      <w:pPr>
        <w:pStyle w:val="af5"/>
        <w:widowControl/>
        <w:numPr>
          <w:ilvl w:val="2"/>
          <w:numId w:val="63"/>
        </w:numPr>
        <w:ind w:firstLineChars="0"/>
        <w:rPr>
          <w:color w:val="000000"/>
        </w:rPr>
      </w:pPr>
      <w:r>
        <w:rPr>
          <w:rFonts w:ascii="宋体" w:hAnsi="宋体" w:hint="eastAsia"/>
          <w:color w:val="000000"/>
        </w:rPr>
        <w:t>生产</w:t>
      </w:r>
      <w:r>
        <w:rPr>
          <w:color w:val="000000"/>
        </w:rPr>
        <w:t>BOM</w:t>
      </w:r>
      <w:r>
        <w:rPr>
          <w:rFonts w:ascii="宋体" w:hAnsi="宋体" w:hint="eastAsia"/>
          <w:color w:val="000000"/>
        </w:rPr>
        <w:t>版本：参照计划组织下的生产</w:t>
      </w:r>
      <w:r>
        <w:rPr>
          <w:color w:val="000000"/>
        </w:rPr>
        <w:t>BOM</w:t>
      </w:r>
      <w:r>
        <w:rPr>
          <w:rFonts w:ascii="宋体" w:hAnsi="宋体" w:hint="eastAsia"/>
          <w:color w:val="000000"/>
        </w:rPr>
        <w:t>版本单选，默认为空，可空。</w:t>
      </w:r>
    </w:p>
    <w:p w:rsidR="009B661E" w:rsidRDefault="009B661E" w:rsidP="00232D9C">
      <w:pPr>
        <w:pStyle w:val="af5"/>
        <w:widowControl/>
        <w:numPr>
          <w:ilvl w:val="2"/>
          <w:numId w:val="63"/>
        </w:numPr>
        <w:ind w:firstLineChars="0"/>
        <w:rPr>
          <w:color w:val="000000"/>
        </w:rPr>
      </w:pPr>
      <w:r>
        <w:rPr>
          <w:rFonts w:ascii="宋体" w:hAnsi="宋体" w:hint="eastAsia"/>
          <w:color w:val="000000"/>
        </w:rPr>
        <w:t>包装</w:t>
      </w:r>
      <w:r>
        <w:rPr>
          <w:color w:val="000000"/>
        </w:rPr>
        <w:t>BOM</w:t>
      </w:r>
      <w:r>
        <w:rPr>
          <w:rFonts w:ascii="宋体" w:hAnsi="宋体" w:hint="eastAsia"/>
          <w:color w:val="000000"/>
        </w:rPr>
        <w:t>版本：参照计划组织下的包装</w:t>
      </w:r>
      <w:r>
        <w:rPr>
          <w:color w:val="000000"/>
        </w:rPr>
        <w:t>BOM</w:t>
      </w:r>
      <w:r>
        <w:rPr>
          <w:rFonts w:ascii="宋体" w:hAnsi="宋体" w:hint="eastAsia"/>
          <w:color w:val="000000"/>
        </w:rPr>
        <w:t>版本单选，默认为空。</w:t>
      </w:r>
    </w:p>
    <w:p w:rsidR="009B661E" w:rsidRDefault="009B661E" w:rsidP="00232D9C">
      <w:pPr>
        <w:pStyle w:val="af5"/>
        <w:widowControl/>
        <w:numPr>
          <w:ilvl w:val="2"/>
          <w:numId w:val="63"/>
        </w:numPr>
        <w:ind w:firstLineChars="0"/>
        <w:rPr>
          <w:color w:val="000000"/>
        </w:rPr>
      </w:pPr>
      <w:r>
        <w:rPr>
          <w:rFonts w:ascii="宋体" w:hAnsi="宋体" w:hint="eastAsia"/>
          <w:color w:val="000000"/>
        </w:rPr>
        <w:t>工艺路线：参照计划组织下的工艺路线版本单选，默认为空，可空。</w:t>
      </w:r>
    </w:p>
    <w:p w:rsidR="009B661E" w:rsidRDefault="009B661E" w:rsidP="00232D9C">
      <w:pPr>
        <w:pStyle w:val="af5"/>
        <w:widowControl/>
        <w:numPr>
          <w:ilvl w:val="1"/>
          <w:numId w:val="63"/>
        </w:numPr>
        <w:ind w:left="851" w:firstLineChars="0" w:hanging="425"/>
      </w:pPr>
      <w:r>
        <w:rPr>
          <w:rFonts w:ascii="宋体" w:hAnsi="宋体" w:hint="eastAsia"/>
        </w:rPr>
        <w:t>保存校验：</w:t>
      </w:r>
    </w:p>
    <w:p w:rsidR="009B661E" w:rsidRDefault="009B661E" w:rsidP="00232D9C">
      <w:pPr>
        <w:pStyle w:val="af5"/>
        <w:widowControl/>
        <w:numPr>
          <w:ilvl w:val="2"/>
          <w:numId w:val="63"/>
        </w:numPr>
        <w:ind w:firstLineChars="0"/>
        <w:rPr>
          <w:color w:val="000000"/>
        </w:rPr>
      </w:pPr>
      <w:r>
        <w:rPr>
          <w:rFonts w:ascii="宋体" w:hAnsi="宋体" w:hint="eastAsia"/>
          <w:color w:val="000000"/>
        </w:rPr>
        <w:t>一个规则行中包装</w:t>
      </w:r>
      <w:r>
        <w:rPr>
          <w:color w:val="000000"/>
        </w:rPr>
        <w:t>BOM</w:t>
      </w:r>
      <w:r>
        <w:rPr>
          <w:rFonts w:ascii="宋体" w:hAnsi="宋体" w:hint="eastAsia"/>
          <w:color w:val="000000"/>
        </w:rPr>
        <w:t>、生产</w:t>
      </w:r>
      <w:r>
        <w:rPr>
          <w:color w:val="000000"/>
        </w:rPr>
        <w:t>BOM</w:t>
      </w:r>
      <w:r>
        <w:rPr>
          <w:rFonts w:ascii="宋体" w:hAnsi="宋体" w:hint="eastAsia"/>
          <w:color w:val="000000"/>
        </w:rPr>
        <w:t>、工艺路线不可同时为空。</w:t>
      </w:r>
    </w:p>
    <w:p w:rsidR="009B661E" w:rsidRDefault="009B661E" w:rsidP="00232D9C">
      <w:pPr>
        <w:pStyle w:val="af5"/>
        <w:widowControl/>
        <w:numPr>
          <w:ilvl w:val="2"/>
          <w:numId w:val="63"/>
        </w:numPr>
        <w:ind w:firstLineChars="0"/>
      </w:pPr>
      <w:r>
        <w:rPr>
          <w:rFonts w:ascii="宋体" w:hAnsi="宋体" w:hint="eastAsia"/>
        </w:rPr>
        <w:t>相同（计划组织</w:t>
      </w:r>
      <w:r>
        <w:t>+</w:t>
      </w:r>
      <w:r>
        <w:rPr>
          <w:rFonts w:ascii="宋体" w:hAnsi="宋体" w:hint="eastAsia"/>
        </w:rPr>
        <w:t>制造类型</w:t>
      </w:r>
      <w:r>
        <w:t>+</w:t>
      </w:r>
      <w:r>
        <w:rPr>
          <w:rFonts w:ascii="宋体" w:hAnsi="宋体" w:hint="eastAsia"/>
        </w:rPr>
        <w:t>物料</w:t>
      </w:r>
      <w:r>
        <w:t>+</w:t>
      </w:r>
      <w:r>
        <w:rPr>
          <w:rFonts w:ascii="宋体" w:hAnsi="宋体" w:hint="eastAsia"/>
        </w:rPr>
        <w:t>物料版本</w:t>
      </w:r>
      <w:r>
        <w:t>+</w:t>
      </w:r>
      <w:r>
        <w:rPr>
          <w:rFonts w:ascii="宋体" w:hAnsi="宋体" w:hint="eastAsia"/>
        </w:rPr>
        <w:t>客户</w:t>
      </w:r>
      <w:r>
        <w:t>+</w:t>
      </w:r>
      <w:r>
        <w:rPr>
          <w:rFonts w:ascii="宋体" w:hAnsi="宋体" w:hint="eastAsia"/>
        </w:rPr>
        <w:t>客户料号</w:t>
      </w:r>
      <w:r>
        <w:t>+</w:t>
      </w:r>
      <w:r>
        <w:rPr>
          <w:rFonts w:ascii="宋体" w:hAnsi="宋体" w:hint="eastAsia"/>
        </w:rPr>
        <w:t>项目</w:t>
      </w:r>
      <w:r>
        <w:t>+</w:t>
      </w:r>
      <w:r>
        <w:rPr>
          <w:rFonts w:ascii="宋体" w:hAnsi="宋体" w:hint="eastAsia"/>
        </w:rPr>
        <w:t>供应商</w:t>
      </w:r>
      <w:r>
        <w:t>+</w:t>
      </w:r>
      <w:r>
        <w:rPr>
          <w:rFonts w:ascii="宋体" w:hAnsi="宋体" w:hint="eastAsia"/>
        </w:rPr>
        <w:t>自由辅助属性</w:t>
      </w:r>
      <w:r>
        <w:t>1…+</w:t>
      </w:r>
      <w:r>
        <w:rPr>
          <w:rFonts w:ascii="宋体" w:hAnsi="宋体" w:hint="eastAsia"/>
        </w:rPr>
        <w:t>自由辅助属性</w:t>
      </w:r>
      <w:r>
        <w:t>10</w:t>
      </w:r>
      <w:r>
        <w:rPr>
          <w:rFonts w:ascii="宋体" w:hAnsi="宋体" w:hint="eastAsia"/>
        </w:rPr>
        <w:t>）在同一个日期只能唯一对应一个包装</w:t>
      </w:r>
      <w:r>
        <w:t>BOM</w:t>
      </w:r>
      <w:r>
        <w:rPr>
          <w:rFonts w:ascii="宋体" w:hAnsi="宋体" w:hint="eastAsia"/>
        </w:rPr>
        <w:t>、生产</w:t>
      </w:r>
      <w:r>
        <w:t>BOM</w:t>
      </w:r>
      <w:r>
        <w:rPr>
          <w:rFonts w:ascii="宋体" w:hAnsi="宋体" w:hint="eastAsia"/>
        </w:rPr>
        <w:t>、工艺路线，即不能对应日期重叠的包装</w:t>
      </w:r>
      <w:r>
        <w:t>BOM/</w:t>
      </w:r>
      <w:r>
        <w:rPr>
          <w:rFonts w:ascii="宋体" w:hAnsi="宋体" w:hint="eastAsia"/>
        </w:rPr>
        <w:t>生产</w:t>
      </w:r>
      <w:r>
        <w:t>BOM/</w:t>
      </w:r>
      <w:r>
        <w:rPr>
          <w:rFonts w:ascii="宋体" w:hAnsi="宋体" w:hint="eastAsia"/>
        </w:rPr>
        <w:t>工艺路线。</w:t>
      </w:r>
    </w:p>
    <w:p w:rsidR="009B661E" w:rsidRDefault="009B661E" w:rsidP="00232D9C">
      <w:pPr>
        <w:pStyle w:val="af5"/>
        <w:widowControl/>
        <w:numPr>
          <w:ilvl w:val="1"/>
          <w:numId w:val="63"/>
        </w:numPr>
        <w:ind w:firstLineChars="0"/>
        <w:rPr>
          <w:color w:val="000000"/>
        </w:rPr>
      </w:pPr>
      <w:r>
        <w:rPr>
          <w:rFonts w:ascii="宋体" w:hAnsi="宋体" w:hint="eastAsia"/>
          <w:color w:val="000000"/>
        </w:rPr>
        <w:t>界面示意图（此定义界面希望能支持模板配置，默认可不显示自由辅助属性）：</w:t>
      </w:r>
    </w:p>
    <w:p w:rsidR="009B661E" w:rsidRDefault="009B58EB" w:rsidP="009B661E">
      <w:pPr>
        <w:pStyle w:val="af5"/>
        <w:rPr>
          <w:color w:val="000000"/>
        </w:rPr>
      </w:pPr>
      <w:r>
        <w:rPr>
          <w:noProof/>
          <w:color w:val="000000"/>
        </w:rPr>
      </w:r>
      <w:r>
        <w:rPr>
          <w:noProof/>
          <w:color w:val="000000"/>
        </w:rPr>
        <w:pict>
          <v:shapetype id="_x0000_t202" coordsize="21600,21600" o:spt="202" path="m,l,21600r21600,l21600,xe">
            <v:stroke joinstyle="miter"/>
            <v:path gradientshapeok="t" o:connecttype="rect"/>
          </v:shapetype>
          <v:shape id="文本框 12" o:spid="_x0000_s1027" type="#_x0000_t202" style="width:397.2pt;height:172.7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">
            <v:textbox>
              <w:txbxContent>
                <w:p w:rsidR="00B40ABA" w:rsidRDefault="00B40ABA" w:rsidP="009B661E">
                  <w:pPr>
                    <w:pStyle w:val="af5"/>
                    <w:rPr>
                      <w:color w:val="000000"/>
                    </w:rPr>
                  </w:pPr>
                </w:p>
                <w:p w:rsidR="00B40ABA" w:rsidRDefault="00B40ABA" w:rsidP="009B661E">
                  <w:pPr>
                    <w:pStyle w:val="af5"/>
                    <w:rPr>
                      <w:color w:val="000000"/>
                    </w:rPr>
                  </w:pPr>
                  <w:r>
                    <w:rPr>
                      <w:rFonts w:ascii="宋体" w:hAnsi="宋体" w:hint="eastAsia"/>
                      <w:color w:val="000000"/>
                    </w:rPr>
                    <w:t>计划组织</w:t>
                  </w:r>
                </w:p>
                <w:tbl>
                  <w:tblPr>
                    <w:tblW w:w="7764" w:type="dxa"/>
                    <w:tblInd w:w="108" w:type="dxa"/>
                    <w:tblCellMar>
                      <w:left w:w="0" w:type="dxa"/>
                      <w:right w:w="0" w:type="dxa"/>
                    </w:tblCellMar>
                    <w:tblLook w:val="04A0"/>
                  </w:tblPr>
                  <w:tblGrid>
                    <w:gridCol w:w="426"/>
                    <w:gridCol w:w="463"/>
                    <w:gridCol w:w="467"/>
                    <w:gridCol w:w="467"/>
                    <w:gridCol w:w="510"/>
                    <w:gridCol w:w="467"/>
                    <w:gridCol w:w="599"/>
                    <w:gridCol w:w="670"/>
                    <w:gridCol w:w="428"/>
                    <w:gridCol w:w="493"/>
                    <w:gridCol w:w="492"/>
                    <w:gridCol w:w="492"/>
                    <w:gridCol w:w="649"/>
                    <w:gridCol w:w="649"/>
                    <w:gridCol w:w="492"/>
                  </w:tblGrid>
                  <w:tr w:rsidR="00B40ABA">
                    <w:tc>
                      <w:tcPr>
                        <w:tcW w:w="3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40ABA" w:rsidRDefault="00B40ABA" w:rsidP="00435014">
                        <w:pPr>
                          <w:pStyle w:val="af5"/>
                          <w:rPr>
                            <w:color w:val="000000"/>
                          </w:rPr>
                        </w:pPr>
                        <w:r>
                          <w:rPr>
                            <w:rFonts w:ascii="宋体" w:hAnsi="宋体" w:hint="eastAsia"/>
                            <w:color w:val="000000"/>
                          </w:rPr>
                          <w:t>制造类型</w:t>
                        </w:r>
                      </w:p>
                    </w:tc>
                    <w:tc>
                      <w:tcPr>
                        <w:tcW w:w="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40ABA" w:rsidRDefault="00B40ABA" w:rsidP="00435014">
                        <w:pPr>
                          <w:pStyle w:val="af5"/>
                          <w:rPr>
                            <w:color w:val="000000"/>
                          </w:rPr>
                        </w:pPr>
                        <w:r>
                          <w:rPr>
                            <w:rFonts w:ascii="宋体" w:hAnsi="宋体" w:hint="eastAsia"/>
                            <w:color w:val="000000"/>
                          </w:rPr>
                          <w:t>物料</w:t>
                        </w:r>
                      </w:p>
                    </w:tc>
                    <w:tc>
                      <w:tcPr>
                        <w:tcW w:w="4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40ABA" w:rsidRDefault="00B40ABA" w:rsidP="00435014">
                        <w:pPr>
                          <w:pStyle w:val="af5"/>
                          <w:rPr>
                            <w:color w:val="000000"/>
                          </w:rPr>
                        </w:pPr>
                        <w:r>
                          <w:rPr>
                            <w:rFonts w:ascii="宋体" w:hAnsi="宋体" w:hint="eastAsia"/>
                            <w:color w:val="000000"/>
                          </w:rPr>
                          <w:t>物料版本</w:t>
                        </w:r>
                      </w:p>
                    </w:tc>
                    <w:tc>
                      <w:tcPr>
                        <w:tcW w:w="4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40ABA" w:rsidRDefault="00B40ABA" w:rsidP="00435014">
                        <w:pPr>
                          <w:pStyle w:val="af5"/>
                          <w:rPr>
                            <w:color w:val="000000"/>
                          </w:rPr>
                        </w:pPr>
                        <w:r>
                          <w:rPr>
                            <w:rFonts w:ascii="宋体" w:hAnsi="宋体" w:hint="eastAsia"/>
                            <w:color w:val="000000"/>
                          </w:rPr>
                          <w:t>客户</w:t>
                        </w:r>
                      </w:p>
                    </w:tc>
                    <w:tc>
                      <w:tcPr>
                        <w:tcW w:w="5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40ABA" w:rsidRDefault="00B40ABA" w:rsidP="00435014">
                        <w:pPr>
                          <w:pStyle w:val="af5"/>
                          <w:rPr>
                            <w:color w:val="000000"/>
                          </w:rPr>
                        </w:pPr>
                        <w:r>
                          <w:rPr>
                            <w:rFonts w:ascii="宋体" w:hAnsi="宋体" w:hint="eastAsia"/>
                            <w:color w:val="000000"/>
                          </w:rPr>
                          <w:t>客户料号</w:t>
                        </w:r>
                      </w:p>
                    </w:tc>
                    <w:tc>
                      <w:tcPr>
                        <w:tcW w:w="4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40ABA" w:rsidRDefault="00B40ABA" w:rsidP="00435014">
                        <w:pPr>
                          <w:pStyle w:val="af5"/>
                          <w:rPr>
                            <w:color w:val="000000"/>
                          </w:rPr>
                        </w:pPr>
                        <w:r>
                          <w:rPr>
                            <w:rFonts w:ascii="宋体" w:hAnsi="宋体" w:hint="eastAsia"/>
                            <w:color w:val="000000"/>
                          </w:rPr>
                          <w:t>项目</w:t>
                        </w:r>
                      </w:p>
                    </w:tc>
                    <w:tc>
                      <w:tcPr>
                        <w:tcW w:w="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40ABA" w:rsidRDefault="00B40ABA" w:rsidP="00435014">
                        <w:pPr>
                          <w:pStyle w:val="af5"/>
                          <w:rPr>
                            <w:color w:val="000000"/>
                          </w:rPr>
                        </w:pPr>
                        <w:r>
                          <w:rPr>
                            <w:rFonts w:ascii="宋体" w:hAnsi="宋体" w:hint="eastAsia"/>
                            <w:color w:val="000000"/>
                          </w:rPr>
                          <w:t>供应商</w:t>
                        </w:r>
                      </w:p>
                    </w:tc>
                    <w:tc>
                      <w:tcPr>
                        <w:tcW w:w="6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40ABA" w:rsidRDefault="00B40ABA" w:rsidP="00435014">
                        <w:pPr>
                          <w:pStyle w:val="af5"/>
                          <w:rPr>
                            <w:color w:val="000000"/>
                          </w:rPr>
                        </w:pPr>
                        <w:r>
                          <w:rPr>
                            <w:rFonts w:ascii="宋体" w:hAnsi="宋体" w:hint="eastAsia"/>
                            <w:color w:val="000000"/>
                          </w:rPr>
                          <w:t>自由辅助属性</w:t>
                        </w:r>
                        <w:r>
                          <w:rPr>
                            <w:color w:val="000000"/>
                          </w:rPr>
                          <w:t>1</w:t>
                        </w:r>
                      </w:p>
                    </w:tc>
                    <w:tc>
                      <w:tcPr>
                        <w:tcW w:w="43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40ABA" w:rsidRDefault="00B40ABA" w:rsidP="00435014">
                        <w:pPr>
                          <w:pStyle w:val="af5"/>
                          <w:rPr>
                            <w:color w:val="000000"/>
                          </w:rPr>
                        </w:pPr>
                        <w:r>
                          <w:rPr>
                            <w:color w:val="000000"/>
                          </w:rPr>
                          <w:t>..</w:t>
                        </w:r>
                      </w:p>
                    </w:tc>
                    <w:tc>
                      <w:tcPr>
                        <w:tcW w:w="49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40ABA" w:rsidRDefault="00B40ABA" w:rsidP="00435014">
                        <w:pPr>
                          <w:pStyle w:val="af5"/>
                          <w:rPr>
                            <w:color w:val="000000"/>
                          </w:rPr>
                        </w:pPr>
                        <w:r>
                          <w:rPr>
                            <w:rFonts w:ascii="宋体" w:hAnsi="宋体" w:hint="eastAsia"/>
                            <w:color w:val="000000"/>
                          </w:rPr>
                          <w:t>自由辅助属性</w:t>
                        </w:r>
                        <w:r>
                          <w:rPr>
                            <w:color w:val="000000"/>
                          </w:rPr>
                          <w:t>10</w:t>
                        </w:r>
                      </w:p>
                    </w:tc>
                    <w:tc>
                      <w:tcPr>
                        <w:tcW w:w="4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40ABA" w:rsidRDefault="00B40ABA" w:rsidP="00435014">
                        <w:pPr>
                          <w:pStyle w:val="af5"/>
                          <w:rPr>
                            <w:color w:val="000000"/>
                          </w:rPr>
                        </w:pPr>
                        <w:r>
                          <w:rPr>
                            <w:rFonts w:ascii="宋体" w:hAnsi="宋体" w:hint="eastAsia"/>
                            <w:color w:val="000000"/>
                          </w:rPr>
                          <w:t>有效日期从</w:t>
                        </w:r>
                      </w:p>
                    </w:tc>
                    <w:tc>
                      <w:tcPr>
                        <w:tcW w:w="4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40ABA" w:rsidRDefault="00B40ABA" w:rsidP="00435014">
                        <w:pPr>
                          <w:pStyle w:val="af5"/>
                          <w:rPr>
                            <w:color w:val="000000"/>
                          </w:rPr>
                        </w:pPr>
                        <w:r>
                          <w:rPr>
                            <w:rFonts w:ascii="宋体" w:hAnsi="宋体" w:hint="eastAsia"/>
                            <w:color w:val="000000"/>
                          </w:rPr>
                          <w:t>有效日期至</w:t>
                        </w:r>
                      </w:p>
                    </w:tc>
                    <w:tc>
                      <w:tcPr>
                        <w:tcW w:w="6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40ABA" w:rsidRDefault="00B40ABA" w:rsidP="00435014">
                        <w:pPr>
                          <w:pStyle w:val="af5"/>
                          <w:rPr>
                            <w:color w:val="000000"/>
                          </w:rPr>
                        </w:pPr>
                        <w:r>
                          <w:rPr>
                            <w:rFonts w:ascii="宋体" w:hAnsi="宋体" w:hint="eastAsia"/>
                            <w:color w:val="000000"/>
                          </w:rPr>
                          <w:t>生产</w:t>
                        </w:r>
                        <w:r>
                          <w:rPr>
                            <w:color w:val="000000"/>
                          </w:rPr>
                          <w:t>BOM</w:t>
                        </w:r>
                      </w:p>
                    </w:tc>
                    <w:tc>
                      <w:tcPr>
                        <w:tcW w:w="6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40ABA" w:rsidRDefault="00B40ABA" w:rsidP="00435014">
                        <w:pPr>
                          <w:pStyle w:val="af5"/>
                          <w:rPr>
                            <w:color w:val="000000"/>
                          </w:rPr>
                        </w:pPr>
                        <w:r>
                          <w:rPr>
                            <w:rFonts w:ascii="宋体" w:hAnsi="宋体" w:hint="eastAsia"/>
                            <w:color w:val="000000"/>
                          </w:rPr>
                          <w:t>包装</w:t>
                        </w:r>
                        <w:r>
                          <w:rPr>
                            <w:color w:val="000000"/>
                          </w:rPr>
                          <w:t>BOM</w:t>
                        </w:r>
                      </w:p>
                    </w:tc>
                    <w:tc>
                      <w:tcPr>
                        <w:tcW w:w="4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40ABA" w:rsidRDefault="00B40ABA" w:rsidP="00435014">
                        <w:pPr>
                          <w:pStyle w:val="af5"/>
                          <w:rPr>
                            <w:color w:val="000000"/>
                          </w:rPr>
                        </w:pPr>
                        <w:r>
                          <w:rPr>
                            <w:rFonts w:ascii="宋体" w:hAnsi="宋体" w:hint="eastAsia"/>
                            <w:color w:val="000000"/>
                          </w:rPr>
                          <w:t>工艺路线</w:t>
                        </w:r>
                      </w:p>
                    </w:tc>
                  </w:tr>
                  <w:tr w:rsidR="00B40ABA">
                    <w:tc>
                      <w:tcPr>
                        <w:tcW w:w="36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40ABA" w:rsidRDefault="00B40ABA" w:rsidP="00435014">
                        <w:pPr>
                          <w:pStyle w:val="af5"/>
                          <w:rPr>
                            <w:color w:val="000000"/>
                          </w:rPr>
                        </w:pPr>
                      </w:p>
                    </w:tc>
                    <w:tc>
                      <w:tcPr>
                        <w:tcW w:w="465" w:type="dxa"/>
                        <w:tcBorders>
                          <w:top w:val="nil"/>
                          <w:left w:val="nil"/>
                          <w:bottom w:val="single" w:sz="8" w:space="0" w:color="auto"/>
                          <w:right w:val="single" w:sz="8" w:space="0" w:color="auto"/>
                        </w:tcBorders>
                        <w:tcMar>
                          <w:top w:w="0" w:type="dxa"/>
                          <w:left w:w="108" w:type="dxa"/>
                          <w:bottom w:w="0" w:type="dxa"/>
                          <w:right w:w="108" w:type="dxa"/>
                        </w:tcMar>
                      </w:tcPr>
                      <w:p w:rsidR="00B40ABA" w:rsidRDefault="00B40ABA" w:rsidP="00435014">
                        <w:pPr>
                          <w:pStyle w:val="af5"/>
                          <w:rPr>
                            <w:color w:val="000000"/>
                          </w:rPr>
                        </w:pPr>
                      </w:p>
                    </w:tc>
                    <w:tc>
                      <w:tcPr>
                        <w:tcW w:w="470" w:type="dxa"/>
                        <w:tcBorders>
                          <w:top w:val="nil"/>
                          <w:left w:val="nil"/>
                          <w:bottom w:val="single" w:sz="8" w:space="0" w:color="auto"/>
                          <w:right w:val="single" w:sz="8" w:space="0" w:color="auto"/>
                        </w:tcBorders>
                        <w:tcMar>
                          <w:top w:w="0" w:type="dxa"/>
                          <w:left w:w="108" w:type="dxa"/>
                          <w:bottom w:w="0" w:type="dxa"/>
                          <w:right w:w="108" w:type="dxa"/>
                        </w:tcMar>
                      </w:tcPr>
                      <w:p w:rsidR="00B40ABA" w:rsidRDefault="00B40ABA" w:rsidP="00435014">
                        <w:pPr>
                          <w:pStyle w:val="af5"/>
                          <w:rPr>
                            <w:color w:val="000000"/>
                          </w:rPr>
                        </w:pPr>
                      </w:p>
                    </w:tc>
                    <w:tc>
                      <w:tcPr>
                        <w:tcW w:w="470" w:type="dxa"/>
                        <w:tcBorders>
                          <w:top w:val="nil"/>
                          <w:left w:val="nil"/>
                          <w:bottom w:val="single" w:sz="8" w:space="0" w:color="auto"/>
                          <w:right w:val="single" w:sz="8" w:space="0" w:color="auto"/>
                        </w:tcBorders>
                        <w:tcMar>
                          <w:top w:w="0" w:type="dxa"/>
                          <w:left w:w="108" w:type="dxa"/>
                          <w:bottom w:w="0" w:type="dxa"/>
                          <w:right w:w="108" w:type="dxa"/>
                        </w:tcMar>
                      </w:tcPr>
                      <w:p w:rsidR="00B40ABA" w:rsidRDefault="00B40ABA" w:rsidP="00435014">
                        <w:pPr>
                          <w:pStyle w:val="af5"/>
                          <w:rPr>
                            <w:color w:val="000000"/>
                          </w:rPr>
                        </w:pPr>
                      </w:p>
                    </w:tc>
                    <w:tc>
                      <w:tcPr>
                        <w:tcW w:w="515" w:type="dxa"/>
                        <w:tcBorders>
                          <w:top w:val="nil"/>
                          <w:left w:val="nil"/>
                          <w:bottom w:val="single" w:sz="8" w:space="0" w:color="auto"/>
                          <w:right w:val="single" w:sz="8" w:space="0" w:color="auto"/>
                        </w:tcBorders>
                        <w:tcMar>
                          <w:top w:w="0" w:type="dxa"/>
                          <w:left w:w="108" w:type="dxa"/>
                          <w:bottom w:w="0" w:type="dxa"/>
                          <w:right w:w="108" w:type="dxa"/>
                        </w:tcMar>
                      </w:tcPr>
                      <w:p w:rsidR="00B40ABA" w:rsidRDefault="00B40ABA" w:rsidP="00435014">
                        <w:pPr>
                          <w:pStyle w:val="af5"/>
                          <w:rPr>
                            <w:color w:val="000000"/>
                          </w:rPr>
                        </w:pPr>
                      </w:p>
                    </w:tc>
                    <w:tc>
                      <w:tcPr>
                        <w:tcW w:w="470" w:type="dxa"/>
                        <w:tcBorders>
                          <w:top w:val="nil"/>
                          <w:left w:val="nil"/>
                          <w:bottom w:val="single" w:sz="8" w:space="0" w:color="auto"/>
                          <w:right w:val="single" w:sz="8" w:space="0" w:color="auto"/>
                        </w:tcBorders>
                        <w:tcMar>
                          <w:top w:w="0" w:type="dxa"/>
                          <w:left w:w="108" w:type="dxa"/>
                          <w:bottom w:w="0" w:type="dxa"/>
                          <w:right w:w="108" w:type="dxa"/>
                        </w:tcMar>
                      </w:tcPr>
                      <w:p w:rsidR="00B40ABA" w:rsidRDefault="00B40ABA" w:rsidP="00435014">
                        <w:pPr>
                          <w:pStyle w:val="af5"/>
                          <w:rPr>
                            <w:color w:val="000000"/>
                          </w:rPr>
                        </w:pPr>
                      </w:p>
                    </w:tc>
                    <w:tc>
                      <w:tcPr>
                        <w:tcW w:w="610" w:type="dxa"/>
                        <w:tcBorders>
                          <w:top w:val="nil"/>
                          <w:left w:val="nil"/>
                          <w:bottom w:val="single" w:sz="8" w:space="0" w:color="auto"/>
                          <w:right w:val="single" w:sz="8" w:space="0" w:color="auto"/>
                        </w:tcBorders>
                        <w:tcMar>
                          <w:top w:w="0" w:type="dxa"/>
                          <w:left w:w="108" w:type="dxa"/>
                          <w:bottom w:w="0" w:type="dxa"/>
                          <w:right w:w="108" w:type="dxa"/>
                        </w:tcMar>
                      </w:tcPr>
                      <w:p w:rsidR="00B40ABA" w:rsidRDefault="00B40ABA" w:rsidP="00435014">
                        <w:pPr>
                          <w:pStyle w:val="af5"/>
                          <w:rPr>
                            <w:color w:val="000000"/>
                          </w:rPr>
                        </w:pPr>
                      </w:p>
                    </w:tc>
                    <w:tc>
                      <w:tcPr>
                        <w:tcW w:w="685" w:type="dxa"/>
                        <w:tcBorders>
                          <w:top w:val="nil"/>
                          <w:left w:val="nil"/>
                          <w:bottom w:val="single" w:sz="8" w:space="0" w:color="auto"/>
                          <w:right w:val="single" w:sz="8" w:space="0" w:color="auto"/>
                        </w:tcBorders>
                        <w:tcMar>
                          <w:top w:w="0" w:type="dxa"/>
                          <w:left w:w="108" w:type="dxa"/>
                          <w:bottom w:w="0" w:type="dxa"/>
                          <w:right w:w="108" w:type="dxa"/>
                        </w:tcMar>
                      </w:tcPr>
                      <w:p w:rsidR="00B40ABA" w:rsidRDefault="00B40ABA" w:rsidP="00435014">
                        <w:pPr>
                          <w:pStyle w:val="af5"/>
                          <w:rPr>
                            <w:color w:val="000000"/>
                          </w:rPr>
                        </w:pPr>
                      </w:p>
                    </w:tc>
                    <w:tc>
                      <w:tcPr>
                        <w:tcW w:w="435" w:type="dxa"/>
                        <w:tcBorders>
                          <w:top w:val="nil"/>
                          <w:left w:val="nil"/>
                          <w:bottom w:val="single" w:sz="8" w:space="0" w:color="auto"/>
                          <w:right w:val="single" w:sz="8" w:space="0" w:color="auto"/>
                        </w:tcBorders>
                        <w:tcMar>
                          <w:top w:w="0" w:type="dxa"/>
                          <w:left w:w="108" w:type="dxa"/>
                          <w:bottom w:w="0" w:type="dxa"/>
                          <w:right w:w="108" w:type="dxa"/>
                        </w:tcMar>
                      </w:tcPr>
                      <w:p w:rsidR="00B40ABA" w:rsidRDefault="00B40ABA" w:rsidP="00435014">
                        <w:pPr>
                          <w:pStyle w:val="af5"/>
                          <w:rPr>
                            <w:color w:val="000000"/>
                          </w:rPr>
                        </w:pPr>
                      </w:p>
                    </w:tc>
                    <w:tc>
                      <w:tcPr>
                        <w:tcW w:w="497" w:type="dxa"/>
                        <w:tcBorders>
                          <w:top w:val="nil"/>
                          <w:left w:val="nil"/>
                          <w:bottom w:val="single" w:sz="8" w:space="0" w:color="auto"/>
                          <w:right w:val="single" w:sz="8" w:space="0" w:color="auto"/>
                        </w:tcBorders>
                        <w:tcMar>
                          <w:top w:w="0" w:type="dxa"/>
                          <w:left w:w="108" w:type="dxa"/>
                          <w:bottom w:w="0" w:type="dxa"/>
                          <w:right w:w="108" w:type="dxa"/>
                        </w:tcMar>
                      </w:tcPr>
                      <w:p w:rsidR="00B40ABA" w:rsidRDefault="00B40ABA" w:rsidP="00435014">
                        <w:pPr>
                          <w:pStyle w:val="af5"/>
                          <w:rPr>
                            <w:color w:val="000000"/>
                          </w:rPr>
                        </w:pPr>
                      </w:p>
                    </w:tc>
                    <w:tc>
                      <w:tcPr>
                        <w:tcW w:w="496" w:type="dxa"/>
                        <w:tcBorders>
                          <w:top w:val="nil"/>
                          <w:left w:val="nil"/>
                          <w:bottom w:val="single" w:sz="8" w:space="0" w:color="auto"/>
                          <w:right w:val="single" w:sz="8" w:space="0" w:color="auto"/>
                        </w:tcBorders>
                        <w:tcMar>
                          <w:top w:w="0" w:type="dxa"/>
                          <w:left w:w="108" w:type="dxa"/>
                          <w:bottom w:w="0" w:type="dxa"/>
                          <w:right w:w="108" w:type="dxa"/>
                        </w:tcMar>
                      </w:tcPr>
                      <w:p w:rsidR="00B40ABA" w:rsidRDefault="00B40ABA" w:rsidP="00435014">
                        <w:pPr>
                          <w:pStyle w:val="af5"/>
                          <w:rPr>
                            <w:color w:val="000000"/>
                          </w:rPr>
                        </w:pPr>
                      </w:p>
                    </w:tc>
                    <w:tc>
                      <w:tcPr>
                        <w:tcW w:w="496" w:type="dxa"/>
                        <w:tcBorders>
                          <w:top w:val="nil"/>
                          <w:left w:val="nil"/>
                          <w:bottom w:val="single" w:sz="8" w:space="0" w:color="auto"/>
                          <w:right w:val="single" w:sz="8" w:space="0" w:color="auto"/>
                        </w:tcBorders>
                        <w:tcMar>
                          <w:top w:w="0" w:type="dxa"/>
                          <w:left w:w="108" w:type="dxa"/>
                          <w:bottom w:w="0" w:type="dxa"/>
                          <w:right w:w="108" w:type="dxa"/>
                        </w:tcMar>
                      </w:tcPr>
                      <w:p w:rsidR="00B40ABA" w:rsidRDefault="00B40ABA" w:rsidP="00435014">
                        <w:pPr>
                          <w:pStyle w:val="af5"/>
                          <w:rPr>
                            <w:color w:val="000000"/>
                          </w:rPr>
                        </w:pPr>
                      </w:p>
                    </w:tc>
                    <w:tc>
                      <w:tcPr>
                        <w:tcW w:w="649" w:type="dxa"/>
                        <w:tcBorders>
                          <w:top w:val="nil"/>
                          <w:left w:val="nil"/>
                          <w:bottom w:val="single" w:sz="8" w:space="0" w:color="auto"/>
                          <w:right w:val="single" w:sz="8" w:space="0" w:color="auto"/>
                        </w:tcBorders>
                        <w:tcMar>
                          <w:top w:w="0" w:type="dxa"/>
                          <w:left w:w="108" w:type="dxa"/>
                          <w:bottom w:w="0" w:type="dxa"/>
                          <w:right w:w="108" w:type="dxa"/>
                        </w:tcMar>
                      </w:tcPr>
                      <w:p w:rsidR="00B40ABA" w:rsidRDefault="00B40ABA" w:rsidP="00435014">
                        <w:pPr>
                          <w:pStyle w:val="af5"/>
                          <w:rPr>
                            <w:color w:val="000000"/>
                          </w:rPr>
                        </w:pPr>
                      </w:p>
                    </w:tc>
                    <w:tc>
                      <w:tcPr>
                        <w:tcW w:w="649" w:type="dxa"/>
                        <w:tcBorders>
                          <w:top w:val="nil"/>
                          <w:left w:val="nil"/>
                          <w:bottom w:val="single" w:sz="8" w:space="0" w:color="auto"/>
                          <w:right w:val="single" w:sz="8" w:space="0" w:color="auto"/>
                        </w:tcBorders>
                        <w:tcMar>
                          <w:top w:w="0" w:type="dxa"/>
                          <w:left w:w="108" w:type="dxa"/>
                          <w:bottom w:w="0" w:type="dxa"/>
                          <w:right w:w="108" w:type="dxa"/>
                        </w:tcMar>
                      </w:tcPr>
                      <w:p w:rsidR="00B40ABA" w:rsidRDefault="00B40ABA" w:rsidP="00435014">
                        <w:pPr>
                          <w:pStyle w:val="af5"/>
                          <w:rPr>
                            <w:color w:val="000000"/>
                          </w:rPr>
                        </w:pPr>
                      </w:p>
                    </w:tc>
                    <w:tc>
                      <w:tcPr>
                        <w:tcW w:w="496" w:type="dxa"/>
                        <w:tcBorders>
                          <w:top w:val="nil"/>
                          <w:left w:val="nil"/>
                          <w:bottom w:val="single" w:sz="8" w:space="0" w:color="auto"/>
                          <w:right w:val="single" w:sz="8" w:space="0" w:color="auto"/>
                        </w:tcBorders>
                        <w:tcMar>
                          <w:top w:w="0" w:type="dxa"/>
                          <w:left w:w="108" w:type="dxa"/>
                          <w:bottom w:w="0" w:type="dxa"/>
                          <w:right w:w="108" w:type="dxa"/>
                        </w:tcMar>
                      </w:tcPr>
                      <w:p w:rsidR="00B40ABA" w:rsidRDefault="00B40ABA" w:rsidP="00435014">
                        <w:pPr>
                          <w:pStyle w:val="af5"/>
                          <w:rPr>
                            <w:color w:val="000000"/>
                          </w:rPr>
                        </w:pPr>
                      </w:p>
                    </w:tc>
                  </w:tr>
                </w:tbl>
                <w:p w:rsidR="00B40ABA" w:rsidRDefault="00B40ABA" w:rsidP="009B661E">
                  <w:pPr>
                    <w:pStyle w:val="af5"/>
                    <w:ind w:left="425"/>
                    <w:rPr>
                      <w:rFonts w:cs="Calibri"/>
                      <w:color w:val="000000"/>
                      <w:szCs w:val="21"/>
                    </w:rPr>
                  </w:pPr>
                </w:p>
                <w:p w:rsidR="00B40ABA" w:rsidRDefault="00B40ABA" w:rsidP="009B661E"/>
              </w:txbxContent>
            </v:textbox>
            <w10:wrap type="none"/>
            <w10:anchorlock/>
          </v:shape>
        </w:pict>
      </w:r>
    </w:p>
    <w:p w:rsidR="009B661E" w:rsidRDefault="009B661E" w:rsidP="009B661E">
      <w:pPr>
        <w:pStyle w:val="af5"/>
        <w:rPr>
          <w:color w:val="000000"/>
        </w:rPr>
      </w:pPr>
    </w:p>
    <w:p w:rsidR="009B661E" w:rsidRDefault="009B661E" w:rsidP="00232D9C">
      <w:pPr>
        <w:pStyle w:val="af5"/>
        <w:widowControl/>
        <w:numPr>
          <w:ilvl w:val="0"/>
          <w:numId w:val="63"/>
        </w:numPr>
        <w:ind w:firstLineChars="0"/>
        <w:rPr>
          <w:color w:val="000000"/>
        </w:rPr>
      </w:pPr>
      <w:r>
        <w:rPr>
          <w:rFonts w:ascii="宋体" w:hAnsi="宋体" w:hint="eastAsia"/>
          <w:color w:val="000000"/>
        </w:rPr>
        <w:t>因为匹配</w:t>
      </w:r>
      <w:r>
        <w:rPr>
          <w:color w:val="000000"/>
        </w:rPr>
        <w:t>BOM</w:t>
      </w:r>
      <w:r>
        <w:rPr>
          <w:rFonts w:ascii="宋体" w:hAnsi="宋体" w:hint="eastAsia"/>
          <w:color w:val="000000"/>
        </w:rPr>
        <w:t>和工艺的影响因素比较多，制单时匹配默认生产</w:t>
      </w:r>
      <w:r>
        <w:rPr>
          <w:color w:val="000000"/>
        </w:rPr>
        <w:t>BOM/</w:t>
      </w:r>
      <w:r>
        <w:rPr>
          <w:rFonts w:ascii="宋体" w:hAnsi="宋体" w:hint="eastAsia"/>
          <w:color w:val="000000"/>
        </w:rPr>
        <w:t>包装</w:t>
      </w:r>
      <w:r>
        <w:rPr>
          <w:color w:val="000000"/>
        </w:rPr>
        <w:t>BOM/</w:t>
      </w:r>
      <w:r>
        <w:rPr>
          <w:rFonts w:ascii="宋体" w:hAnsi="宋体" w:hint="eastAsia"/>
          <w:color w:val="000000"/>
        </w:rPr>
        <w:t>工艺路线时，如果每个因素的值变化时都要重新匹配，会影响效率。考虑到特定用户场景下，多数只会敏感其中几个属性（比如客户），考虑通过参数定义来定义用户所敏感的维度；另外需要定义各维度的优先级，以保证匹配到唯一默认的包装</w:t>
      </w:r>
      <w:r>
        <w:rPr>
          <w:color w:val="000000"/>
        </w:rPr>
        <w:t>BOM/</w:t>
      </w:r>
      <w:r>
        <w:rPr>
          <w:rFonts w:ascii="宋体" w:hAnsi="宋体" w:hint="eastAsia"/>
          <w:color w:val="000000"/>
        </w:rPr>
        <w:t>生产</w:t>
      </w:r>
      <w:r>
        <w:rPr>
          <w:color w:val="000000"/>
        </w:rPr>
        <w:t>BOM/</w:t>
      </w:r>
      <w:r>
        <w:rPr>
          <w:rFonts w:ascii="宋体" w:hAnsi="宋体" w:hint="eastAsia"/>
          <w:color w:val="000000"/>
        </w:rPr>
        <w:t>工艺路线。基于此，增加参数：触发生产版本匹配的维度和优先级定义。</w:t>
      </w:r>
    </w:p>
    <w:p w:rsidR="009B661E" w:rsidRDefault="009B661E" w:rsidP="00232D9C">
      <w:pPr>
        <w:pStyle w:val="af5"/>
        <w:widowControl/>
        <w:numPr>
          <w:ilvl w:val="1"/>
          <w:numId w:val="63"/>
        </w:numPr>
        <w:ind w:left="851" w:firstLineChars="0" w:hanging="425"/>
        <w:rPr>
          <w:color w:val="000000"/>
        </w:rPr>
      </w:pPr>
      <w:r>
        <w:rPr>
          <w:rFonts w:ascii="宋体" w:hAnsi="宋体" w:hint="eastAsia"/>
          <w:color w:val="000000"/>
        </w:rPr>
        <w:t>参数主组织为计划组织。参数可选值为：物料版本、客户、客户料号、项目、供应商、自由辅助属性</w:t>
      </w:r>
      <w:r>
        <w:rPr>
          <w:color w:val="000000"/>
        </w:rPr>
        <w:t>1</w:t>
      </w:r>
      <w:r>
        <w:rPr>
          <w:rFonts w:ascii="宋体" w:hAnsi="宋体" w:hint="eastAsia"/>
          <w:color w:val="000000"/>
        </w:rPr>
        <w:t>、自由辅助属性</w:t>
      </w:r>
      <w:r>
        <w:rPr>
          <w:color w:val="000000"/>
        </w:rPr>
        <w:t>2</w:t>
      </w:r>
      <w:r>
        <w:rPr>
          <w:rFonts w:ascii="宋体" w:hAnsi="宋体" w:hint="eastAsia"/>
          <w:color w:val="000000"/>
        </w:rPr>
        <w:t>、</w:t>
      </w:r>
      <w:r>
        <w:rPr>
          <w:color w:val="000000"/>
        </w:rPr>
        <w:t>…</w:t>
      </w:r>
      <w:r>
        <w:rPr>
          <w:rFonts w:ascii="宋体" w:hAnsi="宋体" w:hint="eastAsia"/>
          <w:color w:val="000000"/>
        </w:rPr>
        <w:t>、自由辅助属性</w:t>
      </w:r>
      <w:r>
        <w:rPr>
          <w:color w:val="000000"/>
        </w:rPr>
        <w:t>10</w:t>
      </w:r>
      <w:r>
        <w:rPr>
          <w:rFonts w:ascii="宋体" w:hAnsi="宋体" w:hint="eastAsia"/>
          <w:color w:val="000000"/>
        </w:rPr>
        <w:t>。参数支持多选，默认为空。</w:t>
      </w:r>
    </w:p>
    <w:p w:rsidR="009B661E" w:rsidRDefault="009B661E" w:rsidP="009B661E">
      <w:pPr>
        <w:pStyle w:val="af5"/>
        <w:ind w:left="426" w:firstLine="422"/>
        <w:rPr>
          <w:b/>
          <w:bCs/>
          <w:color w:val="000000"/>
        </w:rPr>
      </w:pPr>
      <w:r>
        <w:rPr>
          <w:rFonts w:ascii="宋体" w:hAnsi="宋体" w:hint="eastAsia"/>
          <w:b/>
          <w:bCs/>
          <w:color w:val="000000"/>
        </w:rPr>
        <w:t>说明：</w:t>
      </w:r>
    </w:p>
    <w:p w:rsidR="009B661E" w:rsidRDefault="009B661E" w:rsidP="009B661E">
      <w:pPr>
        <w:pStyle w:val="af5"/>
        <w:rPr>
          <w:color w:val="000000"/>
        </w:rPr>
      </w:pPr>
      <w:r>
        <w:rPr>
          <w:rFonts w:ascii="宋体" w:hAnsi="宋体" w:hint="eastAsia"/>
          <w:color w:val="000000"/>
        </w:rPr>
        <w:t>制造类型和物料是匹配</w:t>
      </w:r>
      <w:r>
        <w:rPr>
          <w:color w:val="000000"/>
        </w:rPr>
        <w:t>BOM</w:t>
      </w:r>
      <w:r>
        <w:rPr>
          <w:rFonts w:ascii="宋体" w:hAnsi="宋体" w:hint="eastAsia"/>
          <w:color w:val="000000"/>
        </w:rPr>
        <w:t>、工艺必须的，并且在定义匹配规则时，这两个维度的值是非空的，因此不需要参与优先级的定义，认为总是作为匹配维度。</w:t>
      </w:r>
    </w:p>
    <w:p w:rsidR="009B661E" w:rsidRDefault="009B661E" w:rsidP="00232D9C">
      <w:pPr>
        <w:pStyle w:val="af5"/>
        <w:widowControl/>
        <w:numPr>
          <w:ilvl w:val="1"/>
          <w:numId w:val="63"/>
        </w:numPr>
        <w:ind w:left="851" w:firstLineChars="0" w:hanging="425"/>
        <w:rPr>
          <w:color w:val="000000"/>
        </w:rPr>
      </w:pPr>
      <w:r>
        <w:rPr>
          <w:rFonts w:ascii="宋体" w:hAnsi="宋体" w:hint="eastAsia"/>
          <w:color w:val="000000"/>
        </w:rPr>
        <w:t>参数界面可以实现为左框为待选，右框为选中的维度，支持通过将选中的维度向上向下调整以体现维度的优先级的调高和调低。</w:t>
      </w:r>
    </w:p>
    <w:p w:rsidR="009B661E" w:rsidRDefault="009B58EB" w:rsidP="009B661E">
      <w:pPr>
        <w:pStyle w:val="af5"/>
        <w:ind w:left="851"/>
        <w:rPr>
          <w:color w:val="000000"/>
        </w:rPr>
      </w:pPr>
      <w:r>
        <w:rPr>
          <w:noProof/>
          <w:color w:val="000000"/>
        </w:rPr>
      </w:r>
      <w:r>
        <w:rPr>
          <w:noProof/>
          <w:color w:val="000000"/>
        </w:rPr>
        <w:pict>
          <v:shape id="文本框 11" o:spid="_x0000_s1026" type="#_x0000_t202" style="width:263.55pt;height:141.9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" strokecolor="white">
            <v:textbox>
              <w:txbxContent>
                <w:tbl>
                  <w:tblPr>
                    <w:tblW w:w="0" w:type="auto"/>
                    <w:tblCellMar>
                      <w:left w:w="0" w:type="dxa"/>
                      <w:right w:w="0" w:type="dxa"/>
                    </w:tblCellMar>
                    <w:tblLook w:val="04A0"/>
                  </w:tblPr>
                  <w:tblGrid>
                    <w:gridCol w:w="2376"/>
                    <w:gridCol w:w="426"/>
                    <w:gridCol w:w="2181"/>
                  </w:tblGrid>
                  <w:tr w:rsidR="00B40ABA">
                    <w:tc>
                      <w:tcPr>
                        <w:tcW w:w="23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40ABA" w:rsidRDefault="00B40ABA">
                        <w:pPr>
                          <w:rPr>
                            <w:szCs w:val="21"/>
                          </w:rPr>
                        </w:pPr>
                        <w:r>
                          <w:rPr>
                            <w:rFonts w:ascii="宋体" w:hAnsi="宋体" w:hint="eastAsia"/>
                          </w:rPr>
                          <w:t>物料版本</w:t>
                        </w:r>
                      </w:p>
                    </w:tc>
                    <w:tc>
                      <w:tcPr>
                        <w:tcW w:w="4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40ABA" w:rsidRDefault="00B40ABA">
                        <w:pPr>
                          <w:rPr>
                            <w:szCs w:val="21"/>
                          </w:rPr>
                        </w:pPr>
                        <w:r>
                          <w:rPr>
                            <w:rFonts w:ascii="宋体" w:hAnsi="宋体" w:hint="eastAsia"/>
                          </w:rPr>
                          <w:t>↑</w:t>
                        </w:r>
                      </w:p>
                    </w:tc>
                    <w:tc>
                      <w:tcPr>
                        <w:tcW w:w="218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40ABA" w:rsidRDefault="00B40ABA">
                        <w:pPr>
                          <w:rPr>
                            <w:szCs w:val="21"/>
                          </w:rPr>
                        </w:pPr>
                      </w:p>
                    </w:tc>
                  </w:tr>
                  <w:tr w:rsidR="00B40ABA">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40ABA" w:rsidRDefault="00B40ABA">
                        <w:pPr>
                          <w:rPr>
                            <w:szCs w:val="21"/>
                          </w:rPr>
                        </w:pPr>
                        <w:r>
                          <w:rPr>
                            <w:rFonts w:ascii="宋体" w:hAnsi="宋体" w:hint="eastAsia"/>
                          </w:rPr>
                          <w:t>客户</w:t>
                        </w:r>
                      </w:p>
                    </w:tc>
                    <w:tc>
                      <w:tcPr>
                        <w:tcW w:w="426" w:type="dxa"/>
                        <w:tcBorders>
                          <w:top w:val="nil"/>
                          <w:left w:val="nil"/>
                          <w:bottom w:val="single" w:sz="8" w:space="0" w:color="auto"/>
                          <w:right w:val="single" w:sz="8" w:space="0" w:color="auto"/>
                        </w:tcBorders>
                        <w:tcMar>
                          <w:top w:w="0" w:type="dxa"/>
                          <w:left w:w="108" w:type="dxa"/>
                          <w:bottom w:w="0" w:type="dxa"/>
                          <w:right w:w="108" w:type="dxa"/>
                        </w:tcMar>
                        <w:hideMark/>
                      </w:tcPr>
                      <w:p w:rsidR="00B40ABA" w:rsidRDefault="00B40ABA">
                        <w:pPr>
                          <w:rPr>
                            <w:szCs w:val="21"/>
                          </w:rPr>
                        </w:pPr>
                        <w:r>
                          <w:rPr>
                            <w:rFonts w:ascii="宋体" w:hAnsi="宋体" w:hint="eastAsia"/>
                          </w:rPr>
                          <w:t>》</w:t>
                        </w:r>
                      </w:p>
                    </w:tc>
                    <w:tc>
                      <w:tcPr>
                        <w:tcW w:w="2181" w:type="dxa"/>
                        <w:tcBorders>
                          <w:top w:val="nil"/>
                          <w:left w:val="nil"/>
                          <w:bottom w:val="single" w:sz="8" w:space="0" w:color="auto"/>
                          <w:right w:val="single" w:sz="8" w:space="0" w:color="auto"/>
                        </w:tcBorders>
                        <w:tcMar>
                          <w:top w:w="0" w:type="dxa"/>
                          <w:left w:w="108" w:type="dxa"/>
                          <w:bottom w:w="0" w:type="dxa"/>
                          <w:right w:w="108" w:type="dxa"/>
                        </w:tcMar>
                      </w:tcPr>
                      <w:p w:rsidR="00B40ABA" w:rsidRDefault="00B40ABA">
                        <w:pPr>
                          <w:rPr>
                            <w:szCs w:val="21"/>
                          </w:rPr>
                        </w:pPr>
                      </w:p>
                    </w:tc>
                  </w:tr>
                  <w:tr w:rsidR="00B40ABA">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40ABA" w:rsidRDefault="00B40ABA">
                        <w:pPr>
                          <w:rPr>
                            <w:szCs w:val="21"/>
                          </w:rPr>
                        </w:pPr>
                        <w:r>
                          <w:rPr>
                            <w:rFonts w:ascii="宋体" w:hAnsi="宋体" w:hint="eastAsia"/>
                          </w:rPr>
                          <w:t>客户料号</w:t>
                        </w:r>
                      </w:p>
                    </w:tc>
                    <w:tc>
                      <w:tcPr>
                        <w:tcW w:w="426" w:type="dxa"/>
                        <w:tcBorders>
                          <w:top w:val="nil"/>
                          <w:left w:val="nil"/>
                          <w:bottom w:val="single" w:sz="8" w:space="0" w:color="auto"/>
                          <w:right w:val="single" w:sz="8" w:space="0" w:color="auto"/>
                        </w:tcBorders>
                        <w:tcMar>
                          <w:top w:w="0" w:type="dxa"/>
                          <w:left w:w="108" w:type="dxa"/>
                          <w:bottom w:w="0" w:type="dxa"/>
                          <w:right w:w="108" w:type="dxa"/>
                        </w:tcMar>
                        <w:hideMark/>
                      </w:tcPr>
                      <w:p w:rsidR="00B40ABA" w:rsidRDefault="00B40ABA">
                        <w:pPr>
                          <w:rPr>
                            <w:szCs w:val="21"/>
                          </w:rPr>
                        </w:pPr>
                        <w:r>
                          <w:rPr>
                            <w:rFonts w:ascii="宋体" w:hAnsi="宋体" w:hint="eastAsia"/>
                          </w:rPr>
                          <w:t>《</w:t>
                        </w:r>
                      </w:p>
                    </w:tc>
                    <w:tc>
                      <w:tcPr>
                        <w:tcW w:w="2181" w:type="dxa"/>
                        <w:tcBorders>
                          <w:top w:val="nil"/>
                          <w:left w:val="nil"/>
                          <w:bottom w:val="single" w:sz="8" w:space="0" w:color="auto"/>
                          <w:right w:val="single" w:sz="8" w:space="0" w:color="auto"/>
                        </w:tcBorders>
                        <w:tcMar>
                          <w:top w:w="0" w:type="dxa"/>
                          <w:left w:w="108" w:type="dxa"/>
                          <w:bottom w:w="0" w:type="dxa"/>
                          <w:right w:w="108" w:type="dxa"/>
                        </w:tcMar>
                      </w:tcPr>
                      <w:p w:rsidR="00B40ABA" w:rsidRDefault="00B40ABA">
                        <w:pPr>
                          <w:rPr>
                            <w:szCs w:val="21"/>
                          </w:rPr>
                        </w:pPr>
                      </w:p>
                    </w:tc>
                  </w:tr>
                  <w:tr w:rsidR="00B40ABA">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40ABA" w:rsidRDefault="00B40ABA">
                        <w:pPr>
                          <w:rPr>
                            <w:szCs w:val="21"/>
                          </w:rPr>
                        </w:pPr>
                        <w:r>
                          <w:rPr>
                            <w:rFonts w:ascii="宋体" w:hAnsi="宋体" w:hint="eastAsia"/>
                          </w:rPr>
                          <w:t>项目</w:t>
                        </w:r>
                      </w:p>
                    </w:tc>
                    <w:tc>
                      <w:tcPr>
                        <w:tcW w:w="426" w:type="dxa"/>
                        <w:tcBorders>
                          <w:top w:val="nil"/>
                          <w:left w:val="nil"/>
                          <w:bottom w:val="single" w:sz="8" w:space="0" w:color="auto"/>
                          <w:right w:val="single" w:sz="8" w:space="0" w:color="auto"/>
                        </w:tcBorders>
                        <w:tcMar>
                          <w:top w:w="0" w:type="dxa"/>
                          <w:left w:w="108" w:type="dxa"/>
                          <w:bottom w:w="0" w:type="dxa"/>
                          <w:right w:w="108" w:type="dxa"/>
                        </w:tcMar>
                        <w:hideMark/>
                      </w:tcPr>
                      <w:p w:rsidR="00B40ABA" w:rsidRDefault="00B40ABA">
                        <w:pPr>
                          <w:rPr>
                            <w:szCs w:val="21"/>
                          </w:rPr>
                        </w:pPr>
                        <w:r>
                          <w:rPr>
                            <w:rFonts w:ascii="宋体" w:hAnsi="宋体" w:hint="eastAsia"/>
                          </w:rPr>
                          <w:t>↓</w:t>
                        </w:r>
                      </w:p>
                    </w:tc>
                    <w:tc>
                      <w:tcPr>
                        <w:tcW w:w="2181" w:type="dxa"/>
                        <w:tcBorders>
                          <w:top w:val="nil"/>
                          <w:left w:val="nil"/>
                          <w:bottom w:val="single" w:sz="8" w:space="0" w:color="auto"/>
                          <w:right w:val="single" w:sz="8" w:space="0" w:color="auto"/>
                        </w:tcBorders>
                        <w:tcMar>
                          <w:top w:w="0" w:type="dxa"/>
                          <w:left w:w="108" w:type="dxa"/>
                          <w:bottom w:w="0" w:type="dxa"/>
                          <w:right w:w="108" w:type="dxa"/>
                        </w:tcMar>
                      </w:tcPr>
                      <w:p w:rsidR="00B40ABA" w:rsidRDefault="00B40ABA">
                        <w:pPr>
                          <w:rPr>
                            <w:szCs w:val="21"/>
                          </w:rPr>
                        </w:pPr>
                      </w:p>
                    </w:tc>
                  </w:tr>
                  <w:tr w:rsidR="00B40ABA">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40ABA" w:rsidRDefault="00B40ABA">
                        <w:pPr>
                          <w:rPr>
                            <w:szCs w:val="21"/>
                          </w:rPr>
                        </w:pPr>
                        <w:r>
                          <w:rPr>
                            <w:rFonts w:ascii="宋体" w:hAnsi="宋体" w:hint="eastAsia"/>
                          </w:rPr>
                          <w:t>供应商</w:t>
                        </w:r>
                      </w:p>
                    </w:tc>
                    <w:tc>
                      <w:tcPr>
                        <w:tcW w:w="426" w:type="dxa"/>
                        <w:tcBorders>
                          <w:top w:val="nil"/>
                          <w:left w:val="nil"/>
                          <w:bottom w:val="single" w:sz="8" w:space="0" w:color="auto"/>
                          <w:right w:val="single" w:sz="8" w:space="0" w:color="auto"/>
                        </w:tcBorders>
                        <w:tcMar>
                          <w:top w:w="0" w:type="dxa"/>
                          <w:left w:w="108" w:type="dxa"/>
                          <w:bottom w:w="0" w:type="dxa"/>
                          <w:right w:w="108" w:type="dxa"/>
                        </w:tcMar>
                      </w:tcPr>
                      <w:p w:rsidR="00B40ABA" w:rsidRDefault="00B40ABA">
                        <w:pPr>
                          <w:rPr>
                            <w:szCs w:val="21"/>
                          </w:rPr>
                        </w:pPr>
                      </w:p>
                    </w:tc>
                    <w:tc>
                      <w:tcPr>
                        <w:tcW w:w="2181" w:type="dxa"/>
                        <w:tcBorders>
                          <w:top w:val="nil"/>
                          <w:left w:val="nil"/>
                          <w:bottom w:val="single" w:sz="8" w:space="0" w:color="auto"/>
                          <w:right w:val="single" w:sz="8" w:space="0" w:color="auto"/>
                        </w:tcBorders>
                        <w:tcMar>
                          <w:top w:w="0" w:type="dxa"/>
                          <w:left w:w="108" w:type="dxa"/>
                          <w:bottom w:w="0" w:type="dxa"/>
                          <w:right w:w="108" w:type="dxa"/>
                        </w:tcMar>
                      </w:tcPr>
                      <w:p w:rsidR="00B40ABA" w:rsidRDefault="00B40ABA">
                        <w:pPr>
                          <w:rPr>
                            <w:szCs w:val="21"/>
                          </w:rPr>
                        </w:pPr>
                      </w:p>
                    </w:tc>
                  </w:tr>
                  <w:tr w:rsidR="00B40ABA">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40ABA" w:rsidRDefault="00B40ABA">
                        <w:pPr>
                          <w:rPr>
                            <w:szCs w:val="21"/>
                          </w:rPr>
                        </w:pPr>
                        <w:r>
                          <w:rPr>
                            <w:rFonts w:ascii="宋体" w:hAnsi="宋体" w:hint="eastAsia"/>
                          </w:rPr>
                          <w:t>自由辅助属性</w:t>
                        </w:r>
                        <w:r>
                          <w:t>1</w:t>
                        </w:r>
                      </w:p>
                    </w:tc>
                    <w:tc>
                      <w:tcPr>
                        <w:tcW w:w="426" w:type="dxa"/>
                        <w:tcBorders>
                          <w:top w:val="nil"/>
                          <w:left w:val="nil"/>
                          <w:bottom w:val="single" w:sz="8" w:space="0" w:color="auto"/>
                          <w:right w:val="single" w:sz="8" w:space="0" w:color="auto"/>
                        </w:tcBorders>
                        <w:tcMar>
                          <w:top w:w="0" w:type="dxa"/>
                          <w:left w:w="108" w:type="dxa"/>
                          <w:bottom w:w="0" w:type="dxa"/>
                          <w:right w:w="108" w:type="dxa"/>
                        </w:tcMar>
                      </w:tcPr>
                      <w:p w:rsidR="00B40ABA" w:rsidRDefault="00B40ABA">
                        <w:pPr>
                          <w:rPr>
                            <w:szCs w:val="21"/>
                          </w:rPr>
                        </w:pPr>
                      </w:p>
                    </w:tc>
                    <w:tc>
                      <w:tcPr>
                        <w:tcW w:w="2181" w:type="dxa"/>
                        <w:tcBorders>
                          <w:top w:val="nil"/>
                          <w:left w:val="nil"/>
                          <w:bottom w:val="single" w:sz="8" w:space="0" w:color="auto"/>
                          <w:right w:val="single" w:sz="8" w:space="0" w:color="auto"/>
                        </w:tcBorders>
                        <w:tcMar>
                          <w:top w:w="0" w:type="dxa"/>
                          <w:left w:w="108" w:type="dxa"/>
                          <w:bottom w:w="0" w:type="dxa"/>
                          <w:right w:w="108" w:type="dxa"/>
                        </w:tcMar>
                      </w:tcPr>
                      <w:p w:rsidR="00B40ABA" w:rsidRDefault="00B40ABA">
                        <w:pPr>
                          <w:rPr>
                            <w:szCs w:val="21"/>
                          </w:rPr>
                        </w:pPr>
                      </w:p>
                    </w:tc>
                  </w:tr>
                  <w:tr w:rsidR="00B40ABA">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40ABA" w:rsidRDefault="00B40ABA">
                        <w:pPr>
                          <w:rPr>
                            <w:szCs w:val="21"/>
                          </w:rPr>
                        </w:pPr>
                        <w:r>
                          <w:t>…</w:t>
                        </w:r>
                      </w:p>
                    </w:tc>
                    <w:tc>
                      <w:tcPr>
                        <w:tcW w:w="426" w:type="dxa"/>
                        <w:tcBorders>
                          <w:top w:val="nil"/>
                          <w:left w:val="nil"/>
                          <w:bottom w:val="single" w:sz="8" w:space="0" w:color="auto"/>
                          <w:right w:val="single" w:sz="8" w:space="0" w:color="auto"/>
                        </w:tcBorders>
                        <w:tcMar>
                          <w:top w:w="0" w:type="dxa"/>
                          <w:left w:w="108" w:type="dxa"/>
                          <w:bottom w:w="0" w:type="dxa"/>
                          <w:right w:w="108" w:type="dxa"/>
                        </w:tcMar>
                      </w:tcPr>
                      <w:p w:rsidR="00B40ABA" w:rsidRDefault="00B40ABA">
                        <w:pPr>
                          <w:rPr>
                            <w:szCs w:val="21"/>
                          </w:rPr>
                        </w:pPr>
                      </w:p>
                    </w:tc>
                    <w:tc>
                      <w:tcPr>
                        <w:tcW w:w="2181" w:type="dxa"/>
                        <w:tcBorders>
                          <w:top w:val="nil"/>
                          <w:left w:val="nil"/>
                          <w:bottom w:val="single" w:sz="8" w:space="0" w:color="auto"/>
                          <w:right w:val="single" w:sz="8" w:space="0" w:color="auto"/>
                        </w:tcBorders>
                        <w:tcMar>
                          <w:top w:w="0" w:type="dxa"/>
                          <w:left w:w="108" w:type="dxa"/>
                          <w:bottom w:w="0" w:type="dxa"/>
                          <w:right w:w="108" w:type="dxa"/>
                        </w:tcMar>
                      </w:tcPr>
                      <w:p w:rsidR="00B40ABA" w:rsidRDefault="00B40ABA">
                        <w:pPr>
                          <w:rPr>
                            <w:szCs w:val="21"/>
                          </w:rPr>
                        </w:pPr>
                      </w:p>
                    </w:tc>
                  </w:tr>
                  <w:tr w:rsidR="00B40ABA">
                    <w:tc>
                      <w:tcPr>
                        <w:tcW w:w="23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40ABA" w:rsidRDefault="00B40ABA">
                        <w:pPr>
                          <w:rPr>
                            <w:szCs w:val="21"/>
                          </w:rPr>
                        </w:pPr>
                        <w:r>
                          <w:rPr>
                            <w:rFonts w:ascii="宋体" w:hAnsi="宋体" w:hint="eastAsia"/>
                          </w:rPr>
                          <w:t>自由辅助属性</w:t>
                        </w:r>
                        <w:r>
                          <w:t>10</w:t>
                        </w:r>
                      </w:p>
                    </w:tc>
                    <w:tc>
                      <w:tcPr>
                        <w:tcW w:w="426" w:type="dxa"/>
                        <w:tcBorders>
                          <w:top w:val="nil"/>
                          <w:left w:val="nil"/>
                          <w:bottom w:val="single" w:sz="8" w:space="0" w:color="auto"/>
                          <w:right w:val="single" w:sz="8" w:space="0" w:color="auto"/>
                        </w:tcBorders>
                        <w:tcMar>
                          <w:top w:w="0" w:type="dxa"/>
                          <w:left w:w="108" w:type="dxa"/>
                          <w:bottom w:w="0" w:type="dxa"/>
                          <w:right w:w="108" w:type="dxa"/>
                        </w:tcMar>
                      </w:tcPr>
                      <w:p w:rsidR="00B40ABA" w:rsidRDefault="00B40ABA">
                        <w:pPr>
                          <w:rPr>
                            <w:szCs w:val="21"/>
                          </w:rPr>
                        </w:pPr>
                      </w:p>
                    </w:tc>
                    <w:tc>
                      <w:tcPr>
                        <w:tcW w:w="2181" w:type="dxa"/>
                        <w:tcBorders>
                          <w:top w:val="nil"/>
                          <w:left w:val="nil"/>
                          <w:bottom w:val="single" w:sz="8" w:space="0" w:color="auto"/>
                          <w:right w:val="single" w:sz="8" w:space="0" w:color="auto"/>
                        </w:tcBorders>
                        <w:tcMar>
                          <w:top w:w="0" w:type="dxa"/>
                          <w:left w:w="108" w:type="dxa"/>
                          <w:bottom w:w="0" w:type="dxa"/>
                          <w:right w:w="108" w:type="dxa"/>
                        </w:tcMar>
                      </w:tcPr>
                      <w:p w:rsidR="00B40ABA" w:rsidRDefault="00B40ABA">
                        <w:pPr>
                          <w:rPr>
                            <w:szCs w:val="21"/>
                          </w:rPr>
                        </w:pPr>
                      </w:p>
                    </w:tc>
                  </w:tr>
                </w:tbl>
                <w:p w:rsidR="00B40ABA" w:rsidRDefault="00B40ABA" w:rsidP="009B661E">
                  <w:pPr>
                    <w:rPr>
                      <w:rFonts w:ascii="Times New Roman" w:hAnsi="Times New Roman"/>
                      <w:szCs w:val="21"/>
                    </w:rPr>
                  </w:pPr>
                </w:p>
              </w:txbxContent>
            </v:textbox>
            <w10:wrap type="none"/>
            <w10:anchorlock/>
          </v:shape>
        </w:pict>
      </w:r>
    </w:p>
    <w:p w:rsidR="009B661E" w:rsidRDefault="009B661E" w:rsidP="00232D9C">
      <w:pPr>
        <w:pStyle w:val="af5"/>
        <w:widowControl/>
        <w:numPr>
          <w:ilvl w:val="0"/>
          <w:numId w:val="63"/>
        </w:numPr>
        <w:ind w:firstLineChars="0"/>
        <w:rPr>
          <w:color w:val="000000"/>
        </w:rPr>
      </w:pPr>
      <w:r>
        <w:rPr>
          <w:rFonts w:ascii="宋体" w:hAnsi="宋体" w:hint="eastAsia"/>
          <w:color w:val="000000"/>
        </w:rPr>
        <w:t>匹配默认生产</w:t>
      </w:r>
      <w:r>
        <w:rPr>
          <w:color w:val="000000"/>
        </w:rPr>
        <w:t>BOM/</w:t>
      </w:r>
      <w:r>
        <w:rPr>
          <w:rFonts w:ascii="宋体" w:hAnsi="宋体" w:hint="eastAsia"/>
          <w:color w:val="000000"/>
        </w:rPr>
        <w:t>包装</w:t>
      </w:r>
      <w:r>
        <w:rPr>
          <w:color w:val="000000"/>
        </w:rPr>
        <w:t>BOM/</w:t>
      </w:r>
      <w:r>
        <w:rPr>
          <w:rFonts w:ascii="宋体" w:hAnsi="宋体" w:hint="eastAsia"/>
          <w:color w:val="000000"/>
        </w:rPr>
        <w:t>工艺路线的算法统一调整：</w:t>
      </w:r>
    </w:p>
    <w:p w:rsidR="009B661E" w:rsidRDefault="009B661E" w:rsidP="00232D9C">
      <w:pPr>
        <w:pStyle w:val="af5"/>
        <w:widowControl/>
        <w:numPr>
          <w:ilvl w:val="1"/>
          <w:numId w:val="63"/>
        </w:numPr>
        <w:ind w:left="851" w:firstLineChars="0" w:hanging="425"/>
        <w:rPr>
          <w:color w:val="000000"/>
        </w:rPr>
      </w:pPr>
      <w:r>
        <w:rPr>
          <w:rFonts w:ascii="宋体" w:hAnsi="宋体" w:hint="eastAsia"/>
          <w:color w:val="000000"/>
        </w:rPr>
        <w:t>根据单据上对</w:t>
      </w:r>
      <w:r>
        <w:rPr>
          <w:color w:val="000000"/>
        </w:rPr>
        <w:t>BOM/</w:t>
      </w:r>
      <w:r>
        <w:rPr>
          <w:rFonts w:ascii="宋体" w:hAnsi="宋体" w:hint="eastAsia"/>
          <w:color w:val="000000"/>
        </w:rPr>
        <w:t>工艺匹配敏感的维度值匹配</w:t>
      </w:r>
      <w:r>
        <w:rPr>
          <w:color w:val="000000"/>
        </w:rPr>
        <w:t>BOM/</w:t>
      </w:r>
      <w:r>
        <w:rPr>
          <w:rFonts w:ascii="宋体" w:hAnsi="宋体" w:hint="eastAsia"/>
          <w:color w:val="000000"/>
        </w:rPr>
        <w:t>工艺匹配规则中，与单据维度值相同或者为空（如果单据上维度为空，则只能匹配到该维度值为空的规则行），且在计划投入日期（计划开工日期）在有效日期范围内的规则行。匹配到多条时的处理原则：</w:t>
      </w:r>
    </w:p>
    <w:p w:rsidR="009B661E" w:rsidRDefault="009B661E" w:rsidP="00232D9C">
      <w:pPr>
        <w:pStyle w:val="af5"/>
        <w:widowControl/>
        <w:numPr>
          <w:ilvl w:val="2"/>
          <w:numId w:val="63"/>
        </w:numPr>
        <w:ind w:firstLineChars="0"/>
        <w:rPr>
          <w:color w:val="000000"/>
        </w:rPr>
      </w:pPr>
      <w:r>
        <w:rPr>
          <w:rFonts w:ascii="宋体" w:hAnsi="宋体" w:hint="eastAsia"/>
          <w:color w:val="000000"/>
        </w:rPr>
        <w:t>明细优先。举例说明：</w:t>
      </w:r>
    </w:p>
    <w:p w:rsidR="009B661E" w:rsidRDefault="009B661E" w:rsidP="009B661E">
      <w:pPr>
        <w:pStyle w:val="af5"/>
        <w:ind w:left="1418"/>
        <w:rPr>
          <w:color w:val="000000"/>
        </w:rPr>
      </w:pPr>
      <w:r>
        <w:rPr>
          <w:rFonts w:ascii="宋体" w:hAnsi="宋体" w:hint="eastAsia"/>
          <w:color w:val="000000"/>
        </w:rPr>
        <w:t>比如生产订单</w:t>
      </w:r>
      <w:r>
        <w:rPr>
          <w:color w:val="000000"/>
        </w:rPr>
        <w:t xml:space="preserve"> </w:t>
      </w:r>
      <w:r>
        <w:rPr>
          <w:rFonts w:ascii="宋体" w:hAnsi="宋体" w:hint="eastAsia"/>
          <w:color w:val="000000"/>
        </w:rPr>
        <w:t>物料</w:t>
      </w:r>
      <w:r>
        <w:rPr>
          <w:color w:val="000000"/>
        </w:rPr>
        <w:t>A</w:t>
      </w:r>
      <w:r>
        <w:rPr>
          <w:rFonts w:ascii="宋体" w:hAnsi="宋体" w:hint="eastAsia"/>
          <w:color w:val="000000"/>
        </w:rPr>
        <w:t>、客户</w:t>
      </w:r>
      <w:r>
        <w:rPr>
          <w:color w:val="000000"/>
        </w:rPr>
        <w:t>customer1</w:t>
      </w:r>
      <w:r>
        <w:rPr>
          <w:rFonts w:ascii="宋体" w:hAnsi="宋体" w:hint="eastAsia"/>
          <w:color w:val="000000"/>
        </w:rPr>
        <w:t>匹配生产</w:t>
      </w:r>
      <w:r>
        <w:rPr>
          <w:color w:val="000000"/>
        </w:rPr>
        <w:t>BOM</w:t>
      </w:r>
      <w:r>
        <w:rPr>
          <w:rFonts w:ascii="宋体" w:hAnsi="宋体" w:hint="eastAsia"/>
          <w:color w:val="000000"/>
        </w:rPr>
        <w:t>时，符合条件的有两行：</w:t>
      </w:r>
    </w:p>
    <w:tbl>
      <w:tblPr>
        <w:tblW w:w="0" w:type="auto"/>
        <w:tblInd w:w="108" w:type="dxa"/>
        <w:tblCellMar>
          <w:left w:w="0" w:type="dxa"/>
          <w:right w:w="0" w:type="dxa"/>
        </w:tblCellMar>
        <w:tblLook w:val="04A0"/>
      </w:tblPr>
      <w:tblGrid>
        <w:gridCol w:w="412"/>
        <w:gridCol w:w="411"/>
        <w:gridCol w:w="411"/>
        <w:gridCol w:w="1098"/>
        <w:gridCol w:w="411"/>
        <w:gridCol w:w="412"/>
        <w:gridCol w:w="412"/>
        <w:gridCol w:w="316"/>
        <w:gridCol w:w="415"/>
        <w:gridCol w:w="1031"/>
        <w:gridCol w:w="1031"/>
        <w:gridCol w:w="620"/>
        <w:gridCol w:w="620"/>
        <w:gridCol w:w="412"/>
      </w:tblGrid>
      <w:tr w:rsidR="009B661E" w:rsidTr="00435014">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rFonts w:ascii="宋体" w:hAnsi="宋体" w:hint="eastAsia"/>
                <w:color w:val="000000"/>
              </w:rPr>
              <w:t>制造类型</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rFonts w:ascii="宋体" w:hAnsi="宋体" w:hint="eastAsia"/>
                <w:color w:val="000000"/>
              </w:rPr>
              <w:t>物料</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rFonts w:ascii="宋体" w:hAnsi="宋体" w:hint="eastAsia"/>
                <w:color w:val="000000"/>
              </w:rPr>
              <w:t>物料版本</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rFonts w:ascii="宋体" w:hAnsi="宋体" w:hint="eastAsia"/>
                <w:color w:val="000000"/>
              </w:rPr>
              <w:t>客户</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rFonts w:ascii="宋体" w:hAnsi="宋体" w:hint="eastAsia"/>
                <w:color w:val="000000"/>
              </w:rPr>
              <w:t>客户料号</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rFonts w:ascii="宋体" w:hAnsi="宋体" w:hint="eastAsia"/>
                <w:color w:val="000000"/>
              </w:rPr>
              <w:t>项目</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rFonts w:ascii="宋体" w:hAnsi="宋体" w:hint="eastAsia"/>
                <w:color w:val="000000"/>
              </w:rPr>
              <w:t>供应商</w:t>
            </w:r>
          </w:p>
        </w:tc>
        <w:tc>
          <w:tcPr>
            <w:tcW w:w="2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color w:val="000000"/>
              </w:rPr>
              <w:t>..</w:t>
            </w:r>
          </w:p>
        </w:tc>
        <w:tc>
          <w:tcPr>
            <w:tcW w:w="4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rFonts w:ascii="宋体" w:hAnsi="宋体" w:hint="eastAsia"/>
                <w:color w:val="000000"/>
              </w:rPr>
              <w:t>自由辅助属性</w:t>
            </w:r>
            <w:r>
              <w:rPr>
                <w:color w:val="000000"/>
              </w:rPr>
              <w:t>10</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rFonts w:ascii="宋体" w:hAnsi="宋体" w:hint="eastAsia"/>
                <w:color w:val="000000"/>
              </w:rPr>
              <w:t>有效日期从</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rFonts w:ascii="宋体" w:hAnsi="宋体" w:hint="eastAsia"/>
                <w:color w:val="000000"/>
              </w:rPr>
              <w:t>有效日期至</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rFonts w:ascii="宋体" w:hAnsi="宋体" w:hint="eastAsia"/>
                <w:color w:val="000000"/>
              </w:rPr>
              <w:t>生产</w:t>
            </w:r>
            <w:r>
              <w:rPr>
                <w:color w:val="000000"/>
              </w:rPr>
              <w:t>BOM</w:t>
            </w:r>
            <w:r>
              <w:rPr>
                <w:rFonts w:ascii="宋体" w:hAnsi="宋体" w:hint="eastAsia"/>
                <w:color w:val="000000"/>
              </w:rPr>
              <w:t>版本</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rFonts w:ascii="宋体" w:hAnsi="宋体" w:hint="eastAsia"/>
                <w:color w:val="000000"/>
              </w:rPr>
              <w:t>包装</w:t>
            </w:r>
            <w:r>
              <w:rPr>
                <w:color w:val="000000"/>
              </w:rPr>
              <w:t>BOM</w:t>
            </w:r>
            <w:r>
              <w:rPr>
                <w:rFonts w:ascii="宋体" w:hAnsi="宋体" w:hint="eastAsia"/>
                <w:color w:val="000000"/>
              </w:rPr>
              <w:t>版本</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rFonts w:ascii="宋体" w:hAnsi="宋体" w:hint="eastAsia"/>
                <w:color w:val="000000"/>
              </w:rPr>
              <w:t>工艺路线</w:t>
            </w:r>
          </w:p>
        </w:tc>
      </w:tr>
      <w:tr w:rsidR="009B661E" w:rsidTr="0043501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rFonts w:ascii="宋体" w:hAnsi="宋体" w:hint="eastAsia"/>
                <w:color w:val="000000"/>
              </w:rPr>
              <w:t>生产</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color w:val="000000"/>
              </w:rPr>
              <w:t>A</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rPr>
                <w:color w:val="0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rPr>
                <w:color w:val="0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rPr>
                <w:color w:val="0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rPr>
                <w:color w:val="0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rPr>
                <w:color w:val="000000"/>
              </w:rPr>
            </w:pPr>
          </w:p>
        </w:tc>
        <w:tc>
          <w:tcPr>
            <w:tcW w:w="222" w:type="dxa"/>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rPr>
                <w:color w:val="000000"/>
              </w:rPr>
            </w:pPr>
          </w:p>
        </w:tc>
        <w:tc>
          <w:tcPr>
            <w:tcW w:w="427" w:type="dxa"/>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rPr>
                <w:color w:val="0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color w:val="000000"/>
              </w:rPr>
              <w:t>2012-7-10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color w:val="000000"/>
              </w:rPr>
              <w:t>2012-7-30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color w:val="000000"/>
              </w:rPr>
              <w:t>V1.0</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rPr>
                <w:color w:val="0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rPr>
                <w:color w:val="000000"/>
              </w:rPr>
            </w:pPr>
          </w:p>
        </w:tc>
      </w:tr>
      <w:tr w:rsidR="009B661E" w:rsidTr="0043501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ind w:firstLine="422"/>
              <w:rPr>
                <w:b/>
                <w:bCs/>
                <w:color w:val="C00000"/>
              </w:rPr>
            </w:pPr>
            <w:r>
              <w:rPr>
                <w:rFonts w:ascii="宋体" w:hAnsi="宋体" w:hint="eastAsia"/>
                <w:b/>
                <w:bCs/>
                <w:color w:val="C00000"/>
              </w:rPr>
              <w:t>生产</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ind w:firstLine="422"/>
              <w:rPr>
                <w:b/>
                <w:bCs/>
                <w:color w:val="C00000"/>
              </w:rPr>
            </w:pPr>
            <w:r>
              <w:rPr>
                <w:b/>
                <w:bCs/>
                <w:color w:val="C00000"/>
              </w:rPr>
              <w:t>A</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ind w:firstLine="422"/>
              <w:rPr>
                <w:b/>
                <w:bCs/>
                <w:color w:val="C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ind w:firstLine="422"/>
              <w:rPr>
                <w:b/>
                <w:bCs/>
                <w:color w:val="C00000"/>
              </w:rPr>
            </w:pPr>
            <w:r>
              <w:rPr>
                <w:b/>
                <w:bCs/>
                <w:color w:val="C00000"/>
              </w:rPr>
              <w:t>Customer1</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ind w:firstLine="422"/>
              <w:rPr>
                <w:b/>
                <w:bCs/>
                <w:color w:val="C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ind w:firstLine="422"/>
              <w:rPr>
                <w:b/>
                <w:bCs/>
                <w:color w:val="C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ind w:firstLine="422"/>
              <w:rPr>
                <w:b/>
                <w:bCs/>
                <w:color w:val="C00000"/>
              </w:rPr>
            </w:pPr>
          </w:p>
        </w:tc>
        <w:tc>
          <w:tcPr>
            <w:tcW w:w="222" w:type="dxa"/>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ind w:firstLine="422"/>
              <w:rPr>
                <w:b/>
                <w:bCs/>
                <w:color w:val="C00000"/>
              </w:rPr>
            </w:pPr>
          </w:p>
        </w:tc>
        <w:tc>
          <w:tcPr>
            <w:tcW w:w="427" w:type="dxa"/>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ind w:firstLine="422"/>
              <w:rPr>
                <w:b/>
                <w:bCs/>
                <w:color w:val="C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ind w:firstLine="422"/>
              <w:rPr>
                <w:b/>
                <w:bCs/>
                <w:color w:val="C00000"/>
              </w:rPr>
            </w:pPr>
            <w:r>
              <w:rPr>
                <w:b/>
                <w:bCs/>
                <w:color w:val="C00000"/>
              </w:rPr>
              <w:t>2012-7-12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ind w:firstLine="422"/>
              <w:rPr>
                <w:b/>
                <w:bCs/>
                <w:color w:val="C00000"/>
              </w:rPr>
            </w:pPr>
            <w:r>
              <w:rPr>
                <w:b/>
                <w:bCs/>
                <w:color w:val="C00000"/>
              </w:rPr>
              <w:t>2012-8-30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ind w:firstLine="422"/>
              <w:rPr>
                <w:b/>
                <w:bCs/>
                <w:color w:val="C00000"/>
              </w:rPr>
            </w:pPr>
            <w:r>
              <w:rPr>
                <w:b/>
                <w:bCs/>
                <w:color w:val="C00000"/>
              </w:rPr>
              <w:t>V2.0</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ind w:firstLine="422"/>
              <w:rPr>
                <w:b/>
                <w:bCs/>
                <w:color w:val="C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ind w:firstLine="422"/>
              <w:rPr>
                <w:b/>
                <w:bCs/>
                <w:color w:val="C00000"/>
              </w:rPr>
            </w:pPr>
          </w:p>
        </w:tc>
      </w:tr>
    </w:tbl>
    <w:p w:rsidR="009B661E" w:rsidRDefault="009B661E" w:rsidP="009B661E">
      <w:pPr>
        <w:pStyle w:val="af5"/>
        <w:ind w:left="567"/>
        <w:rPr>
          <w:rFonts w:cs="Calibri"/>
          <w:color w:val="000000"/>
          <w:szCs w:val="21"/>
        </w:rPr>
      </w:pPr>
    </w:p>
    <w:p w:rsidR="009B661E" w:rsidRDefault="009B661E" w:rsidP="009B661E">
      <w:pPr>
        <w:pStyle w:val="af5"/>
        <w:ind w:left="567"/>
        <w:rPr>
          <w:color w:val="000000"/>
        </w:rPr>
      </w:pPr>
      <w:r>
        <w:rPr>
          <w:rFonts w:ascii="宋体" w:hAnsi="宋体" w:hint="eastAsia"/>
          <w:color w:val="000000"/>
        </w:rPr>
        <w:t>根据明细优先的标准，匹配到第二行的生产</w:t>
      </w:r>
      <w:r>
        <w:rPr>
          <w:color w:val="000000"/>
        </w:rPr>
        <w:t>BOM</w:t>
      </w:r>
      <w:r>
        <w:rPr>
          <w:rFonts w:ascii="宋体" w:hAnsi="宋体" w:hint="eastAsia"/>
          <w:color w:val="000000"/>
        </w:rPr>
        <w:t>版本</w:t>
      </w:r>
      <w:r>
        <w:rPr>
          <w:color w:val="000000"/>
        </w:rPr>
        <w:t>V2.0</w:t>
      </w:r>
      <w:r>
        <w:rPr>
          <w:rFonts w:ascii="宋体" w:hAnsi="宋体" w:hint="eastAsia"/>
          <w:color w:val="000000"/>
        </w:rPr>
        <w:t>作为默认</w:t>
      </w:r>
      <w:r>
        <w:rPr>
          <w:color w:val="000000"/>
        </w:rPr>
        <w:t>BOM</w:t>
      </w:r>
      <w:r>
        <w:rPr>
          <w:rFonts w:ascii="宋体" w:hAnsi="宋体" w:hint="eastAsia"/>
          <w:color w:val="000000"/>
        </w:rPr>
        <w:t>版本。</w:t>
      </w:r>
    </w:p>
    <w:p w:rsidR="009B661E" w:rsidRDefault="009B661E" w:rsidP="00232D9C">
      <w:pPr>
        <w:pStyle w:val="af5"/>
        <w:widowControl/>
        <w:numPr>
          <w:ilvl w:val="2"/>
          <w:numId w:val="63"/>
        </w:numPr>
        <w:ind w:firstLineChars="0"/>
        <w:rPr>
          <w:color w:val="000000"/>
        </w:rPr>
      </w:pPr>
      <w:r>
        <w:rPr>
          <w:rFonts w:ascii="宋体" w:hAnsi="宋体" w:hint="eastAsia"/>
          <w:color w:val="000000"/>
        </w:rPr>
        <w:t>当存在两个不同维度的优先级比较时，根据参数确定的优先级来决定哪个作为默认。举例说明：</w:t>
      </w:r>
    </w:p>
    <w:tbl>
      <w:tblPr>
        <w:tblW w:w="0" w:type="auto"/>
        <w:tblInd w:w="108" w:type="dxa"/>
        <w:tblCellMar>
          <w:left w:w="0" w:type="dxa"/>
          <w:right w:w="0" w:type="dxa"/>
        </w:tblCellMar>
        <w:tblLook w:val="04A0"/>
      </w:tblPr>
      <w:tblGrid>
        <w:gridCol w:w="423"/>
        <w:gridCol w:w="422"/>
        <w:gridCol w:w="594"/>
        <w:gridCol w:w="1143"/>
        <w:gridCol w:w="421"/>
        <w:gridCol w:w="421"/>
        <w:gridCol w:w="321"/>
        <w:gridCol w:w="424"/>
        <w:gridCol w:w="1071"/>
        <w:gridCol w:w="1071"/>
        <w:gridCol w:w="640"/>
        <w:gridCol w:w="640"/>
        <w:gridCol w:w="421"/>
      </w:tblGrid>
      <w:tr w:rsidR="009B661E" w:rsidTr="00435014">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rFonts w:ascii="宋体" w:hAnsi="宋体" w:hint="eastAsia"/>
                <w:color w:val="000000"/>
              </w:rPr>
              <w:t>制造类型</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rFonts w:ascii="宋体" w:hAnsi="宋体" w:hint="eastAsia"/>
                <w:color w:val="000000"/>
              </w:rPr>
              <w:t>物料</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rFonts w:ascii="宋体" w:hAnsi="宋体" w:hint="eastAsia"/>
                <w:color w:val="000000"/>
              </w:rPr>
              <w:t>物料版本</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rFonts w:ascii="宋体" w:hAnsi="宋体" w:hint="eastAsia"/>
                <w:color w:val="000000"/>
              </w:rPr>
              <w:t>客户</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rFonts w:ascii="宋体" w:hAnsi="宋体" w:hint="eastAsia"/>
                <w:color w:val="000000"/>
              </w:rPr>
              <w:t>客户料号</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rFonts w:ascii="宋体" w:hAnsi="宋体" w:hint="eastAsia"/>
                <w:color w:val="000000"/>
              </w:rPr>
              <w:t>项目</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color w:val="000000"/>
              </w:rPr>
              <w:t>..</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rFonts w:ascii="宋体" w:hAnsi="宋体" w:hint="eastAsia"/>
                <w:color w:val="000000"/>
              </w:rPr>
              <w:t>自由辅助属性</w:t>
            </w:r>
            <w:r>
              <w:rPr>
                <w:color w:val="000000"/>
              </w:rPr>
              <w:t>10</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rFonts w:ascii="宋体" w:hAnsi="宋体" w:hint="eastAsia"/>
                <w:color w:val="000000"/>
              </w:rPr>
              <w:t>有效日期从</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rFonts w:ascii="宋体" w:hAnsi="宋体" w:hint="eastAsia"/>
                <w:color w:val="000000"/>
              </w:rPr>
              <w:t>有效日期至</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rFonts w:ascii="宋体" w:hAnsi="宋体" w:hint="eastAsia"/>
                <w:color w:val="000000"/>
              </w:rPr>
              <w:t>生产</w:t>
            </w:r>
            <w:r>
              <w:rPr>
                <w:color w:val="000000"/>
              </w:rPr>
              <w:t>BOM</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rFonts w:ascii="宋体" w:hAnsi="宋体" w:hint="eastAsia"/>
                <w:color w:val="000000"/>
              </w:rPr>
              <w:t>包装</w:t>
            </w:r>
            <w:r>
              <w:rPr>
                <w:color w:val="000000"/>
              </w:rPr>
              <w:t>BOM</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rFonts w:ascii="宋体" w:hAnsi="宋体" w:hint="eastAsia"/>
                <w:color w:val="000000"/>
              </w:rPr>
              <w:t>工艺路线</w:t>
            </w:r>
          </w:p>
        </w:tc>
      </w:tr>
      <w:tr w:rsidR="009B661E" w:rsidTr="0043501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rFonts w:ascii="宋体" w:hAnsi="宋体" w:hint="eastAsia"/>
                <w:color w:val="000000"/>
              </w:rPr>
              <w:t>生产</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color w:val="000000"/>
              </w:rPr>
              <w:t>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color w:val="000000"/>
              </w:rPr>
              <w:t>V2.0</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rPr>
                <w:color w:val="0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rPr>
                <w:color w:val="0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rPr>
                <w:color w:val="0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rPr>
                <w:color w:val="0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rPr>
                <w:color w:val="0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color w:val="000000"/>
              </w:rPr>
              <w:t>2012-7-10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color w:val="000000"/>
              </w:rPr>
              <w:t>2012-7-30</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rPr>
                <w:color w:val="0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color w:val="000000"/>
              </w:rPr>
              <w:t>V1.0</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rPr>
                <w:color w:val="000000"/>
              </w:rPr>
            </w:pPr>
          </w:p>
        </w:tc>
      </w:tr>
      <w:tr w:rsidR="009B661E" w:rsidTr="0043501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ind w:firstLine="422"/>
              <w:rPr>
                <w:b/>
                <w:bCs/>
                <w:color w:val="C00000"/>
              </w:rPr>
            </w:pPr>
            <w:r>
              <w:rPr>
                <w:rFonts w:ascii="宋体" w:hAnsi="宋体" w:hint="eastAsia"/>
                <w:b/>
                <w:bCs/>
                <w:color w:val="C00000"/>
              </w:rPr>
              <w:lastRenderedPageBreak/>
              <w:t>生产</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ind w:firstLine="422"/>
              <w:rPr>
                <w:b/>
                <w:bCs/>
                <w:color w:val="C00000"/>
              </w:rPr>
            </w:pPr>
            <w:r>
              <w:rPr>
                <w:b/>
                <w:bCs/>
                <w:color w:val="C00000"/>
              </w:rPr>
              <w:t>A</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ind w:firstLine="422"/>
              <w:rPr>
                <w:b/>
                <w:bCs/>
                <w:color w:val="C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ind w:firstLine="422"/>
              <w:rPr>
                <w:b/>
                <w:bCs/>
                <w:color w:val="C00000"/>
              </w:rPr>
            </w:pPr>
            <w:r>
              <w:rPr>
                <w:b/>
                <w:bCs/>
                <w:color w:val="C00000"/>
              </w:rPr>
              <w:t>Customer1</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ind w:firstLine="422"/>
              <w:rPr>
                <w:b/>
                <w:bCs/>
                <w:color w:val="C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ind w:firstLine="422"/>
              <w:rPr>
                <w:b/>
                <w:bCs/>
                <w:color w:val="C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ind w:firstLine="422"/>
              <w:rPr>
                <w:b/>
                <w:bCs/>
                <w:color w:val="C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ind w:firstLine="422"/>
              <w:rPr>
                <w:b/>
                <w:bCs/>
                <w:color w:val="C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ind w:firstLine="422"/>
              <w:rPr>
                <w:b/>
                <w:bCs/>
                <w:color w:val="C00000"/>
              </w:rPr>
            </w:pPr>
            <w:r>
              <w:rPr>
                <w:b/>
                <w:bCs/>
                <w:color w:val="C00000"/>
              </w:rPr>
              <w:t>2012-7-12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ind w:firstLine="422"/>
              <w:rPr>
                <w:b/>
                <w:bCs/>
                <w:color w:val="C00000"/>
              </w:rPr>
            </w:pPr>
            <w:r>
              <w:rPr>
                <w:b/>
                <w:bCs/>
                <w:color w:val="C00000"/>
              </w:rPr>
              <w:t>2012-8-30</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ind w:firstLine="422"/>
              <w:rPr>
                <w:b/>
                <w:bCs/>
                <w:color w:val="C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ind w:firstLine="422"/>
              <w:rPr>
                <w:b/>
                <w:bCs/>
                <w:color w:val="C00000"/>
              </w:rPr>
            </w:pPr>
            <w:r>
              <w:rPr>
                <w:b/>
                <w:bCs/>
                <w:color w:val="C00000"/>
              </w:rPr>
              <w:t>V2.0</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ind w:firstLine="422"/>
              <w:rPr>
                <w:b/>
                <w:bCs/>
                <w:color w:val="C00000"/>
              </w:rPr>
            </w:pPr>
          </w:p>
        </w:tc>
      </w:tr>
    </w:tbl>
    <w:p w:rsidR="009B661E" w:rsidRDefault="009B661E" w:rsidP="009B661E">
      <w:pPr>
        <w:pStyle w:val="af5"/>
        <w:ind w:left="567"/>
        <w:rPr>
          <w:rFonts w:cs="Calibri"/>
          <w:color w:val="000000"/>
          <w:szCs w:val="21"/>
        </w:rPr>
      </w:pPr>
    </w:p>
    <w:p w:rsidR="009B661E" w:rsidRDefault="009B661E" w:rsidP="009B661E">
      <w:pPr>
        <w:pStyle w:val="af5"/>
        <w:ind w:left="567"/>
        <w:rPr>
          <w:color w:val="000000"/>
        </w:rPr>
      </w:pPr>
      <w:r>
        <w:rPr>
          <w:rFonts w:ascii="宋体" w:hAnsi="宋体" w:hint="eastAsia"/>
          <w:color w:val="000000"/>
        </w:rPr>
        <w:t>规则中定义</w:t>
      </w:r>
      <w:r>
        <w:rPr>
          <w:color w:val="000000"/>
        </w:rPr>
        <w:t>BOM/</w:t>
      </w:r>
      <w:r>
        <w:rPr>
          <w:rFonts w:ascii="宋体" w:hAnsi="宋体" w:hint="eastAsia"/>
          <w:color w:val="000000"/>
        </w:rPr>
        <w:t>工艺敏感的参数为：客户、物料版本，优先级依次为：客户</w:t>
      </w:r>
      <w:r>
        <w:rPr>
          <w:color w:val="000000"/>
        </w:rPr>
        <w:t>&gt;</w:t>
      </w:r>
      <w:r>
        <w:rPr>
          <w:rFonts w:ascii="宋体" w:hAnsi="宋体" w:hint="eastAsia"/>
          <w:color w:val="000000"/>
        </w:rPr>
        <w:t>物料版本。因此匹配到第二行的包装</w:t>
      </w:r>
      <w:r>
        <w:rPr>
          <w:color w:val="000000"/>
        </w:rPr>
        <w:t>BOM</w:t>
      </w:r>
      <w:r>
        <w:rPr>
          <w:rFonts w:ascii="宋体" w:hAnsi="宋体" w:hint="eastAsia"/>
          <w:color w:val="000000"/>
        </w:rPr>
        <w:t>作为默认包装</w:t>
      </w:r>
      <w:r>
        <w:rPr>
          <w:color w:val="000000"/>
        </w:rPr>
        <w:t>BOM</w:t>
      </w:r>
      <w:r>
        <w:rPr>
          <w:rFonts w:ascii="宋体" w:hAnsi="宋体" w:hint="eastAsia"/>
          <w:color w:val="000000"/>
        </w:rPr>
        <w:t>。</w:t>
      </w:r>
    </w:p>
    <w:p w:rsidR="009B661E" w:rsidRDefault="009B661E" w:rsidP="00232D9C">
      <w:pPr>
        <w:pStyle w:val="af5"/>
        <w:widowControl/>
        <w:numPr>
          <w:ilvl w:val="1"/>
          <w:numId w:val="63"/>
        </w:numPr>
        <w:ind w:left="851" w:firstLineChars="0" w:hanging="425"/>
        <w:rPr>
          <w:color w:val="000000"/>
        </w:rPr>
      </w:pPr>
      <w:r>
        <w:rPr>
          <w:rFonts w:ascii="宋体" w:hAnsi="宋体" w:hint="eastAsia"/>
          <w:color w:val="000000"/>
        </w:rPr>
        <w:t>按照上述规则仍然匹配到多条时，随机取一条（这种一般出现在原来按照多个维度来定义，但后来匹配的维度少了，修改后系统不会自动修改历史的规则数据）。</w:t>
      </w:r>
    </w:p>
    <w:p w:rsidR="009B661E" w:rsidRDefault="009B661E" w:rsidP="00232D9C">
      <w:pPr>
        <w:pStyle w:val="af5"/>
        <w:widowControl/>
        <w:numPr>
          <w:ilvl w:val="1"/>
          <w:numId w:val="63"/>
        </w:numPr>
        <w:ind w:left="851" w:firstLineChars="0" w:hanging="425"/>
        <w:rPr>
          <w:color w:val="000000"/>
        </w:rPr>
      </w:pPr>
      <w:r>
        <w:rPr>
          <w:rFonts w:ascii="宋体" w:hAnsi="宋体" w:hint="eastAsia"/>
          <w:color w:val="000000"/>
        </w:rPr>
        <w:t>如果按上述规则没有匹配到，则取物料对应的默认包装</w:t>
      </w:r>
      <w:r>
        <w:rPr>
          <w:color w:val="000000"/>
        </w:rPr>
        <w:t>BOM/</w:t>
      </w:r>
      <w:r>
        <w:rPr>
          <w:rFonts w:ascii="宋体" w:hAnsi="宋体" w:hint="eastAsia"/>
          <w:color w:val="000000"/>
        </w:rPr>
        <w:t>生产</w:t>
      </w:r>
      <w:r>
        <w:rPr>
          <w:color w:val="000000"/>
        </w:rPr>
        <w:t>BOM/</w:t>
      </w:r>
      <w:r>
        <w:rPr>
          <w:rFonts w:ascii="宋体" w:hAnsi="宋体" w:hint="eastAsia"/>
          <w:color w:val="000000"/>
        </w:rPr>
        <w:t>工艺路线。</w:t>
      </w:r>
    </w:p>
    <w:p w:rsidR="009B661E" w:rsidRDefault="009B661E" w:rsidP="00232D9C">
      <w:pPr>
        <w:pStyle w:val="af5"/>
        <w:widowControl/>
        <w:numPr>
          <w:ilvl w:val="0"/>
          <w:numId w:val="63"/>
        </w:numPr>
        <w:ind w:firstLineChars="0"/>
        <w:rPr>
          <w:color w:val="000000"/>
        </w:rPr>
      </w:pPr>
      <w:r>
        <w:rPr>
          <w:rFonts w:ascii="宋体" w:hAnsi="宋体" w:hint="eastAsia"/>
          <w:color w:val="000000"/>
        </w:rPr>
        <w:t>主需求：</w:t>
      </w:r>
    </w:p>
    <w:p w:rsidR="009B661E" w:rsidRDefault="009B661E" w:rsidP="00232D9C">
      <w:pPr>
        <w:pStyle w:val="af5"/>
        <w:widowControl/>
        <w:numPr>
          <w:ilvl w:val="1"/>
          <w:numId w:val="63"/>
        </w:numPr>
        <w:ind w:left="851" w:firstLineChars="0" w:hanging="425"/>
        <w:rPr>
          <w:color w:val="000000"/>
        </w:rPr>
      </w:pPr>
      <w:r>
        <w:rPr>
          <w:rFonts w:ascii="宋体" w:hAnsi="宋体" w:hint="eastAsia"/>
          <w:color w:val="000000"/>
        </w:rPr>
        <w:t>增加字段“包装</w:t>
      </w:r>
      <w:r>
        <w:rPr>
          <w:color w:val="000000"/>
        </w:rPr>
        <w:t>BOM</w:t>
      </w:r>
      <w:r>
        <w:rPr>
          <w:rFonts w:ascii="宋体" w:hAnsi="宋体" w:hint="eastAsia"/>
          <w:color w:val="000000"/>
        </w:rPr>
        <w:t>”，可参照主组织下的包装</w:t>
      </w:r>
      <w:r>
        <w:rPr>
          <w:color w:val="000000"/>
        </w:rPr>
        <w:t>BOM</w:t>
      </w:r>
      <w:r>
        <w:rPr>
          <w:rFonts w:ascii="宋体" w:hAnsi="宋体" w:hint="eastAsia"/>
          <w:color w:val="000000"/>
        </w:rPr>
        <w:t>版本修改，可空。</w:t>
      </w:r>
    </w:p>
    <w:p w:rsidR="009B661E" w:rsidRDefault="009B661E" w:rsidP="00232D9C">
      <w:pPr>
        <w:pStyle w:val="af5"/>
        <w:widowControl/>
        <w:numPr>
          <w:ilvl w:val="1"/>
          <w:numId w:val="63"/>
        </w:numPr>
        <w:ind w:left="851" w:firstLineChars="0" w:hanging="425"/>
        <w:rPr>
          <w:color w:val="000000"/>
        </w:rPr>
      </w:pPr>
      <w:r>
        <w:rPr>
          <w:rFonts w:ascii="宋体" w:hAnsi="宋体" w:hint="eastAsia"/>
          <w:color w:val="000000"/>
        </w:rPr>
        <w:t>生产</w:t>
      </w:r>
      <w:r>
        <w:rPr>
          <w:color w:val="000000"/>
        </w:rPr>
        <w:t>BOM/</w:t>
      </w:r>
      <w:r>
        <w:rPr>
          <w:rFonts w:ascii="宋体" w:hAnsi="宋体" w:hint="eastAsia"/>
          <w:color w:val="000000"/>
        </w:rPr>
        <w:t>包装</w:t>
      </w:r>
      <w:r>
        <w:rPr>
          <w:color w:val="000000"/>
        </w:rPr>
        <w:t>BOM/</w:t>
      </w:r>
      <w:r>
        <w:rPr>
          <w:rFonts w:ascii="宋体" w:hAnsi="宋体" w:hint="eastAsia"/>
          <w:color w:val="000000"/>
        </w:rPr>
        <w:t>工艺路线的默认值确定规则：上游有值则带入作为默认值，否则根据当前组织敏感的维度调用公共匹配算法确定默认值。主需求定位为生产的需求，因此匹配生产</w:t>
      </w:r>
      <w:r>
        <w:rPr>
          <w:color w:val="000000"/>
        </w:rPr>
        <w:t>BOM/</w:t>
      </w:r>
      <w:r>
        <w:rPr>
          <w:rFonts w:ascii="宋体" w:hAnsi="宋体" w:hint="eastAsia"/>
          <w:color w:val="000000"/>
        </w:rPr>
        <w:t>包装</w:t>
      </w:r>
      <w:r>
        <w:rPr>
          <w:color w:val="000000"/>
        </w:rPr>
        <w:t>BOM/</w:t>
      </w:r>
      <w:r>
        <w:rPr>
          <w:rFonts w:ascii="宋体" w:hAnsi="宋体" w:hint="eastAsia"/>
          <w:color w:val="000000"/>
        </w:rPr>
        <w:t>工艺路线时，认为制造类型为生产。</w:t>
      </w:r>
    </w:p>
    <w:p w:rsidR="009B661E" w:rsidRDefault="009B661E" w:rsidP="00232D9C">
      <w:pPr>
        <w:pStyle w:val="af5"/>
        <w:widowControl/>
        <w:numPr>
          <w:ilvl w:val="0"/>
          <w:numId w:val="63"/>
        </w:numPr>
        <w:ind w:firstLineChars="0"/>
        <w:rPr>
          <w:color w:val="000000"/>
        </w:rPr>
      </w:pPr>
      <w:r>
        <w:rPr>
          <w:rFonts w:ascii="宋体" w:hAnsi="宋体" w:hint="eastAsia"/>
          <w:color w:val="000000"/>
        </w:rPr>
        <w:t>计划订单：</w:t>
      </w:r>
    </w:p>
    <w:p w:rsidR="009B661E" w:rsidRDefault="009B661E" w:rsidP="00232D9C">
      <w:pPr>
        <w:pStyle w:val="af5"/>
        <w:widowControl/>
        <w:numPr>
          <w:ilvl w:val="1"/>
          <w:numId w:val="63"/>
        </w:numPr>
        <w:ind w:left="851" w:firstLineChars="0" w:hanging="425"/>
        <w:rPr>
          <w:color w:val="000000"/>
        </w:rPr>
      </w:pPr>
      <w:r>
        <w:rPr>
          <w:rFonts w:ascii="宋体" w:hAnsi="宋体" w:hint="eastAsia"/>
          <w:color w:val="000000"/>
        </w:rPr>
        <w:t>增加字段“包装</w:t>
      </w:r>
      <w:r>
        <w:rPr>
          <w:color w:val="000000"/>
        </w:rPr>
        <w:t>BOM</w:t>
      </w:r>
      <w:r>
        <w:rPr>
          <w:rFonts w:ascii="宋体" w:hAnsi="宋体" w:hint="eastAsia"/>
          <w:color w:val="000000"/>
        </w:rPr>
        <w:t>”，可参照主组织下的包装</w:t>
      </w:r>
      <w:r>
        <w:rPr>
          <w:color w:val="000000"/>
        </w:rPr>
        <w:t>BOM</w:t>
      </w:r>
      <w:r>
        <w:rPr>
          <w:rFonts w:ascii="宋体" w:hAnsi="宋体" w:hint="eastAsia"/>
          <w:color w:val="000000"/>
        </w:rPr>
        <w:t>版本修改，可空。</w:t>
      </w:r>
    </w:p>
    <w:p w:rsidR="009B661E" w:rsidRDefault="009B661E" w:rsidP="00232D9C">
      <w:pPr>
        <w:pStyle w:val="af5"/>
        <w:widowControl/>
        <w:numPr>
          <w:ilvl w:val="1"/>
          <w:numId w:val="63"/>
        </w:numPr>
        <w:ind w:left="851" w:firstLineChars="0" w:hanging="425"/>
        <w:rPr>
          <w:color w:val="000000"/>
        </w:rPr>
      </w:pPr>
      <w:r>
        <w:rPr>
          <w:rFonts w:ascii="宋体" w:hAnsi="宋体" w:hint="eastAsia"/>
          <w:color w:val="000000"/>
        </w:rPr>
        <w:t>包装</w:t>
      </w:r>
      <w:r>
        <w:rPr>
          <w:color w:val="000000"/>
        </w:rPr>
        <w:t>BOM/</w:t>
      </w:r>
      <w:r>
        <w:rPr>
          <w:rFonts w:ascii="宋体" w:hAnsi="宋体" w:hint="eastAsia"/>
          <w:color w:val="000000"/>
        </w:rPr>
        <w:t>生产</w:t>
      </w:r>
      <w:r>
        <w:rPr>
          <w:color w:val="000000"/>
        </w:rPr>
        <w:t>BOM/</w:t>
      </w:r>
      <w:r>
        <w:rPr>
          <w:rFonts w:ascii="宋体" w:hAnsi="宋体" w:hint="eastAsia"/>
          <w:color w:val="000000"/>
        </w:rPr>
        <w:t>工艺路线的默认值确定规则：上游有值则带入作为默认值，否则根据当前组织敏感的维度调用公共匹配算法确定默认值。其中：如果物料是制造件，匹配生产</w:t>
      </w:r>
      <w:r>
        <w:rPr>
          <w:color w:val="000000"/>
        </w:rPr>
        <w:t>BOM/</w:t>
      </w:r>
      <w:r>
        <w:rPr>
          <w:rFonts w:ascii="宋体" w:hAnsi="宋体" w:hint="eastAsia"/>
          <w:color w:val="000000"/>
        </w:rPr>
        <w:t>包装</w:t>
      </w:r>
      <w:r>
        <w:rPr>
          <w:color w:val="000000"/>
        </w:rPr>
        <w:t>BOM/</w:t>
      </w:r>
      <w:r>
        <w:rPr>
          <w:rFonts w:ascii="宋体" w:hAnsi="宋体" w:hint="eastAsia"/>
          <w:color w:val="000000"/>
        </w:rPr>
        <w:t>工艺路线时，制造类型为生产；如果物料是委外件，匹配生产</w:t>
      </w:r>
      <w:r>
        <w:rPr>
          <w:color w:val="000000"/>
        </w:rPr>
        <w:t>BOM/</w:t>
      </w:r>
      <w:r>
        <w:rPr>
          <w:rFonts w:ascii="宋体" w:hAnsi="宋体" w:hint="eastAsia"/>
          <w:color w:val="000000"/>
        </w:rPr>
        <w:t>包装</w:t>
      </w:r>
      <w:r>
        <w:rPr>
          <w:color w:val="000000"/>
        </w:rPr>
        <w:t>BOM/</w:t>
      </w:r>
      <w:r>
        <w:rPr>
          <w:rFonts w:ascii="宋体" w:hAnsi="宋体" w:hint="eastAsia"/>
          <w:color w:val="000000"/>
        </w:rPr>
        <w:t>工艺路线时，制造类型为委外；如果物料不是制造件和委外件，则不匹配生产</w:t>
      </w:r>
      <w:r>
        <w:rPr>
          <w:color w:val="000000"/>
        </w:rPr>
        <w:t>BOM/</w:t>
      </w:r>
      <w:r>
        <w:rPr>
          <w:rFonts w:ascii="宋体" w:hAnsi="宋体" w:hint="eastAsia"/>
          <w:color w:val="000000"/>
        </w:rPr>
        <w:t>包装</w:t>
      </w:r>
      <w:r>
        <w:rPr>
          <w:color w:val="000000"/>
        </w:rPr>
        <w:t>BOM/</w:t>
      </w:r>
      <w:r>
        <w:rPr>
          <w:rFonts w:ascii="宋体" w:hAnsi="宋体" w:hint="eastAsia"/>
          <w:color w:val="000000"/>
        </w:rPr>
        <w:t>工艺路线</w:t>
      </w:r>
      <w:r>
        <w:rPr>
          <w:rStyle w:val="ad"/>
        </w:rPr>
        <w:t> </w:t>
      </w:r>
      <w:r>
        <w:rPr>
          <w:rFonts w:ascii="宋体" w:hAnsi="宋体" w:hint="eastAsia"/>
          <w:color w:val="000000"/>
        </w:rPr>
        <w:t>。</w:t>
      </w:r>
    </w:p>
    <w:p w:rsidR="009B661E" w:rsidRDefault="009B661E" w:rsidP="00232D9C">
      <w:pPr>
        <w:pStyle w:val="af5"/>
        <w:widowControl/>
        <w:numPr>
          <w:ilvl w:val="0"/>
          <w:numId w:val="63"/>
        </w:numPr>
        <w:ind w:firstLineChars="0"/>
        <w:rPr>
          <w:color w:val="000000"/>
        </w:rPr>
      </w:pPr>
      <w:r>
        <w:rPr>
          <w:rFonts w:ascii="宋体" w:hAnsi="宋体" w:hint="eastAsia"/>
          <w:color w:val="000000"/>
        </w:rPr>
        <w:t>主生产计划</w:t>
      </w:r>
      <w:r>
        <w:rPr>
          <w:color w:val="000000"/>
        </w:rPr>
        <w:t>/</w:t>
      </w:r>
      <w:r>
        <w:rPr>
          <w:rFonts w:ascii="宋体" w:hAnsi="宋体" w:hint="eastAsia"/>
          <w:color w:val="000000"/>
        </w:rPr>
        <w:t>重复日计划</w:t>
      </w:r>
      <w:r>
        <w:rPr>
          <w:color w:val="000000"/>
        </w:rPr>
        <w:t>/</w:t>
      </w:r>
      <w:r>
        <w:rPr>
          <w:rFonts w:ascii="宋体" w:hAnsi="宋体" w:hint="eastAsia"/>
          <w:color w:val="000000"/>
        </w:rPr>
        <w:t>流程生产订单</w:t>
      </w:r>
      <w:r>
        <w:rPr>
          <w:color w:val="000000"/>
        </w:rPr>
        <w:t>/</w:t>
      </w:r>
      <w:r>
        <w:rPr>
          <w:rFonts w:ascii="宋体" w:hAnsi="宋体" w:hint="eastAsia"/>
          <w:color w:val="000000"/>
        </w:rPr>
        <w:t>离散生产订单</w:t>
      </w:r>
      <w:r>
        <w:rPr>
          <w:color w:val="000000"/>
        </w:rPr>
        <w:t>/</w:t>
      </w:r>
      <w:r>
        <w:rPr>
          <w:rFonts w:ascii="宋体" w:hAnsi="宋体" w:hint="eastAsia"/>
          <w:color w:val="000000"/>
        </w:rPr>
        <w:t>生产线计划：</w:t>
      </w:r>
    </w:p>
    <w:p w:rsidR="009B661E" w:rsidRDefault="009B661E" w:rsidP="00232D9C">
      <w:pPr>
        <w:pStyle w:val="af5"/>
        <w:widowControl/>
        <w:numPr>
          <w:ilvl w:val="1"/>
          <w:numId w:val="63"/>
        </w:numPr>
        <w:ind w:left="851" w:firstLineChars="0" w:hanging="425"/>
        <w:rPr>
          <w:color w:val="000000"/>
        </w:rPr>
      </w:pPr>
      <w:r>
        <w:rPr>
          <w:rFonts w:ascii="宋体" w:hAnsi="宋体" w:hint="eastAsia"/>
          <w:color w:val="000000"/>
        </w:rPr>
        <w:t>增加字段“包装</w:t>
      </w:r>
      <w:r>
        <w:rPr>
          <w:color w:val="000000"/>
        </w:rPr>
        <w:t>BOM</w:t>
      </w:r>
      <w:r>
        <w:rPr>
          <w:rFonts w:ascii="宋体" w:hAnsi="宋体" w:hint="eastAsia"/>
          <w:color w:val="000000"/>
        </w:rPr>
        <w:t>”，可参照主组织下的包装</w:t>
      </w:r>
      <w:r>
        <w:rPr>
          <w:color w:val="000000"/>
        </w:rPr>
        <w:t>BOM</w:t>
      </w:r>
      <w:r>
        <w:rPr>
          <w:rFonts w:ascii="宋体" w:hAnsi="宋体" w:hint="eastAsia"/>
          <w:color w:val="000000"/>
        </w:rPr>
        <w:t>版本修改，可空。</w:t>
      </w:r>
    </w:p>
    <w:p w:rsidR="009B661E" w:rsidRDefault="009B661E" w:rsidP="00232D9C">
      <w:pPr>
        <w:pStyle w:val="af5"/>
        <w:widowControl/>
        <w:numPr>
          <w:ilvl w:val="1"/>
          <w:numId w:val="63"/>
        </w:numPr>
        <w:ind w:left="851" w:firstLineChars="0" w:hanging="425"/>
        <w:rPr>
          <w:color w:val="000000"/>
        </w:rPr>
      </w:pPr>
      <w:r>
        <w:rPr>
          <w:rFonts w:ascii="宋体" w:hAnsi="宋体" w:hint="eastAsia"/>
          <w:color w:val="000000"/>
        </w:rPr>
        <w:t>包装</w:t>
      </w:r>
      <w:r>
        <w:rPr>
          <w:color w:val="000000"/>
        </w:rPr>
        <w:t>BOM/</w:t>
      </w:r>
      <w:r>
        <w:rPr>
          <w:rFonts w:ascii="宋体" w:hAnsi="宋体" w:hint="eastAsia"/>
          <w:color w:val="000000"/>
        </w:rPr>
        <w:t>生产</w:t>
      </w:r>
      <w:r>
        <w:rPr>
          <w:color w:val="000000"/>
        </w:rPr>
        <w:t>BOM/</w:t>
      </w:r>
      <w:r>
        <w:rPr>
          <w:rFonts w:ascii="宋体" w:hAnsi="宋体" w:hint="eastAsia"/>
          <w:color w:val="000000"/>
        </w:rPr>
        <w:t>工艺路线的默认值确定规则：上游有值则带入作为默认值，否则根据当前组织敏感的维度（制造类型为制造）调用公共匹配算法确定默认值。</w:t>
      </w:r>
    </w:p>
    <w:p w:rsidR="009B661E" w:rsidRDefault="009B661E" w:rsidP="00232D9C">
      <w:pPr>
        <w:pStyle w:val="af5"/>
        <w:widowControl/>
        <w:numPr>
          <w:ilvl w:val="0"/>
          <w:numId w:val="63"/>
        </w:numPr>
        <w:ind w:firstLineChars="0"/>
      </w:pPr>
      <w:r>
        <w:rPr>
          <w:rFonts w:ascii="宋体" w:hAnsi="宋体" w:hint="eastAsia"/>
        </w:rPr>
        <w:t>生产完工报告：手工新增生产报告时，生产</w:t>
      </w:r>
      <w:r>
        <w:t>BOM/</w:t>
      </w:r>
      <w:r>
        <w:rPr>
          <w:rFonts w:ascii="宋体" w:hAnsi="宋体" w:hint="eastAsia"/>
        </w:rPr>
        <w:t>包装</w:t>
      </w:r>
      <w:r>
        <w:t>BOM/</w:t>
      </w:r>
      <w:r>
        <w:rPr>
          <w:rFonts w:ascii="宋体" w:hAnsi="宋体" w:hint="eastAsia"/>
        </w:rPr>
        <w:t>工艺路线的默认值</w:t>
      </w:r>
      <w:r>
        <w:rPr>
          <w:rFonts w:ascii="宋体" w:hAnsi="宋体" w:hint="eastAsia"/>
          <w:color w:val="000000"/>
        </w:rPr>
        <w:t>根据当前组织敏感的维度（制造类型为制造）</w:t>
      </w:r>
      <w:r>
        <w:rPr>
          <w:rFonts w:ascii="宋体" w:hAnsi="宋体" w:hint="eastAsia"/>
        </w:rPr>
        <w:t>调用公共匹配算法来确定。</w:t>
      </w:r>
    </w:p>
    <w:p w:rsidR="009B661E" w:rsidRDefault="009B661E" w:rsidP="00232D9C">
      <w:pPr>
        <w:pStyle w:val="af5"/>
        <w:widowControl/>
        <w:numPr>
          <w:ilvl w:val="0"/>
          <w:numId w:val="63"/>
        </w:numPr>
        <w:ind w:firstLineChars="0"/>
        <w:rPr>
          <w:color w:val="000000"/>
        </w:rPr>
      </w:pPr>
      <w:r>
        <w:rPr>
          <w:rFonts w:ascii="宋体" w:hAnsi="宋体" w:hint="eastAsia"/>
          <w:color w:val="000000"/>
        </w:rPr>
        <w:t>委外订单：匹配生产</w:t>
      </w:r>
      <w:r>
        <w:rPr>
          <w:color w:val="000000"/>
        </w:rPr>
        <w:t>BOM</w:t>
      </w:r>
      <w:r>
        <w:rPr>
          <w:rFonts w:ascii="宋体" w:hAnsi="宋体" w:hint="eastAsia"/>
          <w:color w:val="000000"/>
        </w:rPr>
        <w:t>时，根据当前组织敏感的维度（制造类型为委外）调用匹配的公共算法确定默认的生产</w:t>
      </w:r>
      <w:r>
        <w:rPr>
          <w:color w:val="000000"/>
        </w:rPr>
        <w:t>BOM</w:t>
      </w:r>
      <w:r>
        <w:rPr>
          <w:rFonts w:ascii="宋体" w:hAnsi="宋体" w:hint="eastAsia"/>
          <w:color w:val="000000"/>
        </w:rPr>
        <w:t>。是否要增加包装</w:t>
      </w:r>
      <w:r>
        <w:rPr>
          <w:color w:val="000000"/>
        </w:rPr>
        <w:t>BOM</w:t>
      </w:r>
      <w:r>
        <w:rPr>
          <w:rFonts w:ascii="宋体" w:hAnsi="宋体" w:hint="eastAsia"/>
          <w:color w:val="000000"/>
        </w:rPr>
        <w:t>由供应链需求确定。</w:t>
      </w:r>
      <w:r>
        <w:rPr>
          <w:rFonts w:ascii="宋体" w:hAnsi="宋体" w:hint="eastAsia"/>
          <w:b/>
          <w:bCs/>
          <w:color w:val="000000"/>
        </w:rPr>
        <w:t>需要对供应链输出相关影响。</w:t>
      </w:r>
    </w:p>
    <w:p w:rsidR="009B661E" w:rsidRDefault="009B661E" w:rsidP="00232D9C">
      <w:pPr>
        <w:pStyle w:val="af5"/>
        <w:widowControl/>
        <w:numPr>
          <w:ilvl w:val="0"/>
          <w:numId w:val="63"/>
        </w:numPr>
        <w:ind w:firstLineChars="0"/>
        <w:rPr>
          <w:color w:val="000000"/>
        </w:rPr>
      </w:pPr>
      <w:r>
        <w:t>MPS/MRP</w:t>
      </w:r>
      <w:r>
        <w:rPr>
          <w:rFonts w:ascii="宋体" w:hAnsi="宋体" w:hint="eastAsia"/>
        </w:rPr>
        <w:t>计算：</w:t>
      </w:r>
      <w:r>
        <w:rPr>
          <w:rFonts w:ascii="宋体" w:hAnsi="宋体" w:hint="eastAsia"/>
          <w:color w:val="000000"/>
        </w:rPr>
        <w:t>根据父项计划订单</w:t>
      </w:r>
      <w:r>
        <w:rPr>
          <w:color w:val="000000"/>
        </w:rPr>
        <w:t>/</w:t>
      </w:r>
      <w:r>
        <w:rPr>
          <w:rFonts w:ascii="宋体" w:hAnsi="宋体" w:hint="eastAsia"/>
          <w:color w:val="000000"/>
        </w:rPr>
        <w:t>主生产计划</w:t>
      </w:r>
      <w:r>
        <w:rPr>
          <w:color w:val="000000"/>
        </w:rPr>
        <w:t>/</w:t>
      </w:r>
      <w:r>
        <w:rPr>
          <w:rFonts w:ascii="宋体" w:hAnsi="宋体" w:hint="eastAsia"/>
          <w:color w:val="000000"/>
        </w:rPr>
        <w:t>重复日计划展算子项相关需求时：</w:t>
      </w:r>
    </w:p>
    <w:p w:rsidR="009B661E" w:rsidRDefault="009B661E" w:rsidP="00232D9C">
      <w:pPr>
        <w:pStyle w:val="af5"/>
        <w:widowControl/>
        <w:numPr>
          <w:ilvl w:val="1"/>
          <w:numId w:val="63"/>
        </w:numPr>
        <w:ind w:left="851" w:firstLineChars="0" w:hanging="425"/>
        <w:rPr>
          <w:color w:val="000000"/>
        </w:rPr>
      </w:pPr>
      <w:r>
        <w:rPr>
          <w:rFonts w:ascii="宋体" w:hAnsi="宋体" w:hint="eastAsia"/>
          <w:color w:val="000000"/>
        </w:rPr>
        <w:t>除了展算父项生产</w:t>
      </w:r>
      <w:r>
        <w:rPr>
          <w:color w:val="000000"/>
        </w:rPr>
        <w:t>BOM</w:t>
      </w:r>
      <w:r>
        <w:rPr>
          <w:rFonts w:ascii="宋体" w:hAnsi="宋体" w:hint="eastAsia"/>
          <w:color w:val="000000"/>
        </w:rPr>
        <w:t>中定义的材料之外，还要展算包装</w:t>
      </w:r>
      <w:r>
        <w:rPr>
          <w:color w:val="000000"/>
        </w:rPr>
        <w:t>BOM</w:t>
      </w:r>
      <w:r>
        <w:rPr>
          <w:rFonts w:ascii="宋体" w:hAnsi="宋体" w:hint="eastAsia"/>
          <w:color w:val="000000"/>
        </w:rPr>
        <w:t>中定义的包装材料的相关需求。</w:t>
      </w:r>
    </w:p>
    <w:p w:rsidR="009B661E" w:rsidRDefault="009B661E" w:rsidP="00232D9C">
      <w:pPr>
        <w:pStyle w:val="af5"/>
        <w:widowControl/>
        <w:numPr>
          <w:ilvl w:val="1"/>
          <w:numId w:val="63"/>
        </w:numPr>
        <w:ind w:left="851" w:firstLineChars="0" w:hanging="425"/>
        <w:rPr>
          <w:color w:val="000000"/>
        </w:rPr>
      </w:pPr>
      <w:r>
        <w:rPr>
          <w:rFonts w:ascii="宋体" w:hAnsi="宋体" w:hint="eastAsia"/>
          <w:color w:val="000000"/>
        </w:rPr>
        <w:t>相关需求记录生成时，如果对应</w:t>
      </w:r>
      <w:r>
        <w:rPr>
          <w:color w:val="000000"/>
        </w:rPr>
        <w:t>BOM</w:t>
      </w:r>
      <w:r>
        <w:rPr>
          <w:rFonts w:ascii="宋体" w:hAnsi="宋体" w:hint="eastAsia"/>
          <w:color w:val="000000"/>
        </w:rPr>
        <w:t>子项行上定义了生产</w:t>
      </w:r>
      <w:r>
        <w:rPr>
          <w:color w:val="000000"/>
        </w:rPr>
        <w:t>BOM</w:t>
      </w:r>
      <w:r>
        <w:rPr>
          <w:rFonts w:ascii="宋体" w:hAnsi="宋体" w:hint="eastAsia"/>
          <w:color w:val="000000"/>
        </w:rPr>
        <w:t>版本</w:t>
      </w:r>
      <w:r>
        <w:rPr>
          <w:color w:val="000000"/>
        </w:rPr>
        <w:t>/</w:t>
      </w:r>
      <w:r>
        <w:rPr>
          <w:rFonts w:ascii="宋体" w:hAnsi="宋体" w:hint="eastAsia"/>
          <w:color w:val="000000"/>
        </w:rPr>
        <w:t>包装</w:t>
      </w:r>
      <w:r>
        <w:rPr>
          <w:color w:val="000000"/>
        </w:rPr>
        <w:t>BOM</w:t>
      </w:r>
      <w:r>
        <w:rPr>
          <w:rFonts w:ascii="宋体" w:hAnsi="宋体" w:hint="eastAsia"/>
          <w:color w:val="000000"/>
        </w:rPr>
        <w:t>版本，则带入到相关需求中；否则调用公共匹配算法确定相关需求对应的生产</w:t>
      </w:r>
      <w:r>
        <w:rPr>
          <w:color w:val="000000"/>
        </w:rPr>
        <w:t>/</w:t>
      </w:r>
      <w:r>
        <w:rPr>
          <w:rFonts w:ascii="宋体" w:hAnsi="宋体" w:hint="eastAsia"/>
          <w:color w:val="000000"/>
        </w:rPr>
        <w:t>包装</w:t>
      </w:r>
      <w:r>
        <w:rPr>
          <w:color w:val="000000"/>
        </w:rPr>
        <w:t>BOM</w:t>
      </w:r>
      <w:r>
        <w:rPr>
          <w:rFonts w:ascii="宋体" w:hAnsi="宋体" w:hint="eastAsia"/>
          <w:color w:val="000000"/>
        </w:rPr>
        <w:t>（物料是制造件，则匹配时制造类型为生产；物料是委外件，则匹配时制造类型委外）。</w:t>
      </w:r>
    </w:p>
    <w:p w:rsidR="009B661E" w:rsidRDefault="009B661E" w:rsidP="00232D9C">
      <w:pPr>
        <w:pStyle w:val="af5"/>
        <w:widowControl/>
        <w:numPr>
          <w:ilvl w:val="0"/>
          <w:numId w:val="63"/>
        </w:numPr>
        <w:ind w:firstLineChars="0"/>
        <w:rPr>
          <w:color w:val="000000"/>
        </w:rPr>
      </w:pPr>
      <w:r>
        <w:rPr>
          <w:rFonts w:ascii="宋体" w:hAnsi="宋体" w:hint="eastAsia"/>
          <w:color w:val="000000"/>
        </w:rPr>
        <w:t>明细排产：匹配工艺路线时，优先按待排对象的工艺路线来排产，如果待排对象工艺路线为空，则根据当前组织敏感的维度（制造类型为制造）调用公共算法来确定默认工艺路线。</w:t>
      </w:r>
    </w:p>
    <w:p w:rsidR="009B661E" w:rsidRDefault="009B661E" w:rsidP="00232D9C">
      <w:pPr>
        <w:pStyle w:val="af5"/>
        <w:widowControl/>
        <w:numPr>
          <w:ilvl w:val="0"/>
          <w:numId w:val="63"/>
        </w:numPr>
        <w:ind w:firstLineChars="0"/>
        <w:rPr>
          <w:color w:val="000000"/>
        </w:rPr>
      </w:pPr>
      <w:r>
        <w:rPr>
          <w:rFonts w:ascii="宋体" w:hAnsi="宋体" w:hint="eastAsia"/>
          <w:color w:val="000000"/>
        </w:rPr>
        <w:t>备料计划：</w:t>
      </w:r>
    </w:p>
    <w:p w:rsidR="009B661E" w:rsidRDefault="009B661E" w:rsidP="00232D9C">
      <w:pPr>
        <w:pStyle w:val="af5"/>
        <w:widowControl/>
        <w:numPr>
          <w:ilvl w:val="1"/>
          <w:numId w:val="63"/>
        </w:numPr>
        <w:ind w:left="851" w:firstLineChars="0" w:hanging="425"/>
        <w:rPr>
          <w:color w:val="000000"/>
        </w:rPr>
      </w:pPr>
      <w:r>
        <w:rPr>
          <w:rFonts w:ascii="宋体" w:hAnsi="宋体" w:hint="eastAsia"/>
          <w:color w:val="000000"/>
        </w:rPr>
        <w:t>根据生产订单</w:t>
      </w:r>
      <w:r>
        <w:rPr>
          <w:color w:val="000000"/>
        </w:rPr>
        <w:t>/</w:t>
      </w:r>
      <w:r>
        <w:rPr>
          <w:rFonts w:ascii="宋体" w:hAnsi="宋体" w:hint="eastAsia"/>
          <w:color w:val="000000"/>
        </w:rPr>
        <w:t>生产线计划生成备料计划时，如果是根据</w:t>
      </w:r>
      <w:r>
        <w:rPr>
          <w:color w:val="000000"/>
        </w:rPr>
        <w:t>BOM</w:t>
      </w:r>
      <w:r>
        <w:rPr>
          <w:rFonts w:ascii="宋体" w:hAnsi="宋体" w:hint="eastAsia"/>
          <w:color w:val="000000"/>
        </w:rPr>
        <w:t>备料，则除了考虑生产订单</w:t>
      </w:r>
      <w:r>
        <w:rPr>
          <w:color w:val="000000"/>
        </w:rPr>
        <w:t>/</w:t>
      </w:r>
      <w:r>
        <w:rPr>
          <w:rFonts w:ascii="宋体" w:hAnsi="宋体" w:hint="eastAsia"/>
          <w:color w:val="000000"/>
        </w:rPr>
        <w:t>生产线计划的生产</w:t>
      </w:r>
      <w:r>
        <w:rPr>
          <w:color w:val="000000"/>
        </w:rPr>
        <w:t>BOM</w:t>
      </w:r>
      <w:r>
        <w:rPr>
          <w:rFonts w:ascii="宋体" w:hAnsi="宋体" w:hint="eastAsia"/>
          <w:color w:val="000000"/>
        </w:rPr>
        <w:t>版本展开生成材料的备料计划行外，还要</w:t>
      </w:r>
      <w:r>
        <w:rPr>
          <w:rFonts w:ascii="宋体" w:hAnsi="宋体" w:hint="eastAsia"/>
          <w:color w:val="000000"/>
        </w:rPr>
        <w:lastRenderedPageBreak/>
        <w:t>根据包装</w:t>
      </w:r>
      <w:r>
        <w:rPr>
          <w:color w:val="000000"/>
        </w:rPr>
        <w:t>BOM</w:t>
      </w:r>
      <w:r>
        <w:rPr>
          <w:rFonts w:ascii="宋体" w:hAnsi="宋体" w:hint="eastAsia"/>
          <w:color w:val="000000"/>
        </w:rPr>
        <w:t>版本来展开并生成包装物的备料计划行；如果是按工艺路线备料，则可以不考虑包装</w:t>
      </w:r>
      <w:r>
        <w:rPr>
          <w:color w:val="000000"/>
        </w:rPr>
        <w:t>BOM</w:t>
      </w:r>
      <w:r>
        <w:rPr>
          <w:rFonts w:ascii="宋体" w:hAnsi="宋体" w:hint="eastAsia"/>
          <w:color w:val="000000"/>
        </w:rPr>
        <w:t>。用户可以定义不同的工艺路线版本，来体现定制化包装在工序中的投料。</w:t>
      </w:r>
    </w:p>
    <w:p w:rsidR="009B661E" w:rsidRDefault="009B661E" w:rsidP="00232D9C">
      <w:pPr>
        <w:pStyle w:val="af5"/>
        <w:widowControl/>
        <w:numPr>
          <w:ilvl w:val="1"/>
          <w:numId w:val="63"/>
        </w:numPr>
        <w:ind w:left="851" w:firstLineChars="0" w:hanging="425"/>
        <w:rPr>
          <w:color w:val="000000"/>
        </w:rPr>
      </w:pPr>
      <w:r>
        <w:rPr>
          <w:rFonts w:ascii="宋体" w:hAnsi="宋体" w:hint="eastAsia"/>
          <w:color w:val="000000"/>
        </w:rPr>
        <w:t>根据委外订单生成备料计划时，是否要考虑包装</w:t>
      </w:r>
      <w:r>
        <w:rPr>
          <w:color w:val="000000"/>
        </w:rPr>
        <w:t>BOM</w:t>
      </w:r>
      <w:r>
        <w:rPr>
          <w:rFonts w:ascii="宋体" w:hAnsi="宋体" w:hint="eastAsia"/>
          <w:color w:val="000000"/>
        </w:rPr>
        <w:t>材料由供应链需求确定。</w:t>
      </w:r>
    </w:p>
    <w:p w:rsidR="009B661E" w:rsidRDefault="009B661E" w:rsidP="00232D9C">
      <w:pPr>
        <w:pStyle w:val="af5"/>
        <w:widowControl/>
        <w:numPr>
          <w:ilvl w:val="0"/>
          <w:numId w:val="63"/>
        </w:numPr>
        <w:ind w:firstLineChars="0"/>
        <w:rPr>
          <w:color w:val="000000"/>
        </w:rPr>
      </w:pPr>
      <w:r>
        <w:rPr>
          <w:rFonts w:ascii="宋体" w:hAnsi="宋体" w:hint="eastAsia"/>
          <w:color w:val="000000"/>
        </w:rPr>
        <w:t>计划订单</w:t>
      </w:r>
      <w:r>
        <w:rPr>
          <w:color w:val="000000"/>
        </w:rPr>
        <w:t>/</w:t>
      </w:r>
      <w:r>
        <w:rPr>
          <w:rFonts w:ascii="宋体" w:hAnsi="宋体" w:hint="eastAsia"/>
          <w:color w:val="000000"/>
        </w:rPr>
        <w:t>生产订单的齐套分析：除了考虑生产</w:t>
      </w:r>
      <w:r>
        <w:rPr>
          <w:color w:val="000000"/>
        </w:rPr>
        <w:t>BOM</w:t>
      </w:r>
      <w:r>
        <w:rPr>
          <w:rFonts w:ascii="宋体" w:hAnsi="宋体" w:hint="eastAsia"/>
          <w:color w:val="000000"/>
        </w:rPr>
        <w:t>的材料外，还要考虑包装</w:t>
      </w:r>
      <w:r>
        <w:rPr>
          <w:color w:val="000000"/>
        </w:rPr>
        <w:t>BOM</w:t>
      </w:r>
      <w:r>
        <w:rPr>
          <w:rFonts w:ascii="宋体" w:hAnsi="宋体" w:hint="eastAsia"/>
          <w:color w:val="000000"/>
        </w:rPr>
        <w:t>中的包装材料。</w:t>
      </w:r>
    </w:p>
    <w:p w:rsidR="009B661E" w:rsidRDefault="009B661E" w:rsidP="00232D9C">
      <w:pPr>
        <w:pStyle w:val="af5"/>
        <w:widowControl/>
        <w:numPr>
          <w:ilvl w:val="0"/>
          <w:numId w:val="63"/>
        </w:numPr>
        <w:ind w:firstLineChars="0"/>
        <w:rPr>
          <w:color w:val="000000"/>
        </w:rPr>
      </w:pPr>
      <w:r>
        <w:rPr>
          <w:rFonts w:ascii="宋体" w:hAnsi="宋体" w:hint="eastAsia"/>
          <w:color w:val="000000"/>
        </w:rPr>
        <w:t>计划订单的计划前替代：除了考虑生产</w:t>
      </w:r>
      <w:r>
        <w:rPr>
          <w:color w:val="000000"/>
        </w:rPr>
        <w:t>BOM</w:t>
      </w:r>
      <w:r>
        <w:rPr>
          <w:rFonts w:ascii="宋体" w:hAnsi="宋体" w:hint="eastAsia"/>
          <w:color w:val="000000"/>
        </w:rPr>
        <w:t>下材料的替代外，还要考虑包装</w:t>
      </w:r>
      <w:r>
        <w:rPr>
          <w:color w:val="000000"/>
        </w:rPr>
        <w:t>BOM</w:t>
      </w:r>
      <w:r>
        <w:rPr>
          <w:rFonts w:ascii="宋体" w:hAnsi="宋体" w:hint="eastAsia"/>
          <w:color w:val="000000"/>
        </w:rPr>
        <w:t>下包装物的替代。因为备料计划已经考虑了包装</w:t>
      </w:r>
      <w:r>
        <w:rPr>
          <w:color w:val="000000"/>
        </w:rPr>
        <w:t>BOM</w:t>
      </w:r>
      <w:r>
        <w:rPr>
          <w:rFonts w:ascii="宋体" w:hAnsi="宋体" w:hint="eastAsia"/>
          <w:color w:val="000000"/>
        </w:rPr>
        <w:t>，因此不需要特殊考虑应该就可以支持。</w:t>
      </w:r>
    </w:p>
    <w:p w:rsidR="009B661E" w:rsidRDefault="009B661E" w:rsidP="00232D9C">
      <w:pPr>
        <w:pStyle w:val="af5"/>
        <w:widowControl/>
        <w:numPr>
          <w:ilvl w:val="0"/>
          <w:numId w:val="63"/>
        </w:numPr>
        <w:ind w:firstLineChars="0"/>
        <w:rPr>
          <w:color w:val="000000"/>
        </w:rPr>
      </w:pPr>
      <w:r>
        <w:rPr>
          <w:rFonts w:ascii="宋体" w:hAnsi="宋体" w:hint="eastAsia"/>
          <w:color w:val="000000"/>
        </w:rPr>
        <w:t>关键料驱动生产（支持包装物作为关键料的场景）：关键料反查产品和半成品时，不仅要考虑生产</w:t>
      </w:r>
      <w:r>
        <w:rPr>
          <w:color w:val="000000"/>
        </w:rPr>
        <w:t>BOM</w:t>
      </w:r>
      <w:r>
        <w:rPr>
          <w:rFonts w:ascii="宋体" w:hAnsi="宋体" w:hint="eastAsia"/>
          <w:color w:val="000000"/>
        </w:rPr>
        <w:t>，还要包装</w:t>
      </w:r>
      <w:r>
        <w:rPr>
          <w:color w:val="000000"/>
        </w:rPr>
        <w:t>BOM</w:t>
      </w:r>
      <w:r>
        <w:rPr>
          <w:rFonts w:ascii="宋体" w:hAnsi="宋体" w:hint="eastAsia"/>
          <w:color w:val="000000"/>
        </w:rPr>
        <w:t>。</w:t>
      </w:r>
    </w:p>
    <w:p w:rsidR="009B661E" w:rsidRDefault="009B661E" w:rsidP="00232D9C">
      <w:pPr>
        <w:pStyle w:val="af5"/>
        <w:widowControl/>
        <w:numPr>
          <w:ilvl w:val="0"/>
          <w:numId w:val="63"/>
        </w:numPr>
        <w:ind w:firstLineChars="0"/>
        <w:rPr>
          <w:color w:val="000000"/>
        </w:rPr>
      </w:pPr>
      <w:r>
        <w:rPr>
          <w:rFonts w:ascii="宋体" w:hAnsi="宋体" w:hint="eastAsia"/>
          <w:color w:val="000000"/>
        </w:rPr>
        <w:t>需求跟踪处理：支持正向根据包装</w:t>
      </w:r>
      <w:r>
        <w:rPr>
          <w:color w:val="000000"/>
        </w:rPr>
        <w:t>BOM</w:t>
      </w:r>
      <w:r>
        <w:rPr>
          <w:rFonts w:ascii="宋体" w:hAnsi="宋体" w:hint="eastAsia"/>
          <w:color w:val="000000"/>
        </w:rPr>
        <w:t>对包装物的跟踪处理。</w:t>
      </w:r>
    </w:p>
    <w:p w:rsidR="009B661E" w:rsidRDefault="009B661E" w:rsidP="00232D9C">
      <w:pPr>
        <w:pStyle w:val="af5"/>
        <w:widowControl/>
        <w:numPr>
          <w:ilvl w:val="0"/>
          <w:numId w:val="63"/>
        </w:numPr>
        <w:ind w:firstLineChars="0"/>
        <w:rPr>
          <w:color w:val="000000"/>
        </w:rPr>
      </w:pPr>
      <w:r>
        <w:rPr>
          <w:rFonts w:ascii="宋体" w:hAnsi="宋体" w:hint="eastAsia"/>
          <w:color w:val="000000"/>
        </w:rPr>
        <w:t>供给影响分析：支持包装物的供给单据变化时，根据包装</w:t>
      </w:r>
      <w:r>
        <w:rPr>
          <w:color w:val="000000"/>
        </w:rPr>
        <w:t>BOM</w:t>
      </w:r>
      <w:r>
        <w:rPr>
          <w:rFonts w:ascii="宋体" w:hAnsi="宋体" w:hint="eastAsia"/>
          <w:color w:val="000000"/>
        </w:rPr>
        <w:t>反向确定影响的需求单据分析。</w:t>
      </w:r>
    </w:p>
    <w:p w:rsidR="009B661E" w:rsidRPr="008C7D76" w:rsidRDefault="009B661E" w:rsidP="009B661E">
      <w:pPr>
        <w:rPr>
          <w:b/>
          <w:color w:val="000000"/>
        </w:rPr>
      </w:pPr>
      <w:r w:rsidRPr="008C7D76">
        <w:rPr>
          <w:rFonts w:hint="eastAsia"/>
          <w:b/>
        </w:rPr>
        <w:t>数据推演</w:t>
      </w:r>
    </w:p>
    <w:p w:rsidR="009B661E" w:rsidRDefault="009B661E" w:rsidP="009B661E">
      <w:pPr>
        <w:pStyle w:val="af5"/>
        <w:ind w:firstLine="422"/>
        <w:rPr>
          <w:b/>
          <w:bCs/>
          <w:color w:val="FF0000"/>
        </w:rPr>
      </w:pPr>
      <w:r>
        <w:rPr>
          <w:rFonts w:ascii="宋体" w:hAnsi="宋体" w:hint="eastAsia"/>
          <w:b/>
          <w:bCs/>
          <w:color w:val="000000"/>
        </w:rPr>
        <w:t>日化行业多层定制包装的解决方案（各层包装的半成品要入库，则半成品单独建料号）</w:t>
      </w:r>
    </w:p>
    <w:p w:rsidR="009B661E" w:rsidRDefault="009B661E" w:rsidP="009B661E">
      <w:pPr>
        <w:pStyle w:val="af5"/>
        <w:rPr>
          <w:color w:val="000000"/>
        </w:rPr>
      </w:pPr>
      <w:r>
        <w:rPr>
          <w:rFonts w:ascii="宋体" w:hAnsi="宋体" w:hint="eastAsia"/>
          <w:color w:val="000000"/>
        </w:rPr>
        <w:t>以澳宝举例，按单生产，不同客户对内包装和外包装有不同的定制要求。不希望因为包装不同就定义出不同的成品、半成品料号。</w:t>
      </w:r>
    </w:p>
    <w:p w:rsidR="009B661E" w:rsidRDefault="009B661E" w:rsidP="009B661E">
      <w:pPr>
        <w:pStyle w:val="af5"/>
        <w:ind w:left="425"/>
        <w:rPr>
          <w:color w:val="000000"/>
        </w:rPr>
      </w:pPr>
      <w:r>
        <w:rPr>
          <w:rFonts w:ascii="宋体" w:hAnsi="宋体" w:hint="eastAsia"/>
          <w:color w:val="000000"/>
        </w:rPr>
        <w:t>客户实际的物料清单为：</w:t>
      </w:r>
    </w:p>
    <w:p w:rsidR="009B661E" w:rsidRDefault="009B661E" w:rsidP="009B661E">
      <w:pPr>
        <w:pStyle w:val="af5"/>
      </w:pPr>
      <w:r>
        <w:rPr>
          <w:noProof/>
        </w:rPr>
        <w:drawing>
          <wp:inline distT="0" distB="0" distL="0" distR="0">
            <wp:extent cx="3959225" cy="1699260"/>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59225" cy="1699260"/>
                    </a:xfrm>
                    <a:prstGeom prst="rect">
                      <a:avLst/>
                    </a:prstGeom>
                    <a:noFill/>
                    <a:ln>
                      <a:noFill/>
                    </a:ln>
                  </pic:spPr>
                </pic:pic>
              </a:graphicData>
            </a:graphic>
          </wp:inline>
        </w:drawing>
      </w:r>
    </w:p>
    <w:p w:rsidR="009B661E" w:rsidRDefault="009B661E" w:rsidP="009B661E">
      <w:pPr>
        <w:pStyle w:val="af5"/>
        <w:rPr>
          <w:color w:val="000000"/>
        </w:rPr>
      </w:pPr>
    </w:p>
    <w:p w:rsidR="009B661E" w:rsidRDefault="009B661E" w:rsidP="00232D9C">
      <w:pPr>
        <w:pStyle w:val="af5"/>
        <w:widowControl/>
        <w:numPr>
          <w:ilvl w:val="0"/>
          <w:numId w:val="64"/>
        </w:numPr>
        <w:spacing w:afterLines="50"/>
        <w:ind w:firstLineChars="0"/>
      </w:pPr>
      <w:r>
        <w:rPr>
          <w:rFonts w:ascii="宋体" w:hAnsi="宋体" w:hint="eastAsia"/>
          <w:color w:val="000000"/>
        </w:rPr>
        <w:t>不同</w:t>
      </w:r>
      <w:r>
        <w:rPr>
          <w:rFonts w:ascii="宋体" w:hAnsi="宋体" w:hint="eastAsia"/>
        </w:rPr>
        <w:t>客户定制的礼盒和香水瓶会定义成不同的料号，分别管理，不会混用。比如</w:t>
      </w:r>
      <w:r>
        <w:t>A</w:t>
      </w:r>
      <w:r>
        <w:rPr>
          <w:rFonts w:ascii="宋体" w:hAnsi="宋体" w:hint="eastAsia"/>
        </w:rPr>
        <w:t>客户的礼盒</w:t>
      </w:r>
      <w:r>
        <w:t>A</w:t>
      </w:r>
      <w:r>
        <w:rPr>
          <w:rFonts w:ascii="宋体" w:hAnsi="宋体" w:hint="eastAsia"/>
        </w:rPr>
        <w:t>和香水瓶</w:t>
      </w:r>
      <w:r>
        <w:t>A</w:t>
      </w:r>
      <w:r>
        <w:rPr>
          <w:rFonts w:ascii="宋体" w:hAnsi="宋体" w:hint="eastAsia"/>
        </w:rPr>
        <w:t>；</w:t>
      </w:r>
      <w:r>
        <w:t>B</w:t>
      </w:r>
      <w:r>
        <w:rPr>
          <w:rFonts w:ascii="宋体" w:hAnsi="宋体" w:hint="eastAsia"/>
        </w:rPr>
        <w:t>客户有其对应的礼盒</w:t>
      </w:r>
      <w:r>
        <w:t>B</w:t>
      </w:r>
      <w:r>
        <w:rPr>
          <w:rFonts w:ascii="宋体" w:hAnsi="宋体" w:hint="eastAsia"/>
        </w:rPr>
        <w:t>和香水瓶</w:t>
      </w:r>
      <w:r>
        <w:t>B</w:t>
      </w:r>
      <w:r>
        <w:rPr>
          <w:rFonts w:ascii="宋体" w:hAnsi="宋体" w:hint="eastAsia"/>
        </w:rPr>
        <w:t>。</w:t>
      </w:r>
    </w:p>
    <w:p w:rsidR="009B661E" w:rsidRDefault="009B661E" w:rsidP="00232D9C">
      <w:pPr>
        <w:pStyle w:val="af5"/>
        <w:widowControl/>
        <w:numPr>
          <w:ilvl w:val="0"/>
          <w:numId w:val="64"/>
        </w:numPr>
        <w:spacing w:afterLines="50"/>
        <w:ind w:firstLineChars="0"/>
        <w:rPr>
          <w:color w:val="000000"/>
        </w:rPr>
      </w:pPr>
      <w:r>
        <w:rPr>
          <w:rFonts w:ascii="宋体" w:hAnsi="宋体" w:hint="eastAsia"/>
          <w:color w:val="000000"/>
        </w:rPr>
        <w:t>在系统中可以定义香水</w:t>
      </w:r>
      <w:r>
        <w:rPr>
          <w:color w:val="000000"/>
        </w:rPr>
        <w:t>/</w:t>
      </w:r>
      <w:r>
        <w:rPr>
          <w:rFonts w:ascii="宋体" w:hAnsi="宋体" w:hint="eastAsia"/>
          <w:color w:val="000000"/>
        </w:rPr>
        <w:t>香皂礼盒产品的生产</w:t>
      </w:r>
      <w:r>
        <w:rPr>
          <w:color w:val="000000"/>
        </w:rPr>
        <w:t>BOM</w:t>
      </w:r>
      <w:r>
        <w:rPr>
          <w:rFonts w:ascii="宋体" w:hAnsi="宋体" w:hint="eastAsia"/>
          <w:color w:val="000000"/>
        </w:rPr>
        <w:t>为：</w:t>
      </w:r>
    </w:p>
    <w:p w:rsidR="009B661E" w:rsidRDefault="009B661E" w:rsidP="009B661E">
      <w:pPr>
        <w:pStyle w:val="af5"/>
      </w:pPr>
      <w:r>
        <w:rPr>
          <w:noProof/>
        </w:rPr>
        <w:drawing>
          <wp:inline distT="0" distB="0" distL="0" distR="0">
            <wp:extent cx="2587625" cy="1699260"/>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87625" cy="1699260"/>
                    </a:xfrm>
                    <a:prstGeom prst="rect">
                      <a:avLst/>
                    </a:prstGeom>
                    <a:noFill/>
                    <a:ln>
                      <a:noFill/>
                    </a:ln>
                  </pic:spPr>
                </pic:pic>
              </a:graphicData>
            </a:graphic>
          </wp:inline>
        </w:drawing>
      </w:r>
    </w:p>
    <w:p w:rsidR="009B661E" w:rsidRDefault="009B661E" w:rsidP="00232D9C">
      <w:pPr>
        <w:pStyle w:val="af5"/>
        <w:widowControl/>
        <w:numPr>
          <w:ilvl w:val="0"/>
          <w:numId w:val="64"/>
        </w:numPr>
        <w:spacing w:afterLines="50"/>
        <w:ind w:firstLineChars="0"/>
      </w:pPr>
      <w:r>
        <w:rPr>
          <w:rFonts w:ascii="宋体" w:hAnsi="宋体" w:hint="eastAsia"/>
        </w:rPr>
        <w:t>另外，针对不同客户分别定义香水</w:t>
      </w:r>
      <w:r>
        <w:t>/</w:t>
      </w:r>
      <w:r>
        <w:rPr>
          <w:rFonts w:ascii="宋体" w:hAnsi="宋体" w:hint="eastAsia"/>
        </w:rPr>
        <w:t>香皂礼盒和香水散支的包装</w:t>
      </w:r>
      <w:r>
        <w:t>BOM</w:t>
      </w:r>
      <w:r>
        <w:rPr>
          <w:rFonts w:ascii="宋体" w:hAnsi="宋体" w:hint="eastAsia"/>
        </w:rPr>
        <w:t>：</w:t>
      </w:r>
    </w:p>
    <w:p w:rsidR="009B661E" w:rsidRDefault="009B661E" w:rsidP="009B661E">
      <w:pPr>
        <w:pStyle w:val="af5"/>
      </w:pPr>
      <w:r>
        <w:rPr>
          <w:noProof/>
        </w:rPr>
        <w:lastRenderedPageBreak/>
        <w:drawing>
          <wp:inline distT="0" distB="0" distL="0" distR="0">
            <wp:extent cx="4244340" cy="1405890"/>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44340" cy="1405890"/>
                    </a:xfrm>
                    <a:prstGeom prst="rect">
                      <a:avLst/>
                    </a:prstGeom>
                    <a:noFill/>
                    <a:ln>
                      <a:noFill/>
                    </a:ln>
                  </pic:spPr>
                </pic:pic>
              </a:graphicData>
            </a:graphic>
          </wp:inline>
        </w:drawing>
      </w:r>
    </w:p>
    <w:p w:rsidR="009B661E" w:rsidRDefault="009B661E" w:rsidP="009B661E">
      <w:pPr>
        <w:spacing w:line="360" w:lineRule="auto"/>
        <w:ind w:leftChars="135" w:left="283"/>
      </w:pPr>
      <w:r>
        <w:rPr>
          <w:noProof/>
        </w:rPr>
        <w:drawing>
          <wp:inline distT="0" distB="0" distL="0" distR="0">
            <wp:extent cx="4209415" cy="1405890"/>
            <wp:effectExtent l="0" t="0" r="63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09415" cy="1405890"/>
                    </a:xfrm>
                    <a:prstGeom prst="rect">
                      <a:avLst/>
                    </a:prstGeom>
                    <a:noFill/>
                    <a:ln>
                      <a:noFill/>
                    </a:ln>
                  </pic:spPr>
                </pic:pic>
              </a:graphicData>
            </a:graphic>
          </wp:inline>
        </w:drawing>
      </w:r>
    </w:p>
    <w:p w:rsidR="009B661E" w:rsidRDefault="009B661E" w:rsidP="00232D9C">
      <w:pPr>
        <w:pStyle w:val="af5"/>
        <w:widowControl/>
        <w:numPr>
          <w:ilvl w:val="0"/>
          <w:numId w:val="64"/>
        </w:numPr>
        <w:spacing w:afterLines="50"/>
        <w:ind w:firstLineChars="0"/>
      </w:pPr>
      <w:r>
        <w:rPr>
          <w:rFonts w:ascii="宋体" w:hAnsi="宋体" w:hint="eastAsia"/>
        </w:rPr>
        <w:t>定义</w:t>
      </w:r>
      <w:r>
        <w:t>BOM/</w:t>
      </w:r>
      <w:r>
        <w:rPr>
          <w:rFonts w:ascii="宋体" w:hAnsi="宋体" w:hint="eastAsia"/>
        </w:rPr>
        <w:t>工艺匹配规则如下：</w:t>
      </w:r>
    </w:p>
    <w:tbl>
      <w:tblPr>
        <w:tblW w:w="0" w:type="auto"/>
        <w:tblInd w:w="108" w:type="dxa"/>
        <w:tblCellMar>
          <w:left w:w="0" w:type="dxa"/>
          <w:right w:w="0" w:type="dxa"/>
        </w:tblCellMar>
        <w:tblLook w:val="04A0"/>
      </w:tblPr>
      <w:tblGrid>
        <w:gridCol w:w="1539"/>
        <w:gridCol w:w="635"/>
        <w:gridCol w:w="1268"/>
        <w:gridCol w:w="1268"/>
        <w:gridCol w:w="1126"/>
        <w:gridCol w:w="1126"/>
        <w:gridCol w:w="1050"/>
      </w:tblGrid>
      <w:tr w:rsidR="009B661E" w:rsidTr="00435014">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ind w:firstLine="422"/>
              <w:rPr>
                <w:b/>
                <w:bCs/>
                <w:color w:val="000000"/>
              </w:rPr>
            </w:pPr>
            <w:r>
              <w:rPr>
                <w:rFonts w:ascii="宋体" w:hAnsi="宋体" w:hint="eastAsia"/>
                <w:b/>
                <w:bCs/>
                <w:color w:val="000000"/>
              </w:rPr>
              <w:t>物料</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ind w:firstLine="422"/>
              <w:rPr>
                <w:b/>
                <w:bCs/>
                <w:color w:val="000000"/>
              </w:rPr>
            </w:pPr>
            <w:r>
              <w:rPr>
                <w:rFonts w:ascii="宋体" w:hAnsi="宋体" w:hint="eastAsia"/>
                <w:b/>
                <w:bCs/>
                <w:color w:val="000000"/>
              </w:rPr>
              <w:t>客户</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ind w:firstLine="422"/>
              <w:rPr>
                <w:b/>
                <w:bCs/>
                <w:color w:val="000000"/>
              </w:rPr>
            </w:pPr>
            <w:r>
              <w:rPr>
                <w:rFonts w:ascii="宋体" w:hAnsi="宋体" w:hint="eastAsia"/>
                <w:b/>
                <w:bCs/>
                <w:color w:val="000000"/>
              </w:rPr>
              <w:t>有效日期从</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ind w:firstLine="422"/>
              <w:rPr>
                <w:b/>
                <w:bCs/>
                <w:color w:val="000000"/>
              </w:rPr>
            </w:pPr>
            <w:r>
              <w:rPr>
                <w:rFonts w:ascii="宋体" w:hAnsi="宋体" w:hint="eastAsia"/>
                <w:b/>
                <w:bCs/>
                <w:color w:val="000000"/>
              </w:rPr>
              <w:t>有效日期至</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ind w:firstLine="422"/>
              <w:rPr>
                <w:b/>
                <w:bCs/>
                <w:color w:val="000000"/>
              </w:rPr>
            </w:pPr>
            <w:r>
              <w:rPr>
                <w:rFonts w:ascii="宋体" w:hAnsi="宋体" w:hint="eastAsia"/>
                <w:b/>
                <w:bCs/>
                <w:color w:val="000000"/>
              </w:rPr>
              <w:t>生产</w:t>
            </w:r>
            <w:r>
              <w:rPr>
                <w:b/>
                <w:bCs/>
                <w:color w:val="000000"/>
              </w:rPr>
              <w:t>BOM</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ind w:firstLine="422"/>
              <w:rPr>
                <w:b/>
                <w:bCs/>
                <w:color w:val="000000"/>
              </w:rPr>
            </w:pPr>
            <w:r>
              <w:rPr>
                <w:rFonts w:ascii="宋体" w:hAnsi="宋体" w:hint="eastAsia"/>
                <w:b/>
                <w:bCs/>
                <w:color w:val="000000"/>
              </w:rPr>
              <w:t>包装</w:t>
            </w:r>
            <w:r>
              <w:rPr>
                <w:b/>
                <w:bCs/>
                <w:color w:val="000000"/>
              </w:rPr>
              <w:t>BOM</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ind w:firstLine="422"/>
              <w:rPr>
                <w:b/>
                <w:bCs/>
                <w:color w:val="000000"/>
              </w:rPr>
            </w:pPr>
            <w:r>
              <w:rPr>
                <w:rFonts w:ascii="宋体" w:hAnsi="宋体" w:hint="eastAsia"/>
                <w:b/>
                <w:bCs/>
                <w:color w:val="000000"/>
              </w:rPr>
              <w:t>工艺路线</w:t>
            </w:r>
          </w:p>
        </w:tc>
      </w:tr>
      <w:tr w:rsidR="009B661E" w:rsidTr="0043501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rFonts w:ascii="宋体" w:hAnsi="宋体" w:hint="eastAsia"/>
                <w:color w:val="000000"/>
              </w:rPr>
              <w:t>香水</w:t>
            </w:r>
            <w:r>
              <w:rPr>
                <w:color w:val="000000"/>
              </w:rPr>
              <w:t>/</w:t>
            </w:r>
            <w:r>
              <w:rPr>
                <w:rFonts w:ascii="宋体" w:hAnsi="宋体" w:hint="eastAsia"/>
                <w:color w:val="000000"/>
              </w:rPr>
              <w:t>香皂礼盒</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color w:val="000000"/>
              </w:rPr>
              <w:t>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color w:val="000000"/>
              </w:rPr>
              <w:t>2012-7-10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color w:val="000000"/>
              </w:rPr>
              <w:t>2012-7-30</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rPr>
                <w:color w:val="0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color w:val="000000"/>
              </w:rPr>
              <w:t>V1.0</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rPr>
                <w:color w:val="000000"/>
              </w:rPr>
            </w:pPr>
          </w:p>
        </w:tc>
      </w:tr>
      <w:tr w:rsidR="009B661E" w:rsidTr="0043501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rFonts w:ascii="宋体" w:hAnsi="宋体" w:hint="eastAsia"/>
                <w:color w:val="000000"/>
              </w:rPr>
              <w:t>香水</w:t>
            </w:r>
            <w:r>
              <w:rPr>
                <w:color w:val="000000"/>
              </w:rPr>
              <w:t>/</w:t>
            </w:r>
            <w:r>
              <w:rPr>
                <w:rFonts w:ascii="宋体" w:hAnsi="宋体" w:hint="eastAsia"/>
                <w:color w:val="000000"/>
              </w:rPr>
              <w:t>香皂礼盒</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color w:val="000000"/>
              </w:rPr>
              <w:t>B</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color w:val="000000"/>
              </w:rPr>
              <w:t>2012-7-12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color w:val="000000"/>
              </w:rPr>
              <w:t>2012-8-30</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rPr>
                <w:color w:val="0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color w:val="000000"/>
              </w:rPr>
              <w:t>V2.0</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rPr>
                <w:color w:val="000000"/>
              </w:rPr>
            </w:pPr>
          </w:p>
        </w:tc>
      </w:tr>
      <w:tr w:rsidR="009B661E" w:rsidTr="0043501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rFonts w:ascii="宋体" w:hAnsi="宋体" w:hint="eastAsia"/>
                <w:color w:val="000000"/>
              </w:rPr>
              <w:t>香水散支</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color w:val="000000"/>
              </w:rPr>
              <w:t>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color w:val="000000"/>
              </w:rPr>
              <w:t>2012-7-10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color w:val="000000"/>
              </w:rPr>
              <w:t>2012-7-30</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rPr>
                <w:color w:val="0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color w:val="000000"/>
              </w:rPr>
              <w:t>V1.0</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rPr>
                <w:color w:val="000000"/>
              </w:rPr>
            </w:pPr>
          </w:p>
        </w:tc>
      </w:tr>
      <w:tr w:rsidR="009B661E" w:rsidTr="0043501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rFonts w:ascii="宋体" w:hAnsi="宋体" w:hint="eastAsia"/>
                <w:color w:val="000000"/>
              </w:rPr>
              <w:t>香水散支</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color w:val="000000"/>
              </w:rPr>
              <w:t>B</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color w:val="000000"/>
              </w:rPr>
              <w:t>2012-7-12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color w:val="000000"/>
              </w:rPr>
              <w:t>2012-8-30</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rPr>
                <w:color w:val="000000"/>
              </w:rPr>
            </w:pP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pStyle w:val="af5"/>
              <w:rPr>
                <w:color w:val="000000"/>
              </w:rPr>
            </w:pPr>
            <w:r>
              <w:rPr>
                <w:color w:val="000000"/>
              </w:rPr>
              <w:t>V2.0</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pStyle w:val="af5"/>
              <w:rPr>
                <w:color w:val="000000"/>
              </w:rPr>
            </w:pPr>
          </w:p>
        </w:tc>
      </w:tr>
    </w:tbl>
    <w:p w:rsidR="009B661E" w:rsidRDefault="009B661E" w:rsidP="009B661E">
      <w:pPr>
        <w:pStyle w:val="a2"/>
        <w:rPr>
          <w:rFonts w:ascii="宋体" w:hAnsi="宋体"/>
          <w:szCs w:val="21"/>
        </w:rPr>
      </w:pPr>
    </w:p>
    <w:p w:rsidR="009B661E" w:rsidRDefault="009B661E" w:rsidP="00232D9C">
      <w:pPr>
        <w:pStyle w:val="af5"/>
        <w:widowControl/>
        <w:numPr>
          <w:ilvl w:val="0"/>
          <w:numId w:val="64"/>
        </w:numPr>
        <w:spacing w:afterLines="50"/>
        <w:ind w:firstLineChars="0"/>
        <w:rPr>
          <w:rFonts w:ascii="宋体" w:hAnsi="宋体"/>
          <w:szCs w:val="21"/>
        </w:rPr>
      </w:pPr>
      <w:r>
        <w:rPr>
          <w:rFonts w:ascii="宋体" w:hAnsi="宋体" w:hint="eastAsia"/>
        </w:rPr>
        <w:t>不同客户的香水/香皂礼盒和香水散支应区分计划和管理，因此将客户作为礼盒和散支的结构辅助属性，同时在生产BOM的散支材料行上勾选“客户专用料”；同时香水/香皂礼盒、香水散支的物料档案“需求合并”选项设置为需求不合并。</w:t>
      </w:r>
    </w:p>
    <w:p w:rsidR="009B661E" w:rsidRDefault="009B661E" w:rsidP="00232D9C">
      <w:pPr>
        <w:pStyle w:val="af5"/>
        <w:widowControl/>
        <w:numPr>
          <w:ilvl w:val="0"/>
          <w:numId w:val="64"/>
        </w:numPr>
        <w:spacing w:afterLines="50"/>
        <w:ind w:firstLineChars="0"/>
        <w:rPr>
          <w:rFonts w:ascii="宋体" w:hAnsi="宋体"/>
        </w:rPr>
      </w:pPr>
      <w:r>
        <w:rPr>
          <w:rFonts w:ascii="宋体" w:hAnsi="宋体" w:hint="eastAsia"/>
        </w:rPr>
        <w:t>分别根据A、B客户的SO进行MPS计算时，会根据客户来匹配包装BOM，确定对A客户、B客户礼盒套装的相关需求；另外在展算礼盒对散支的相关需求时，会将客户辅助属性值传递到散支上，这样在根据散支展算相关需求时，可以再根据客户来匹配散支的包装BOM，来展算指定客户包装物的相关需求。</w:t>
      </w:r>
    </w:p>
    <w:p w:rsidR="009B661E" w:rsidRDefault="009B661E" w:rsidP="009B661E">
      <w:pPr>
        <w:pStyle w:val="af5"/>
      </w:pPr>
    </w:p>
    <w:p w:rsidR="009B661E" w:rsidRDefault="009B661E" w:rsidP="009B661E">
      <w:pPr>
        <w:spacing w:line="360" w:lineRule="auto"/>
        <w:ind w:leftChars="202" w:left="424"/>
        <w:rPr>
          <w:b/>
          <w:bCs/>
          <w:u w:val="single"/>
        </w:rPr>
      </w:pPr>
    </w:p>
    <w:p w:rsidR="009B661E" w:rsidRDefault="009B661E" w:rsidP="009B661E">
      <w:pPr>
        <w:spacing w:line="360" w:lineRule="auto"/>
        <w:rPr>
          <w:b/>
          <w:bCs/>
          <w:u w:val="single"/>
        </w:rPr>
      </w:pPr>
      <w:r>
        <w:rPr>
          <w:rFonts w:ascii="宋体" w:hAnsi="宋体" w:hint="eastAsia"/>
          <w:b/>
          <w:bCs/>
          <w:u w:val="single"/>
        </w:rPr>
        <w:t>关键特性列表：</w:t>
      </w:r>
    </w:p>
    <w:tbl>
      <w:tblPr>
        <w:tblW w:w="0" w:type="auto"/>
        <w:tblCellMar>
          <w:left w:w="0" w:type="dxa"/>
          <w:right w:w="0" w:type="dxa"/>
        </w:tblCellMar>
        <w:tblLook w:val="04A0"/>
      </w:tblPr>
      <w:tblGrid>
        <w:gridCol w:w="1483"/>
        <w:gridCol w:w="5465"/>
        <w:gridCol w:w="1172"/>
      </w:tblGrid>
      <w:tr w:rsidR="009B661E" w:rsidTr="00435014">
        <w:trPr>
          <w:trHeight w:val="47"/>
        </w:trPr>
        <w:tc>
          <w:tcPr>
            <w:tcW w:w="14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B661E" w:rsidRDefault="009B661E" w:rsidP="00435014">
            <w:pPr>
              <w:rPr>
                <w:b/>
                <w:bCs/>
                <w:szCs w:val="21"/>
              </w:rPr>
            </w:pPr>
            <w:r>
              <w:rPr>
                <w:rFonts w:ascii="宋体" w:hAnsi="宋体" w:hint="eastAsia"/>
                <w:b/>
                <w:bCs/>
              </w:rPr>
              <w:t>关键特性</w:t>
            </w:r>
          </w:p>
        </w:tc>
        <w:tc>
          <w:tcPr>
            <w:tcW w:w="54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rPr>
                <w:b/>
                <w:bCs/>
                <w:szCs w:val="21"/>
              </w:rPr>
            </w:pPr>
            <w:r>
              <w:rPr>
                <w:rFonts w:ascii="宋体" w:hAnsi="宋体" w:hint="eastAsia"/>
                <w:b/>
                <w:bCs/>
              </w:rPr>
              <w:t>关键特性描述</w:t>
            </w:r>
          </w:p>
        </w:tc>
        <w:tc>
          <w:tcPr>
            <w:tcW w:w="11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661E" w:rsidRDefault="009B661E" w:rsidP="00435014">
            <w:pPr>
              <w:rPr>
                <w:b/>
                <w:bCs/>
                <w:szCs w:val="21"/>
              </w:rPr>
            </w:pPr>
            <w:r>
              <w:rPr>
                <w:rFonts w:ascii="宋体" w:hAnsi="宋体" w:hint="eastAsia"/>
                <w:b/>
                <w:bCs/>
              </w:rPr>
              <w:t>其他说明</w:t>
            </w:r>
          </w:p>
        </w:tc>
      </w:tr>
      <w:tr w:rsidR="009B661E" w:rsidTr="00435014">
        <w:tc>
          <w:tcPr>
            <w:tcW w:w="14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B661E" w:rsidRDefault="009B661E" w:rsidP="00435014">
            <w:pPr>
              <w:rPr>
                <w:szCs w:val="21"/>
              </w:rPr>
            </w:pPr>
          </w:p>
        </w:tc>
        <w:tc>
          <w:tcPr>
            <w:tcW w:w="5465" w:type="dxa"/>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rPr>
                <w:szCs w:val="21"/>
              </w:rPr>
            </w:pPr>
          </w:p>
        </w:tc>
        <w:tc>
          <w:tcPr>
            <w:tcW w:w="1172" w:type="dxa"/>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rPr>
                <w:szCs w:val="21"/>
              </w:rPr>
            </w:pPr>
          </w:p>
        </w:tc>
      </w:tr>
      <w:tr w:rsidR="009B661E" w:rsidTr="00435014">
        <w:tc>
          <w:tcPr>
            <w:tcW w:w="14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B661E" w:rsidRDefault="009B661E" w:rsidP="00435014">
            <w:pPr>
              <w:rPr>
                <w:szCs w:val="21"/>
              </w:rPr>
            </w:pPr>
          </w:p>
        </w:tc>
        <w:tc>
          <w:tcPr>
            <w:tcW w:w="5465" w:type="dxa"/>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rPr>
                <w:szCs w:val="21"/>
              </w:rPr>
            </w:pPr>
          </w:p>
        </w:tc>
        <w:tc>
          <w:tcPr>
            <w:tcW w:w="1172" w:type="dxa"/>
            <w:tcBorders>
              <w:top w:val="nil"/>
              <w:left w:val="nil"/>
              <w:bottom w:val="single" w:sz="8" w:space="0" w:color="auto"/>
              <w:right w:val="single" w:sz="8" w:space="0" w:color="auto"/>
            </w:tcBorders>
            <w:tcMar>
              <w:top w:w="0" w:type="dxa"/>
              <w:left w:w="108" w:type="dxa"/>
              <w:bottom w:w="0" w:type="dxa"/>
              <w:right w:w="108" w:type="dxa"/>
            </w:tcMar>
          </w:tcPr>
          <w:p w:rsidR="009B661E" w:rsidRDefault="009B661E" w:rsidP="00435014">
            <w:pPr>
              <w:rPr>
                <w:szCs w:val="21"/>
              </w:rPr>
            </w:pPr>
          </w:p>
        </w:tc>
      </w:tr>
    </w:tbl>
    <w:p w:rsidR="009B661E" w:rsidRDefault="009B661E" w:rsidP="009B661E">
      <w:pPr>
        <w:pStyle w:val="a2"/>
        <w:ind w:firstLine="0"/>
        <w:rPr>
          <w:szCs w:val="21"/>
        </w:rPr>
      </w:pPr>
    </w:p>
    <w:p w:rsidR="00CB4BD6" w:rsidRDefault="00CB4BD6" w:rsidP="00CB4BD6">
      <w:pPr>
        <w:rPr>
          <w:rFonts w:hint="eastAsia"/>
        </w:rPr>
      </w:pPr>
    </w:p>
    <w:p w:rsidR="00577AB3" w:rsidRPr="00DF3125" w:rsidRDefault="00577AB3" w:rsidP="00577AB3">
      <w:pPr>
        <w:pStyle w:val="2"/>
        <w:rPr>
          <w:rFonts w:hint="eastAsia"/>
        </w:rPr>
      </w:pPr>
      <w:r w:rsidRPr="00DF3125">
        <w:rPr>
          <w:rFonts w:hint="eastAsia"/>
        </w:rPr>
        <w:lastRenderedPageBreak/>
        <w:t>场景</w:t>
      </w:r>
      <w:r>
        <w:rPr>
          <w:rFonts w:hint="eastAsia"/>
        </w:rPr>
        <w:t>2</w:t>
      </w:r>
      <w:r w:rsidRPr="00DF3125">
        <w:rPr>
          <w:rFonts w:hint="eastAsia"/>
        </w:rPr>
        <w:t>：相同税码合并计算</w:t>
      </w:r>
      <w:r w:rsidRPr="00DF3125">
        <w:rPr>
          <w:rFonts w:hint="eastAsia"/>
        </w:rPr>
        <w:t>VAT</w:t>
      </w:r>
    </w:p>
    <w:p w:rsidR="00577AB3" w:rsidRPr="00DF3125" w:rsidRDefault="00577AB3" w:rsidP="00577AB3">
      <w:pPr>
        <w:pStyle w:val="3"/>
        <w:rPr>
          <w:rFonts w:hint="eastAsia"/>
        </w:rPr>
      </w:pPr>
      <w:r w:rsidRPr="00DF3125">
        <w:rPr>
          <w:rFonts w:hint="eastAsia"/>
        </w:rPr>
        <w:t>场景介绍</w:t>
      </w:r>
    </w:p>
    <w:p w:rsidR="00577AB3" w:rsidRPr="00DF3125" w:rsidRDefault="00577AB3" w:rsidP="00577AB3">
      <w:pPr>
        <w:pStyle w:val="4"/>
        <w:rPr>
          <w:color w:val="auto"/>
        </w:rPr>
      </w:pPr>
      <w:r w:rsidRPr="00DF3125">
        <w:rPr>
          <w:rFonts w:hint="eastAsia"/>
          <w:color w:val="auto"/>
        </w:rPr>
        <w:t>来自国内的业务需求</w:t>
      </w:r>
    </w:p>
    <w:p w:rsidR="00577AB3" w:rsidRPr="00DF3125" w:rsidRDefault="00577AB3" w:rsidP="00577AB3">
      <w:r w:rsidRPr="00DF3125">
        <w:rPr>
          <w:rFonts w:hint="eastAsia"/>
        </w:rPr>
        <w:t>系统的销售发票行往往来自销售出库单行。销售出库单行因批次管理、多次出库等原因，往往拆解得比较细。销售发票也不能做行合计。</w:t>
      </w:r>
    </w:p>
    <w:p w:rsidR="00577AB3" w:rsidRPr="00DF3125" w:rsidRDefault="00577AB3" w:rsidP="00577AB3">
      <w:r w:rsidRPr="00DF3125">
        <w:rPr>
          <w:rFonts w:hint="eastAsia"/>
        </w:rPr>
        <w:t>但是税控计算增值税额，按照很多项目的说法，是基于税控发票的整单计算的。</w:t>
      </w:r>
    </w:p>
    <w:p w:rsidR="00577AB3" w:rsidRPr="00DF3125" w:rsidRDefault="00577AB3" w:rsidP="00232D9C">
      <w:pPr>
        <w:pStyle w:val="af5"/>
        <w:numPr>
          <w:ilvl w:val="0"/>
          <w:numId w:val="81"/>
        </w:numPr>
        <w:ind w:firstLineChars="0"/>
      </w:pPr>
      <w:r w:rsidRPr="00DF3125">
        <w:rPr>
          <w:rFonts w:hint="eastAsia"/>
        </w:rPr>
        <w:t>NC</w:t>
      </w:r>
      <w:r w:rsidRPr="00DF3125">
        <w:rPr>
          <w:rFonts w:hint="eastAsia"/>
        </w:rPr>
        <w:t>系统算法：基于每行的“税基”，计算每行的“税额”，精度截取；</w:t>
      </w:r>
    </w:p>
    <w:p w:rsidR="00577AB3" w:rsidRPr="00DF3125" w:rsidRDefault="00577AB3" w:rsidP="00232D9C">
      <w:pPr>
        <w:pStyle w:val="af5"/>
        <w:numPr>
          <w:ilvl w:val="0"/>
          <w:numId w:val="81"/>
        </w:numPr>
        <w:ind w:firstLineChars="0"/>
      </w:pPr>
      <w:r w:rsidRPr="00DF3125">
        <w:rPr>
          <w:rFonts w:hint="eastAsia"/>
        </w:rPr>
        <w:t>税控算法：发票整单的“税基”，计算整单的“税额”，精度截取</w:t>
      </w:r>
    </w:p>
    <w:p w:rsidR="00577AB3" w:rsidRPr="00DF3125" w:rsidRDefault="00577AB3" w:rsidP="00577AB3">
      <w:r w:rsidRPr="00DF3125">
        <w:rPr>
          <w:rFonts w:hint="eastAsia"/>
        </w:rPr>
        <w:t>由于算法的不同，导致</w:t>
      </w:r>
      <w:r w:rsidRPr="00DF3125">
        <w:rPr>
          <w:rFonts w:hint="eastAsia"/>
        </w:rPr>
        <w:t>NC</w:t>
      </w:r>
      <w:r w:rsidRPr="00DF3125">
        <w:rPr>
          <w:rFonts w:hint="eastAsia"/>
        </w:rPr>
        <w:t>系统算出的各行税额合计，与税控要求的税额不同。</w:t>
      </w:r>
    </w:p>
    <w:p w:rsidR="00577AB3" w:rsidRPr="00DF3125" w:rsidRDefault="00577AB3" w:rsidP="00577AB3">
      <w:r w:rsidRPr="00DF3125">
        <w:rPr>
          <w:rFonts w:hint="eastAsia"/>
        </w:rPr>
        <w:t>这个计算差异的本质是尾差</w:t>
      </w:r>
    </w:p>
    <w:p w:rsidR="00577AB3" w:rsidRPr="00DF3125" w:rsidRDefault="00577AB3" w:rsidP="00577AB3"/>
    <w:p w:rsidR="00577AB3" w:rsidRPr="00DF3125" w:rsidRDefault="00577AB3" w:rsidP="00577AB3">
      <w:r w:rsidRPr="00DF3125">
        <w:rPr>
          <w:rFonts w:hint="eastAsia"/>
        </w:rPr>
        <w:t>对此问题，</w:t>
      </w:r>
      <w:r w:rsidRPr="00DF3125">
        <w:rPr>
          <w:rFonts w:hint="eastAsia"/>
        </w:rPr>
        <w:t>NC</w:t>
      </w:r>
      <w:r w:rsidRPr="00DF3125">
        <w:rPr>
          <w:rFonts w:hint="eastAsia"/>
        </w:rPr>
        <w:t>系统原有的解决方案，是支持用户手工编辑税额，以解决税控的计算差异</w:t>
      </w:r>
    </w:p>
    <w:p w:rsidR="00577AB3" w:rsidRPr="00DF3125" w:rsidRDefault="00577AB3" w:rsidP="00232D9C">
      <w:pPr>
        <w:pStyle w:val="af5"/>
        <w:numPr>
          <w:ilvl w:val="0"/>
          <w:numId w:val="82"/>
        </w:numPr>
        <w:ind w:firstLineChars="0"/>
      </w:pPr>
      <w:r w:rsidRPr="00DF3125">
        <w:rPr>
          <w:rFonts w:hint="eastAsia"/>
        </w:rPr>
        <w:t>编辑税额，不影响税率。不再保证</w:t>
      </w:r>
      <w:r w:rsidRPr="00DF3125">
        <w:rPr>
          <w:rFonts w:hint="eastAsia"/>
        </w:rPr>
        <w:t xml:space="preserve">  </w:t>
      </w:r>
      <w:r w:rsidRPr="00DF3125">
        <w:rPr>
          <w:rFonts w:hint="eastAsia"/>
        </w:rPr>
        <w:t>税基</w:t>
      </w:r>
      <w:r w:rsidRPr="00DF3125">
        <w:rPr>
          <w:rFonts w:hint="eastAsia"/>
        </w:rPr>
        <w:t xml:space="preserve"> * </w:t>
      </w:r>
      <w:r w:rsidRPr="00DF3125">
        <w:rPr>
          <w:rFonts w:hint="eastAsia"/>
        </w:rPr>
        <w:t>税率</w:t>
      </w:r>
      <w:r w:rsidRPr="00DF3125">
        <w:rPr>
          <w:rFonts w:hint="eastAsia"/>
        </w:rPr>
        <w:t xml:space="preserve"> = </w:t>
      </w:r>
      <w:r w:rsidRPr="00DF3125">
        <w:rPr>
          <w:rFonts w:hint="eastAsia"/>
        </w:rPr>
        <w:t>税额</w:t>
      </w:r>
    </w:p>
    <w:p w:rsidR="00577AB3" w:rsidRPr="00DF3125" w:rsidRDefault="00577AB3" w:rsidP="00232D9C">
      <w:pPr>
        <w:pStyle w:val="af5"/>
        <w:numPr>
          <w:ilvl w:val="0"/>
          <w:numId w:val="82"/>
        </w:numPr>
        <w:ind w:firstLineChars="0"/>
      </w:pPr>
      <w:r w:rsidRPr="00DF3125">
        <w:rPr>
          <w:rFonts w:hint="eastAsia"/>
        </w:rPr>
        <w:t>仅影响不优先线的金额。保证</w:t>
      </w:r>
      <w:r w:rsidRPr="00DF3125">
        <w:rPr>
          <w:rFonts w:hint="eastAsia"/>
        </w:rPr>
        <w:t xml:space="preserve"> </w:t>
      </w:r>
      <w:r w:rsidRPr="00DF3125">
        <w:rPr>
          <w:rFonts w:hint="eastAsia"/>
        </w:rPr>
        <w:t>无税金额</w:t>
      </w:r>
      <w:r w:rsidRPr="00DF3125">
        <w:rPr>
          <w:rFonts w:hint="eastAsia"/>
        </w:rPr>
        <w:t xml:space="preserve"> + </w:t>
      </w:r>
      <w:r w:rsidRPr="00DF3125">
        <w:rPr>
          <w:rFonts w:hint="eastAsia"/>
        </w:rPr>
        <w:t>税额</w:t>
      </w:r>
      <w:r w:rsidRPr="00DF3125">
        <w:rPr>
          <w:rFonts w:hint="eastAsia"/>
        </w:rPr>
        <w:t xml:space="preserve"> = </w:t>
      </w:r>
      <w:r w:rsidRPr="00DF3125">
        <w:rPr>
          <w:rFonts w:hint="eastAsia"/>
        </w:rPr>
        <w:t>税率</w:t>
      </w:r>
    </w:p>
    <w:p w:rsidR="00577AB3" w:rsidRPr="00DF3125" w:rsidRDefault="00577AB3" w:rsidP="00577AB3">
      <w:pPr>
        <w:pStyle w:val="4"/>
        <w:rPr>
          <w:color w:val="auto"/>
        </w:rPr>
      </w:pPr>
      <w:r w:rsidRPr="00DF3125">
        <w:rPr>
          <w:rFonts w:hint="eastAsia"/>
          <w:color w:val="auto"/>
        </w:rPr>
        <w:t>欧盟的要求</w:t>
      </w:r>
    </w:p>
    <w:p w:rsidR="00577AB3" w:rsidRPr="00DF3125" w:rsidRDefault="00577AB3" w:rsidP="00577AB3">
      <w:r w:rsidRPr="00DF3125">
        <w:rPr>
          <w:rFonts w:hint="eastAsia"/>
        </w:rPr>
        <w:t>但是国内的处理方法在欧盟受到了明确的反对，要求系统能够计算出符合要求的正确的税额。否则被视为数据问题。基本的要求是：</w:t>
      </w:r>
    </w:p>
    <w:p w:rsidR="00577AB3" w:rsidRPr="00DF3125" w:rsidRDefault="00577AB3" w:rsidP="00232D9C">
      <w:pPr>
        <w:pStyle w:val="af5"/>
        <w:numPr>
          <w:ilvl w:val="0"/>
          <w:numId w:val="83"/>
        </w:numPr>
        <w:ind w:firstLineChars="0"/>
      </w:pPr>
      <w:r w:rsidRPr="00DF3125">
        <w:rPr>
          <w:rFonts w:hint="eastAsia"/>
        </w:rPr>
        <w:t>订单、入出库等单据，因后续开票时，进哪一张发票，如何拆单合单尚未确定，不需要处理；</w:t>
      </w:r>
    </w:p>
    <w:p w:rsidR="00577AB3" w:rsidRPr="00DF3125" w:rsidRDefault="00577AB3" w:rsidP="00232D9C">
      <w:pPr>
        <w:pStyle w:val="af5"/>
        <w:numPr>
          <w:ilvl w:val="0"/>
          <w:numId w:val="83"/>
        </w:numPr>
        <w:ind w:firstLineChars="0"/>
      </w:pPr>
      <w:r w:rsidRPr="00DF3125">
        <w:rPr>
          <w:rFonts w:hint="eastAsia"/>
        </w:rPr>
        <w:t>系统发票视为真实发票，作为纳税凭据，要求整单中相同税码，合并进行</w:t>
      </w:r>
      <w:r w:rsidRPr="00DF3125">
        <w:rPr>
          <w:rFonts w:hint="eastAsia"/>
        </w:rPr>
        <w:t>VAT</w:t>
      </w:r>
      <w:r w:rsidRPr="00DF3125">
        <w:rPr>
          <w:rFonts w:hint="eastAsia"/>
        </w:rPr>
        <w:t>计算</w:t>
      </w:r>
    </w:p>
    <w:p w:rsidR="00577AB3" w:rsidRPr="00DF3125" w:rsidRDefault="00577AB3" w:rsidP="00577AB3">
      <w:pPr>
        <w:pStyle w:val="5"/>
        <w:numPr>
          <w:ilvl w:val="4"/>
          <w:numId w:val="2"/>
        </w:numPr>
        <w:tabs>
          <w:tab w:val="clear" w:pos="3566"/>
          <w:tab w:val="num" w:pos="1134"/>
        </w:tabs>
        <w:ind w:left="1134" w:hanging="1134"/>
        <w:rPr>
          <w:color w:val="auto"/>
        </w:rPr>
      </w:pPr>
      <w:r w:rsidRPr="00DF3125">
        <w:rPr>
          <w:rFonts w:hint="eastAsia"/>
          <w:color w:val="auto"/>
        </w:rPr>
        <w:t>需求来源</w:t>
      </w:r>
    </w:p>
    <w:p w:rsidR="00577AB3" w:rsidRPr="00DF3125" w:rsidRDefault="00577AB3" w:rsidP="00577AB3">
      <w:pPr>
        <w:ind w:firstLine="360"/>
        <w:rPr>
          <w:rFonts w:ascii="Arial" w:hAnsi="Arial" w:cs="Arial"/>
          <w:kern w:val="0"/>
          <w:sz w:val="20"/>
          <w:szCs w:val="20"/>
          <w:lang w:eastAsia="fr-FR"/>
        </w:rPr>
      </w:pPr>
      <w:r w:rsidRPr="00DF3125">
        <w:rPr>
          <w:rFonts w:ascii="Arial" w:hAnsi="Arial" w:cs="Arial" w:hint="eastAsia"/>
          <w:kern w:val="0"/>
          <w:sz w:val="20"/>
          <w:szCs w:val="20"/>
          <w:lang w:eastAsia="fr-FR"/>
        </w:rPr>
        <w:t>YUNANO</w:t>
      </w:r>
      <w:r w:rsidRPr="00DF3125">
        <w:rPr>
          <w:rFonts w:ascii="Arial" w:hAnsi="Arial" w:cs="Arial" w:hint="eastAsia"/>
          <w:kern w:val="0"/>
          <w:sz w:val="20"/>
          <w:szCs w:val="20"/>
          <w:lang w:eastAsia="fr-FR"/>
        </w:rPr>
        <w:t>反馈的需求，该需求是</w:t>
      </w:r>
      <w:r w:rsidRPr="00DF3125">
        <w:rPr>
          <w:rFonts w:ascii="Arial" w:hAnsi="Arial" w:cs="Arial" w:hint="eastAsia"/>
          <w:kern w:val="0"/>
          <w:sz w:val="20"/>
          <w:szCs w:val="20"/>
          <w:lang w:eastAsia="fr-FR"/>
        </w:rPr>
        <w:t>EU</w:t>
      </w:r>
      <w:r w:rsidRPr="00DF3125">
        <w:rPr>
          <w:rFonts w:ascii="Arial" w:hAnsi="Arial" w:cs="Arial" w:hint="eastAsia"/>
          <w:kern w:val="0"/>
          <w:sz w:val="20"/>
          <w:szCs w:val="20"/>
          <w:lang w:eastAsia="fr-FR"/>
        </w:rPr>
        <w:t>的法定需求。（</w:t>
      </w:r>
      <w:r w:rsidRPr="00DF3125">
        <w:rPr>
          <w:rFonts w:ascii="Arial" w:hAnsi="Arial" w:cs="Arial"/>
          <w:kern w:val="0"/>
          <w:sz w:val="20"/>
          <w:szCs w:val="20"/>
          <w:lang w:eastAsia="fr-FR"/>
        </w:rPr>
        <w:t>The VAT is controlled by auditors and MUST be compliant with the regulation.</w:t>
      </w:r>
      <w:r w:rsidRPr="00DF3125">
        <w:rPr>
          <w:rFonts w:ascii="Arial" w:hAnsi="Arial" w:cs="Arial" w:hint="eastAsia"/>
          <w:kern w:val="0"/>
          <w:sz w:val="20"/>
          <w:szCs w:val="20"/>
          <w:lang w:eastAsia="fr-FR"/>
        </w:rPr>
        <w:t>）</w:t>
      </w:r>
    </w:p>
    <w:p w:rsidR="00577AB3" w:rsidRPr="00DF3125" w:rsidRDefault="00577AB3" w:rsidP="00577AB3">
      <w:pPr>
        <w:ind w:firstLine="360"/>
        <w:rPr>
          <w:rFonts w:ascii="Arial" w:hAnsi="Arial" w:cs="Arial"/>
          <w:kern w:val="0"/>
          <w:sz w:val="20"/>
          <w:szCs w:val="20"/>
          <w:lang w:eastAsia="fr-FR"/>
        </w:rPr>
      </w:pPr>
      <w:r w:rsidRPr="00DF3125">
        <w:rPr>
          <w:rFonts w:ascii="Arial" w:hAnsi="Arial" w:cs="Arial" w:hint="eastAsia"/>
          <w:kern w:val="0"/>
          <w:sz w:val="20"/>
          <w:szCs w:val="20"/>
          <w:lang w:eastAsia="fr-FR"/>
        </w:rPr>
        <w:t>在</w:t>
      </w:r>
      <w:r w:rsidRPr="00DF3125">
        <w:rPr>
          <w:rFonts w:ascii="Arial" w:hAnsi="Arial" w:cs="Arial" w:hint="eastAsia"/>
          <w:kern w:val="0"/>
          <w:sz w:val="20"/>
          <w:szCs w:val="20"/>
          <w:lang w:eastAsia="fr-FR"/>
        </w:rPr>
        <w:t>EU</w:t>
      </w:r>
      <w:r w:rsidRPr="00DF3125">
        <w:rPr>
          <w:rFonts w:ascii="Arial" w:hAnsi="Arial" w:cs="Arial" w:hint="eastAsia"/>
          <w:kern w:val="0"/>
          <w:sz w:val="20"/>
          <w:szCs w:val="20"/>
          <w:lang w:eastAsia="fr-FR"/>
        </w:rPr>
        <w:t>内计算单据的</w:t>
      </w:r>
      <w:r w:rsidRPr="00DF3125">
        <w:rPr>
          <w:rFonts w:ascii="Arial" w:hAnsi="Arial" w:cs="Arial" w:hint="eastAsia"/>
          <w:kern w:val="0"/>
          <w:sz w:val="20"/>
          <w:szCs w:val="20"/>
          <w:lang w:eastAsia="fr-FR"/>
        </w:rPr>
        <w:t>VAT</w:t>
      </w:r>
      <w:r w:rsidRPr="00DF3125">
        <w:rPr>
          <w:rFonts w:ascii="Arial" w:hAnsi="Arial" w:cs="Arial" w:hint="eastAsia"/>
          <w:kern w:val="0"/>
          <w:sz w:val="20"/>
          <w:szCs w:val="20"/>
          <w:lang w:eastAsia="fr-FR"/>
        </w:rPr>
        <w:t>税额总额时，不是按照表体明细行的税额逐个明细行汇总，而是将表体明细行中具有相同</w:t>
      </w:r>
      <w:r w:rsidRPr="00DF3125">
        <w:rPr>
          <w:rFonts w:ascii="Arial" w:hAnsi="Arial" w:cs="Arial" w:hint="eastAsia"/>
          <w:kern w:val="0"/>
          <w:sz w:val="20"/>
          <w:szCs w:val="20"/>
          <w:lang w:eastAsia="fr-FR"/>
        </w:rPr>
        <w:t xml:space="preserve">VAT </w:t>
      </w:r>
      <w:r w:rsidRPr="00DF3125">
        <w:rPr>
          <w:rFonts w:ascii="Arial" w:hAnsi="Arial" w:cs="Arial" w:hint="eastAsia"/>
          <w:kern w:val="0"/>
          <w:sz w:val="20"/>
          <w:szCs w:val="20"/>
        </w:rPr>
        <w:t>code</w:t>
      </w:r>
      <w:r w:rsidRPr="00DF3125">
        <w:rPr>
          <w:rFonts w:ascii="Arial" w:hAnsi="Arial" w:cs="Arial" w:hint="eastAsia"/>
          <w:kern w:val="0"/>
          <w:sz w:val="20"/>
          <w:szCs w:val="20"/>
          <w:lang w:eastAsia="fr-FR"/>
        </w:rPr>
        <w:t>的明细行的无税金额先汇总，然后再计算该</w:t>
      </w:r>
      <w:r w:rsidRPr="00DF3125">
        <w:rPr>
          <w:rFonts w:ascii="Arial" w:hAnsi="Arial" w:cs="Arial" w:hint="eastAsia"/>
          <w:kern w:val="0"/>
          <w:sz w:val="20"/>
          <w:szCs w:val="20"/>
          <w:lang w:eastAsia="fr-FR"/>
        </w:rPr>
        <w:t xml:space="preserve">VAT </w:t>
      </w:r>
      <w:r w:rsidRPr="00DF3125">
        <w:rPr>
          <w:rFonts w:ascii="Arial" w:hAnsi="Arial" w:cs="Arial" w:hint="eastAsia"/>
          <w:kern w:val="0"/>
          <w:sz w:val="20"/>
          <w:szCs w:val="20"/>
        </w:rPr>
        <w:t>code</w:t>
      </w:r>
      <w:r w:rsidRPr="00DF3125">
        <w:rPr>
          <w:rFonts w:ascii="Arial" w:hAnsi="Arial" w:cs="Arial" w:hint="eastAsia"/>
          <w:kern w:val="0"/>
          <w:sz w:val="20"/>
          <w:szCs w:val="20"/>
          <w:lang w:eastAsia="fr-FR"/>
        </w:rPr>
        <w:t>的总税额，再逐个</w:t>
      </w:r>
      <w:r w:rsidRPr="00DF3125">
        <w:rPr>
          <w:rFonts w:ascii="Arial" w:hAnsi="Arial" w:cs="Arial" w:hint="eastAsia"/>
          <w:kern w:val="0"/>
          <w:sz w:val="20"/>
          <w:szCs w:val="20"/>
          <w:lang w:eastAsia="fr-FR"/>
        </w:rPr>
        <w:t xml:space="preserve">VAT </w:t>
      </w:r>
      <w:r w:rsidRPr="00DF3125">
        <w:rPr>
          <w:rFonts w:ascii="Arial" w:hAnsi="Arial" w:cs="Arial" w:hint="eastAsia"/>
          <w:kern w:val="0"/>
          <w:sz w:val="20"/>
          <w:szCs w:val="20"/>
        </w:rPr>
        <w:t>code</w:t>
      </w:r>
      <w:r w:rsidRPr="00DF3125">
        <w:rPr>
          <w:rFonts w:ascii="Arial" w:hAnsi="Arial" w:cs="Arial" w:hint="eastAsia"/>
          <w:kern w:val="0"/>
          <w:sz w:val="20"/>
          <w:szCs w:val="20"/>
          <w:lang w:eastAsia="fr-FR"/>
        </w:rPr>
        <w:t>进行税额汇总。</w:t>
      </w:r>
    </w:p>
    <w:p w:rsidR="00577AB3" w:rsidRPr="00DF3125" w:rsidRDefault="00577AB3" w:rsidP="00577AB3">
      <w:pPr>
        <w:pStyle w:val="5"/>
        <w:numPr>
          <w:ilvl w:val="4"/>
          <w:numId w:val="2"/>
        </w:numPr>
        <w:tabs>
          <w:tab w:val="clear" w:pos="3566"/>
          <w:tab w:val="num" w:pos="1134"/>
        </w:tabs>
        <w:ind w:left="1134" w:hanging="1134"/>
        <w:rPr>
          <w:color w:val="auto"/>
        </w:rPr>
      </w:pPr>
      <w:r w:rsidRPr="00DF3125">
        <w:rPr>
          <w:rFonts w:hint="eastAsia"/>
          <w:color w:val="auto"/>
        </w:rPr>
        <w:t>需求描述</w:t>
      </w:r>
    </w:p>
    <w:p w:rsidR="00577AB3" w:rsidRPr="00DF3125" w:rsidRDefault="00577AB3" w:rsidP="00232D9C">
      <w:pPr>
        <w:pStyle w:val="af5"/>
        <w:widowControl/>
        <w:numPr>
          <w:ilvl w:val="0"/>
          <w:numId w:val="95"/>
        </w:numPr>
        <w:ind w:firstLineChars="0"/>
        <w:rPr>
          <w:rFonts w:ascii="微软雅黑" w:eastAsia="微软雅黑" w:hAnsi="微软雅黑"/>
          <w:b/>
          <w:sz w:val="28"/>
          <w:szCs w:val="28"/>
          <w:u w:val="single"/>
        </w:rPr>
      </w:pPr>
      <w:r w:rsidRPr="00DF3125">
        <w:rPr>
          <w:rFonts w:ascii="微软雅黑" w:eastAsia="微软雅黑" w:hAnsi="微软雅黑" w:hint="eastAsia"/>
          <w:b/>
          <w:sz w:val="28"/>
          <w:szCs w:val="28"/>
          <w:u w:val="single"/>
        </w:rPr>
        <w:t>EU内的VAT税额的计算规则</w:t>
      </w:r>
    </w:p>
    <w:p w:rsidR="00577AB3" w:rsidRPr="00DF3125" w:rsidRDefault="00577AB3" w:rsidP="00577AB3">
      <w:pPr>
        <w:ind w:firstLine="357"/>
        <w:rPr>
          <w:rFonts w:ascii="微软雅黑" w:eastAsia="微软雅黑" w:hAnsi="微软雅黑"/>
          <w:sz w:val="18"/>
          <w:szCs w:val="18"/>
        </w:rPr>
      </w:pPr>
      <w:r w:rsidRPr="00DF3125">
        <w:rPr>
          <w:rFonts w:ascii="微软雅黑" w:eastAsia="微软雅黑" w:hAnsi="微软雅黑" w:hint="eastAsia"/>
          <w:sz w:val="18"/>
          <w:szCs w:val="18"/>
        </w:rPr>
        <w:t>以发票为例。</w:t>
      </w:r>
    </w:p>
    <w:p w:rsidR="00577AB3" w:rsidRPr="00DF3125" w:rsidRDefault="00577AB3" w:rsidP="00577AB3">
      <w:pPr>
        <w:pStyle w:val="Corpsdetexte1"/>
        <w:rPr>
          <w:b/>
          <w:lang w:val="en-US" w:eastAsia="zh-CN"/>
        </w:rPr>
      </w:pPr>
      <w:r w:rsidRPr="00DF3125">
        <w:rPr>
          <w:b/>
          <w:lang w:val="en-US"/>
        </w:rPr>
        <w:t>In an invoice, the VAT must be calculated on the base of the sum of every line with the same VAT code.</w:t>
      </w:r>
    </w:p>
    <w:p w:rsidR="00577AB3" w:rsidRPr="00DF3125" w:rsidRDefault="00577AB3" w:rsidP="00577AB3">
      <w:pPr>
        <w:ind w:firstLine="357"/>
        <w:rPr>
          <w:rFonts w:ascii="微软雅黑" w:eastAsia="微软雅黑" w:hAnsi="微软雅黑"/>
          <w:sz w:val="18"/>
          <w:szCs w:val="18"/>
        </w:rPr>
      </w:pPr>
      <w:r w:rsidRPr="00DF3125">
        <w:rPr>
          <w:rFonts w:ascii="微软雅黑" w:eastAsia="微软雅黑" w:hAnsi="微软雅黑" w:hint="eastAsia"/>
          <w:sz w:val="18"/>
          <w:szCs w:val="18"/>
        </w:rPr>
        <w:lastRenderedPageBreak/>
        <w:t>在发票中，VAT必须将具有相同VAT code的明细行进行汇总作为税基。</w:t>
      </w:r>
    </w:p>
    <w:p w:rsidR="00577AB3" w:rsidRPr="00DF3125" w:rsidRDefault="00577AB3" w:rsidP="00577AB3">
      <w:pPr>
        <w:pStyle w:val="Corpsdetexte1"/>
        <w:rPr>
          <w:lang w:val="en-US"/>
        </w:rPr>
      </w:pPr>
      <w:r w:rsidRPr="00DF3125">
        <w:rPr>
          <w:lang w:val="en-US"/>
        </w:rPr>
        <w:t>The calculated amount is rounded to the nearest cent.</w:t>
      </w:r>
    </w:p>
    <w:p w:rsidR="00577AB3" w:rsidRPr="00DF3125" w:rsidRDefault="00577AB3" w:rsidP="00577AB3">
      <w:pPr>
        <w:ind w:firstLine="357"/>
        <w:rPr>
          <w:rFonts w:ascii="微软雅黑" w:eastAsia="微软雅黑" w:hAnsi="微软雅黑"/>
          <w:sz w:val="18"/>
          <w:szCs w:val="18"/>
        </w:rPr>
      </w:pPr>
      <w:r w:rsidRPr="00DF3125">
        <w:rPr>
          <w:rFonts w:ascii="微软雅黑" w:eastAsia="微软雅黑" w:hAnsi="微软雅黑" w:hint="eastAsia"/>
          <w:sz w:val="18"/>
          <w:szCs w:val="18"/>
        </w:rPr>
        <w:t>计算时，采用四舍五入的原则保留两位小数。</w:t>
      </w:r>
    </w:p>
    <w:p w:rsidR="00577AB3" w:rsidRPr="00DF3125" w:rsidRDefault="00577AB3" w:rsidP="00577AB3">
      <w:pPr>
        <w:pStyle w:val="Corpsdetexte1"/>
        <w:rPr>
          <w:lang w:val="en-US"/>
        </w:rPr>
      </w:pPr>
      <w:r w:rsidRPr="00DF3125">
        <w:rPr>
          <w:lang w:val="en-US"/>
        </w:rPr>
        <w:t>Example :</w:t>
      </w:r>
    </w:p>
    <w:p w:rsidR="00577AB3" w:rsidRPr="00DF3125" w:rsidRDefault="00577AB3" w:rsidP="00577AB3">
      <w:pPr>
        <w:pStyle w:val="Corpsdetexte1"/>
        <w:rPr>
          <w:lang w:val="en-US"/>
        </w:rPr>
      </w:pPr>
    </w:p>
    <w:tbl>
      <w:tblPr>
        <w:tblW w:w="8662" w:type="dxa"/>
        <w:tblInd w:w="55" w:type="dxa"/>
        <w:tblCellMar>
          <w:left w:w="70" w:type="dxa"/>
          <w:right w:w="70" w:type="dxa"/>
        </w:tblCellMar>
        <w:tblLook w:val="04A0"/>
      </w:tblPr>
      <w:tblGrid>
        <w:gridCol w:w="1200"/>
        <w:gridCol w:w="1200"/>
        <w:gridCol w:w="1200"/>
        <w:gridCol w:w="1200"/>
        <w:gridCol w:w="1200"/>
        <w:gridCol w:w="1200"/>
        <w:gridCol w:w="1462"/>
      </w:tblGrid>
      <w:tr w:rsidR="00577AB3" w:rsidRPr="00DF3125" w:rsidTr="00B40ABA">
        <w:trPr>
          <w:trHeight w:val="51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77AB3" w:rsidRPr="00DF3125" w:rsidRDefault="00577AB3" w:rsidP="00B40ABA">
            <w:pPr>
              <w:jc w:val="center"/>
              <w:rPr>
                <w:rFonts w:ascii="Arial" w:hAnsi="Arial" w:cs="Arial"/>
              </w:rPr>
            </w:pPr>
            <w:r w:rsidRPr="00DF3125">
              <w:rPr>
                <w:rFonts w:ascii="Arial" w:hAnsi="Arial" w:cs="Arial"/>
              </w:rPr>
              <w:t>Item</w:t>
            </w:r>
          </w:p>
          <w:p w:rsidR="00577AB3" w:rsidRPr="00DF3125" w:rsidRDefault="00577AB3" w:rsidP="00B40ABA">
            <w:pPr>
              <w:jc w:val="center"/>
              <w:rPr>
                <w:rFonts w:ascii="Arial" w:hAnsi="Arial" w:cs="Arial"/>
                <w:sz w:val="18"/>
                <w:szCs w:val="18"/>
              </w:rPr>
            </w:pPr>
            <w:r w:rsidRPr="00DF3125">
              <w:rPr>
                <w:rFonts w:ascii="Arial" w:hAnsi="Arial" w:cs="Arial" w:hint="eastAsia"/>
                <w:sz w:val="18"/>
                <w:szCs w:val="18"/>
              </w:rPr>
              <w:t>物料</w:t>
            </w:r>
          </w:p>
          <w:p w:rsidR="00577AB3" w:rsidRPr="00DF3125" w:rsidRDefault="00577AB3" w:rsidP="00B40ABA">
            <w:pPr>
              <w:jc w:val="center"/>
              <w:rPr>
                <w:rFonts w:ascii="Arial" w:hAnsi="Arial" w:cs="Arial"/>
              </w:rPr>
            </w:pP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577AB3" w:rsidRPr="00DF3125" w:rsidRDefault="00577AB3" w:rsidP="00B40ABA">
            <w:pPr>
              <w:jc w:val="center"/>
              <w:rPr>
                <w:rFonts w:ascii="Arial" w:hAnsi="Arial" w:cs="Arial"/>
              </w:rPr>
            </w:pPr>
            <w:r w:rsidRPr="00DF3125">
              <w:rPr>
                <w:rFonts w:ascii="Arial" w:hAnsi="Arial" w:cs="Arial"/>
              </w:rPr>
              <w:t>Unit Price</w:t>
            </w:r>
          </w:p>
          <w:p w:rsidR="00577AB3" w:rsidRPr="00DF3125" w:rsidRDefault="00577AB3" w:rsidP="00B40ABA">
            <w:pPr>
              <w:jc w:val="center"/>
              <w:rPr>
                <w:rFonts w:ascii="Arial" w:hAnsi="Arial" w:cs="Arial"/>
                <w:sz w:val="18"/>
                <w:szCs w:val="18"/>
              </w:rPr>
            </w:pPr>
            <w:r w:rsidRPr="00DF3125">
              <w:rPr>
                <w:rFonts w:ascii="Arial" w:hAnsi="Arial" w:cs="Arial" w:hint="eastAsia"/>
                <w:sz w:val="18"/>
                <w:szCs w:val="18"/>
              </w:rPr>
              <w:t>无税单价</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577AB3" w:rsidRPr="00DF3125" w:rsidRDefault="00577AB3" w:rsidP="00B40ABA">
            <w:pPr>
              <w:jc w:val="center"/>
              <w:rPr>
                <w:rFonts w:ascii="Arial" w:hAnsi="Arial" w:cs="Arial"/>
              </w:rPr>
            </w:pPr>
            <w:r w:rsidRPr="00DF3125">
              <w:rPr>
                <w:rFonts w:ascii="Arial" w:hAnsi="Arial" w:cs="Arial"/>
              </w:rPr>
              <w:t>Quantity</w:t>
            </w:r>
          </w:p>
          <w:p w:rsidR="00577AB3" w:rsidRPr="00DF3125" w:rsidRDefault="00577AB3" w:rsidP="00B40ABA">
            <w:pPr>
              <w:jc w:val="center"/>
              <w:rPr>
                <w:rFonts w:ascii="Arial" w:hAnsi="Arial" w:cs="Arial"/>
                <w:sz w:val="18"/>
                <w:szCs w:val="18"/>
              </w:rPr>
            </w:pPr>
            <w:r w:rsidRPr="00DF3125">
              <w:rPr>
                <w:rFonts w:ascii="Arial" w:hAnsi="Arial" w:cs="Arial" w:hint="eastAsia"/>
                <w:sz w:val="18"/>
                <w:szCs w:val="18"/>
              </w:rPr>
              <w:t>数量</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577AB3" w:rsidRPr="00DF3125" w:rsidRDefault="00577AB3" w:rsidP="00B40ABA">
            <w:pPr>
              <w:jc w:val="center"/>
              <w:rPr>
                <w:rFonts w:ascii="Arial" w:hAnsi="Arial" w:cs="Arial"/>
              </w:rPr>
            </w:pPr>
            <w:r w:rsidRPr="00DF3125">
              <w:rPr>
                <w:rFonts w:ascii="Arial" w:hAnsi="Arial" w:cs="Arial"/>
              </w:rPr>
              <w:t>Total Price (VAT excl.)</w:t>
            </w:r>
          </w:p>
          <w:p w:rsidR="00577AB3" w:rsidRPr="00DF3125" w:rsidRDefault="00577AB3" w:rsidP="00B40ABA">
            <w:pPr>
              <w:jc w:val="center"/>
              <w:rPr>
                <w:rFonts w:ascii="Arial" w:hAnsi="Arial" w:cs="Arial"/>
                <w:sz w:val="18"/>
                <w:szCs w:val="18"/>
              </w:rPr>
            </w:pPr>
            <w:r w:rsidRPr="00DF3125">
              <w:rPr>
                <w:rFonts w:ascii="Arial" w:hAnsi="Arial" w:cs="Arial" w:hint="eastAsia"/>
                <w:sz w:val="18"/>
                <w:szCs w:val="18"/>
              </w:rPr>
              <w:t>无税总金额</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577AB3" w:rsidRPr="00DF3125" w:rsidRDefault="00577AB3" w:rsidP="00B40ABA">
            <w:pPr>
              <w:jc w:val="center"/>
              <w:rPr>
                <w:rFonts w:ascii="Arial" w:hAnsi="Arial" w:cs="Arial"/>
              </w:rPr>
            </w:pPr>
            <w:r w:rsidRPr="00DF3125">
              <w:rPr>
                <w:rFonts w:ascii="Arial" w:hAnsi="Arial" w:cs="Arial"/>
              </w:rPr>
              <w:t>VAT Rate</w:t>
            </w:r>
          </w:p>
          <w:p w:rsidR="00577AB3" w:rsidRPr="00DF3125" w:rsidRDefault="00577AB3" w:rsidP="00B40ABA">
            <w:pPr>
              <w:jc w:val="center"/>
              <w:rPr>
                <w:rFonts w:ascii="Arial" w:hAnsi="Arial" w:cs="Arial"/>
                <w:sz w:val="18"/>
                <w:szCs w:val="18"/>
              </w:rPr>
            </w:pPr>
            <w:r w:rsidRPr="00DF3125">
              <w:rPr>
                <w:rFonts w:ascii="Arial" w:hAnsi="Arial" w:cs="Arial" w:hint="eastAsia"/>
                <w:sz w:val="18"/>
                <w:szCs w:val="18"/>
              </w:rPr>
              <w:t>税率</w:t>
            </w:r>
          </w:p>
        </w:tc>
        <w:tc>
          <w:tcPr>
            <w:tcW w:w="1200" w:type="dxa"/>
            <w:tcBorders>
              <w:top w:val="nil"/>
              <w:left w:val="nil"/>
              <w:bottom w:val="nil"/>
              <w:right w:val="nil"/>
            </w:tcBorders>
            <w:shd w:val="clear" w:color="auto" w:fill="auto"/>
            <w:noWrap/>
            <w:vAlign w:val="bottom"/>
            <w:hideMark/>
          </w:tcPr>
          <w:p w:rsidR="00577AB3" w:rsidRPr="00DF3125" w:rsidRDefault="00577AB3" w:rsidP="00B40ABA">
            <w:pPr>
              <w:rPr>
                <w:rFonts w:cs="Calibri"/>
                <w:sz w:val="22"/>
              </w:rPr>
            </w:pPr>
          </w:p>
        </w:tc>
        <w:tc>
          <w:tcPr>
            <w:tcW w:w="14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77AB3" w:rsidRPr="00DF3125" w:rsidRDefault="00577AB3" w:rsidP="00B40ABA">
            <w:pPr>
              <w:rPr>
                <w:rFonts w:ascii="Arial" w:hAnsi="Arial" w:cs="Arial"/>
              </w:rPr>
            </w:pPr>
            <w:r w:rsidRPr="00DF3125">
              <w:rPr>
                <w:rFonts w:ascii="Arial" w:hAnsi="Arial" w:cs="Arial"/>
              </w:rPr>
              <w:t>Intermediate calculation</w:t>
            </w:r>
          </w:p>
          <w:p w:rsidR="00577AB3" w:rsidRPr="00DF3125" w:rsidRDefault="00577AB3" w:rsidP="00B40ABA">
            <w:pPr>
              <w:rPr>
                <w:rFonts w:ascii="Arial" w:hAnsi="Arial" w:cs="Arial"/>
                <w:sz w:val="18"/>
                <w:szCs w:val="18"/>
              </w:rPr>
            </w:pPr>
            <w:r w:rsidRPr="00DF3125">
              <w:rPr>
                <w:rFonts w:ascii="Arial" w:hAnsi="Arial" w:cs="Arial" w:hint="eastAsia"/>
                <w:sz w:val="18"/>
                <w:szCs w:val="18"/>
              </w:rPr>
              <w:t>中间计算过程</w:t>
            </w:r>
          </w:p>
        </w:tc>
      </w:tr>
      <w:tr w:rsidR="00577AB3" w:rsidRPr="00DF3125" w:rsidTr="00B40ABA">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577AB3" w:rsidRPr="00DF3125" w:rsidRDefault="00577AB3" w:rsidP="00B40ABA">
            <w:pPr>
              <w:rPr>
                <w:rFonts w:ascii="Arial" w:hAnsi="Arial" w:cs="Arial"/>
              </w:rPr>
            </w:pPr>
            <w:r w:rsidRPr="00DF3125">
              <w:rPr>
                <w:rFonts w:ascii="Arial" w:hAnsi="Arial" w:cs="Arial"/>
              </w:rPr>
              <w:t> </w:t>
            </w:r>
          </w:p>
        </w:tc>
        <w:tc>
          <w:tcPr>
            <w:tcW w:w="1200" w:type="dxa"/>
            <w:tcBorders>
              <w:top w:val="nil"/>
              <w:left w:val="nil"/>
              <w:bottom w:val="single" w:sz="4" w:space="0" w:color="auto"/>
              <w:right w:val="single" w:sz="4" w:space="0" w:color="auto"/>
            </w:tcBorders>
            <w:shd w:val="clear" w:color="auto" w:fill="auto"/>
            <w:vAlign w:val="center"/>
            <w:hideMark/>
          </w:tcPr>
          <w:p w:rsidR="00577AB3" w:rsidRPr="00DF3125" w:rsidRDefault="00577AB3" w:rsidP="00B40ABA">
            <w:pPr>
              <w:rPr>
                <w:rFonts w:ascii="Arial" w:hAnsi="Arial" w:cs="Arial"/>
              </w:rPr>
            </w:pPr>
            <w:r w:rsidRPr="00DF3125">
              <w:rPr>
                <w:rFonts w:ascii="Arial" w:hAnsi="Arial" w:cs="Arial"/>
              </w:rPr>
              <w:t> </w:t>
            </w:r>
          </w:p>
        </w:tc>
        <w:tc>
          <w:tcPr>
            <w:tcW w:w="1200" w:type="dxa"/>
            <w:tcBorders>
              <w:top w:val="nil"/>
              <w:left w:val="nil"/>
              <w:bottom w:val="single" w:sz="4" w:space="0" w:color="auto"/>
              <w:right w:val="single" w:sz="4" w:space="0" w:color="auto"/>
            </w:tcBorders>
            <w:shd w:val="clear" w:color="auto" w:fill="auto"/>
            <w:vAlign w:val="center"/>
            <w:hideMark/>
          </w:tcPr>
          <w:p w:rsidR="00577AB3" w:rsidRPr="00DF3125" w:rsidRDefault="00577AB3" w:rsidP="00B40ABA">
            <w:pPr>
              <w:rPr>
                <w:rFonts w:ascii="Arial" w:hAnsi="Arial" w:cs="Arial"/>
              </w:rPr>
            </w:pPr>
            <w:r w:rsidRPr="00DF3125">
              <w:rPr>
                <w:rFonts w:ascii="Arial" w:hAnsi="Arial" w:cs="Arial"/>
              </w:rPr>
              <w:t> </w:t>
            </w:r>
          </w:p>
        </w:tc>
        <w:tc>
          <w:tcPr>
            <w:tcW w:w="1200" w:type="dxa"/>
            <w:tcBorders>
              <w:top w:val="nil"/>
              <w:left w:val="nil"/>
              <w:bottom w:val="single" w:sz="4" w:space="0" w:color="auto"/>
              <w:right w:val="single" w:sz="4" w:space="0" w:color="auto"/>
            </w:tcBorders>
            <w:shd w:val="clear" w:color="auto" w:fill="auto"/>
            <w:vAlign w:val="center"/>
            <w:hideMark/>
          </w:tcPr>
          <w:p w:rsidR="00577AB3" w:rsidRPr="00DF3125" w:rsidRDefault="00577AB3" w:rsidP="00B40ABA">
            <w:pPr>
              <w:rPr>
                <w:rFonts w:ascii="Arial" w:hAnsi="Arial" w:cs="Arial"/>
              </w:rPr>
            </w:pPr>
            <w:r w:rsidRPr="00DF3125">
              <w:rPr>
                <w:rFonts w:ascii="Arial" w:hAnsi="Arial" w:cs="Arial"/>
              </w:rPr>
              <w:t> </w:t>
            </w:r>
          </w:p>
        </w:tc>
        <w:tc>
          <w:tcPr>
            <w:tcW w:w="1200" w:type="dxa"/>
            <w:tcBorders>
              <w:top w:val="nil"/>
              <w:left w:val="nil"/>
              <w:bottom w:val="single" w:sz="4" w:space="0" w:color="auto"/>
              <w:right w:val="single" w:sz="4" w:space="0" w:color="auto"/>
            </w:tcBorders>
            <w:shd w:val="clear" w:color="auto" w:fill="auto"/>
            <w:vAlign w:val="center"/>
            <w:hideMark/>
          </w:tcPr>
          <w:p w:rsidR="00577AB3" w:rsidRPr="00DF3125" w:rsidRDefault="00577AB3" w:rsidP="00B40ABA">
            <w:pPr>
              <w:rPr>
                <w:rFonts w:ascii="Arial" w:hAnsi="Arial" w:cs="Arial"/>
              </w:rPr>
            </w:pPr>
            <w:r w:rsidRPr="00DF3125">
              <w:rPr>
                <w:rFonts w:ascii="Arial" w:hAnsi="Arial" w:cs="Arial"/>
              </w:rPr>
              <w:t> </w:t>
            </w:r>
          </w:p>
        </w:tc>
        <w:tc>
          <w:tcPr>
            <w:tcW w:w="1200" w:type="dxa"/>
            <w:tcBorders>
              <w:top w:val="nil"/>
              <w:left w:val="nil"/>
              <w:bottom w:val="nil"/>
              <w:right w:val="nil"/>
            </w:tcBorders>
            <w:shd w:val="clear" w:color="auto" w:fill="auto"/>
            <w:noWrap/>
            <w:vAlign w:val="bottom"/>
            <w:hideMark/>
          </w:tcPr>
          <w:p w:rsidR="00577AB3" w:rsidRPr="00DF3125" w:rsidRDefault="00577AB3" w:rsidP="00B40ABA">
            <w:pPr>
              <w:rPr>
                <w:rFonts w:cs="Calibri"/>
                <w:sz w:val="22"/>
              </w:rPr>
            </w:pPr>
          </w:p>
        </w:tc>
        <w:tc>
          <w:tcPr>
            <w:tcW w:w="1462" w:type="dxa"/>
            <w:tcBorders>
              <w:top w:val="nil"/>
              <w:left w:val="nil"/>
              <w:bottom w:val="nil"/>
              <w:right w:val="nil"/>
            </w:tcBorders>
            <w:shd w:val="clear" w:color="auto" w:fill="auto"/>
            <w:noWrap/>
            <w:vAlign w:val="bottom"/>
            <w:hideMark/>
          </w:tcPr>
          <w:p w:rsidR="00577AB3" w:rsidRPr="00DF3125" w:rsidRDefault="00577AB3" w:rsidP="00B40ABA">
            <w:pPr>
              <w:rPr>
                <w:rFonts w:cs="Calibri"/>
                <w:sz w:val="22"/>
              </w:rPr>
            </w:pPr>
          </w:p>
        </w:tc>
      </w:tr>
      <w:tr w:rsidR="00577AB3" w:rsidRPr="00DF3125" w:rsidTr="00B40ABA">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577AB3" w:rsidRPr="00DF3125" w:rsidRDefault="00577AB3" w:rsidP="00B40ABA">
            <w:pPr>
              <w:rPr>
                <w:rFonts w:ascii="Arial" w:hAnsi="Arial" w:cs="Arial"/>
              </w:rPr>
            </w:pPr>
            <w:r w:rsidRPr="00DF3125">
              <w:rPr>
                <w:rFonts w:ascii="Arial" w:hAnsi="Arial" w:cs="Arial"/>
              </w:rPr>
              <w:t>Item 1</w:t>
            </w:r>
          </w:p>
        </w:tc>
        <w:tc>
          <w:tcPr>
            <w:tcW w:w="1200" w:type="dxa"/>
            <w:tcBorders>
              <w:top w:val="nil"/>
              <w:left w:val="nil"/>
              <w:bottom w:val="single" w:sz="4" w:space="0" w:color="auto"/>
              <w:right w:val="single" w:sz="4" w:space="0" w:color="auto"/>
            </w:tcBorders>
            <w:shd w:val="clear" w:color="auto" w:fill="auto"/>
            <w:vAlign w:val="center"/>
            <w:hideMark/>
          </w:tcPr>
          <w:p w:rsidR="00577AB3" w:rsidRPr="00DF3125" w:rsidRDefault="00577AB3" w:rsidP="00B40ABA">
            <w:pPr>
              <w:jc w:val="right"/>
              <w:rPr>
                <w:rFonts w:ascii="Arial" w:hAnsi="Arial" w:cs="Arial"/>
              </w:rPr>
            </w:pPr>
            <w:r w:rsidRPr="00DF3125">
              <w:rPr>
                <w:rFonts w:ascii="Arial" w:hAnsi="Arial" w:cs="Arial"/>
              </w:rPr>
              <w:t>12,567</w:t>
            </w:r>
          </w:p>
        </w:tc>
        <w:tc>
          <w:tcPr>
            <w:tcW w:w="1200" w:type="dxa"/>
            <w:tcBorders>
              <w:top w:val="nil"/>
              <w:left w:val="nil"/>
              <w:bottom w:val="single" w:sz="4" w:space="0" w:color="auto"/>
              <w:right w:val="single" w:sz="4" w:space="0" w:color="auto"/>
            </w:tcBorders>
            <w:shd w:val="clear" w:color="auto" w:fill="auto"/>
            <w:vAlign w:val="center"/>
            <w:hideMark/>
          </w:tcPr>
          <w:p w:rsidR="00577AB3" w:rsidRPr="00DF3125" w:rsidRDefault="00577AB3" w:rsidP="00B40ABA">
            <w:pPr>
              <w:jc w:val="right"/>
              <w:rPr>
                <w:rFonts w:ascii="Arial" w:hAnsi="Arial" w:cs="Arial"/>
              </w:rPr>
            </w:pPr>
            <w:r w:rsidRPr="00DF3125">
              <w:rPr>
                <w:rFonts w:ascii="Arial" w:hAnsi="Arial" w:cs="Arial"/>
              </w:rPr>
              <w:t>3</w:t>
            </w:r>
          </w:p>
        </w:tc>
        <w:tc>
          <w:tcPr>
            <w:tcW w:w="1200" w:type="dxa"/>
            <w:tcBorders>
              <w:top w:val="nil"/>
              <w:left w:val="nil"/>
              <w:bottom w:val="single" w:sz="4" w:space="0" w:color="auto"/>
              <w:right w:val="single" w:sz="4" w:space="0" w:color="auto"/>
            </w:tcBorders>
            <w:shd w:val="clear" w:color="auto" w:fill="auto"/>
            <w:noWrap/>
            <w:vAlign w:val="bottom"/>
            <w:hideMark/>
          </w:tcPr>
          <w:p w:rsidR="00577AB3" w:rsidRPr="00DF3125" w:rsidRDefault="00577AB3" w:rsidP="00B40ABA">
            <w:pPr>
              <w:jc w:val="right"/>
              <w:rPr>
                <w:rFonts w:cs="Calibri"/>
                <w:sz w:val="22"/>
              </w:rPr>
            </w:pPr>
            <w:r w:rsidRPr="00DF3125">
              <w:rPr>
                <w:rFonts w:cs="Calibri"/>
                <w:sz w:val="22"/>
              </w:rPr>
              <w:t>37,70</w:t>
            </w:r>
          </w:p>
        </w:tc>
        <w:tc>
          <w:tcPr>
            <w:tcW w:w="1200" w:type="dxa"/>
            <w:tcBorders>
              <w:top w:val="nil"/>
              <w:left w:val="nil"/>
              <w:bottom w:val="single" w:sz="4" w:space="0" w:color="auto"/>
              <w:right w:val="single" w:sz="4" w:space="0" w:color="auto"/>
            </w:tcBorders>
            <w:shd w:val="clear" w:color="auto" w:fill="auto"/>
            <w:vAlign w:val="center"/>
            <w:hideMark/>
          </w:tcPr>
          <w:p w:rsidR="00577AB3" w:rsidRPr="00DF3125" w:rsidRDefault="00577AB3" w:rsidP="00B40ABA">
            <w:pPr>
              <w:jc w:val="right"/>
              <w:rPr>
                <w:rFonts w:ascii="Arial" w:hAnsi="Arial" w:cs="Arial"/>
              </w:rPr>
            </w:pPr>
            <w:r w:rsidRPr="00DF3125">
              <w:rPr>
                <w:rFonts w:ascii="Arial" w:hAnsi="Arial" w:cs="Arial"/>
              </w:rPr>
              <w:t>19,6%</w:t>
            </w:r>
          </w:p>
        </w:tc>
        <w:tc>
          <w:tcPr>
            <w:tcW w:w="1200" w:type="dxa"/>
            <w:tcBorders>
              <w:top w:val="nil"/>
              <w:left w:val="nil"/>
              <w:bottom w:val="nil"/>
              <w:right w:val="nil"/>
            </w:tcBorders>
            <w:shd w:val="clear" w:color="auto" w:fill="auto"/>
            <w:noWrap/>
            <w:vAlign w:val="bottom"/>
            <w:hideMark/>
          </w:tcPr>
          <w:p w:rsidR="00577AB3" w:rsidRPr="00DF3125" w:rsidRDefault="00577AB3" w:rsidP="00B40ABA">
            <w:pPr>
              <w:rPr>
                <w:rFonts w:cs="Calibri"/>
                <w:sz w:val="22"/>
              </w:rPr>
            </w:pPr>
          </w:p>
        </w:tc>
        <w:tc>
          <w:tcPr>
            <w:tcW w:w="14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77AB3" w:rsidRPr="00DF3125" w:rsidRDefault="00577AB3" w:rsidP="00B40ABA">
            <w:pPr>
              <w:jc w:val="right"/>
              <w:rPr>
                <w:rFonts w:ascii="Arial" w:hAnsi="Arial" w:cs="Arial"/>
              </w:rPr>
            </w:pPr>
            <w:r w:rsidRPr="00DF3125">
              <w:rPr>
                <w:rFonts w:ascii="Arial" w:hAnsi="Arial" w:cs="Arial"/>
              </w:rPr>
              <w:t>37,701</w:t>
            </w:r>
          </w:p>
        </w:tc>
      </w:tr>
      <w:tr w:rsidR="00577AB3" w:rsidRPr="00DF3125" w:rsidTr="00B40ABA">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577AB3" w:rsidRPr="00DF3125" w:rsidRDefault="00577AB3" w:rsidP="00B40ABA">
            <w:pPr>
              <w:rPr>
                <w:rFonts w:ascii="Arial" w:hAnsi="Arial" w:cs="Arial"/>
              </w:rPr>
            </w:pPr>
            <w:r w:rsidRPr="00DF3125">
              <w:rPr>
                <w:rFonts w:ascii="Arial" w:hAnsi="Arial" w:cs="Arial"/>
              </w:rPr>
              <w:t>Item 2</w:t>
            </w:r>
          </w:p>
        </w:tc>
        <w:tc>
          <w:tcPr>
            <w:tcW w:w="1200" w:type="dxa"/>
            <w:tcBorders>
              <w:top w:val="nil"/>
              <w:left w:val="nil"/>
              <w:bottom w:val="single" w:sz="4" w:space="0" w:color="auto"/>
              <w:right w:val="single" w:sz="4" w:space="0" w:color="auto"/>
            </w:tcBorders>
            <w:shd w:val="clear" w:color="auto" w:fill="auto"/>
            <w:vAlign w:val="center"/>
            <w:hideMark/>
          </w:tcPr>
          <w:p w:rsidR="00577AB3" w:rsidRPr="00DF3125" w:rsidRDefault="00577AB3" w:rsidP="00B40ABA">
            <w:pPr>
              <w:jc w:val="right"/>
              <w:rPr>
                <w:rFonts w:ascii="Arial" w:hAnsi="Arial" w:cs="Arial"/>
              </w:rPr>
            </w:pPr>
            <w:r w:rsidRPr="00DF3125">
              <w:rPr>
                <w:rFonts w:ascii="Arial" w:hAnsi="Arial" w:cs="Arial"/>
              </w:rPr>
              <w:t>34,179</w:t>
            </w:r>
          </w:p>
        </w:tc>
        <w:tc>
          <w:tcPr>
            <w:tcW w:w="1200" w:type="dxa"/>
            <w:tcBorders>
              <w:top w:val="nil"/>
              <w:left w:val="nil"/>
              <w:bottom w:val="single" w:sz="4" w:space="0" w:color="auto"/>
              <w:right w:val="single" w:sz="4" w:space="0" w:color="auto"/>
            </w:tcBorders>
            <w:shd w:val="clear" w:color="auto" w:fill="auto"/>
            <w:vAlign w:val="center"/>
            <w:hideMark/>
          </w:tcPr>
          <w:p w:rsidR="00577AB3" w:rsidRPr="00DF3125" w:rsidRDefault="00577AB3" w:rsidP="00B40ABA">
            <w:pPr>
              <w:jc w:val="right"/>
              <w:rPr>
                <w:rFonts w:ascii="Arial" w:hAnsi="Arial" w:cs="Arial"/>
              </w:rPr>
            </w:pPr>
            <w:r w:rsidRPr="00DF3125">
              <w:rPr>
                <w:rFonts w:ascii="Arial" w:hAnsi="Arial" w:cs="Arial"/>
              </w:rPr>
              <w:t>21</w:t>
            </w:r>
          </w:p>
        </w:tc>
        <w:tc>
          <w:tcPr>
            <w:tcW w:w="1200" w:type="dxa"/>
            <w:tcBorders>
              <w:top w:val="nil"/>
              <w:left w:val="nil"/>
              <w:bottom w:val="single" w:sz="4" w:space="0" w:color="auto"/>
              <w:right w:val="single" w:sz="4" w:space="0" w:color="auto"/>
            </w:tcBorders>
            <w:shd w:val="clear" w:color="auto" w:fill="auto"/>
            <w:noWrap/>
            <w:vAlign w:val="bottom"/>
            <w:hideMark/>
          </w:tcPr>
          <w:p w:rsidR="00577AB3" w:rsidRPr="00DF3125" w:rsidRDefault="00577AB3" w:rsidP="00B40ABA">
            <w:pPr>
              <w:jc w:val="right"/>
              <w:rPr>
                <w:rFonts w:cs="Calibri"/>
                <w:sz w:val="22"/>
              </w:rPr>
            </w:pPr>
            <w:r w:rsidRPr="00DF3125">
              <w:rPr>
                <w:rFonts w:cs="Calibri"/>
                <w:sz w:val="22"/>
              </w:rPr>
              <w:t>717,76</w:t>
            </w:r>
          </w:p>
        </w:tc>
        <w:tc>
          <w:tcPr>
            <w:tcW w:w="1200" w:type="dxa"/>
            <w:tcBorders>
              <w:top w:val="nil"/>
              <w:left w:val="nil"/>
              <w:bottom w:val="single" w:sz="4" w:space="0" w:color="auto"/>
              <w:right w:val="single" w:sz="4" w:space="0" w:color="auto"/>
            </w:tcBorders>
            <w:shd w:val="clear" w:color="auto" w:fill="auto"/>
            <w:vAlign w:val="center"/>
            <w:hideMark/>
          </w:tcPr>
          <w:p w:rsidR="00577AB3" w:rsidRPr="00DF3125" w:rsidRDefault="00577AB3" w:rsidP="00B40ABA">
            <w:pPr>
              <w:jc w:val="right"/>
              <w:rPr>
                <w:rFonts w:ascii="Arial" w:hAnsi="Arial" w:cs="Arial"/>
              </w:rPr>
            </w:pPr>
            <w:r w:rsidRPr="00DF3125">
              <w:rPr>
                <w:rFonts w:ascii="Arial" w:hAnsi="Arial" w:cs="Arial"/>
              </w:rPr>
              <w:t>19,6%</w:t>
            </w:r>
          </w:p>
        </w:tc>
        <w:tc>
          <w:tcPr>
            <w:tcW w:w="1200" w:type="dxa"/>
            <w:tcBorders>
              <w:top w:val="nil"/>
              <w:left w:val="nil"/>
              <w:bottom w:val="nil"/>
              <w:right w:val="nil"/>
            </w:tcBorders>
            <w:shd w:val="clear" w:color="auto" w:fill="auto"/>
            <w:noWrap/>
            <w:vAlign w:val="bottom"/>
            <w:hideMark/>
          </w:tcPr>
          <w:p w:rsidR="00577AB3" w:rsidRPr="00DF3125" w:rsidRDefault="00577AB3" w:rsidP="00B40ABA">
            <w:pPr>
              <w:rPr>
                <w:rFonts w:cs="Calibri"/>
                <w:sz w:val="22"/>
              </w:rPr>
            </w:pPr>
          </w:p>
        </w:tc>
        <w:tc>
          <w:tcPr>
            <w:tcW w:w="1462" w:type="dxa"/>
            <w:tcBorders>
              <w:top w:val="nil"/>
              <w:left w:val="single" w:sz="4" w:space="0" w:color="auto"/>
              <w:bottom w:val="single" w:sz="4" w:space="0" w:color="auto"/>
              <w:right w:val="single" w:sz="4" w:space="0" w:color="auto"/>
            </w:tcBorders>
            <w:shd w:val="clear" w:color="auto" w:fill="auto"/>
            <w:vAlign w:val="center"/>
            <w:hideMark/>
          </w:tcPr>
          <w:p w:rsidR="00577AB3" w:rsidRPr="00DF3125" w:rsidRDefault="00577AB3" w:rsidP="00B40ABA">
            <w:pPr>
              <w:jc w:val="right"/>
              <w:rPr>
                <w:rFonts w:ascii="Arial" w:hAnsi="Arial" w:cs="Arial"/>
              </w:rPr>
            </w:pPr>
            <w:r w:rsidRPr="00DF3125">
              <w:rPr>
                <w:rFonts w:ascii="Arial" w:hAnsi="Arial" w:cs="Arial"/>
              </w:rPr>
              <w:t>717,759</w:t>
            </w:r>
          </w:p>
        </w:tc>
      </w:tr>
      <w:tr w:rsidR="00577AB3" w:rsidRPr="00DF3125" w:rsidTr="00B40ABA">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577AB3" w:rsidRPr="00DF3125" w:rsidRDefault="00577AB3" w:rsidP="00B40ABA">
            <w:pPr>
              <w:rPr>
                <w:rFonts w:ascii="Arial" w:hAnsi="Arial" w:cs="Arial"/>
              </w:rPr>
            </w:pPr>
            <w:r w:rsidRPr="00DF3125">
              <w:rPr>
                <w:rFonts w:ascii="Arial" w:hAnsi="Arial" w:cs="Arial"/>
              </w:rPr>
              <w:t>Item 3</w:t>
            </w:r>
          </w:p>
        </w:tc>
        <w:tc>
          <w:tcPr>
            <w:tcW w:w="1200" w:type="dxa"/>
            <w:tcBorders>
              <w:top w:val="nil"/>
              <w:left w:val="nil"/>
              <w:bottom w:val="single" w:sz="4" w:space="0" w:color="auto"/>
              <w:right w:val="single" w:sz="4" w:space="0" w:color="auto"/>
            </w:tcBorders>
            <w:shd w:val="clear" w:color="auto" w:fill="auto"/>
            <w:vAlign w:val="center"/>
            <w:hideMark/>
          </w:tcPr>
          <w:p w:rsidR="00577AB3" w:rsidRPr="00DF3125" w:rsidRDefault="00577AB3" w:rsidP="00B40ABA">
            <w:pPr>
              <w:jc w:val="right"/>
              <w:rPr>
                <w:rFonts w:ascii="Arial" w:hAnsi="Arial" w:cs="Arial"/>
              </w:rPr>
            </w:pPr>
            <w:r w:rsidRPr="00DF3125">
              <w:rPr>
                <w:rFonts w:ascii="Arial" w:hAnsi="Arial" w:cs="Arial"/>
              </w:rPr>
              <w:t>12,018</w:t>
            </w:r>
          </w:p>
        </w:tc>
        <w:tc>
          <w:tcPr>
            <w:tcW w:w="1200" w:type="dxa"/>
            <w:tcBorders>
              <w:top w:val="nil"/>
              <w:left w:val="nil"/>
              <w:bottom w:val="single" w:sz="4" w:space="0" w:color="auto"/>
              <w:right w:val="single" w:sz="4" w:space="0" w:color="auto"/>
            </w:tcBorders>
            <w:shd w:val="clear" w:color="auto" w:fill="auto"/>
            <w:vAlign w:val="center"/>
            <w:hideMark/>
          </w:tcPr>
          <w:p w:rsidR="00577AB3" w:rsidRPr="00DF3125" w:rsidRDefault="00577AB3" w:rsidP="00B40ABA">
            <w:pPr>
              <w:jc w:val="right"/>
              <w:rPr>
                <w:rFonts w:ascii="Arial" w:hAnsi="Arial" w:cs="Arial"/>
              </w:rPr>
            </w:pPr>
            <w:r w:rsidRPr="00DF3125">
              <w:rPr>
                <w:rFonts w:ascii="Arial" w:hAnsi="Arial" w:cs="Arial"/>
              </w:rPr>
              <w:t>156</w:t>
            </w:r>
          </w:p>
        </w:tc>
        <w:tc>
          <w:tcPr>
            <w:tcW w:w="1200" w:type="dxa"/>
            <w:tcBorders>
              <w:top w:val="nil"/>
              <w:left w:val="nil"/>
              <w:bottom w:val="single" w:sz="4" w:space="0" w:color="auto"/>
              <w:right w:val="single" w:sz="4" w:space="0" w:color="auto"/>
            </w:tcBorders>
            <w:shd w:val="clear" w:color="auto" w:fill="auto"/>
            <w:noWrap/>
            <w:vAlign w:val="bottom"/>
            <w:hideMark/>
          </w:tcPr>
          <w:p w:rsidR="00577AB3" w:rsidRPr="00DF3125" w:rsidRDefault="00577AB3" w:rsidP="00B40ABA">
            <w:pPr>
              <w:jc w:val="right"/>
              <w:rPr>
                <w:rFonts w:cs="Calibri"/>
                <w:sz w:val="22"/>
              </w:rPr>
            </w:pPr>
            <w:r w:rsidRPr="00DF3125">
              <w:rPr>
                <w:rFonts w:cs="Calibri"/>
                <w:sz w:val="22"/>
              </w:rPr>
              <w:t>1874,81</w:t>
            </w:r>
          </w:p>
        </w:tc>
        <w:tc>
          <w:tcPr>
            <w:tcW w:w="1200" w:type="dxa"/>
            <w:tcBorders>
              <w:top w:val="nil"/>
              <w:left w:val="nil"/>
              <w:bottom w:val="single" w:sz="4" w:space="0" w:color="auto"/>
              <w:right w:val="single" w:sz="4" w:space="0" w:color="auto"/>
            </w:tcBorders>
            <w:shd w:val="clear" w:color="auto" w:fill="auto"/>
            <w:vAlign w:val="center"/>
            <w:hideMark/>
          </w:tcPr>
          <w:p w:rsidR="00577AB3" w:rsidRPr="00DF3125" w:rsidRDefault="00577AB3" w:rsidP="00B40ABA">
            <w:pPr>
              <w:jc w:val="right"/>
              <w:rPr>
                <w:rFonts w:ascii="Arial" w:hAnsi="Arial" w:cs="Arial"/>
              </w:rPr>
            </w:pPr>
            <w:r w:rsidRPr="00DF3125">
              <w:rPr>
                <w:rFonts w:ascii="Arial" w:hAnsi="Arial" w:cs="Arial"/>
              </w:rPr>
              <w:t>19,6%</w:t>
            </w:r>
          </w:p>
        </w:tc>
        <w:tc>
          <w:tcPr>
            <w:tcW w:w="1200" w:type="dxa"/>
            <w:tcBorders>
              <w:top w:val="nil"/>
              <w:left w:val="nil"/>
              <w:bottom w:val="nil"/>
              <w:right w:val="nil"/>
            </w:tcBorders>
            <w:shd w:val="clear" w:color="auto" w:fill="auto"/>
            <w:noWrap/>
            <w:vAlign w:val="bottom"/>
            <w:hideMark/>
          </w:tcPr>
          <w:p w:rsidR="00577AB3" w:rsidRPr="00DF3125" w:rsidRDefault="00577AB3" w:rsidP="00B40ABA">
            <w:pPr>
              <w:rPr>
                <w:rFonts w:cs="Calibri"/>
                <w:sz w:val="22"/>
              </w:rPr>
            </w:pPr>
          </w:p>
        </w:tc>
        <w:tc>
          <w:tcPr>
            <w:tcW w:w="1462" w:type="dxa"/>
            <w:tcBorders>
              <w:top w:val="nil"/>
              <w:left w:val="single" w:sz="4" w:space="0" w:color="auto"/>
              <w:bottom w:val="single" w:sz="4" w:space="0" w:color="auto"/>
              <w:right w:val="single" w:sz="4" w:space="0" w:color="auto"/>
            </w:tcBorders>
            <w:shd w:val="clear" w:color="auto" w:fill="auto"/>
            <w:vAlign w:val="center"/>
            <w:hideMark/>
          </w:tcPr>
          <w:p w:rsidR="00577AB3" w:rsidRPr="00DF3125" w:rsidRDefault="00577AB3" w:rsidP="00B40ABA">
            <w:pPr>
              <w:jc w:val="right"/>
              <w:rPr>
                <w:rFonts w:ascii="Arial" w:hAnsi="Arial" w:cs="Arial"/>
              </w:rPr>
            </w:pPr>
            <w:r w:rsidRPr="00DF3125">
              <w:rPr>
                <w:rFonts w:ascii="Arial" w:hAnsi="Arial" w:cs="Arial"/>
              </w:rPr>
              <w:t>1874,808</w:t>
            </w:r>
          </w:p>
        </w:tc>
      </w:tr>
      <w:tr w:rsidR="00577AB3" w:rsidRPr="00DF3125" w:rsidTr="00B40ABA">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577AB3" w:rsidRPr="00DF3125" w:rsidRDefault="00577AB3" w:rsidP="00B40ABA">
            <w:pPr>
              <w:rPr>
                <w:rFonts w:ascii="Arial" w:hAnsi="Arial" w:cs="Arial"/>
              </w:rPr>
            </w:pPr>
            <w:r w:rsidRPr="00DF3125">
              <w:rPr>
                <w:rFonts w:ascii="Arial" w:hAnsi="Arial" w:cs="Arial"/>
              </w:rPr>
              <w:t>Item 4</w:t>
            </w:r>
          </w:p>
        </w:tc>
        <w:tc>
          <w:tcPr>
            <w:tcW w:w="1200" w:type="dxa"/>
            <w:tcBorders>
              <w:top w:val="nil"/>
              <w:left w:val="nil"/>
              <w:bottom w:val="single" w:sz="4" w:space="0" w:color="auto"/>
              <w:right w:val="single" w:sz="4" w:space="0" w:color="auto"/>
            </w:tcBorders>
            <w:shd w:val="clear" w:color="auto" w:fill="auto"/>
            <w:vAlign w:val="center"/>
            <w:hideMark/>
          </w:tcPr>
          <w:p w:rsidR="00577AB3" w:rsidRPr="00DF3125" w:rsidRDefault="00577AB3" w:rsidP="00B40ABA">
            <w:pPr>
              <w:jc w:val="right"/>
              <w:rPr>
                <w:rFonts w:ascii="Arial" w:hAnsi="Arial" w:cs="Arial"/>
              </w:rPr>
            </w:pPr>
            <w:r w:rsidRPr="00DF3125">
              <w:rPr>
                <w:rFonts w:ascii="Arial" w:hAnsi="Arial" w:cs="Arial"/>
              </w:rPr>
              <w:t>16,543</w:t>
            </w:r>
          </w:p>
        </w:tc>
        <w:tc>
          <w:tcPr>
            <w:tcW w:w="1200" w:type="dxa"/>
            <w:tcBorders>
              <w:top w:val="nil"/>
              <w:left w:val="nil"/>
              <w:bottom w:val="single" w:sz="4" w:space="0" w:color="auto"/>
              <w:right w:val="single" w:sz="4" w:space="0" w:color="auto"/>
            </w:tcBorders>
            <w:shd w:val="clear" w:color="auto" w:fill="auto"/>
            <w:vAlign w:val="center"/>
            <w:hideMark/>
          </w:tcPr>
          <w:p w:rsidR="00577AB3" w:rsidRPr="00DF3125" w:rsidRDefault="00577AB3" w:rsidP="00B40ABA">
            <w:pPr>
              <w:jc w:val="right"/>
              <w:rPr>
                <w:rFonts w:ascii="Arial" w:hAnsi="Arial" w:cs="Arial"/>
              </w:rPr>
            </w:pPr>
            <w:r w:rsidRPr="00DF3125">
              <w:rPr>
                <w:rFonts w:ascii="Arial" w:hAnsi="Arial" w:cs="Arial"/>
              </w:rPr>
              <w:t>16</w:t>
            </w:r>
          </w:p>
        </w:tc>
        <w:tc>
          <w:tcPr>
            <w:tcW w:w="1200" w:type="dxa"/>
            <w:tcBorders>
              <w:top w:val="nil"/>
              <w:left w:val="nil"/>
              <w:bottom w:val="single" w:sz="4" w:space="0" w:color="auto"/>
              <w:right w:val="single" w:sz="4" w:space="0" w:color="auto"/>
            </w:tcBorders>
            <w:shd w:val="clear" w:color="auto" w:fill="auto"/>
            <w:noWrap/>
            <w:vAlign w:val="bottom"/>
            <w:hideMark/>
          </w:tcPr>
          <w:p w:rsidR="00577AB3" w:rsidRPr="00DF3125" w:rsidRDefault="00577AB3" w:rsidP="00B40ABA">
            <w:pPr>
              <w:jc w:val="right"/>
              <w:rPr>
                <w:rFonts w:cs="Calibri"/>
                <w:sz w:val="22"/>
              </w:rPr>
            </w:pPr>
            <w:r w:rsidRPr="00DF3125">
              <w:rPr>
                <w:rFonts w:cs="Calibri"/>
                <w:sz w:val="22"/>
              </w:rPr>
              <w:t>264,69</w:t>
            </w:r>
          </w:p>
        </w:tc>
        <w:tc>
          <w:tcPr>
            <w:tcW w:w="1200" w:type="dxa"/>
            <w:tcBorders>
              <w:top w:val="nil"/>
              <w:left w:val="nil"/>
              <w:bottom w:val="single" w:sz="4" w:space="0" w:color="auto"/>
              <w:right w:val="single" w:sz="4" w:space="0" w:color="auto"/>
            </w:tcBorders>
            <w:shd w:val="clear" w:color="auto" w:fill="auto"/>
            <w:vAlign w:val="center"/>
            <w:hideMark/>
          </w:tcPr>
          <w:p w:rsidR="00577AB3" w:rsidRPr="00DF3125" w:rsidRDefault="00577AB3" w:rsidP="00B40ABA">
            <w:pPr>
              <w:jc w:val="right"/>
              <w:rPr>
                <w:rFonts w:ascii="Arial" w:hAnsi="Arial" w:cs="Arial"/>
              </w:rPr>
            </w:pPr>
            <w:r w:rsidRPr="00DF3125">
              <w:rPr>
                <w:rFonts w:ascii="Arial" w:hAnsi="Arial" w:cs="Arial"/>
              </w:rPr>
              <w:t>5,5%</w:t>
            </w:r>
          </w:p>
        </w:tc>
        <w:tc>
          <w:tcPr>
            <w:tcW w:w="1200" w:type="dxa"/>
            <w:tcBorders>
              <w:top w:val="nil"/>
              <w:left w:val="nil"/>
              <w:bottom w:val="nil"/>
              <w:right w:val="nil"/>
            </w:tcBorders>
            <w:shd w:val="clear" w:color="auto" w:fill="auto"/>
            <w:noWrap/>
            <w:vAlign w:val="bottom"/>
            <w:hideMark/>
          </w:tcPr>
          <w:p w:rsidR="00577AB3" w:rsidRPr="00DF3125" w:rsidRDefault="00577AB3" w:rsidP="00B40ABA">
            <w:pPr>
              <w:rPr>
                <w:rFonts w:cs="Calibri"/>
                <w:sz w:val="22"/>
              </w:rPr>
            </w:pPr>
          </w:p>
        </w:tc>
        <w:tc>
          <w:tcPr>
            <w:tcW w:w="1462" w:type="dxa"/>
            <w:tcBorders>
              <w:top w:val="nil"/>
              <w:left w:val="single" w:sz="4" w:space="0" w:color="auto"/>
              <w:bottom w:val="single" w:sz="4" w:space="0" w:color="auto"/>
              <w:right w:val="single" w:sz="4" w:space="0" w:color="auto"/>
            </w:tcBorders>
            <w:shd w:val="clear" w:color="auto" w:fill="auto"/>
            <w:vAlign w:val="center"/>
            <w:hideMark/>
          </w:tcPr>
          <w:p w:rsidR="00577AB3" w:rsidRPr="00DF3125" w:rsidRDefault="00577AB3" w:rsidP="00B40ABA">
            <w:pPr>
              <w:jc w:val="right"/>
              <w:rPr>
                <w:rFonts w:ascii="Arial" w:hAnsi="Arial" w:cs="Arial"/>
              </w:rPr>
            </w:pPr>
            <w:r w:rsidRPr="00DF3125">
              <w:rPr>
                <w:rFonts w:ascii="Arial" w:hAnsi="Arial" w:cs="Arial"/>
              </w:rPr>
              <w:t>264,688</w:t>
            </w:r>
          </w:p>
        </w:tc>
      </w:tr>
      <w:tr w:rsidR="00577AB3" w:rsidRPr="00DF3125" w:rsidTr="00B40ABA">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577AB3" w:rsidRPr="00DF3125" w:rsidRDefault="00577AB3" w:rsidP="00B40ABA">
            <w:pPr>
              <w:rPr>
                <w:rFonts w:ascii="Arial" w:hAnsi="Arial" w:cs="Arial"/>
              </w:rPr>
            </w:pPr>
            <w:r w:rsidRPr="00DF3125">
              <w:rPr>
                <w:rFonts w:ascii="Arial" w:hAnsi="Arial" w:cs="Arial"/>
              </w:rPr>
              <w:t>Item 5</w:t>
            </w:r>
          </w:p>
        </w:tc>
        <w:tc>
          <w:tcPr>
            <w:tcW w:w="1200" w:type="dxa"/>
            <w:tcBorders>
              <w:top w:val="nil"/>
              <w:left w:val="nil"/>
              <w:bottom w:val="single" w:sz="4" w:space="0" w:color="auto"/>
              <w:right w:val="single" w:sz="4" w:space="0" w:color="auto"/>
            </w:tcBorders>
            <w:shd w:val="clear" w:color="auto" w:fill="auto"/>
            <w:vAlign w:val="center"/>
            <w:hideMark/>
          </w:tcPr>
          <w:p w:rsidR="00577AB3" w:rsidRPr="00DF3125" w:rsidRDefault="00577AB3" w:rsidP="00B40ABA">
            <w:pPr>
              <w:jc w:val="right"/>
              <w:rPr>
                <w:rFonts w:ascii="Arial" w:hAnsi="Arial" w:cs="Arial"/>
              </w:rPr>
            </w:pPr>
            <w:r w:rsidRPr="00DF3125">
              <w:rPr>
                <w:rFonts w:ascii="Arial" w:hAnsi="Arial" w:cs="Arial"/>
              </w:rPr>
              <w:t>7,888</w:t>
            </w:r>
          </w:p>
        </w:tc>
        <w:tc>
          <w:tcPr>
            <w:tcW w:w="1200" w:type="dxa"/>
            <w:tcBorders>
              <w:top w:val="nil"/>
              <w:left w:val="nil"/>
              <w:bottom w:val="single" w:sz="4" w:space="0" w:color="auto"/>
              <w:right w:val="single" w:sz="4" w:space="0" w:color="auto"/>
            </w:tcBorders>
            <w:shd w:val="clear" w:color="auto" w:fill="auto"/>
            <w:vAlign w:val="center"/>
            <w:hideMark/>
          </w:tcPr>
          <w:p w:rsidR="00577AB3" w:rsidRPr="00DF3125" w:rsidRDefault="00577AB3" w:rsidP="00B40ABA">
            <w:pPr>
              <w:jc w:val="right"/>
              <w:rPr>
                <w:rFonts w:ascii="Arial" w:hAnsi="Arial" w:cs="Arial"/>
              </w:rPr>
            </w:pPr>
            <w:r w:rsidRPr="00DF3125">
              <w:rPr>
                <w:rFonts w:ascii="Arial" w:hAnsi="Arial" w:cs="Arial"/>
              </w:rPr>
              <w:t>8</w:t>
            </w:r>
          </w:p>
        </w:tc>
        <w:tc>
          <w:tcPr>
            <w:tcW w:w="1200" w:type="dxa"/>
            <w:tcBorders>
              <w:top w:val="nil"/>
              <w:left w:val="nil"/>
              <w:bottom w:val="single" w:sz="4" w:space="0" w:color="auto"/>
              <w:right w:val="single" w:sz="4" w:space="0" w:color="auto"/>
            </w:tcBorders>
            <w:shd w:val="clear" w:color="auto" w:fill="auto"/>
            <w:vAlign w:val="center"/>
            <w:hideMark/>
          </w:tcPr>
          <w:p w:rsidR="00577AB3" w:rsidRPr="00DF3125" w:rsidRDefault="00577AB3" w:rsidP="00B40ABA">
            <w:pPr>
              <w:jc w:val="right"/>
              <w:rPr>
                <w:rFonts w:ascii="Arial" w:hAnsi="Arial" w:cs="Arial"/>
              </w:rPr>
            </w:pPr>
            <w:r w:rsidRPr="00DF3125">
              <w:rPr>
                <w:rFonts w:ascii="Arial" w:hAnsi="Arial" w:cs="Arial"/>
              </w:rPr>
              <w:t>63,10</w:t>
            </w:r>
          </w:p>
        </w:tc>
        <w:tc>
          <w:tcPr>
            <w:tcW w:w="1200" w:type="dxa"/>
            <w:tcBorders>
              <w:top w:val="nil"/>
              <w:left w:val="nil"/>
              <w:bottom w:val="single" w:sz="4" w:space="0" w:color="auto"/>
              <w:right w:val="single" w:sz="4" w:space="0" w:color="auto"/>
            </w:tcBorders>
            <w:shd w:val="clear" w:color="auto" w:fill="auto"/>
            <w:vAlign w:val="center"/>
            <w:hideMark/>
          </w:tcPr>
          <w:p w:rsidR="00577AB3" w:rsidRPr="00DF3125" w:rsidRDefault="00577AB3" w:rsidP="00B40ABA">
            <w:pPr>
              <w:jc w:val="right"/>
              <w:rPr>
                <w:rFonts w:ascii="Arial" w:hAnsi="Arial" w:cs="Arial"/>
              </w:rPr>
            </w:pPr>
            <w:r w:rsidRPr="00DF3125">
              <w:rPr>
                <w:rFonts w:ascii="Arial" w:hAnsi="Arial" w:cs="Arial"/>
              </w:rPr>
              <w:t>5,5%</w:t>
            </w:r>
          </w:p>
        </w:tc>
        <w:tc>
          <w:tcPr>
            <w:tcW w:w="1200" w:type="dxa"/>
            <w:tcBorders>
              <w:top w:val="nil"/>
              <w:left w:val="nil"/>
              <w:bottom w:val="nil"/>
              <w:right w:val="nil"/>
            </w:tcBorders>
            <w:shd w:val="clear" w:color="auto" w:fill="auto"/>
            <w:noWrap/>
            <w:vAlign w:val="bottom"/>
            <w:hideMark/>
          </w:tcPr>
          <w:p w:rsidR="00577AB3" w:rsidRPr="00DF3125" w:rsidRDefault="00577AB3" w:rsidP="00B40ABA">
            <w:pPr>
              <w:rPr>
                <w:rFonts w:cs="Calibri"/>
                <w:sz w:val="22"/>
              </w:rPr>
            </w:pPr>
          </w:p>
        </w:tc>
        <w:tc>
          <w:tcPr>
            <w:tcW w:w="1462" w:type="dxa"/>
            <w:tcBorders>
              <w:top w:val="nil"/>
              <w:left w:val="single" w:sz="4" w:space="0" w:color="auto"/>
              <w:bottom w:val="single" w:sz="4" w:space="0" w:color="auto"/>
              <w:right w:val="single" w:sz="4" w:space="0" w:color="auto"/>
            </w:tcBorders>
            <w:shd w:val="clear" w:color="auto" w:fill="auto"/>
            <w:vAlign w:val="center"/>
            <w:hideMark/>
          </w:tcPr>
          <w:p w:rsidR="00577AB3" w:rsidRPr="00DF3125" w:rsidRDefault="00577AB3" w:rsidP="00B40ABA">
            <w:pPr>
              <w:jc w:val="right"/>
              <w:rPr>
                <w:rFonts w:ascii="Arial" w:hAnsi="Arial" w:cs="Arial"/>
              </w:rPr>
            </w:pPr>
            <w:r w:rsidRPr="00DF3125">
              <w:rPr>
                <w:rFonts w:ascii="Arial" w:hAnsi="Arial" w:cs="Arial"/>
              </w:rPr>
              <w:t>63,104</w:t>
            </w:r>
          </w:p>
        </w:tc>
      </w:tr>
      <w:tr w:rsidR="00577AB3" w:rsidRPr="00DF3125" w:rsidTr="00B40ABA">
        <w:trPr>
          <w:trHeight w:val="3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577AB3" w:rsidRPr="00DF3125" w:rsidRDefault="00577AB3" w:rsidP="00B40ABA">
            <w:pPr>
              <w:rPr>
                <w:rFonts w:ascii="Arial" w:hAnsi="Arial" w:cs="Arial"/>
              </w:rPr>
            </w:pPr>
            <w:r w:rsidRPr="00DF3125">
              <w:rPr>
                <w:rFonts w:ascii="Arial" w:hAnsi="Arial" w:cs="Arial"/>
              </w:rPr>
              <w:t> </w:t>
            </w:r>
          </w:p>
        </w:tc>
        <w:tc>
          <w:tcPr>
            <w:tcW w:w="1200" w:type="dxa"/>
            <w:tcBorders>
              <w:top w:val="nil"/>
              <w:left w:val="nil"/>
              <w:bottom w:val="single" w:sz="4" w:space="0" w:color="auto"/>
              <w:right w:val="single" w:sz="4" w:space="0" w:color="auto"/>
            </w:tcBorders>
            <w:shd w:val="clear" w:color="auto" w:fill="auto"/>
            <w:vAlign w:val="center"/>
            <w:hideMark/>
          </w:tcPr>
          <w:p w:rsidR="00577AB3" w:rsidRPr="00DF3125" w:rsidRDefault="00577AB3" w:rsidP="00B40ABA">
            <w:pPr>
              <w:rPr>
                <w:rFonts w:ascii="Arial" w:hAnsi="Arial" w:cs="Arial"/>
              </w:rPr>
            </w:pPr>
            <w:r w:rsidRPr="00DF3125">
              <w:rPr>
                <w:rFonts w:ascii="Arial" w:hAnsi="Arial" w:cs="Arial"/>
              </w:rPr>
              <w:t> </w:t>
            </w:r>
          </w:p>
        </w:tc>
        <w:tc>
          <w:tcPr>
            <w:tcW w:w="1200" w:type="dxa"/>
            <w:tcBorders>
              <w:top w:val="nil"/>
              <w:left w:val="nil"/>
              <w:bottom w:val="single" w:sz="4" w:space="0" w:color="auto"/>
              <w:right w:val="single" w:sz="4" w:space="0" w:color="auto"/>
            </w:tcBorders>
            <w:shd w:val="clear" w:color="auto" w:fill="auto"/>
            <w:vAlign w:val="center"/>
            <w:hideMark/>
          </w:tcPr>
          <w:p w:rsidR="00577AB3" w:rsidRPr="00DF3125" w:rsidRDefault="00577AB3" w:rsidP="00B40ABA">
            <w:pPr>
              <w:rPr>
                <w:rFonts w:ascii="Arial" w:hAnsi="Arial" w:cs="Arial"/>
              </w:rPr>
            </w:pPr>
            <w:r w:rsidRPr="00DF3125">
              <w:rPr>
                <w:rFonts w:ascii="Arial" w:hAnsi="Arial" w:cs="Arial"/>
              </w:rPr>
              <w:t> </w:t>
            </w:r>
          </w:p>
        </w:tc>
        <w:tc>
          <w:tcPr>
            <w:tcW w:w="1200" w:type="dxa"/>
            <w:tcBorders>
              <w:top w:val="nil"/>
              <w:left w:val="nil"/>
              <w:bottom w:val="nil"/>
              <w:right w:val="single" w:sz="4" w:space="0" w:color="auto"/>
            </w:tcBorders>
            <w:shd w:val="clear" w:color="auto" w:fill="auto"/>
            <w:vAlign w:val="center"/>
            <w:hideMark/>
          </w:tcPr>
          <w:p w:rsidR="00577AB3" w:rsidRPr="00DF3125" w:rsidRDefault="00577AB3" w:rsidP="00B40ABA">
            <w:pPr>
              <w:rPr>
                <w:rFonts w:ascii="Arial" w:hAnsi="Arial" w:cs="Arial"/>
              </w:rPr>
            </w:pPr>
            <w:r w:rsidRPr="00DF3125">
              <w:rPr>
                <w:rFonts w:ascii="Arial" w:hAnsi="Arial" w:cs="Arial"/>
              </w:rPr>
              <w:t> </w:t>
            </w:r>
          </w:p>
        </w:tc>
        <w:tc>
          <w:tcPr>
            <w:tcW w:w="1200" w:type="dxa"/>
            <w:tcBorders>
              <w:top w:val="nil"/>
              <w:left w:val="nil"/>
              <w:bottom w:val="nil"/>
              <w:right w:val="single" w:sz="4" w:space="0" w:color="auto"/>
            </w:tcBorders>
            <w:shd w:val="clear" w:color="auto" w:fill="auto"/>
            <w:vAlign w:val="center"/>
            <w:hideMark/>
          </w:tcPr>
          <w:p w:rsidR="00577AB3" w:rsidRPr="00DF3125" w:rsidRDefault="00577AB3" w:rsidP="00B40ABA">
            <w:pPr>
              <w:rPr>
                <w:rFonts w:ascii="Arial" w:hAnsi="Arial" w:cs="Arial"/>
              </w:rPr>
            </w:pPr>
            <w:r w:rsidRPr="00DF3125">
              <w:rPr>
                <w:rFonts w:ascii="Arial" w:hAnsi="Arial" w:cs="Arial"/>
              </w:rPr>
              <w:t> </w:t>
            </w:r>
          </w:p>
        </w:tc>
        <w:tc>
          <w:tcPr>
            <w:tcW w:w="1200" w:type="dxa"/>
            <w:tcBorders>
              <w:top w:val="single" w:sz="4" w:space="0" w:color="auto"/>
              <w:left w:val="nil"/>
              <w:bottom w:val="nil"/>
              <w:right w:val="single" w:sz="4" w:space="0" w:color="auto"/>
            </w:tcBorders>
            <w:shd w:val="clear" w:color="auto" w:fill="auto"/>
            <w:noWrap/>
            <w:vAlign w:val="bottom"/>
            <w:hideMark/>
          </w:tcPr>
          <w:p w:rsidR="00577AB3" w:rsidRPr="00DF3125" w:rsidRDefault="00577AB3" w:rsidP="00B40ABA">
            <w:pPr>
              <w:jc w:val="center"/>
              <w:rPr>
                <w:rFonts w:cs="Calibri"/>
                <w:sz w:val="22"/>
              </w:rPr>
            </w:pPr>
            <w:r w:rsidRPr="00DF3125">
              <w:rPr>
                <w:rFonts w:cs="Calibri"/>
                <w:sz w:val="22"/>
              </w:rPr>
              <w:t>VAT</w:t>
            </w:r>
          </w:p>
        </w:tc>
        <w:tc>
          <w:tcPr>
            <w:tcW w:w="1462" w:type="dxa"/>
            <w:tcBorders>
              <w:top w:val="nil"/>
              <w:left w:val="nil"/>
              <w:bottom w:val="nil"/>
              <w:right w:val="nil"/>
            </w:tcBorders>
            <w:shd w:val="clear" w:color="auto" w:fill="auto"/>
            <w:noWrap/>
            <w:vAlign w:val="bottom"/>
            <w:hideMark/>
          </w:tcPr>
          <w:p w:rsidR="00577AB3" w:rsidRPr="00DF3125" w:rsidRDefault="00577AB3" w:rsidP="00B40ABA">
            <w:pPr>
              <w:rPr>
                <w:rFonts w:cs="Calibri"/>
                <w:sz w:val="22"/>
              </w:rPr>
            </w:pPr>
          </w:p>
        </w:tc>
      </w:tr>
      <w:tr w:rsidR="00577AB3" w:rsidRPr="00DF3125" w:rsidTr="00B40ABA">
        <w:trPr>
          <w:trHeight w:val="300"/>
        </w:trPr>
        <w:tc>
          <w:tcPr>
            <w:tcW w:w="2400" w:type="dxa"/>
            <w:gridSpan w:val="2"/>
            <w:tcBorders>
              <w:top w:val="single" w:sz="4" w:space="0" w:color="auto"/>
              <w:left w:val="single" w:sz="4" w:space="0" w:color="auto"/>
              <w:bottom w:val="single" w:sz="4" w:space="0" w:color="auto"/>
              <w:right w:val="nil"/>
            </w:tcBorders>
            <w:shd w:val="clear" w:color="auto" w:fill="auto"/>
            <w:noWrap/>
            <w:vAlign w:val="center"/>
            <w:hideMark/>
          </w:tcPr>
          <w:p w:rsidR="00577AB3" w:rsidRPr="00DF3125" w:rsidRDefault="00577AB3" w:rsidP="00B40ABA">
            <w:pPr>
              <w:rPr>
                <w:rFonts w:ascii="Arial" w:hAnsi="Arial" w:cs="Arial"/>
              </w:rPr>
            </w:pPr>
            <w:r w:rsidRPr="00DF3125">
              <w:rPr>
                <w:rFonts w:ascii="Arial" w:hAnsi="Arial" w:cs="Arial"/>
              </w:rPr>
              <w:t>Sum of Items at 19,6%</w:t>
            </w:r>
          </w:p>
        </w:tc>
        <w:tc>
          <w:tcPr>
            <w:tcW w:w="1200" w:type="dxa"/>
            <w:tcBorders>
              <w:top w:val="nil"/>
              <w:left w:val="nil"/>
              <w:bottom w:val="single" w:sz="4" w:space="0" w:color="auto"/>
              <w:right w:val="single" w:sz="4" w:space="0" w:color="auto"/>
            </w:tcBorders>
            <w:shd w:val="clear" w:color="auto" w:fill="auto"/>
            <w:noWrap/>
            <w:vAlign w:val="center"/>
            <w:hideMark/>
          </w:tcPr>
          <w:p w:rsidR="00577AB3" w:rsidRPr="00DF3125" w:rsidRDefault="00577AB3" w:rsidP="00B40ABA">
            <w:pPr>
              <w:rPr>
                <w:rFonts w:cs="Calibri"/>
                <w:sz w:val="22"/>
              </w:rPr>
            </w:pPr>
            <w:r w:rsidRPr="00DF3125">
              <w:rPr>
                <w:rFonts w:cs="Calibri"/>
                <w:sz w:val="22"/>
              </w:rPr>
              <w:t>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577AB3" w:rsidRPr="00DF3125" w:rsidRDefault="00577AB3" w:rsidP="00B40ABA">
            <w:pPr>
              <w:jc w:val="right"/>
              <w:rPr>
                <w:rFonts w:ascii="Arial" w:hAnsi="Arial" w:cs="Arial"/>
              </w:rPr>
            </w:pPr>
            <w:r w:rsidRPr="00DF3125">
              <w:rPr>
                <w:rFonts w:ascii="Arial" w:hAnsi="Arial" w:cs="Arial"/>
              </w:rPr>
              <w:t>2630,27</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577AB3" w:rsidRPr="00DF3125" w:rsidRDefault="00577AB3" w:rsidP="00B40ABA">
            <w:pPr>
              <w:jc w:val="right"/>
              <w:rPr>
                <w:rFonts w:ascii="Arial" w:hAnsi="Arial" w:cs="Arial"/>
              </w:rPr>
            </w:pPr>
            <w:r w:rsidRPr="00DF3125">
              <w:rPr>
                <w:rFonts w:ascii="Arial" w:hAnsi="Arial" w:cs="Arial"/>
              </w:rPr>
              <w:t>19,6%</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577AB3" w:rsidRPr="00DF3125" w:rsidRDefault="00577AB3" w:rsidP="00B40ABA">
            <w:pPr>
              <w:jc w:val="right"/>
              <w:rPr>
                <w:rFonts w:cs="Calibri"/>
                <w:sz w:val="22"/>
              </w:rPr>
            </w:pPr>
            <w:r w:rsidRPr="00DF3125">
              <w:rPr>
                <w:rFonts w:cs="Calibri"/>
                <w:sz w:val="22"/>
              </w:rPr>
              <w:t>515,53</w:t>
            </w:r>
          </w:p>
        </w:tc>
        <w:tc>
          <w:tcPr>
            <w:tcW w:w="1462" w:type="dxa"/>
            <w:tcBorders>
              <w:top w:val="single" w:sz="4" w:space="0" w:color="auto"/>
              <w:left w:val="nil"/>
              <w:bottom w:val="single" w:sz="4" w:space="0" w:color="auto"/>
              <w:right w:val="single" w:sz="4" w:space="0" w:color="auto"/>
            </w:tcBorders>
            <w:shd w:val="clear" w:color="auto" w:fill="auto"/>
            <w:noWrap/>
            <w:vAlign w:val="bottom"/>
            <w:hideMark/>
          </w:tcPr>
          <w:p w:rsidR="00577AB3" w:rsidRPr="00DF3125" w:rsidRDefault="00577AB3" w:rsidP="00B40ABA">
            <w:pPr>
              <w:jc w:val="right"/>
              <w:rPr>
                <w:rFonts w:cs="Calibri"/>
                <w:sz w:val="22"/>
              </w:rPr>
            </w:pPr>
            <w:r w:rsidRPr="00DF3125">
              <w:rPr>
                <w:rFonts w:cs="Calibri"/>
                <w:sz w:val="22"/>
              </w:rPr>
              <w:t>515,53292</w:t>
            </w:r>
          </w:p>
        </w:tc>
      </w:tr>
      <w:tr w:rsidR="00577AB3" w:rsidRPr="00DF3125" w:rsidTr="00B40ABA">
        <w:trPr>
          <w:trHeight w:val="300"/>
        </w:trPr>
        <w:tc>
          <w:tcPr>
            <w:tcW w:w="2400" w:type="dxa"/>
            <w:gridSpan w:val="2"/>
            <w:tcBorders>
              <w:top w:val="single" w:sz="4" w:space="0" w:color="auto"/>
              <w:left w:val="single" w:sz="4" w:space="0" w:color="auto"/>
              <w:bottom w:val="single" w:sz="4" w:space="0" w:color="auto"/>
              <w:right w:val="nil"/>
            </w:tcBorders>
            <w:shd w:val="clear" w:color="auto" w:fill="auto"/>
            <w:noWrap/>
            <w:vAlign w:val="center"/>
            <w:hideMark/>
          </w:tcPr>
          <w:p w:rsidR="00577AB3" w:rsidRPr="00DF3125" w:rsidRDefault="00577AB3" w:rsidP="00B40ABA">
            <w:pPr>
              <w:rPr>
                <w:rFonts w:ascii="Arial" w:hAnsi="Arial" w:cs="Arial"/>
              </w:rPr>
            </w:pPr>
            <w:r w:rsidRPr="00DF3125">
              <w:rPr>
                <w:rFonts w:ascii="Arial" w:hAnsi="Arial" w:cs="Arial"/>
              </w:rPr>
              <w:t>Sum of Items at 5,5%</w:t>
            </w:r>
          </w:p>
        </w:tc>
        <w:tc>
          <w:tcPr>
            <w:tcW w:w="1200" w:type="dxa"/>
            <w:tcBorders>
              <w:top w:val="nil"/>
              <w:left w:val="nil"/>
              <w:bottom w:val="single" w:sz="4" w:space="0" w:color="auto"/>
              <w:right w:val="single" w:sz="4" w:space="0" w:color="auto"/>
            </w:tcBorders>
            <w:shd w:val="clear" w:color="auto" w:fill="auto"/>
            <w:noWrap/>
            <w:vAlign w:val="center"/>
            <w:hideMark/>
          </w:tcPr>
          <w:p w:rsidR="00577AB3" w:rsidRPr="00DF3125" w:rsidRDefault="00577AB3" w:rsidP="00B40ABA">
            <w:pPr>
              <w:rPr>
                <w:rFonts w:cs="Calibri"/>
                <w:sz w:val="22"/>
              </w:rPr>
            </w:pPr>
            <w:r w:rsidRPr="00DF3125">
              <w:rPr>
                <w:rFonts w:cs="Calibri"/>
                <w:sz w:val="22"/>
              </w:rPr>
              <w:t> </w:t>
            </w:r>
          </w:p>
        </w:tc>
        <w:tc>
          <w:tcPr>
            <w:tcW w:w="1200" w:type="dxa"/>
            <w:tcBorders>
              <w:top w:val="nil"/>
              <w:left w:val="nil"/>
              <w:bottom w:val="single" w:sz="4" w:space="0" w:color="auto"/>
              <w:right w:val="single" w:sz="4" w:space="0" w:color="auto"/>
            </w:tcBorders>
            <w:shd w:val="clear" w:color="auto" w:fill="auto"/>
            <w:vAlign w:val="center"/>
            <w:hideMark/>
          </w:tcPr>
          <w:p w:rsidR="00577AB3" w:rsidRPr="00DF3125" w:rsidRDefault="00577AB3" w:rsidP="00B40ABA">
            <w:pPr>
              <w:jc w:val="right"/>
              <w:rPr>
                <w:rFonts w:ascii="Arial" w:hAnsi="Arial" w:cs="Arial"/>
              </w:rPr>
            </w:pPr>
            <w:r w:rsidRPr="00DF3125">
              <w:rPr>
                <w:rFonts w:ascii="Arial" w:hAnsi="Arial" w:cs="Arial"/>
              </w:rPr>
              <w:t>327,79</w:t>
            </w:r>
          </w:p>
        </w:tc>
        <w:tc>
          <w:tcPr>
            <w:tcW w:w="1200" w:type="dxa"/>
            <w:tcBorders>
              <w:top w:val="nil"/>
              <w:left w:val="nil"/>
              <w:bottom w:val="single" w:sz="4" w:space="0" w:color="auto"/>
              <w:right w:val="single" w:sz="4" w:space="0" w:color="auto"/>
            </w:tcBorders>
            <w:shd w:val="clear" w:color="auto" w:fill="auto"/>
            <w:vAlign w:val="center"/>
            <w:hideMark/>
          </w:tcPr>
          <w:p w:rsidR="00577AB3" w:rsidRPr="00DF3125" w:rsidRDefault="00577AB3" w:rsidP="00B40ABA">
            <w:pPr>
              <w:jc w:val="right"/>
              <w:rPr>
                <w:rFonts w:ascii="Arial" w:hAnsi="Arial" w:cs="Arial"/>
              </w:rPr>
            </w:pPr>
            <w:r w:rsidRPr="00DF3125">
              <w:rPr>
                <w:rFonts w:ascii="Arial" w:hAnsi="Arial" w:cs="Arial"/>
              </w:rPr>
              <w:t>5,5%</w:t>
            </w:r>
          </w:p>
        </w:tc>
        <w:tc>
          <w:tcPr>
            <w:tcW w:w="1200" w:type="dxa"/>
            <w:tcBorders>
              <w:top w:val="nil"/>
              <w:left w:val="nil"/>
              <w:bottom w:val="single" w:sz="4" w:space="0" w:color="auto"/>
              <w:right w:val="single" w:sz="4" w:space="0" w:color="auto"/>
            </w:tcBorders>
            <w:shd w:val="clear" w:color="auto" w:fill="auto"/>
            <w:noWrap/>
            <w:vAlign w:val="bottom"/>
            <w:hideMark/>
          </w:tcPr>
          <w:p w:rsidR="00577AB3" w:rsidRPr="00DF3125" w:rsidRDefault="00577AB3" w:rsidP="00B40ABA">
            <w:pPr>
              <w:jc w:val="right"/>
              <w:rPr>
                <w:rFonts w:cs="Calibri"/>
                <w:sz w:val="22"/>
              </w:rPr>
            </w:pPr>
            <w:r w:rsidRPr="00DF3125">
              <w:rPr>
                <w:rFonts w:cs="Calibri"/>
                <w:sz w:val="22"/>
              </w:rPr>
              <w:t>18,03</w:t>
            </w:r>
          </w:p>
        </w:tc>
        <w:tc>
          <w:tcPr>
            <w:tcW w:w="1462" w:type="dxa"/>
            <w:tcBorders>
              <w:top w:val="nil"/>
              <w:left w:val="nil"/>
              <w:bottom w:val="single" w:sz="4" w:space="0" w:color="auto"/>
              <w:right w:val="single" w:sz="4" w:space="0" w:color="auto"/>
            </w:tcBorders>
            <w:shd w:val="clear" w:color="auto" w:fill="auto"/>
            <w:noWrap/>
            <w:vAlign w:val="bottom"/>
            <w:hideMark/>
          </w:tcPr>
          <w:p w:rsidR="00577AB3" w:rsidRPr="00DF3125" w:rsidRDefault="00577AB3" w:rsidP="00B40ABA">
            <w:pPr>
              <w:jc w:val="right"/>
              <w:rPr>
                <w:rFonts w:cs="Calibri"/>
                <w:sz w:val="22"/>
              </w:rPr>
            </w:pPr>
            <w:r w:rsidRPr="00DF3125">
              <w:rPr>
                <w:rFonts w:cs="Calibri"/>
                <w:sz w:val="22"/>
              </w:rPr>
              <w:t>18,02845</w:t>
            </w:r>
          </w:p>
        </w:tc>
      </w:tr>
      <w:tr w:rsidR="00577AB3" w:rsidRPr="00DF3125" w:rsidTr="00B40ABA">
        <w:trPr>
          <w:trHeight w:val="300"/>
        </w:trPr>
        <w:tc>
          <w:tcPr>
            <w:tcW w:w="1200" w:type="dxa"/>
            <w:tcBorders>
              <w:top w:val="nil"/>
              <w:left w:val="nil"/>
              <w:bottom w:val="nil"/>
              <w:right w:val="nil"/>
            </w:tcBorders>
            <w:shd w:val="clear" w:color="auto" w:fill="auto"/>
            <w:noWrap/>
            <w:vAlign w:val="bottom"/>
            <w:hideMark/>
          </w:tcPr>
          <w:p w:rsidR="00577AB3" w:rsidRPr="00DF3125" w:rsidRDefault="00577AB3" w:rsidP="00B40ABA">
            <w:pPr>
              <w:rPr>
                <w:rFonts w:cs="Calibri"/>
                <w:sz w:val="22"/>
              </w:rPr>
            </w:pPr>
          </w:p>
        </w:tc>
        <w:tc>
          <w:tcPr>
            <w:tcW w:w="1200" w:type="dxa"/>
            <w:tcBorders>
              <w:top w:val="nil"/>
              <w:left w:val="nil"/>
              <w:bottom w:val="nil"/>
              <w:right w:val="nil"/>
            </w:tcBorders>
            <w:shd w:val="clear" w:color="auto" w:fill="auto"/>
            <w:noWrap/>
            <w:vAlign w:val="bottom"/>
            <w:hideMark/>
          </w:tcPr>
          <w:p w:rsidR="00577AB3" w:rsidRPr="00DF3125" w:rsidRDefault="00577AB3" w:rsidP="00B40ABA">
            <w:pPr>
              <w:rPr>
                <w:rFonts w:cs="Calibri"/>
                <w:sz w:val="22"/>
              </w:rPr>
            </w:pPr>
          </w:p>
        </w:tc>
        <w:tc>
          <w:tcPr>
            <w:tcW w:w="1200" w:type="dxa"/>
            <w:tcBorders>
              <w:top w:val="nil"/>
              <w:left w:val="nil"/>
              <w:bottom w:val="nil"/>
              <w:right w:val="nil"/>
            </w:tcBorders>
            <w:shd w:val="clear" w:color="auto" w:fill="auto"/>
            <w:noWrap/>
            <w:vAlign w:val="bottom"/>
            <w:hideMark/>
          </w:tcPr>
          <w:p w:rsidR="00577AB3" w:rsidRPr="00DF3125" w:rsidRDefault="00577AB3" w:rsidP="00B40ABA">
            <w:pPr>
              <w:rPr>
                <w:rFonts w:cs="Calibri"/>
                <w:sz w:val="22"/>
              </w:rPr>
            </w:pPr>
          </w:p>
        </w:tc>
        <w:tc>
          <w:tcPr>
            <w:tcW w:w="1200" w:type="dxa"/>
            <w:tcBorders>
              <w:top w:val="nil"/>
              <w:left w:val="nil"/>
              <w:bottom w:val="nil"/>
              <w:right w:val="nil"/>
            </w:tcBorders>
            <w:shd w:val="clear" w:color="auto" w:fill="auto"/>
            <w:noWrap/>
            <w:vAlign w:val="bottom"/>
            <w:hideMark/>
          </w:tcPr>
          <w:p w:rsidR="00577AB3" w:rsidRPr="00DF3125" w:rsidRDefault="00577AB3" w:rsidP="00B40ABA">
            <w:pPr>
              <w:rPr>
                <w:rFonts w:cs="Calibri"/>
                <w:sz w:val="22"/>
              </w:rPr>
            </w:pPr>
          </w:p>
        </w:tc>
        <w:tc>
          <w:tcPr>
            <w:tcW w:w="1200" w:type="dxa"/>
            <w:tcBorders>
              <w:top w:val="nil"/>
              <w:left w:val="nil"/>
              <w:bottom w:val="nil"/>
              <w:right w:val="nil"/>
            </w:tcBorders>
            <w:shd w:val="clear" w:color="auto" w:fill="auto"/>
            <w:noWrap/>
            <w:vAlign w:val="bottom"/>
            <w:hideMark/>
          </w:tcPr>
          <w:p w:rsidR="00577AB3" w:rsidRPr="00DF3125" w:rsidRDefault="00577AB3" w:rsidP="00B40ABA">
            <w:pPr>
              <w:rPr>
                <w:rFonts w:cs="Calibri"/>
                <w:sz w:val="22"/>
              </w:rPr>
            </w:pPr>
          </w:p>
        </w:tc>
        <w:tc>
          <w:tcPr>
            <w:tcW w:w="1200" w:type="dxa"/>
            <w:tcBorders>
              <w:top w:val="nil"/>
              <w:left w:val="nil"/>
              <w:bottom w:val="nil"/>
              <w:right w:val="nil"/>
            </w:tcBorders>
            <w:shd w:val="clear" w:color="auto" w:fill="auto"/>
            <w:noWrap/>
            <w:vAlign w:val="bottom"/>
            <w:hideMark/>
          </w:tcPr>
          <w:p w:rsidR="00577AB3" w:rsidRPr="00DF3125" w:rsidRDefault="00577AB3" w:rsidP="00B40ABA">
            <w:pPr>
              <w:rPr>
                <w:rFonts w:cs="Calibri"/>
                <w:sz w:val="22"/>
              </w:rPr>
            </w:pPr>
          </w:p>
        </w:tc>
        <w:tc>
          <w:tcPr>
            <w:tcW w:w="1462" w:type="dxa"/>
            <w:tcBorders>
              <w:top w:val="nil"/>
              <w:left w:val="nil"/>
              <w:bottom w:val="nil"/>
              <w:right w:val="nil"/>
            </w:tcBorders>
            <w:shd w:val="clear" w:color="auto" w:fill="auto"/>
            <w:noWrap/>
            <w:vAlign w:val="bottom"/>
            <w:hideMark/>
          </w:tcPr>
          <w:p w:rsidR="00577AB3" w:rsidRPr="00DF3125" w:rsidRDefault="00577AB3" w:rsidP="00B40ABA">
            <w:pPr>
              <w:rPr>
                <w:rFonts w:cs="Calibri"/>
                <w:sz w:val="22"/>
              </w:rPr>
            </w:pPr>
          </w:p>
        </w:tc>
      </w:tr>
      <w:tr w:rsidR="00577AB3" w:rsidRPr="00DF3125" w:rsidTr="00B40ABA">
        <w:trPr>
          <w:trHeight w:val="300"/>
        </w:trPr>
        <w:tc>
          <w:tcPr>
            <w:tcW w:w="36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77AB3" w:rsidRPr="00DF3125" w:rsidRDefault="00577AB3" w:rsidP="00B40ABA">
            <w:pPr>
              <w:rPr>
                <w:rFonts w:cs="Calibri"/>
                <w:sz w:val="22"/>
              </w:rPr>
            </w:pPr>
            <w:r w:rsidRPr="00DF3125">
              <w:rPr>
                <w:rFonts w:cs="Calibri"/>
                <w:sz w:val="22"/>
              </w:rPr>
              <w:t>Invoiced amount (VAT excl.)</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577AB3" w:rsidRPr="00DF3125" w:rsidRDefault="00577AB3" w:rsidP="00B40ABA">
            <w:pPr>
              <w:jc w:val="right"/>
              <w:rPr>
                <w:rFonts w:cs="Calibri"/>
                <w:sz w:val="22"/>
              </w:rPr>
            </w:pPr>
            <w:r w:rsidRPr="00DF3125">
              <w:rPr>
                <w:rFonts w:cs="Calibri"/>
                <w:sz w:val="22"/>
              </w:rPr>
              <w:t>2958,06</w:t>
            </w:r>
          </w:p>
        </w:tc>
        <w:tc>
          <w:tcPr>
            <w:tcW w:w="1200" w:type="dxa"/>
            <w:tcBorders>
              <w:top w:val="nil"/>
              <w:left w:val="nil"/>
              <w:bottom w:val="nil"/>
              <w:right w:val="nil"/>
            </w:tcBorders>
            <w:shd w:val="clear" w:color="auto" w:fill="auto"/>
            <w:noWrap/>
            <w:vAlign w:val="bottom"/>
            <w:hideMark/>
          </w:tcPr>
          <w:p w:rsidR="00577AB3" w:rsidRPr="00DF3125" w:rsidRDefault="00577AB3" w:rsidP="00B40ABA">
            <w:pPr>
              <w:rPr>
                <w:rFonts w:cs="Calibri"/>
                <w:sz w:val="22"/>
              </w:rPr>
            </w:pPr>
          </w:p>
        </w:tc>
        <w:tc>
          <w:tcPr>
            <w:tcW w:w="1200" w:type="dxa"/>
            <w:tcBorders>
              <w:top w:val="nil"/>
              <w:left w:val="nil"/>
              <w:bottom w:val="nil"/>
              <w:right w:val="nil"/>
            </w:tcBorders>
            <w:shd w:val="clear" w:color="auto" w:fill="auto"/>
            <w:noWrap/>
            <w:vAlign w:val="bottom"/>
            <w:hideMark/>
          </w:tcPr>
          <w:p w:rsidR="00577AB3" w:rsidRPr="00DF3125" w:rsidRDefault="00577AB3" w:rsidP="00B40ABA">
            <w:pPr>
              <w:rPr>
                <w:rFonts w:cs="Calibri"/>
                <w:sz w:val="22"/>
              </w:rPr>
            </w:pPr>
          </w:p>
        </w:tc>
        <w:tc>
          <w:tcPr>
            <w:tcW w:w="1462" w:type="dxa"/>
            <w:tcBorders>
              <w:top w:val="nil"/>
              <w:left w:val="nil"/>
              <w:bottom w:val="nil"/>
              <w:right w:val="nil"/>
            </w:tcBorders>
            <w:shd w:val="clear" w:color="auto" w:fill="auto"/>
            <w:noWrap/>
            <w:vAlign w:val="bottom"/>
            <w:hideMark/>
          </w:tcPr>
          <w:p w:rsidR="00577AB3" w:rsidRPr="00DF3125" w:rsidRDefault="00577AB3" w:rsidP="00B40ABA">
            <w:pPr>
              <w:rPr>
                <w:rFonts w:cs="Calibri"/>
                <w:sz w:val="22"/>
              </w:rPr>
            </w:pPr>
          </w:p>
        </w:tc>
      </w:tr>
      <w:tr w:rsidR="00577AB3" w:rsidRPr="00DF3125" w:rsidTr="00B40ABA">
        <w:trPr>
          <w:trHeight w:val="300"/>
        </w:trPr>
        <w:tc>
          <w:tcPr>
            <w:tcW w:w="1200" w:type="dxa"/>
            <w:tcBorders>
              <w:top w:val="nil"/>
              <w:left w:val="single" w:sz="4" w:space="0" w:color="auto"/>
              <w:bottom w:val="single" w:sz="4" w:space="0" w:color="auto"/>
              <w:right w:val="nil"/>
            </w:tcBorders>
            <w:shd w:val="clear" w:color="auto" w:fill="auto"/>
            <w:noWrap/>
            <w:vAlign w:val="bottom"/>
            <w:hideMark/>
          </w:tcPr>
          <w:p w:rsidR="00577AB3" w:rsidRPr="00DF3125" w:rsidRDefault="00577AB3" w:rsidP="00B40ABA">
            <w:pPr>
              <w:rPr>
                <w:rFonts w:cs="Calibri"/>
                <w:sz w:val="22"/>
              </w:rPr>
            </w:pPr>
            <w:r w:rsidRPr="00DF3125">
              <w:rPr>
                <w:rFonts w:cs="Calibri"/>
                <w:sz w:val="22"/>
              </w:rPr>
              <w:t>VAT 19,6%</w:t>
            </w:r>
          </w:p>
        </w:tc>
        <w:tc>
          <w:tcPr>
            <w:tcW w:w="1200" w:type="dxa"/>
            <w:tcBorders>
              <w:top w:val="nil"/>
              <w:left w:val="nil"/>
              <w:bottom w:val="single" w:sz="4" w:space="0" w:color="auto"/>
              <w:right w:val="nil"/>
            </w:tcBorders>
            <w:shd w:val="clear" w:color="auto" w:fill="auto"/>
            <w:noWrap/>
            <w:vAlign w:val="bottom"/>
            <w:hideMark/>
          </w:tcPr>
          <w:p w:rsidR="00577AB3" w:rsidRPr="00DF3125" w:rsidRDefault="00577AB3" w:rsidP="00B40ABA">
            <w:pPr>
              <w:rPr>
                <w:rFonts w:cs="Calibri"/>
                <w:sz w:val="22"/>
              </w:rPr>
            </w:pPr>
            <w:r w:rsidRPr="00DF3125">
              <w:rPr>
                <w:rFonts w:cs="Calibri"/>
                <w:sz w:val="22"/>
              </w:rPr>
              <w:t> </w:t>
            </w:r>
          </w:p>
        </w:tc>
        <w:tc>
          <w:tcPr>
            <w:tcW w:w="1200" w:type="dxa"/>
            <w:tcBorders>
              <w:top w:val="nil"/>
              <w:left w:val="nil"/>
              <w:bottom w:val="single" w:sz="4" w:space="0" w:color="auto"/>
              <w:right w:val="single" w:sz="4" w:space="0" w:color="auto"/>
            </w:tcBorders>
            <w:shd w:val="clear" w:color="auto" w:fill="auto"/>
            <w:noWrap/>
            <w:vAlign w:val="bottom"/>
            <w:hideMark/>
          </w:tcPr>
          <w:p w:rsidR="00577AB3" w:rsidRPr="00DF3125" w:rsidRDefault="00577AB3" w:rsidP="00B40ABA">
            <w:pPr>
              <w:rPr>
                <w:rFonts w:cs="Calibri"/>
                <w:sz w:val="22"/>
              </w:rPr>
            </w:pPr>
            <w:r w:rsidRPr="00DF3125">
              <w:rPr>
                <w:rFonts w:cs="Calibri"/>
                <w:sz w:val="22"/>
              </w:rPr>
              <w:t> </w:t>
            </w:r>
          </w:p>
        </w:tc>
        <w:tc>
          <w:tcPr>
            <w:tcW w:w="1200" w:type="dxa"/>
            <w:tcBorders>
              <w:top w:val="nil"/>
              <w:left w:val="nil"/>
              <w:bottom w:val="single" w:sz="4" w:space="0" w:color="auto"/>
              <w:right w:val="single" w:sz="4" w:space="0" w:color="auto"/>
            </w:tcBorders>
            <w:shd w:val="clear" w:color="auto" w:fill="auto"/>
            <w:noWrap/>
            <w:vAlign w:val="bottom"/>
            <w:hideMark/>
          </w:tcPr>
          <w:p w:rsidR="00577AB3" w:rsidRPr="00DF3125" w:rsidRDefault="00577AB3" w:rsidP="00B40ABA">
            <w:pPr>
              <w:jc w:val="right"/>
              <w:rPr>
                <w:rFonts w:cs="Calibri"/>
                <w:sz w:val="22"/>
              </w:rPr>
            </w:pPr>
            <w:r w:rsidRPr="00DF3125">
              <w:rPr>
                <w:rFonts w:cs="Calibri"/>
                <w:sz w:val="22"/>
              </w:rPr>
              <w:t>515,53</w:t>
            </w:r>
          </w:p>
        </w:tc>
        <w:tc>
          <w:tcPr>
            <w:tcW w:w="1200" w:type="dxa"/>
            <w:tcBorders>
              <w:top w:val="nil"/>
              <w:left w:val="nil"/>
              <w:bottom w:val="nil"/>
              <w:right w:val="nil"/>
            </w:tcBorders>
            <w:shd w:val="clear" w:color="auto" w:fill="auto"/>
            <w:noWrap/>
            <w:vAlign w:val="bottom"/>
            <w:hideMark/>
          </w:tcPr>
          <w:p w:rsidR="00577AB3" w:rsidRPr="00DF3125" w:rsidRDefault="00577AB3" w:rsidP="00B40ABA">
            <w:pPr>
              <w:rPr>
                <w:rFonts w:cs="Calibri"/>
                <w:sz w:val="22"/>
              </w:rPr>
            </w:pPr>
          </w:p>
        </w:tc>
        <w:tc>
          <w:tcPr>
            <w:tcW w:w="1200" w:type="dxa"/>
            <w:tcBorders>
              <w:top w:val="nil"/>
              <w:left w:val="nil"/>
              <w:bottom w:val="nil"/>
              <w:right w:val="nil"/>
            </w:tcBorders>
            <w:shd w:val="clear" w:color="auto" w:fill="auto"/>
            <w:noWrap/>
            <w:vAlign w:val="bottom"/>
            <w:hideMark/>
          </w:tcPr>
          <w:p w:rsidR="00577AB3" w:rsidRPr="00DF3125" w:rsidRDefault="00577AB3" w:rsidP="00B40ABA">
            <w:pPr>
              <w:rPr>
                <w:rFonts w:cs="Calibri"/>
                <w:sz w:val="22"/>
              </w:rPr>
            </w:pPr>
          </w:p>
        </w:tc>
        <w:tc>
          <w:tcPr>
            <w:tcW w:w="1462" w:type="dxa"/>
            <w:tcBorders>
              <w:top w:val="nil"/>
              <w:left w:val="nil"/>
              <w:bottom w:val="nil"/>
              <w:right w:val="nil"/>
            </w:tcBorders>
            <w:shd w:val="clear" w:color="auto" w:fill="auto"/>
            <w:noWrap/>
            <w:vAlign w:val="bottom"/>
            <w:hideMark/>
          </w:tcPr>
          <w:p w:rsidR="00577AB3" w:rsidRPr="00DF3125" w:rsidRDefault="00577AB3" w:rsidP="00B40ABA">
            <w:pPr>
              <w:rPr>
                <w:rFonts w:cs="Calibri"/>
                <w:sz w:val="22"/>
              </w:rPr>
            </w:pPr>
          </w:p>
        </w:tc>
      </w:tr>
      <w:tr w:rsidR="00577AB3" w:rsidRPr="00DF3125" w:rsidTr="00B40ABA">
        <w:trPr>
          <w:trHeight w:val="300"/>
        </w:trPr>
        <w:tc>
          <w:tcPr>
            <w:tcW w:w="1200" w:type="dxa"/>
            <w:tcBorders>
              <w:top w:val="nil"/>
              <w:left w:val="single" w:sz="4" w:space="0" w:color="auto"/>
              <w:bottom w:val="single" w:sz="4" w:space="0" w:color="auto"/>
              <w:right w:val="nil"/>
            </w:tcBorders>
            <w:shd w:val="clear" w:color="auto" w:fill="auto"/>
            <w:noWrap/>
            <w:vAlign w:val="bottom"/>
            <w:hideMark/>
          </w:tcPr>
          <w:p w:rsidR="00577AB3" w:rsidRPr="00DF3125" w:rsidRDefault="00577AB3" w:rsidP="00B40ABA">
            <w:pPr>
              <w:rPr>
                <w:rFonts w:cs="Calibri"/>
                <w:sz w:val="22"/>
              </w:rPr>
            </w:pPr>
            <w:r w:rsidRPr="00DF3125">
              <w:rPr>
                <w:rFonts w:cs="Calibri"/>
                <w:sz w:val="22"/>
              </w:rPr>
              <w:t>VAT 5,5%</w:t>
            </w:r>
          </w:p>
        </w:tc>
        <w:tc>
          <w:tcPr>
            <w:tcW w:w="1200" w:type="dxa"/>
            <w:tcBorders>
              <w:top w:val="nil"/>
              <w:left w:val="nil"/>
              <w:bottom w:val="single" w:sz="4" w:space="0" w:color="auto"/>
              <w:right w:val="nil"/>
            </w:tcBorders>
            <w:shd w:val="clear" w:color="auto" w:fill="auto"/>
            <w:noWrap/>
            <w:vAlign w:val="bottom"/>
            <w:hideMark/>
          </w:tcPr>
          <w:p w:rsidR="00577AB3" w:rsidRPr="00DF3125" w:rsidRDefault="00577AB3" w:rsidP="00B40ABA">
            <w:pPr>
              <w:rPr>
                <w:rFonts w:cs="Calibri"/>
                <w:sz w:val="22"/>
              </w:rPr>
            </w:pPr>
            <w:r w:rsidRPr="00DF3125">
              <w:rPr>
                <w:rFonts w:cs="Calibri"/>
                <w:sz w:val="22"/>
              </w:rPr>
              <w:t> </w:t>
            </w:r>
          </w:p>
        </w:tc>
        <w:tc>
          <w:tcPr>
            <w:tcW w:w="1200" w:type="dxa"/>
            <w:tcBorders>
              <w:top w:val="nil"/>
              <w:left w:val="nil"/>
              <w:bottom w:val="single" w:sz="4" w:space="0" w:color="auto"/>
              <w:right w:val="single" w:sz="4" w:space="0" w:color="auto"/>
            </w:tcBorders>
            <w:shd w:val="clear" w:color="auto" w:fill="auto"/>
            <w:noWrap/>
            <w:vAlign w:val="bottom"/>
            <w:hideMark/>
          </w:tcPr>
          <w:p w:rsidR="00577AB3" w:rsidRPr="00DF3125" w:rsidRDefault="00577AB3" w:rsidP="00B40ABA">
            <w:pPr>
              <w:rPr>
                <w:rFonts w:cs="Calibri"/>
                <w:sz w:val="22"/>
              </w:rPr>
            </w:pPr>
            <w:r w:rsidRPr="00DF3125">
              <w:rPr>
                <w:rFonts w:cs="Calibri"/>
                <w:sz w:val="22"/>
              </w:rPr>
              <w:t> </w:t>
            </w:r>
          </w:p>
        </w:tc>
        <w:tc>
          <w:tcPr>
            <w:tcW w:w="1200" w:type="dxa"/>
            <w:tcBorders>
              <w:top w:val="nil"/>
              <w:left w:val="nil"/>
              <w:bottom w:val="single" w:sz="4" w:space="0" w:color="auto"/>
              <w:right w:val="single" w:sz="4" w:space="0" w:color="auto"/>
            </w:tcBorders>
            <w:shd w:val="clear" w:color="auto" w:fill="auto"/>
            <w:noWrap/>
            <w:vAlign w:val="bottom"/>
            <w:hideMark/>
          </w:tcPr>
          <w:p w:rsidR="00577AB3" w:rsidRPr="00DF3125" w:rsidRDefault="00577AB3" w:rsidP="00B40ABA">
            <w:pPr>
              <w:jc w:val="right"/>
              <w:rPr>
                <w:rFonts w:cs="Calibri"/>
                <w:sz w:val="22"/>
              </w:rPr>
            </w:pPr>
            <w:r w:rsidRPr="00DF3125">
              <w:rPr>
                <w:rFonts w:cs="Calibri"/>
                <w:sz w:val="22"/>
              </w:rPr>
              <w:t>18,03</w:t>
            </w:r>
          </w:p>
        </w:tc>
        <w:tc>
          <w:tcPr>
            <w:tcW w:w="1200" w:type="dxa"/>
            <w:tcBorders>
              <w:top w:val="nil"/>
              <w:left w:val="nil"/>
              <w:bottom w:val="nil"/>
              <w:right w:val="nil"/>
            </w:tcBorders>
            <w:shd w:val="clear" w:color="auto" w:fill="auto"/>
            <w:noWrap/>
            <w:vAlign w:val="bottom"/>
            <w:hideMark/>
          </w:tcPr>
          <w:p w:rsidR="00577AB3" w:rsidRPr="00DF3125" w:rsidRDefault="00577AB3" w:rsidP="00B40ABA">
            <w:pPr>
              <w:rPr>
                <w:rFonts w:cs="Calibri"/>
                <w:sz w:val="22"/>
              </w:rPr>
            </w:pPr>
          </w:p>
        </w:tc>
        <w:tc>
          <w:tcPr>
            <w:tcW w:w="1200" w:type="dxa"/>
            <w:tcBorders>
              <w:top w:val="nil"/>
              <w:left w:val="nil"/>
              <w:bottom w:val="nil"/>
              <w:right w:val="nil"/>
            </w:tcBorders>
            <w:shd w:val="clear" w:color="auto" w:fill="auto"/>
            <w:noWrap/>
            <w:vAlign w:val="bottom"/>
            <w:hideMark/>
          </w:tcPr>
          <w:p w:rsidR="00577AB3" w:rsidRPr="00DF3125" w:rsidRDefault="00577AB3" w:rsidP="00B40ABA">
            <w:pPr>
              <w:rPr>
                <w:rFonts w:cs="Calibri"/>
                <w:sz w:val="22"/>
              </w:rPr>
            </w:pPr>
          </w:p>
        </w:tc>
        <w:tc>
          <w:tcPr>
            <w:tcW w:w="1462" w:type="dxa"/>
            <w:tcBorders>
              <w:top w:val="nil"/>
              <w:left w:val="nil"/>
              <w:bottom w:val="nil"/>
              <w:right w:val="nil"/>
            </w:tcBorders>
            <w:shd w:val="clear" w:color="auto" w:fill="auto"/>
            <w:noWrap/>
            <w:vAlign w:val="bottom"/>
            <w:hideMark/>
          </w:tcPr>
          <w:p w:rsidR="00577AB3" w:rsidRPr="00DF3125" w:rsidRDefault="00577AB3" w:rsidP="00B40ABA">
            <w:pPr>
              <w:rPr>
                <w:rFonts w:cs="Calibri"/>
                <w:sz w:val="22"/>
              </w:rPr>
            </w:pPr>
          </w:p>
        </w:tc>
      </w:tr>
      <w:tr w:rsidR="00577AB3" w:rsidRPr="00DF3125" w:rsidTr="00B40ABA">
        <w:trPr>
          <w:trHeight w:val="300"/>
        </w:trPr>
        <w:tc>
          <w:tcPr>
            <w:tcW w:w="36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77AB3" w:rsidRPr="00DF3125" w:rsidRDefault="00577AB3" w:rsidP="00B40ABA">
            <w:pPr>
              <w:rPr>
                <w:rFonts w:cs="Calibri"/>
                <w:sz w:val="22"/>
              </w:rPr>
            </w:pPr>
            <w:r w:rsidRPr="00DF3125">
              <w:rPr>
                <w:rFonts w:cs="Calibri"/>
                <w:sz w:val="22"/>
              </w:rPr>
              <w:t>Invoiced amount (VAT incl.)</w:t>
            </w:r>
          </w:p>
        </w:tc>
        <w:tc>
          <w:tcPr>
            <w:tcW w:w="1200" w:type="dxa"/>
            <w:tcBorders>
              <w:top w:val="nil"/>
              <w:left w:val="nil"/>
              <w:bottom w:val="single" w:sz="4" w:space="0" w:color="auto"/>
              <w:right w:val="single" w:sz="4" w:space="0" w:color="auto"/>
            </w:tcBorders>
            <w:shd w:val="clear" w:color="auto" w:fill="auto"/>
            <w:noWrap/>
            <w:vAlign w:val="bottom"/>
            <w:hideMark/>
          </w:tcPr>
          <w:p w:rsidR="00577AB3" w:rsidRPr="00DF3125" w:rsidRDefault="00577AB3" w:rsidP="00B40ABA">
            <w:pPr>
              <w:jc w:val="right"/>
              <w:rPr>
                <w:rFonts w:cs="Calibri"/>
                <w:sz w:val="22"/>
              </w:rPr>
            </w:pPr>
            <w:r w:rsidRPr="00DF3125">
              <w:rPr>
                <w:rFonts w:cs="Calibri"/>
                <w:sz w:val="22"/>
              </w:rPr>
              <w:t>3491,62</w:t>
            </w:r>
          </w:p>
        </w:tc>
        <w:tc>
          <w:tcPr>
            <w:tcW w:w="1200" w:type="dxa"/>
            <w:tcBorders>
              <w:top w:val="nil"/>
              <w:left w:val="nil"/>
              <w:bottom w:val="nil"/>
              <w:right w:val="nil"/>
            </w:tcBorders>
            <w:shd w:val="clear" w:color="auto" w:fill="auto"/>
            <w:noWrap/>
            <w:vAlign w:val="bottom"/>
            <w:hideMark/>
          </w:tcPr>
          <w:p w:rsidR="00577AB3" w:rsidRPr="00DF3125" w:rsidRDefault="00577AB3" w:rsidP="00B40ABA">
            <w:pPr>
              <w:rPr>
                <w:rFonts w:cs="Calibri"/>
                <w:sz w:val="22"/>
              </w:rPr>
            </w:pPr>
          </w:p>
        </w:tc>
        <w:tc>
          <w:tcPr>
            <w:tcW w:w="1200" w:type="dxa"/>
            <w:tcBorders>
              <w:top w:val="nil"/>
              <w:left w:val="nil"/>
              <w:bottom w:val="nil"/>
              <w:right w:val="nil"/>
            </w:tcBorders>
            <w:shd w:val="clear" w:color="auto" w:fill="auto"/>
            <w:noWrap/>
            <w:vAlign w:val="bottom"/>
            <w:hideMark/>
          </w:tcPr>
          <w:p w:rsidR="00577AB3" w:rsidRPr="00DF3125" w:rsidRDefault="00577AB3" w:rsidP="00B40ABA">
            <w:pPr>
              <w:rPr>
                <w:rFonts w:cs="Calibri"/>
                <w:sz w:val="22"/>
              </w:rPr>
            </w:pPr>
          </w:p>
        </w:tc>
        <w:tc>
          <w:tcPr>
            <w:tcW w:w="1462" w:type="dxa"/>
            <w:tcBorders>
              <w:top w:val="nil"/>
              <w:left w:val="nil"/>
              <w:bottom w:val="nil"/>
              <w:right w:val="nil"/>
            </w:tcBorders>
            <w:shd w:val="clear" w:color="auto" w:fill="auto"/>
            <w:noWrap/>
            <w:vAlign w:val="bottom"/>
            <w:hideMark/>
          </w:tcPr>
          <w:p w:rsidR="00577AB3" w:rsidRPr="00DF3125" w:rsidRDefault="00577AB3" w:rsidP="00B40ABA">
            <w:pPr>
              <w:rPr>
                <w:rFonts w:cs="Calibri"/>
                <w:sz w:val="22"/>
              </w:rPr>
            </w:pPr>
          </w:p>
        </w:tc>
      </w:tr>
    </w:tbl>
    <w:p w:rsidR="00577AB3" w:rsidRPr="00DF3125" w:rsidRDefault="00577AB3" w:rsidP="00577AB3">
      <w:pPr>
        <w:pStyle w:val="Corpsdetexte1"/>
        <w:rPr>
          <w:lang w:val="en-US"/>
        </w:rPr>
      </w:pPr>
    </w:p>
    <w:p w:rsidR="00577AB3" w:rsidRPr="00DF3125" w:rsidRDefault="00577AB3" w:rsidP="00577AB3">
      <w:pPr>
        <w:pStyle w:val="Corpsdetexte1"/>
        <w:rPr>
          <w:lang w:val="en-US"/>
        </w:rPr>
      </w:pPr>
      <w:r w:rsidRPr="00DF3125">
        <w:rPr>
          <w:lang w:val="en-US"/>
        </w:rPr>
        <w:t>In this example, Item 1, 2 and 3 have a VAT rate at 19,6%; Item 4 and 5 a VAT rate at 5,5%.</w:t>
      </w:r>
    </w:p>
    <w:p w:rsidR="00577AB3" w:rsidRPr="00DF3125" w:rsidRDefault="00577AB3" w:rsidP="00577AB3">
      <w:pPr>
        <w:pStyle w:val="Corpsdetexte1"/>
        <w:rPr>
          <w:lang w:val="en-US"/>
        </w:rPr>
      </w:pPr>
      <w:r w:rsidRPr="00DF3125">
        <w:rPr>
          <w:lang w:val="en-US"/>
        </w:rPr>
        <w:t xml:space="preserve">The calculation takes the values of the invoice lines </w:t>
      </w:r>
    </w:p>
    <w:p w:rsidR="00577AB3" w:rsidRPr="00DF3125" w:rsidRDefault="00577AB3" w:rsidP="00232D9C">
      <w:pPr>
        <w:pStyle w:val="Corpsdetexte1"/>
        <w:numPr>
          <w:ilvl w:val="0"/>
          <w:numId w:val="84"/>
        </w:numPr>
        <w:rPr>
          <w:rFonts w:ascii="Calibri" w:hAnsi="Calibri" w:cs="Calibri"/>
          <w:sz w:val="22"/>
          <w:szCs w:val="22"/>
          <w:lang w:val="en-US" w:eastAsia="zh-CN"/>
        </w:rPr>
      </w:pPr>
      <w:r w:rsidRPr="00DF3125">
        <w:rPr>
          <w:lang w:val="en-US"/>
        </w:rPr>
        <w:t xml:space="preserve">37,70 + 717,76 + </w:t>
      </w:r>
      <w:r w:rsidRPr="00DF3125">
        <w:rPr>
          <w:rFonts w:ascii="Calibri" w:hAnsi="Calibri" w:cs="Calibri"/>
          <w:sz w:val="22"/>
          <w:szCs w:val="22"/>
          <w:lang w:val="en-US" w:eastAsia="zh-CN"/>
        </w:rPr>
        <w:t xml:space="preserve">1874,81 = </w:t>
      </w:r>
      <w:r w:rsidRPr="00DF3125">
        <w:rPr>
          <w:lang w:val="en-US" w:eastAsia="zh-CN"/>
        </w:rPr>
        <w:t xml:space="preserve">2630,27 </w:t>
      </w:r>
      <w:r w:rsidRPr="00DF3125">
        <w:rPr>
          <w:rFonts w:ascii="Calibri" w:hAnsi="Calibri" w:cs="Calibri"/>
          <w:sz w:val="22"/>
          <w:szCs w:val="22"/>
          <w:lang w:val="en-US" w:eastAsia="zh-CN"/>
        </w:rPr>
        <w:t>for the items with a VAT rate at 19,6%</w:t>
      </w:r>
    </w:p>
    <w:p w:rsidR="00577AB3" w:rsidRPr="00DF3125" w:rsidRDefault="00577AB3" w:rsidP="00232D9C">
      <w:pPr>
        <w:pStyle w:val="Corpsdetexte1"/>
        <w:numPr>
          <w:ilvl w:val="0"/>
          <w:numId w:val="84"/>
        </w:numPr>
        <w:rPr>
          <w:rFonts w:ascii="Calibri" w:hAnsi="Calibri" w:cs="Calibri"/>
          <w:sz w:val="22"/>
          <w:szCs w:val="22"/>
          <w:lang w:val="en-US" w:eastAsia="zh-CN"/>
        </w:rPr>
      </w:pPr>
      <w:r w:rsidRPr="00DF3125">
        <w:rPr>
          <w:rFonts w:ascii="Calibri" w:hAnsi="Calibri" w:cs="Calibri"/>
          <w:sz w:val="22"/>
          <w:szCs w:val="22"/>
          <w:lang w:val="en-US" w:eastAsia="zh-CN"/>
        </w:rPr>
        <w:t xml:space="preserve">264,69 + 63,10 = </w:t>
      </w:r>
      <w:r w:rsidRPr="00DF3125">
        <w:rPr>
          <w:lang w:val="en-US" w:eastAsia="zh-CN"/>
        </w:rPr>
        <w:t xml:space="preserve">327,79 </w:t>
      </w:r>
      <w:r w:rsidRPr="00DF3125">
        <w:rPr>
          <w:rFonts w:ascii="Calibri" w:hAnsi="Calibri" w:cs="Calibri"/>
          <w:sz w:val="22"/>
          <w:szCs w:val="22"/>
          <w:lang w:val="en-US" w:eastAsia="zh-CN"/>
        </w:rPr>
        <w:t>for the items with a VAT rate at 5,5%</w:t>
      </w:r>
    </w:p>
    <w:p w:rsidR="00577AB3" w:rsidRPr="00DF3125" w:rsidRDefault="00577AB3" w:rsidP="00577AB3">
      <w:pPr>
        <w:pStyle w:val="Corpsdetexte1"/>
        <w:rPr>
          <w:lang w:val="en-US"/>
        </w:rPr>
      </w:pPr>
    </w:p>
    <w:p w:rsidR="00577AB3" w:rsidRPr="00DF3125" w:rsidRDefault="00577AB3" w:rsidP="00577AB3">
      <w:pPr>
        <w:pStyle w:val="Corpsdetexte1"/>
        <w:rPr>
          <w:lang w:val="en-US"/>
        </w:rPr>
      </w:pPr>
      <w:r w:rsidRPr="00DF3125">
        <w:rPr>
          <w:lang w:val="en-US"/>
        </w:rPr>
        <w:t>The VAT is calculated on this base and rounded at the nearest euro:</w:t>
      </w:r>
    </w:p>
    <w:p w:rsidR="00577AB3" w:rsidRPr="00DF3125" w:rsidRDefault="00577AB3" w:rsidP="00232D9C">
      <w:pPr>
        <w:pStyle w:val="Corpsdetexte1"/>
        <w:numPr>
          <w:ilvl w:val="0"/>
          <w:numId w:val="85"/>
        </w:numPr>
        <w:rPr>
          <w:lang w:val="en-US"/>
        </w:rPr>
      </w:pPr>
      <w:r w:rsidRPr="00DF3125">
        <w:rPr>
          <w:lang w:val="en-US"/>
        </w:rPr>
        <w:t>2630,27 * 19,6% = 515,53</w:t>
      </w:r>
    </w:p>
    <w:p w:rsidR="00577AB3" w:rsidRPr="00DF3125" w:rsidRDefault="00577AB3" w:rsidP="00232D9C">
      <w:pPr>
        <w:pStyle w:val="Corpsdetexte1"/>
        <w:numPr>
          <w:ilvl w:val="0"/>
          <w:numId w:val="85"/>
        </w:numPr>
        <w:rPr>
          <w:lang w:val="en-US"/>
        </w:rPr>
      </w:pPr>
      <w:r w:rsidRPr="00DF3125">
        <w:rPr>
          <w:lang w:val="en-US"/>
        </w:rPr>
        <w:t>327,79 * 5,5% = 18,03</w:t>
      </w:r>
    </w:p>
    <w:p w:rsidR="00577AB3" w:rsidRPr="00DF3125" w:rsidRDefault="00577AB3" w:rsidP="00577AB3">
      <w:pPr>
        <w:pStyle w:val="Corpsdetexte1"/>
        <w:rPr>
          <w:lang w:val="en-US"/>
        </w:rPr>
      </w:pPr>
    </w:p>
    <w:p w:rsidR="00577AB3" w:rsidRPr="00DF3125" w:rsidRDefault="00577AB3" w:rsidP="00577AB3">
      <w:pPr>
        <w:pStyle w:val="Corpsdetexte1"/>
        <w:rPr>
          <w:lang w:val="en-US"/>
        </w:rPr>
      </w:pPr>
      <w:r w:rsidRPr="00DF3125">
        <w:rPr>
          <w:lang w:val="en-US"/>
        </w:rPr>
        <w:t xml:space="preserve">The total invoiced amount is calculated by the addition of </w:t>
      </w:r>
    </w:p>
    <w:p w:rsidR="00577AB3" w:rsidRPr="00DF3125" w:rsidRDefault="00577AB3" w:rsidP="00232D9C">
      <w:pPr>
        <w:pStyle w:val="Corpsdetexte1"/>
        <w:numPr>
          <w:ilvl w:val="0"/>
          <w:numId w:val="86"/>
        </w:numPr>
        <w:rPr>
          <w:lang w:val="en-US"/>
        </w:rPr>
      </w:pPr>
      <w:r w:rsidRPr="00DF3125">
        <w:rPr>
          <w:lang w:val="en-US"/>
        </w:rPr>
        <w:t>The amount invoiced excluding tax</w:t>
      </w:r>
    </w:p>
    <w:p w:rsidR="00577AB3" w:rsidRPr="00DF3125" w:rsidRDefault="00577AB3" w:rsidP="00232D9C">
      <w:pPr>
        <w:pStyle w:val="Corpsdetexte1"/>
        <w:numPr>
          <w:ilvl w:val="0"/>
          <w:numId w:val="86"/>
        </w:numPr>
        <w:rPr>
          <w:lang w:val="en-US"/>
        </w:rPr>
      </w:pPr>
      <w:r w:rsidRPr="00DF3125">
        <w:rPr>
          <w:lang w:val="en-US"/>
        </w:rPr>
        <w:t>The tax at 19,6%</w:t>
      </w:r>
    </w:p>
    <w:p w:rsidR="00577AB3" w:rsidRPr="00DF3125" w:rsidRDefault="00577AB3" w:rsidP="00232D9C">
      <w:pPr>
        <w:pStyle w:val="Corpsdetexte1"/>
        <w:numPr>
          <w:ilvl w:val="0"/>
          <w:numId w:val="86"/>
        </w:numPr>
        <w:rPr>
          <w:lang w:val="en-US"/>
        </w:rPr>
      </w:pPr>
      <w:r w:rsidRPr="00DF3125">
        <w:rPr>
          <w:lang w:val="en-US"/>
        </w:rPr>
        <w:t>The tax at 5,5%</w:t>
      </w:r>
    </w:p>
    <w:p w:rsidR="00577AB3" w:rsidRPr="00DF3125" w:rsidRDefault="00577AB3" w:rsidP="00232D9C">
      <w:pPr>
        <w:pStyle w:val="af5"/>
        <w:widowControl/>
        <w:numPr>
          <w:ilvl w:val="0"/>
          <w:numId w:val="95"/>
        </w:numPr>
        <w:ind w:firstLineChars="0"/>
        <w:rPr>
          <w:rFonts w:ascii="微软雅黑" w:eastAsia="微软雅黑" w:hAnsi="微软雅黑"/>
          <w:b/>
          <w:sz w:val="28"/>
          <w:szCs w:val="28"/>
          <w:u w:val="single"/>
        </w:rPr>
      </w:pPr>
      <w:r w:rsidRPr="00DF3125">
        <w:rPr>
          <w:rFonts w:ascii="微软雅黑" w:eastAsia="微软雅黑" w:hAnsi="微软雅黑" w:hint="eastAsia"/>
          <w:b/>
          <w:sz w:val="28"/>
          <w:szCs w:val="28"/>
          <w:u w:val="single"/>
        </w:rPr>
        <w:t>该计算规则对业务的影响</w:t>
      </w:r>
    </w:p>
    <w:p w:rsidR="00577AB3" w:rsidRPr="00DF3125" w:rsidRDefault="00577AB3" w:rsidP="00232D9C">
      <w:pPr>
        <w:pStyle w:val="af5"/>
        <w:widowControl/>
        <w:numPr>
          <w:ilvl w:val="0"/>
          <w:numId w:val="91"/>
        </w:numPr>
        <w:ind w:firstLineChars="0"/>
        <w:rPr>
          <w:rFonts w:ascii="微软雅黑" w:eastAsia="微软雅黑" w:hAnsi="微软雅黑"/>
          <w:sz w:val="28"/>
          <w:szCs w:val="28"/>
        </w:rPr>
      </w:pPr>
      <w:r w:rsidRPr="00DF3125">
        <w:rPr>
          <w:rFonts w:ascii="微软雅黑" w:eastAsia="微软雅黑" w:hAnsi="微软雅黑" w:hint="eastAsia"/>
          <w:sz w:val="28"/>
          <w:szCs w:val="28"/>
        </w:rPr>
        <w:t>EU法规所要求的法定业务</w:t>
      </w:r>
    </w:p>
    <w:p w:rsidR="00577AB3" w:rsidRPr="00DF3125" w:rsidRDefault="00577AB3" w:rsidP="00577AB3">
      <w:pPr>
        <w:pStyle w:val="af5"/>
        <w:ind w:left="420" w:firstLine="400"/>
        <w:rPr>
          <w:rFonts w:ascii="Arial" w:hAnsi="Arial" w:cs="Arial"/>
          <w:sz w:val="20"/>
          <w:szCs w:val="20"/>
          <w:lang w:eastAsia="fr-FR"/>
        </w:rPr>
      </w:pPr>
      <w:r w:rsidRPr="00DF3125">
        <w:rPr>
          <w:rFonts w:ascii="Arial" w:hAnsi="Arial" w:cs="Arial"/>
          <w:sz w:val="20"/>
          <w:szCs w:val="20"/>
          <w:lang w:eastAsia="fr-FR"/>
        </w:rPr>
        <w:t xml:space="preserve">What is </w:t>
      </w:r>
      <w:r w:rsidRPr="00DF3125">
        <w:rPr>
          <w:rFonts w:ascii="Arial" w:hAnsi="Arial" w:cs="Arial"/>
          <w:b/>
          <w:sz w:val="20"/>
          <w:szCs w:val="20"/>
          <w:lang w:eastAsia="fr-FR"/>
        </w:rPr>
        <w:t>absolutely mandatory</w:t>
      </w:r>
      <w:r w:rsidRPr="00DF3125">
        <w:rPr>
          <w:rFonts w:ascii="Arial" w:hAnsi="Arial" w:cs="Arial"/>
          <w:sz w:val="20"/>
          <w:szCs w:val="20"/>
          <w:lang w:eastAsia="fr-FR"/>
        </w:rPr>
        <w:t xml:space="preserve"> regarding European regulation :</w:t>
      </w:r>
    </w:p>
    <w:p w:rsidR="00577AB3" w:rsidRPr="00DF3125" w:rsidRDefault="00577AB3" w:rsidP="00577AB3">
      <w:pPr>
        <w:ind w:firstLine="360"/>
        <w:rPr>
          <w:rFonts w:ascii="Arial" w:hAnsi="Arial" w:cs="Arial"/>
          <w:kern w:val="0"/>
          <w:sz w:val="20"/>
          <w:szCs w:val="20"/>
        </w:rPr>
      </w:pPr>
      <w:r w:rsidRPr="00DF3125">
        <w:rPr>
          <w:rFonts w:ascii="Arial" w:hAnsi="Arial" w:cs="Arial" w:hint="eastAsia"/>
          <w:kern w:val="0"/>
          <w:sz w:val="20"/>
          <w:szCs w:val="20"/>
          <w:lang w:eastAsia="fr-FR"/>
        </w:rPr>
        <w:lastRenderedPageBreak/>
        <w:t>如下</w:t>
      </w:r>
      <w:r w:rsidRPr="00DF3125">
        <w:rPr>
          <w:rFonts w:ascii="Arial" w:hAnsi="Arial" w:cs="Arial" w:hint="eastAsia"/>
          <w:kern w:val="0"/>
          <w:sz w:val="20"/>
          <w:szCs w:val="20"/>
        </w:rPr>
        <w:t>是</w:t>
      </w:r>
      <w:r w:rsidRPr="00DF3125">
        <w:rPr>
          <w:rFonts w:ascii="Arial" w:hAnsi="Arial" w:cs="Arial" w:hint="eastAsia"/>
          <w:kern w:val="0"/>
          <w:sz w:val="20"/>
          <w:szCs w:val="20"/>
        </w:rPr>
        <w:t>EU</w:t>
      </w:r>
      <w:r w:rsidRPr="00DF3125">
        <w:rPr>
          <w:rFonts w:ascii="Arial" w:hAnsi="Arial" w:cs="Arial" w:hint="eastAsia"/>
          <w:kern w:val="0"/>
          <w:sz w:val="20"/>
          <w:szCs w:val="20"/>
        </w:rPr>
        <w:t>法规的法定要求。</w:t>
      </w:r>
    </w:p>
    <w:p w:rsidR="00577AB3" w:rsidRPr="00DF3125" w:rsidRDefault="00577AB3" w:rsidP="00232D9C">
      <w:pPr>
        <w:pStyle w:val="af5"/>
        <w:widowControl/>
        <w:numPr>
          <w:ilvl w:val="0"/>
          <w:numId w:val="87"/>
        </w:numPr>
        <w:ind w:firstLineChars="0"/>
        <w:rPr>
          <w:rFonts w:ascii="Arial" w:hAnsi="Arial" w:cs="Arial"/>
          <w:sz w:val="20"/>
          <w:szCs w:val="20"/>
          <w:lang w:eastAsia="fr-FR"/>
        </w:rPr>
      </w:pPr>
      <w:r w:rsidRPr="00DF3125">
        <w:rPr>
          <w:rFonts w:ascii="Arial" w:hAnsi="Arial" w:cs="Arial"/>
          <w:sz w:val="20"/>
          <w:szCs w:val="20"/>
          <w:lang w:eastAsia="fr-FR"/>
        </w:rPr>
        <w:t xml:space="preserve">Sales side </w:t>
      </w:r>
      <w:r w:rsidRPr="00DF3125">
        <w:rPr>
          <w:rFonts w:ascii="Arial" w:hAnsi="Arial" w:cs="Arial" w:hint="eastAsia"/>
          <w:sz w:val="20"/>
          <w:szCs w:val="20"/>
        </w:rPr>
        <w:t>（销售业务）</w:t>
      </w:r>
      <w:r w:rsidRPr="00DF3125">
        <w:rPr>
          <w:rFonts w:ascii="Arial" w:hAnsi="Arial" w:cs="Arial"/>
          <w:sz w:val="20"/>
          <w:szCs w:val="20"/>
          <w:lang w:eastAsia="fr-FR"/>
        </w:rPr>
        <w:t>:</w:t>
      </w:r>
    </w:p>
    <w:p w:rsidR="00577AB3" w:rsidRPr="00DF3125" w:rsidRDefault="00577AB3" w:rsidP="00232D9C">
      <w:pPr>
        <w:pStyle w:val="af5"/>
        <w:widowControl/>
        <w:numPr>
          <w:ilvl w:val="1"/>
          <w:numId w:val="87"/>
        </w:numPr>
        <w:ind w:firstLineChars="0"/>
        <w:rPr>
          <w:rFonts w:ascii="Arial" w:hAnsi="Arial" w:cs="Arial"/>
          <w:sz w:val="20"/>
          <w:szCs w:val="20"/>
          <w:lang w:eastAsia="fr-FR"/>
        </w:rPr>
      </w:pPr>
      <w:r w:rsidRPr="00DF3125">
        <w:rPr>
          <w:rFonts w:ascii="Arial" w:hAnsi="Arial" w:cs="Arial"/>
          <w:sz w:val="20"/>
          <w:szCs w:val="20"/>
          <w:lang w:eastAsia="fr-FR"/>
        </w:rPr>
        <w:t xml:space="preserve">The VAT must be calculated correctly </w:t>
      </w:r>
      <w:r w:rsidRPr="00DF3125">
        <w:rPr>
          <w:rFonts w:ascii="Arial" w:hAnsi="Arial" w:cs="Arial"/>
          <w:b/>
          <w:sz w:val="20"/>
          <w:szCs w:val="20"/>
          <w:lang w:eastAsia="fr-FR"/>
        </w:rPr>
        <w:t>at the invoice level</w:t>
      </w:r>
      <w:r w:rsidRPr="00DF3125">
        <w:rPr>
          <w:rFonts w:ascii="Arial" w:hAnsi="Arial" w:cs="Arial"/>
          <w:sz w:val="20"/>
          <w:szCs w:val="20"/>
          <w:lang w:eastAsia="fr-FR"/>
        </w:rPr>
        <w:t>, and correctly printed out on the invoice</w:t>
      </w:r>
      <w:r w:rsidRPr="00DF3125">
        <w:rPr>
          <w:rFonts w:ascii="Arial" w:hAnsi="Arial" w:cs="Arial" w:hint="eastAsia"/>
          <w:sz w:val="20"/>
          <w:szCs w:val="20"/>
        </w:rPr>
        <w:t>（销售发票税额的计算和打印）</w:t>
      </w:r>
    </w:p>
    <w:p w:rsidR="00577AB3" w:rsidRPr="00DF3125" w:rsidRDefault="00577AB3" w:rsidP="00232D9C">
      <w:pPr>
        <w:pStyle w:val="af5"/>
        <w:widowControl/>
        <w:numPr>
          <w:ilvl w:val="1"/>
          <w:numId w:val="87"/>
        </w:numPr>
        <w:ind w:firstLineChars="0"/>
        <w:rPr>
          <w:rFonts w:ascii="Arial" w:hAnsi="Arial" w:cs="Arial"/>
          <w:sz w:val="20"/>
          <w:szCs w:val="20"/>
          <w:lang w:eastAsia="fr-FR"/>
        </w:rPr>
      </w:pPr>
      <w:r w:rsidRPr="00DF3125">
        <w:rPr>
          <w:rFonts w:ascii="Arial" w:hAnsi="Arial" w:cs="Arial"/>
          <w:sz w:val="20"/>
          <w:szCs w:val="20"/>
          <w:lang w:eastAsia="fr-FR"/>
        </w:rPr>
        <w:t>The same VAT amount must be booked into the accounting (</w:t>
      </w:r>
      <w:r w:rsidRPr="00DF3125">
        <w:rPr>
          <w:rFonts w:ascii="Arial" w:hAnsi="Arial" w:cs="Arial"/>
          <w:b/>
          <w:sz w:val="20"/>
          <w:szCs w:val="20"/>
          <w:lang w:eastAsia="fr-FR"/>
        </w:rPr>
        <w:t>A/R &amp; GL</w:t>
      </w:r>
      <w:r w:rsidRPr="00DF3125">
        <w:rPr>
          <w:rFonts w:ascii="Arial" w:hAnsi="Arial" w:cs="Arial"/>
          <w:sz w:val="20"/>
          <w:szCs w:val="20"/>
          <w:lang w:eastAsia="fr-FR"/>
        </w:rPr>
        <w:t>)</w:t>
      </w:r>
      <w:r w:rsidRPr="00DF3125">
        <w:rPr>
          <w:rFonts w:ascii="Arial" w:hAnsi="Arial" w:cs="Arial" w:hint="eastAsia"/>
          <w:sz w:val="20"/>
          <w:szCs w:val="20"/>
        </w:rPr>
        <w:t>（销售发票后续的应收、总账，与销售发票相同的税额传到应收、总账中）</w:t>
      </w:r>
    </w:p>
    <w:p w:rsidR="00577AB3" w:rsidRPr="00DF3125" w:rsidRDefault="00577AB3" w:rsidP="00232D9C">
      <w:pPr>
        <w:pStyle w:val="af5"/>
        <w:widowControl/>
        <w:numPr>
          <w:ilvl w:val="1"/>
          <w:numId w:val="87"/>
        </w:numPr>
        <w:ind w:firstLineChars="0"/>
        <w:rPr>
          <w:rFonts w:ascii="Arial" w:hAnsi="Arial" w:cs="Arial"/>
          <w:sz w:val="20"/>
          <w:szCs w:val="20"/>
          <w:lang w:eastAsia="fr-FR"/>
        </w:rPr>
      </w:pPr>
      <w:r w:rsidRPr="00DF3125">
        <w:rPr>
          <w:rFonts w:ascii="Arial" w:hAnsi="Arial" w:cs="Arial"/>
          <w:sz w:val="20"/>
          <w:szCs w:val="20"/>
          <w:lang w:eastAsia="fr-FR"/>
        </w:rPr>
        <w:t>The same VAT amount must be used to produce</w:t>
      </w:r>
      <w:r w:rsidRPr="00DF3125">
        <w:rPr>
          <w:rFonts w:ascii="Arial" w:hAnsi="Arial" w:cs="Arial"/>
          <w:b/>
          <w:sz w:val="20"/>
          <w:szCs w:val="20"/>
          <w:lang w:eastAsia="fr-FR"/>
        </w:rPr>
        <w:t xml:space="preserve"> the declaration to the Tax Administration</w:t>
      </w:r>
      <w:r w:rsidRPr="00DF3125">
        <w:rPr>
          <w:rFonts w:ascii="Arial" w:hAnsi="Arial" w:cs="Arial" w:hint="eastAsia"/>
          <w:sz w:val="20"/>
          <w:szCs w:val="20"/>
        </w:rPr>
        <w:t>（在纳税报表中申报相同的税额）</w:t>
      </w:r>
    </w:p>
    <w:p w:rsidR="00577AB3" w:rsidRPr="00DF3125" w:rsidRDefault="00577AB3" w:rsidP="00232D9C">
      <w:pPr>
        <w:pStyle w:val="af5"/>
        <w:widowControl/>
        <w:numPr>
          <w:ilvl w:val="0"/>
          <w:numId w:val="87"/>
        </w:numPr>
        <w:ind w:firstLineChars="0"/>
        <w:rPr>
          <w:rFonts w:ascii="Arial" w:hAnsi="Arial" w:cs="Arial"/>
          <w:sz w:val="20"/>
          <w:szCs w:val="20"/>
          <w:lang w:eastAsia="fr-FR"/>
        </w:rPr>
      </w:pPr>
      <w:r w:rsidRPr="00DF3125">
        <w:rPr>
          <w:rFonts w:ascii="Arial" w:hAnsi="Arial" w:cs="Arial"/>
          <w:sz w:val="20"/>
          <w:szCs w:val="20"/>
          <w:lang w:eastAsia="fr-FR"/>
        </w:rPr>
        <w:t>Purchasing side</w:t>
      </w:r>
      <w:r w:rsidRPr="00DF3125">
        <w:rPr>
          <w:rFonts w:ascii="Arial" w:hAnsi="Arial" w:cs="Arial" w:hint="eastAsia"/>
          <w:sz w:val="20"/>
          <w:szCs w:val="20"/>
        </w:rPr>
        <w:t>（采购业务）</w:t>
      </w:r>
      <w:r w:rsidRPr="00DF3125">
        <w:rPr>
          <w:rFonts w:ascii="Arial" w:hAnsi="Arial" w:cs="Arial"/>
          <w:sz w:val="20"/>
          <w:szCs w:val="20"/>
          <w:lang w:eastAsia="fr-FR"/>
        </w:rPr>
        <w:t xml:space="preserve"> :</w:t>
      </w:r>
    </w:p>
    <w:p w:rsidR="00577AB3" w:rsidRPr="00DF3125" w:rsidRDefault="00577AB3" w:rsidP="00232D9C">
      <w:pPr>
        <w:pStyle w:val="af5"/>
        <w:widowControl/>
        <w:numPr>
          <w:ilvl w:val="1"/>
          <w:numId w:val="87"/>
        </w:numPr>
        <w:ind w:firstLineChars="0"/>
        <w:rPr>
          <w:rFonts w:ascii="Arial" w:hAnsi="Arial" w:cs="Arial"/>
          <w:sz w:val="20"/>
          <w:szCs w:val="20"/>
          <w:lang w:eastAsia="fr-FR"/>
        </w:rPr>
      </w:pPr>
      <w:r w:rsidRPr="00DF3125">
        <w:rPr>
          <w:rFonts w:ascii="Arial" w:hAnsi="Arial" w:cs="Arial"/>
          <w:sz w:val="20"/>
          <w:szCs w:val="20"/>
          <w:lang w:eastAsia="fr-FR"/>
        </w:rPr>
        <w:t xml:space="preserve">The VAT displayed on the </w:t>
      </w:r>
      <w:r w:rsidRPr="00DF3125">
        <w:rPr>
          <w:rFonts w:ascii="Arial" w:hAnsi="Arial" w:cs="Arial"/>
          <w:b/>
          <w:sz w:val="20"/>
          <w:szCs w:val="20"/>
          <w:lang w:eastAsia="fr-FR"/>
        </w:rPr>
        <w:t>supplier invoice</w:t>
      </w:r>
      <w:r w:rsidRPr="00DF3125">
        <w:rPr>
          <w:rFonts w:ascii="Arial" w:hAnsi="Arial" w:cs="Arial"/>
          <w:sz w:val="20"/>
          <w:szCs w:val="20"/>
          <w:lang w:eastAsia="fr-FR"/>
        </w:rPr>
        <w:t xml:space="preserve"> must be recorded as is in the accounting </w:t>
      </w:r>
      <w:r w:rsidRPr="00DF3125">
        <w:rPr>
          <w:rFonts w:ascii="Arial" w:hAnsi="Arial" w:cs="Arial"/>
          <w:b/>
          <w:sz w:val="20"/>
          <w:szCs w:val="20"/>
          <w:lang w:eastAsia="fr-FR"/>
        </w:rPr>
        <w:t>(A/P &amp; GL)</w:t>
      </w:r>
      <w:r w:rsidRPr="00DF3125">
        <w:rPr>
          <w:rFonts w:ascii="Arial" w:hAnsi="Arial" w:cs="Arial" w:hint="eastAsia"/>
          <w:sz w:val="20"/>
          <w:szCs w:val="20"/>
        </w:rPr>
        <w:t>（采购发票、应付、总账）</w:t>
      </w:r>
    </w:p>
    <w:p w:rsidR="00577AB3" w:rsidRPr="00DF3125" w:rsidRDefault="00577AB3" w:rsidP="00232D9C">
      <w:pPr>
        <w:pStyle w:val="af5"/>
        <w:widowControl/>
        <w:numPr>
          <w:ilvl w:val="1"/>
          <w:numId w:val="87"/>
        </w:numPr>
        <w:ind w:firstLineChars="0"/>
        <w:rPr>
          <w:rFonts w:ascii="Arial" w:hAnsi="Arial" w:cs="Arial"/>
          <w:sz w:val="20"/>
          <w:szCs w:val="20"/>
          <w:lang w:eastAsia="fr-FR"/>
        </w:rPr>
      </w:pPr>
      <w:r w:rsidRPr="00DF3125">
        <w:rPr>
          <w:rFonts w:ascii="Arial" w:hAnsi="Arial" w:cs="Arial"/>
          <w:sz w:val="20"/>
          <w:szCs w:val="20"/>
          <w:lang w:eastAsia="fr-FR"/>
        </w:rPr>
        <w:t>The same VAT amount must be used to produce the</w:t>
      </w:r>
      <w:r w:rsidRPr="00DF3125">
        <w:rPr>
          <w:rFonts w:ascii="Arial" w:hAnsi="Arial" w:cs="Arial"/>
          <w:b/>
          <w:sz w:val="20"/>
          <w:szCs w:val="20"/>
          <w:lang w:eastAsia="fr-FR"/>
        </w:rPr>
        <w:t xml:space="preserve"> declaration to the Tax Administration</w:t>
      </w:r>
      <w:r w:rsidRPr="00DF3125">
        <w:rPr>
          <w:rFonts w:ascii="Arial" w:hAnsi="Arial" w:cs="Arial" w:hint="eastAsia"/>
          <w:sz w:val="20"/>
          <w:szCs w:val="20"/>
        </w:rPr>
        <w:t>（纳税申报）</w:t>
      </w:r>
    </w:p>
    <w:p w:rsidR="00577AB3" w:rsidRPr="00DF3125" w:rsidRDefault="00577AB3" w:rsidP="00577AB3">
      <w:pPr>
        <w:pStyle w:val="af5"/>
        <w:ind w:left="420" w:firstLine="422"/>
        <w:rPr>
          <w:b/>
        </w:rPr>
      </w:pPr>
    </w:p>
    <w:p w:rsidR="00577AB3" w:rsidRPr="00DF3125" w:rsidRDefault="00577AB3" w:rsidP="00232D9C">
      <w:pPr>
        <w:pStyle w:val="af5"/>
        <w:widowControl/>
        <w:numPr>
          <w:ilvl w:val="0"/>
          <w:numId w:val="91"/>
        </w:numPr>
        <w:ind w:firstLineChars="0"/>
        <w:rPr>
          <w:rFonts w:ascii="微软雅黑" w:eastAsia="微软雅黑" w:hAnsi="微软雅黑"/>
          <w:sz w:val="28"/>
          <w:szCs w:val="28"/>
        </w:rPr>
      </w:pPr>
      <w:r w:rsidRPr="00DF3125">
        <w:rPr>
          <w:rFonts w:ascii="微软雅黑" w:eastAsia="微软雅黑" w:hAnsi="微软雅黑" w:hint="eastAsia"/>
          <w:sz w:val="28"/>
          <w:szCs w:val="28"/>
        </w:rPr>
        <w:t>非法定业务</w:t>
      </w:r>
    </w:p>
    <w:p w:rsidR="00577AB3" w:rsidRPr="00DF3125" w:rsidRDefault="00577AB3" w:rsidP="00577AB3">
      <w:pPr>
        <w:pStyle w:val="af5"/>
        <w:ind w:left="420" w:firstLine="400"/>
        <w:rPr>
          <w:rFonts w:ascii="Arial" w:hAnsi="Arial" w:cs="Arial"/>
          <w:sz w:val="20"/>
          <w:szCs w:val="20"/>
          <w:lang w:eastAsia="fr-FR"/>
        </w:rPr>
      </w:pPr>
      <w:r w:rsidRPr="00DF3125">
        <w:rPr>
          <w:rFonts w:ascii="Arial" w:hAnsi="Arial" w:cs="Arial"/>
          <w:sz w:val="20"/>
          <w:szCs w:val="20"/>
          <w:lang w:eastAsia="fr-FR"/>
        </w:rPr>
        <w:t xml:space="preserve">What is </w:t>
      </w:r>
      <w:r w:rsidRPr="00DF3125">
        <w:rPr>
          <w:rFonts w:ascii="Arial" w:hAnsi="Arial" w:cs="Arial"/>
          <w:b/>
          <w:sz w:val="20"/>
          <w:szCs w:val="20"/>
          <w:lang w:eastAsia="fr-FR"/>
        </w:rPr>
        <w:t>not critica</w:t>
      </w:r>
      <w:r w:rsidRPr="00DF3125">
        <w:rPr>
          <w:rFonts w:ascii="Arial" w:hAnsi="Arial" w:cs="Arial"/>
          <w:sz w:val="20"/>
          <w:szCs w:val="20"/>
          <w:lang w:eastAsia="fr-FR"/>
        </w:rPr>
        <w:t>l :</w:t>
      </w:r>
    </w:p>
    <w:p w:rsidR="00577AB3" w:rsidRPr="00DF3125" w:rsidRDefault="00577AB3" w:rsidP="00577AB3">
      <w:pPr>
        <w:ind w:firstLine="360"/>
        <w:rPr>
          <w:rFonts w:ascii="Arial" w:hAnsi="Arial" w:cs="Arial"/>
          <w:kern w:val="0"/>
          <w:sz w:val="20"/>
          <w:szCs w:val="20"/>
        </w:rPr>
      </w:pPr>
      <w:r w:rsidRPr="00DF3125">
        <w:rPr>
          <w:rFonts w:ascii="Arial" w:hAnsi="Arial" w:cs="Arial" w:hint="eastAsia"/>
          <w:kern w:val="0"/>
          <w:sz w:val="20"/>
          <w:szCs w:val="20"/>
        </w:rPr>
        <w:t>如下不是</w:t>
      </w:r>
      <w:r w:rsidRPr="00DF3125">
        <w:rPr>
          <w:rFonts w:ascii="Arial" w:hAnsi="Arial" w:cs="Arial" w:hint="eastAsia"/>
          <w:kern w:val="0"/>
          <w:sz w:val="20"/>
          <w:szCs w:val="20"/>
        </w:rPr>
        <w:t>EU</w:t>
      </w:r>
      <w:r w:rsidRPr="00DF3125">
        <w:rPr>
          <w:rFonts w:ascii="Arial" w:hAnsi="Arial" w:cs="Arial" w:hint="eastAsia"/>
          <w:kern w:val="0"/>
          <w:sz w:val="20"/>
          <w:szCs w:val="20"/>
        </w:rPr>
        <w:t>法规所必须的：</w:t>
      </w:r>
    </w:p>
    <w:p w:rsidR="00577AB3" w:rsidRPr="00DF3125" w:rsidRDefault="00577AB3" w:rsidP="00232D9C">
      <w:pPr>
        <w:pStyle w:val="af5"/>
        <w:widowControl/>
        <w:numPr>
          <w:ilvl w:val="0"/>
          <w:numId w:val="88"/>
        </w:numPr>
        <w:ind w:firstLineChars="0"/>
        <w:rPr>
          <w:rFonts w:ascii="Arial" w:hAnsi="Arial" w:cs="Arial"/>
          <w:sz w:val="20"/>
          <w:szCs w:val="20"/>
          <w:lang w:eastAsia="fr-FR"/>
        </w:rPr>
      </w:pPr>
      <w:r w:rsidRPr="00DF3125">
        <w:rPr>
          <w:rFonts w:ascii="Arial" w:hAnsi="Arial" w:cs="Arial"/>
          <w:sz w:val="20"/>
          <w:szCs w:val="20"/>
          <w:lang w:eastAsia="fr-FR"/>
        </w:rPr>
        <w:t>Display of VAT or tax including amounts in</w:t>
      </w:r>
      <w:r w:rsidRPr="00DF3125">
        <w:rPr>
          <w:rFonts w:ascii="Arial" w:hAnsi="Arial" w:cs="Arial"/>
          <w:b/>
          <w:sz w:val="20"/>
          <w:szCs w:val="20"/>
          <w:lang w:eastAsia="fr-FR"/>
        </w:rPr>
        <w:t xml:space="preserve"> other documents / screens / reports</w:t>
      </w:r>
      <w:r w:rsidRPr="00DF3125">
        <w:rPr>
          <w:rFonts w:ascii="Arial" w:hAnsi="Arial" w:cs="Arial" w:hint="eastAsia"/>
          <w:sz w:val="20"/>
          <w:szCs w:val="20"/>
        </w:rPr>
        <w:t>除了销售发票及后续的应收、总账（采购发票及后续的应付、总账），其他的单据、界面、报表中该计算规则不是必须的。</w:t>
      </w:r>
    </w:p>
    <w:p w:rsidR="00577AB3" w:rsidRPr="00DF3125" w:rsidRDefault="00577AB3" w:rsidP="00577AB3">
      <w:pPr>
        <w:pStyle w:val="af5"/>
        <w:ind w:firstLine="400"/>
        <w:rPr>
          <w:rFonts w:ascii="Arial" w:hAnsi="Arial" w:cs="Arial"/>
          <w:sz w:val="20"/>
          <w:szCs w:val="20"/>
          <w:lang w:eastAsia="fr-FR"/>
        </w:rPr>
      </w:pPr>
    </w:p>
    <w:p w:rsidR="00577AB3" w:rsidRPr="00DF3125" w:rsidRDefault="00577AB3" w:rsidP="00232D9C">
      <w:pPr>
        <w:pStyle w:val="af5"/>
        <w:widowControl/>
        <w:numPr>
          <w:ilvl w:val="0"/>
          <w:numId w:val="91"/>
        </w:numPr>
        <w:ind w:firstLineChars="0"/>
        <w:rPr>
          <w:rFonts w:ascii="微软雅黑" w:eastAsia="微软雅黑" w:hAnsi="微软雅黑"/>
          <w:sz w:val="28"/>
          <w:szCs w:val="28"/>
        </w:rPr>
      </w:pPr>
      <w:r w:rsidRPr="00DF3125">
        <w:rPr>
          <w:rFonts w:ascii="微软雅黑" w:eastAsia="微软雅黑" w:hAnsi="微软雅黑" w:hint="eastAsia"/>
          <w:sz w:val="28"/>
          <w:szCs w:val="28"/>
        </w:rPr>
        <w:t>其他</w:t>
      </w:r>
    </w:p>
    <w:p w:rsidR="00577AB3" w:rsidRPr="00DF3125" w:rsidRDefault="00577AB3" w:rsidP="00232D9C">
      <w:pPr>
        <w:pStyle w:val="af5"/>
        <w:widowControl/>
        <w:numPr>
          <w:ilvl w:val="0"/>
          <w:numId w:val="89"/>
        </w:numPr>
        <w:ind w:firstLineChars="0"/>
        <w:rPr>
          <w:rFonts w:ascii="Arial" w:hAnsi="Arial" w:cs="Arial"/>
          <w:sz w:val="20"/>
          <w:szCs w:val="20"/>
          <w:lang w:eastAsia="fr-FR"/>
        </w:rPr>
      </w:pPr>
      <w:r w:rsidRPr="00DF3125">
        <w:rPr>
          <w:rFonts w:ascii="Arial" w:hAnsi="Arial" w:cs="Arial" w:hint="eastAsia"/>
          <w:sz w:val="20"/>
          <w:szCs w:val="20"/>
        </w:rPr>
        <w:t>关于销售、采购业务中拆单、合并等</w:t>
      </w:r>
      <w:r w:rsidRPr="00DF3125">
        <w:rPr>
          <w:rFonts w:ascii="Arial" w:hAnsi="Arial" w:cs="Arial" w:hint="eastAsia"/>
          <w:sz w:val="20"/>
          <w:szCs w:val="20"/>
          <w:lang w:eastAsia="fr-FR"/>
        </w:rPr>
        <w:t>的描述</w:t>
      </w:r>
    </w:p>
    <w:p w:rsidR="00577AB3" w:rsidRPr="00DF3125" w:rsidRDefault="00577AB3" w:rsidP="00232D9C">
      <w:pPr>
        <w:pStyle w:val="af5"/>
        <w:widowControl/>
        <w:numPr>
          <w:ilvl w:val="0"/>
          <w:numId w:val="90"/>
        </w:numPr>
        <w:ind w:firstLineChars="0"/>
        <w:rPr>
          <w:rFonts w:ascii="Arial" w:hAnsi="Arial" w:cs="Arial"/>
          <w:sz w:val="20"/>
          <w:szCs w:val="20"/>
          <w:lang w:eastAsia="fr-FR"/>
        </w:rPr>
      </w:pPr>
      <w:r w:rsidRPr="00DF3125">
        <w:rPr>
          <w:rFonts w:ascii="Arial" w:hAnsi="Arial" w:cs="Arial"/>
          <w:b/>
          <w:sz w:val="20"/>
          <w:szCs w:val="20"/>
          <w:lang w:eastAsia="fr-FR"/>
        </w:rPr>
        <w:t>The VAT calculation is made when the invoice is issued (it is the only one official calculation place !).</w:t>
      </w:r>
      <w:r w:rsidRPr="00DF3125">
        <w:rPr>
          <w:rFonts w:ascii="Arial" w:hAnsi="Arial" w:cs="Arial"/>
          <w:sz w:val="20"/>
          <w:szCs w:val="20"/>
          <w:lang w:eastAsia="fr-FR"/>
        </w:rPr>
        <w:t xml:space="preserve">  The result(s) is(are) booked into the A/R and G/L documents. In EU, we are using 1 account per VAT rate. If there is one rate in the invoice, we expect one amount (and only one) in the related G/L Account ! The reports (and the legal declaration) must use the same amounts as recorded in the G/L accounts. Therefore, once the invoice is issued, we expect a full consistency with every related documents – but no more calculation ! </w:t>
      </w:r>
    </w:p>
    <w:p w:rsidR="00577AB3" w:rsidRPr="00DF3125" w:rsidRDefault="00577AB3" w:rsidP="00577AB3">
      <w:pPr>
        <w:pStyle w:val="af5"/>
        <w:ind w:firstLine="400"/>
        <w:rPr>
          <w:rFonts w:ascii="Arial" w:hAnsi="Arial" w:cs="Arial"/>
          <w:sz w:val="20"/>
          <w:szCs w:val="20"/>
          <w:lang w:eastAsia="fr-FR"/>
        </w:rPr>
      </w:pPr>
      <w:r w:rsidRPr="00DF3125">
        <w:rPr>
          <w:rFonts w:ascii="Arial" w:hAnsi="Arial" w:cs="Arial" w:hint="eastAsia"/>
          <w:sz w:val="20"/>
          <w:szCs w:val="20"/>
        </w:rPr>
        <w:t>发票是唯一的官方计算税额的地方。如果发票计算了税额，那么该税额要带入到后续的应收（应付）、总账中，而不是在后续业务中重新计算一遍。</w:t>
      </w:r>
    </w:p>
    <w:p w:rsidR="00577AB3" w:rsidRPr="00DF3125" w:rsidRDefault="00577AB3" w:rsidP="00577AB3">
      <w:pPr>
        <w:pStyle w:val="af5"/>
        <w:ind w:firstLine="400"/>
        <w:rPr>
          <w:rFonts w:ascii="Arial" w:hAnsi="Arial" w:cs="Arial"/>
          <w:b/>
          <w:sz w:val="20"/>
          <w:szCs w:val="20"/>
        </w:rPr>
      </w:pPr>
      <w:r w:rsidRPr="00DF3125">
        <w:rPr>
          <w:rFonts w:ascii="Arial" w:hAnsi="Arial" w:cs="Arial"/>
          <w:sz w:val="20"/>
          <w:szCs w:val="20"/>
          <w:lang w:eastAsia="fr-FR"/>
        </w:rPr>
        <w:t xml:space="preserve">At the level of orders (SO &amp; PO), you can make a pre-VAT calculation. </w:t>
      </w:r>
      <w:r w:rsidRPr="00DF3125">
        <w:rPr>
          <w:rFonts w:ascii="Arial" w:hAnsi="Arial" w:cs="Arial"/>
          <w:b/>
          <w:sz w:val="20"/>
          <w:szCs w:val="20"/>
          <w:lang w:eastAsia="fr-FR"/>
        </w:rPr>
        <w:t>It is desirable to have the right result. But as far as it has no impact on the accounting, it is less important.</w:t>
      </w:r>
    </w:p>
    <w:p w:rsidR="00577AB3" w:rsidRPr="00DF3125" w:rsidRDefault="00577AB3" w:rsidP="00577AB3">
      <w:pPr>
        <w:pStyle w:val="af5"/>
        <w:ind w:firstLine="400"/>
        <w:rPr>
          <w:rFonts w:ascii="Arial" w:hAnsi="Arial" w:cs="Arial"/>
          <w:sz w:val="20"/>
          <w:szCs w:val="20"/>
        </w:rPr>
      </w:pPr>
      <w:r w:rsidRPr="00DF3125">
        <w:rPr>
          <w:rFonts w:ascii="Arial" w:hAnsi="Arial" w:cs="Arial" w:hint="eastAsia"/>
          <w:sz w:val="20"/>
          <w:szCs w:val="20"/>
        </w:rPr>
        <w:t>销售订单、采购订单等税额的计算，是否按照上述计算规则进行计算不重要。</w:t>
      </w:r>
    </w:p>
    <w:p w:rsidR="00577AB3" w:rsidRPr="00DF3125" w:rsidRDefault="00577AB3" w:rsidP="00232D9C">
      <w:pPr>
        <w:pStyle w:val="af5"/>
        <w:widowControl/>
        <w:numPr>
          <w:ilvl w:val="0"/>
          <w:numId w:val="90"/>
        </w:numPr>
        <w:ind w:firstLineChars="0"/>
        <w:rPr>
          <w:rFonts w:ascii="Arial" w:hAnsi="Arial" w:cs="Arial"/>
          <w:sz w:val="20"/>
          <w:szCs w:val="20"/>
          <w:lang w:eastAsia="fr-FR"/>
        </w:rPr>
      </w:pPr>
      <w:r w:rsidRPr="00DF3125">
        <w:rPr>
          <w:rFonts w:ascii="Arial" w:hAnsi="Arial" w:cs="Arial"/>
          <w:sz w:val="20"/>
          <w:szCs w:val="20"/>
          <w:lang w:eastAsia="fr-FR"/>
        </w:rPr>
        <w:t>The rule above applies whatever split/merge you make.</w:t>
      </w:r>
      <w:r w:rsidRPr="00DF3125">
        <w:rPr>
          <w:rFonts w:ascii="Arial" w:hAnsi="Arial" w:cs="Arial"/>
          <w:b/>
          <w:sz w:val="20"/>
          <w:szCs w:val="20"/>
          <w:lang w:eastAsia="fr-FR"/>
        </w:rPr>
        <w:t xml:space="preserve"> The invoice is the basis</w:t>
      </w:r>
      <w:r w:rsidRPr="00DF3125">
        <w:rPr>
          <w:rFonts w:ascii="Arial" w:hAnsi="Arial" w:cs="Arial"/>
          <w:sz w:val="20"/>
          <w:szCs w:val="20"/>
          <w:lang w:eastAsia="fr-FR"/>
        </w:rPr>
        <w:t xml:space="preserve"> ! If you are issuing 3 invoices because you make 3 shipments, you record 3 times (one per invoice) the calculated VAT amounts. The split/merge may generate a discrepancy between the VAT on the invoice(s) and the VAT pre-calculated in the orders (if any); once again, it doesn’t matter as far as there is no impact from the orders in the accounting.</w:t>
      </w:r>
    </w:p>
    <w:p w:rsidR="00577AB3" w:rsidRPr="00DF3125" w:rsidRDefault="00577AB3" w:rsidP="00577AB3">
      <w:pPr>
        <w:pStyle w:val="af5"/>
        <w:ind w:firstLine="400"/>
        <w:rPr>
          <w:rFonts w:ascii="Arial" w:hAnsi="Arial" w:cs="Arial"/>
          <w:sz w:val="20"/>
          <w:szCs w:val="20"/>
        </w:rPr>
      </w:pPr>
      <w:r w:rsidRPr="00DF3125">
        <w:rPr>
          <w:rFonts w:ascii="Arial" w:hAnsi="Arial" w:cs="Arial" w:hint="eastAsia"/>
          <w:sz w:val="20"/>
          <w:szCs w:val="20"/>
          <w:lang w:eastAsia="fr-FR"/>
        </w:rPr>
        <w:t>销售、采购业务中上、下游单据的拆分、合并</w:t>
      </w:r>
      <w:r w:rsidRPr="00DF3125">
        <w:rPr>
          <w:rFonts w:ascii="Arial" w:hAnsi="Arial" w:cs="Arial" w:hint="eastAsia"/>
          <w:sz w:val="20"/>
          <w:szCs w:val="20"/>
        </w:rPr>
        <w:t>涉及到的税额拆分、合并等</w:t>
      </w:r>
      <w:r w:rsidRPr="00DF3125">
        <w:rPr>
          <w:rFonts w:ascii="Arial" w:hAnsi="Arial" w:cs="Arial" w:hint="eastAsia"/>
          <w:sz w:val="20"/>
          <w:szCs w:val="20"/>
          <w:lang w:eastAsia="fr-FR"/>
        </w:rPr>
        <w:t>，只需要保证发票上的税额计算（及后续的应收、应付、总账）按照法定的计算规则即可。其他的单据由</w:t>
      </w:r>
      <w:r w:rsidRPr="00DF3125">
        <w:rPr>
          <w:rFonts w:ascii="Arial" w:hAnsi="Arial" w:cs="Arial" w:hint="eastAsia"/>
          <w:sz w:val="20"/>
          <w:szCs w:val="20"/>
          <w:lang w:eastAsia="fr-FR"/>
        </w:rPr>
        <w:lastRenderedPageBreak/>
        <w:t>于不涉及到相应的会计核算业务，是否采用此计算规则不重要。</w:t>
      </w:r>
    </w:p>
    <w:p w:rsidR="00577AB3" w:rsidRPr="00DF3125" w:rsidRDefault="00577AB3" w:rsidP="00577AB3">
      <w:pPr>
        <w:pStyle w:val="af5"/>
        <w:ind w:firstLine="400"/>
        <w:rPr>
          <w:rFonts w:ascii="Arial" w:hAnsi="Arial" w:cs="Arial"/>
          <w:sz w:val="20"/>
          <w:szCs w:val="20"/>
          <w:lang w:val="fr-FR"/>
        </w:rPr>
      </w:pPr>
    </w:p>
    <w:p w:rsidR="00577AB3" w:rsidRPr="00DF3125" w:rsidRDefault="00577AB3" w:rsidP="00232D9C">
      <w:pPr>
        <w:pStyle w:val="af5"/>
        <w:widowControl/>
        <w:numPr>
          <w:ilvl w:val="0"/>
          <w:numId w:val="89"/>
        </w:numPr>
        <w:ind w:firstLineChars="0"/>
        <w:rPr>
          <w:rFonts w:ascii="Arial" w:hAnsi="Arial" w:cs="Arial"/>
          <w:sz w:val="20"/>
          <w:szCs w:val="20"/>
        </w:rPr>
      </w:pPr>
      <w:r w:rsidRPr="00DF3125">
        <w:rPr>
          <w:rFonts w:ascii="Arial" w:hAnsi="Arial" w:cs="Arial" w:hint="eastAsia"/>
          <w:sz w:val="20"/>
          <w:szCs w:val="20"/>
        </w:rPr>
        <w:t>采购业务中不可抵扣进项税（</w:t>
      </w:r>
      <w:r w:rsidRPr="00DF3125">
        <w:rPr>
          <w:rFonts w:ascii="Arial" w:hAnsi="Arial" w:cs="Arial" w:hint="eastAsia"/>
          <w:sz w:val="20"/>
          <w:szCs w:val="20"/>
        </w:rPr>
        <w:t>non-deductible input tax</w:t>
      </w:r>
      <w:r w:rsidRPr="00DF3125">
        <w:rPr>
          <w:rFonts w:ascii="Arial" w:hAnsi="Arial" w:cs="Arial" w:hint="eastAsia"/>
          <w:sz w:val="20"/>
          <w:szCs w:val="20"/>
        </w:rPr>
        <w:t>）的影响</w:t>
      </w:r>
    </w:p>
    <w:p w:rsidR="00577AB3" w:rsidRPr="00DF3125" w:rsidRDefault="00577AB3" w:rsidP="00577AB3">
      <w:pPr>
        <w:ind w:leftChars="300" w:left="630"/>
        <w:rPr>
          <w:rFonts w:ascii="Arial" w:hAnsi="Arial" w:cs="Arial"/>
          <w:kern w:val="0"/>
          <w:sz w:val="20"/>
          <w:szCs w:val="20"/>
        </w:rPr>
      </w:pPr>
      <w:r w:rsidRPr="00DF3125">
        <w:rPr>
          <w:rFonts w:ascii="Arial" w:hAnsi="Arial" w:cs="Arial"/>
          <w:kern w:val="0"/>
          <w:sz w:val="20"/>
          <w:szCs w:val="20"/>
          <w:lang w:eastAsia="fr-FR"/>
        </w:rPr>
        <w:t>For each Material in procurement process,  there should be a non-deductible input tax particular for it. How does EU TAX calculation cope with it, if all the taxes are computed based on the sum value of all material</w:t>
      </w:r>
      <w:r w:rsidRPr="00DF3125">
        <w:rPr>
          <w:rFonts w:ascii="Arial" w:hAnsi="Arial" w:cs="Arial" w:hint="eastAsia"/>
          <w:kern w:val="0"/>
          <w:sz w:val="20"/>
          <w:szCs w:val="20"/>
        </w:rPr>
        <w:t>？</w:t>
      </w:r>
    </w:p>
    <w:p w:rsidR="00577AB3" w:rsidRPr="00DF3125" w:rsidRDefault="00577AB3" w:rsidP="00577AB3">
      <w:pPr>
        <w:ind w:leftChars="300" w:left="630"/>
        <w:rPr>
          <w:rFonts w:ascii="Arial" w:hAnsi="Arial" w:cs="Arial"/>
          <w:kern w:val="0"/>
          <w:sz w:val="20"/>
          <w:szCs w:val="20"/>
        </w:rPr>
      </w:pPr>
      <w:r w:rsidRPr="00DF3125">
        <w:rPr>
          <w:rFonts w:ascii="Arial" w:hAnsi="Arial" w:cs="Arial" w:hint="eastAsia"/>
          <w:kern w:val="0"/>
          <w:sz w:val="20"/>
          <w:szCs w:val="20"/>
        </w:rPr>
        <w:t>T</w:t>
      </w:r>
      <w:r w:rsidRPr="00DF3125">
        <w:rPr>
          <w:rFonts w:ascii="Arial" w:hAnsi="Arial" w:cs="Arial"/>
          <w:kern w:val="0"/>
          <w:sz w:val="20"/>
          <w:szCs w:val="20"/>
          <w:lang w:eastAsia="fr-FR"/>
        </w:rPr>
        <w:t xml:space="preserve">his case is seldom, anyway we could have this scenario </w:t>
      </w:r>
      <w:r w:rsidRPr="00DF3125">
        <w:rPr>
          <w:rFonts w:ascii="Arial" w:hAnsi="Arial" w:cs="Arial" w:hint="eastAsia"/>
          <w:kern w:val="0"/>
          <w:sz w:val="20"/>
          <w:szCs w:val="20"/>
        </w:rPr>
        <w:t>。</w:t>
      </w:r>
    </w:p>
    <w:p w:rsidR="00577AB3" w:rsidRPr="00DF3125" w:rsidRDefault="00577AB3" w:rsidP="00577AB3">
      <w:pPr>
        <w:ind w:leftChars="300" w:left="630"/>
        <w:rPr>
          <w:rFonts w:ascii="Arial" w:hAnsi="Arial" w:cs="Arial"/>
          <w:kern w:val="0"/>
          <w:sz w:val="20"/>
          <w:szCs w:val="20"/>
        </w:rPr>
      </w:pPr>
      <w:r w:rsidRPr="00DF3125">
        <w:rPr>
          <w:rFonts w:ascii="Arial" w:hAnsi="Arial" w:cs="Arial" w:hint="eastAsia"/>
          <w:kern w:val="0"/>
          <w:sz w:val="20"/>
          <w:szCs w:val="20"/>
        </w:rPr>
        <w:t>不可抵扣进行税的场景在</w:t>
      </w:r>
      <w:r w:rsidRPr="00DF3125">
        <w:rPr>
          <w:rFonts w:ascii="Arial" w:hAnsi="Arial" w:cs="Arial" w:hint="eastAsia"/>
          <w:kern w:val="0"/>
          <w:sz w:val="20"/>
          <w:szCs w:val="20"/>
        </w:rPr>
        <w:t>EU</w:t>
      </w:r>
      <w:r w:rsidRPr="00DF3125">
        <w:rPr>
          <w:rFonts w:ascii="Arial" w:hAnsi="Arial" w:cs="Arial" w:hint="eastAsia"/>
          <w:kern w:val="0"/>
          <w:sz w:val="20"/>
          <w:szCs w:val="20"/>
        </w:rPr>
        <w:t>中不常见。</w:t>
      </w:r>
    </w:p>
    <w:p w:rsidR="00577AB3" w:rsidRPr="00DF3125" w:rsidRDefault="00577AB3" w:rsidP="00577AB3">
      <w:pPr>
        <w:ind w:leftChars="300" w:left="630"/>
        <w:rPr>
          <w:rFonts w:ascii="Arial" w:hAnsi="Arial" w:cs="Arial"/>
          <w:kern w:val="0"/>
          <w:sz w:val="20"/>
          <w:szCs w:val="20"/>
          <w:lang w:eastAsia="fr-FR"/>
        </w:rPr>
      </w:pPr>
      <w:r w:rsidRPr="00DF3125">
        <w:rPr>
          <w:rFonts w:ascii="Arial" w:hAnsi="Arial" w:cs="Arial"/>
          <w:kern w:val="0"/>
          <w:sz w:val="20"/>
          <w:szCs w:val="20"/>
          <w:lang w:eastAsia="fr-FR"/>
        </w:rPr>
        <w:t>Specially when we received an invoice from a supplier where a line of material is partially deductible. For instance in France we could have this possibility for gazole purchase , where only 80% of VAT is deductible</w:t>
      </w:r>
    </w:p>
    <w:p w:rsidR="00577AB3" w:rsidRPr="00DF3125" w:rsidRDefault="00577AB3" w:rsidP="00232D9C">
      <w:pPr>
        <w:pStyle w:val="af5"/>
        <w:widowControl/>
        <w:numPr>
          <w:ilvl w:val="1"/>
          <w:numId w:val="92"/>
        </w:numPr>
        <w:ind w:leftChars="814" w:left="2069" w:firstLineChars="0"/>
        <w:rPr>
          <w:rFonts w:ascii="Arial" w:hAnsi="Arial" w:cs="Arial"/>
          <w:sz w:val="20"/>
          <w:szCs w:val="20"/>
          <w:lang w:eastAsia="fr-FR"/>
        </w:rPr>
      </w:pPr>
      <w:r w:rsidRPr="00DF3125">
        <w:rPr>
          <w:rFonts w:ascii="Arial" w:hAnsi="Arial" w:cs="Arial"/>
          <w:sz w:val="20"/>
          <w:szCs w:val="20"/>
          <w:lang w:eastAsia="fr-FR"/>
        </w:rPr>
        <w:t>A possibility is to split the basis line, the first one is non deductible with a tax code ND and the second one with the applicable deductible tax code</w:t>
      </w:r>
    </w:p>
    <w:p w:rsidR="00577AB3" w:rsidRPr="00DF3125" w:rsidRDefault="00577AB3" w:rsidP="00232D9C">
      <w:pPr>
        <w:pStyle w:val="af5"/>
        <w:widowControl/>
        <w:numPr>
          <w:ilvl w:val="2"/>
          <w:numId w:val="92"/>
        </w:numPr>
        <w:ind w:leftChars="1157" w:left="2790" w:firstLineChars="0"/>
        <w:rPr>
          <w:rFonts w:ascii="Arial" w:hAnsi="Arial" w:cs="Arial"/>
          <w:sz w:val="20"/>
          <w:szCs w:val="20"/>
          <w:lang w:eastAsia="fr-FR"/>
        </w:rPr>
      </w:pPr>
      <w:r w:rsidRPr="00DF3125">
        <w:rPr>
          <w:rFonts w:ascii="Arial" w:hAnsi="Arial" w:cs="Arial"/>
          <w:sz w:val="20"/>
          <w:szCs w:val="20"/>
          <w:lang w:eastAsia="fr-FR"/>
        </w:rPr>
        <w:t>Here for instance if we have  a basis amount of 100€ split in 20€ ND and 80€ with an application tax code of 20%, this second possibility is on line with “all the taxes are computed based on the sum value of all material deductible”</w:t>
      </w:r>
    </w:p>
    <w:p w:rsidR="00577AB3" w:rsidRPr="00DF3125" w:rsidRDefault="00577AB3" w:rsidP="00232D9C">
      <w:pPr>
        <w:pStyle w:val="af5"/>
        <w:widowControl/>
        <w:numPr>
          <w:ilvl w:val="2"/>
          <w:numId w:val="92"/>
        </w:numPr>
        <w:ind w:leftChars="1157" w:left="2790" w:firstLineChars="0"/>
        <w:rPr>
          <w:rFonts w:ascii="Arial" w:hAnsi="Arial" w:cs="Arial"/>
          <w:sz w:val="20"/>
          <w:szCs w:val="20"/>
          <w:lang w:eastAsia="fr-FR"/>
        </w:rPr>
      </w:pPr>
      <w:r w:rsidRPr="00DF3125">
        <w:rPr>
          <w:rFonts w:ascii="Arial" w:hAnsi="Arial" w:cs="Arial"/>
          <w:sz w:val="20"/>
          <w:szCs w:val="20"/>
          <w:lang w:eastAsia="fr-FR"/>
        </w:rPr>
        <w:t xml:space="preserve">Another example with a multi lines invoice : </w:t>
      </w:r>
    </w:p>
    <w:p w:rsidR="00577AB3" w:rsidRPr="00DF3125" w:rsidRDefault="00577AB3" w:rsidP="00232D9C">
      <w:pPr>
        <w:pStyle w:val="af5"/>
        <w:widowControl/>
        <w:numPr>
          <w:ilvl w:val="2"/>
          <w:numId w:val="92"/>
        </w:numPr>
        <w:ind w:leftChars="1311" w:left="3113" w:firstLineChars="0"/>
        <w:rPr>
          <w:rFonts w:ascii="Arial" w:hAnsi="Arial" w:cs="Arial"/>
          <w:sz w:val="20"/>
          <w:szCs w:val="20"/>
          <w:lang w:eastAsia="fr-FR"/>
        </w:rPr>
      </w:pPr>
      <w:r w:rsidRPr="00DF3125">
        <w:rPr>
          <w:rFonts w:ascii="Arial" w:hAnsi="Arial" w:cs="Arial"/>
          <w:sz w:val="20"/>
          <w:szCs w:val="20"/>
          <w:lang w:eastAsia="fr-FR"/>
        </w:rPr>
        <w:t>100€ Gazole partially deductible</w:t>
      </w:r>
    </w:p>
    <w:p w:rsidR="00577AB3" w:rsidRPr="00DF3125" w:rsidRDefault="00577AB3" w:rsidP="00232D9C">
      <w:pPr>
        <w:pStyle w:val="af5"/>
        <w:widowControl/>
        <w:numPr>
          <w:ilvl w:val="2"/>
          <w:numId w:val="92"/>
        </w:numPr>
        <w:ind w:leftChars="1311" w:left="3113" w:firstLineChars="0"/>
        <w:rPr>
          <w:rFonts w:ascii="Arial" w:hAnsi="Arial" w:cs="Arial"/>
          <w:sz w:val="20"/>
          <w:szCs w:val="20"/>
          <w:lang w:eastAsia="fr-FR"/>
        </w:rPr>
      </w:pPr>
      <w:r w:rsidRPr="00DF3125">
        <w:rPr>
          <w:rFonts w:ascii="Arial" w:hAnsi="Arial" w:cs="Arial"/>
          <w:sz w:val="20"/>
          <w:szCs w:val="20"/>
          <w:lang w:eastAsia="fr-FR"/>
        </w:rPr>
        <w:t>200€ spares deductible</w:t>
      </w:r>
    </w:p>
    <w:p w:rsidR="00577AB3" w:rsidRPr="00DF3125" w:rsidRDefault="00577AB3" w:rsidP="00577AB3">
      <w:pPr>
        <w:ind w:leftChars="1129" w:left="2371"/>
        <w:rPr>
          <w:rFonts w:ascii="Arial" w:hAnsi="Arial" w:cs="Arial"/>
          <w:kern w:val="0"/>
          <w:sz w:val="20"/>
          <w:szCs w:val="20"/>
          <w:lang w:eastAsia="fr-FR"/>
        </w:rPr>
      </w:pPr>
      <w:r w:rsidRPr="00DF3125">
        <w:rPr>
          <w:rFonts w:ascii="Arial" w:hAnsi="Arial" w:cs="Arial"/>
          <w:kern w:val="0"/>
          <w:sz w:val="20"/>
          <w:szCs w:val="20"/>
          <w:lang w:eastAsia="fr-FR"/>
        </w:rPr>
        <w:t>We get: 20€ ND</w:t>
      </w:r>
    </w:p>
    <w:p w:rsidR="00577AB3" w:rsidRPr="00DF3125" w:rsidRDefault="00577AB3" w:rsidP="00577AB3">
      <w:pPr>
        <w:ind w:leftChars="1129" w:left="2371"/>
        <w:rPr>
          <w:rFonts w:ascii="Arial" w:hAnsi="Arial" w:cs="Arial"/>
          <w:kern w:val="0"/>
          <w:sz w:val="20"/>
          <w:szCs w:val="20"/>
          <w:lang w:eastAsia="fr-FR"/>
        </w:rPr>
      </w:pPr>
      <w:r w:rsidRPr="00DF3125">
        <w:rPr>
          <w:rFonts w:ascii="Arial" w:hAnsi="Arial" w:cs="Arial"/>
          <w:kern w:val="0"/>
          <w:sz w:val="20"/>
          <w:szCs w:val="20"/>
          <w:lang w:eastAsia="fr-FR"/>
        </w:rPr>
        <w:t>And 80 + 200€ with an application taxe code of 20%=&gt; 56€ VAT</w:t>
      </w:r>
    </w:p>
    <w:p w:rsidR="00577AB3" w:rsidRPr="00DF3125" w:rsidRDefault="00577AB3" w:rsidP="00577AB3">
      <w:pPr>
        <w:ind w:leftChars="300" w:left="630"/>
      </w:pPr>
    </w:p>
    <w:p w:rsidR="00577AB3" w:rsidRPr="00DF3125" w:rsidRDefault="00577AB3" w:rsidP="00577AB3">
      <w:pPr>
        <w:ind w:leftChars="300" w:left="630"/>
      </w:pPr>
      <w:r w:rsidRPr="00DF3125">
        <w:rPr>
          <w:rFonts w:hint="eastAsia"/>
        </w:rPr>
        <w:t>案例：</w:t>
      </w:r>
    </w:p>
    <w:p w:rsidR="00577AB3" w:rsidRPr="00DF3125" w:rsidRDefault="00577AB3" w:rsidP="00577AB3">
      <w:pPr>
        <w:ind w:leftChars="300" w:left="630"/>
      </w:pPr>
      <w:r w:rsidRPr="00DF3125">
        <w:t>G</w:t>
      </w:r>
      <w:r w:rsidRPr="00DF3125">
        <w:rPr>
          <w:rFonts w:hint="eastAsia"/>
        </w:rPr>
        <w:t>azole</w:t>
      </w:r>
      <w:r w:rsidRPr="00DF3125">
        <w:rPr>
          <w:rFonts w:hint="eastAsia"/>
        </w:rPr>
        <w:t>税率</w:t>
      </w:r>
      <w:r w:rsidRPr="00DF3125">
        <w:rPr>
          <w:rFonts w:hint="eastAsia"/>
        </w:rPr>
        <w:t>20%</w:t>
      </w:r>
      <w:r w:rsidRPr="00DF3125">
        <w:rPr>
          <w:rFonts w:hint="eastAsia"/>
        </w:rPr>
        <w:t>，其中</w:t>
      </w:r>
      <w:r w:rsidRPr="00DF3125">
        <w:rPr>
          <w:rFonts w:hint="eastAsia"/>
        </w:rPr>
        <w:t>80%</w:t>
      </w:r>
      <w:r w:rsidRPr="00DF3125">
        <w:rPr>
          <w:rFonts w:hint="eastAsia"/>
        </w:rPr>
        <w:t>可以抵扣</w:t>
      </w:r>
      <w:r w:rsidRPr="00DF3125">
        <w:rPr>
          <w:rFonts w:hint="eastAsia"/>
        </w:rPr>
        <w:t>partial deductible</w:t>
      </w:r>
    </w:p>
    <w:p w:rsidR="00577AB3" w:rsidRPr="00DF3125" w:rsidRDefault="00577AB3" w:rsidP="00577AB3">
      <w:pPr>
        <w:ind w:leftChars="300" w:left="630"/>
      </w:pPr>
      <w:r w:rsidRPr="00DF3125">
        <w:t>S</w:t>
      </w:r>
      <w:r w:rsidRPr="00DF3125">
        <w:rPr>
          <w:rFonts w:hint="eastAsia"/>
        </w:rPr>
        <w:t>pares</w:t>
      </w:r>
      <w:r w:rsidRPr="00DF3125">
        <w:rPr>
          <w:rFonts w:hint="eastAsia"/>
        </w:rPr>
        <w:t>税率</w:t>
      </w:r>
      <w:r w:rsidRPr="00DF3125">
        <w:rPr>
          <w:rFonts w:hint="eastAsia"/>
        </w:rPr>
        <w:t>20%</w:t>
      </w:r>
      <w:r w:rsidRPr="00DF3125">
        <w:rPr>
          <w:rFonts w:hint="eastAsia"/>
        </w:rPr>
        <w:t>，可以全部抵扣</w:t>
      </w:r>
      <w:r w:rsidRPr="00DF3125">
        <w:rPr>
          <w:rFonts w:hint="eastAsia"/>
        </w:rPr>
        <w:t>full deductible</w:t>
      </w:r>
    </w:p>
    <w:p w:rsidR="00577AB3" w:rsidRPr="00DF3125" w:rsidRDefault="00577AB3" w:rsidP="00577AB3">
      <w:pPr>
        <w:ind w:leftChars="300" w:left="630"/>
      </w:pPr>
    </w:p>
    <w:p w:rsidR="00577AB3" w:rsidRPr="00DF3125" w:rsidRDefault="00577AB3" w:rsidP="00577AB3">
      <w:pPr>
        <w:ind w:firstLineChars="250" w:firstLine="525"/>
        <w:rPr>
          <w:rFonts w:ascii="Arial" w:hAnsi="Arial" w:cs="Arial"/>
        </w:rPr>
      </w:pPr>
      <w:r w:rsidRPr="00DF3125">
        <w:t>I</w:t>
      </w:r>
      <w:r w:rsidRPr="00DF3125">
        <w:rPr>
          <w:rFonts w:hint="eastAsia"/>
        </w:rPr>
        <w:t xml:space="preserve">tem        </w:t>
      </w:r>
      <w:r w:rsidRPr="00DF3125">
        <w:t>Total Price (VAT excl.)</w:t>
      </w:r>
    </w:p>
    <w:p w:rsidR="00577AB3" w:rsidRPr="00DF3125" w:rsidRDefault="00577AB3" w:rsidP="00577AB3">
      <w:pPr>
        <w:ind w:firstLineChars="250" w:firstLine="525"/>
      </w:pPr>
      <w:r w:rsidRPr="00DF3125">
        <w:t>G</w:t>
      </w:r>
      <w:r w:rsidRPr="00DF3125">
        <w:rPr>
          <w:rFonts w:hint="eastAsia"/>
        </w:rPr>
        <w:t>azole         100</w:t>
      </w:r>
    </w:p>
    <w:p w:rsidR="00577AB3" w:rsidRPr="00DF3125" w:rsidRDefault="00577AB3" w:rsidP="00577AB3">
      <w:pPr>
        <w:ind w:firstLineChars="250" w:firstLine="525"/>
      </w:pPr>
      <w:r w:rsidRPr="00DF3125">
        <w:t>S</w:t>
      </w:r>
      <w:r w:rsidRPr="00DF3125">
        <w:rPr>
          <w:rFonts w:hint="eastAsia"/>
        </w:rPr>
        <w:t>pares         200</w:t>
      </w:r>
    </w:p>
    <w:p w:rsidR="00577AB3" w:rsidRPr="00DF3125" w:rsidRDefault="00577AB3" w:rsidP="00577AB3">
      <w:pPr>
        <w:ind w:leftChars="300" w:left="630"/>
      </w:pPr>
    </w:p>
    <w:p w:rsidR="00577AB3" w:rsidRPr="00DF3125" w:rsidRDefault="00577AB3" w:rsidP="00577AB3">
      <w:pPr>
        <w:ind w:leftChars="300" w:left="630"/>
      </w:pPr>
      <w:r w:rsidRPr="00DF3125">
        <w:t>N</w:t>
      </w:r>
      <w:r w:rsidRPr="00DF3125">
        <w:rPr>
          <w:rFonts w:hint="eastAsia"/>
        </w:rPr>
        <w:t>on-deductible tax</w:t>
      </w:r>
      <w:r w:rsidRPr="00DF3125">
        <w:rPr>
          <w:rFonts w:hint="eastAsia"/>
        </w:rPr>
        <w:t>不扣抵扣进项税：</w:t>
      </w:r>
      <w:r w:rsidRPr="00DF3125">
        <w:rPr>
          <w:rFonts w:hint="eastAsia"/>
        </w:rPr>
        <w:t>100*20%=20</w:t>
      </w:r>
    </w:p>
    <w:p w:rsidR="00577AB3" w:rsidRPr="00DF3125" w:rsidRDefault="00577AB3" w:rsidP="00577AB3">
      <w:pPr>
        <w:ind w:leftChars="300" w:left="630"/>
      </w:pPr>
      <w:r w:rsidRPr="00DF3125">
        <w:t>D</w:t>
      </w:r>
      <w:r w:rsidRPr="00DF3125">
        <w:rPr>
          <w:rFonts w:hint="eastAsia"/>
        </w:rPr>
        <w:t>eductible tax</w:t>
      </w:r>
      <w:r w:rsidRPr="00DF3125">
        <w:rPr>
          <w:rFonts w:hint="eastAsia"/>
        </w:rPr>
        <w:t>可抵扣进项税：（</w:t>
      </w:r>
      <w:r w:rsidRPr="00DF3125">
        <w:rPr>
          <w:rFonts w:hint="eastAsia"/>
        </w:rPr>
        <w:t>100*80%+200</w:t>
      </w:r>
      <w:r w:rsidRPr="00DF3125">
        <w:rPr>
          <w:rFonts w:hint="eastAsia"/>
        </w:rPr>
        <w:t>）</w:t>
      </w:r>
      <w:r w:rsidRPr="00DF3125">
        <w:rPr>
          <w:rFonts w:hint="eastAsia"/>
        </w:rPr>
        <w:t>*20%=56</w:t>
      </w:r>
    </w:p>
    <w:p w:rsidR="00577AB3" w:rsidRPr="00DF3125" w:rsidRDefault="00577AB3" w:rsidP="00577AB3">
      <w:pPr>
        <w:ind w:leftChars="300" w:left="630"/>
      </w:pPr>
    </w:p>
    <w:p w:rsidR="00577AB3" w:rsidRPr="00DF3125" w:rsidRDefault="00577AB3" w:rsidP="00577AB3">
      <w:pPr>
        <w:ind w:leftChars="300" w:left="630"/>
      </w:pPr>
      <w:r w:rsidRPr="00DF3125">
        <w:rPr>
          <w:rFonts w:hint="eastAsia"/>
        </w:rPr>
        <w:t>不可抵扣进项税（影响材料成本）：按照明细行进行计算</w:t>
      </w:r>
    </w:p>
    <w:p w:rsidR="00577AB3" w:rsidRPr="00DF3125" w:rsidRDefault="00577AB3" w:rsidP="00577AB3">
      <w:pPr>
        <w:ind w:leftChars="300" w:left="630"/>
      </w:pPr>
      <w:r w:rsidRPr="00DF3125">
        <w:rPr>
          <w:rFonts w:hint="eastAsia"/>
        </w:rPr>
        <w:t>可抵扣进项税：按照</w:t>
      </w:r>
      <w:r w:rsidRPr="00DF3125">
        <w:rPr>
          <w:rFonts w:hint="eastAsia"/>
        </w:rPr>
        <w:t>EU</w:t>
      </w:r>
      <w:r w:rsidRPr="00DF3125">
        <w:rPr>
          <w:rFonts w:hint="eastAsia"/>
        </w:rPr>
        <w:t>法定的计算规则进行计算（</w:t>
      </w:r>
      <w:r w:rsidRPr="00DF3125">
        <w:rPr>
          <w:rFonts w:ascii="Arial" w:hAnsi="Arial" w:cs="Arial"/>
          <w:sz w:val="20"/>
          <w:szCs w:val="20"/>
          <w:lang w:eastAsia="fr-FR"/>
        </w:rPr>
        <w:t>all the taxes are computed based on the sum value of all material deductible</w:t>
      </w:r>
      <w:r w:rsidRPr="00DF3125">
        <w:rPr>
          <w:rFonts w:ascii="Arial" w:hAnsi="Arial" w:cs="Arial" w:hint="eastAsia"/>
          <w:sz w:val="20"/>
          <w:szCs w:val="20"/>
        </w:rPr>
        <w:t>）</w:t>
      </w:r>
    </w:p>
    <w:p w:rsidR="00577AB3" w:rsidRPr="00DF3125" w:rsidRDefault="00577AB3" w:rsidP="00577AB3">
      <w:pPr>
        <w:pStyle w:val="4"/>
        <w:rPr>
          <w:color w:val="auto"/>
        </w:rPr>
      </w:pPr>
      <w:r w:rsidRPr="00DF3125">
        <w:rPr>
          <w:rFonts w:hint="eastAsia"/>
          <w:color w:val="auto"/>
        </w:rPr>
        <w:t>相关场景：</w:t>
      </w:r>
    </w:p>
    <w:p w:rsidR="00577AB3" w:rsidRPr="00DF3125" w:rsidRDefault="00577AB3" w:rsidP="00577AB3">
      <w:r w:rsidRPr="00DF3125">
        <w:rPr>
          <w:rFonts w:hint="eastAsia"/>
        </w:rPr>
        <w:t>以销售方向为例：</w:t>
      </w:r>
    </w:p>
    <w:p w:rsidR="00577AB3" w:rsidRPr="00DF3125" w:rsidRDefault="00577AB3" w:rsidP="00232D9C">
      <w:pPr>
        <w:pStyle w:val="af5"/>
        <w:numPr>
          <w:ilvl w:val="1"/>
          <w:numId w:val="94"/>
        </w:numPr>
        <w:ind w:firstLineChars="0"/>
      </w:pPr>
      <w:r w:rsidRPr="00DF3125">
        <w:rPr>
          <w:rFonts w:hint="eastAsia"/>
        </w:rPr>
        <w:t>销售订单确定税额：销售订单与销售发票一一对应行税额多行合并计算</w:t>
      </w:r>
    </w:p>
    <w:p w:rsidR="00577AB3" w:rsidRPr="00DF3125" w:rsidRDefault="00577AB3" w:rsidP="00232D9C">
      <w:pPr>
        <w:pStyle w:val="af5"/>
        <w:numPr>
          <w:ilvl w:val="1"/>
          <w:numId w:val="94"/>
        </w:numPr>
        <w:ind w:firstLineChars="0"/>
      </w:pPr>
      <w:r w:rsidRPr="00DF3125">
        <w:rPr>
          <w:rFonts w:hint="eastAsia"/>
        </w:rPr>
        <w:t>销售订单</w:t>
      </w:r>
      <w:r w:rsidRPr="00DF3125">
        <w:rPr>
          <w:rFonts w:hint="eastAsia"/>
        </w:rPr>
        <w:t>-</w:t>
      </w:r>
      <w:r w:rsidRPr="00DF3125">
        <w:rPr>
          <w:rFonts w:hint="eastAsia"/>
        </w:rPr>
        <w:t>销售出库单</w:t>
      </w:r>
      <w:r w:rsidRPr="00DF3125">
        <w:rPr>
          <w:rFonts w:hint="eastAsia"/>
        </w:rPr>
        <w:t>-</w:t>
      </w:r>
      <w:r w:rsidRPr="00DF3125">
        <w:rPr>
          <w:rFonts w:hint="eastAsia"/>
        </w:rPr>
        <w:t>销售发票……仅需支持税额传递及税额尾差处理</w:t>
      </w:r>
    </w:p>
    <w:p w:rsidR="00577AB3" w:rsidRPr="00DF3125" w:rsidRDefault="00577AB3" w:rsidP="00232D9C">
      <w:pPr>
        <w:pStyle w:val="af5"/>
        <w:numPr>
          <w:ilvl w:val="0"/>
          <w:numId w:val="94"/>
        </w:numPr>
        <w:ind w:firstLineChars="0"/>
      </w:pPr>
      <w:r w:rsidRPr="00DF3125">
        <w:rPr>
          <w:rFonts w:hint="eastAsia"/>
        </w:rPr>
        <w:lastRenderedPageBreak/>
        <w:t>销售发票确定税额：销售订单到销售发票涉及多单合并</w:t>
      </w:r>
    </w:p>
    <w:p w:rsidR="00577AB3" w:rsidRPr="00DF3125" w:rsidRDefault="00577AB3" w:rsidP="00232D9C">
      <w:pPr>
        <w:pStyle w:val="af5"/>
        <w:numPr>
          <w:ilvl w:val="1"/>
          <w:numId w:val="94"/>
        </w:numPr>
        <w:ind w:firstLineChars="0"/>
      </w:pPr>
      <w:r w:rsidRPr="00DF3125">
        <w:rPr>
          <w:rFonts w:hint="eastAsia"/>
        </w:rPr>
        <w:t>销售订单不需处理税额多行合并计算</w:t>
      </w:r>
    </w:p>
    <w:p w:rsidR="00577AB3" w:rsidRPr="00DF3125" w:rsidRDefault="00577AB3" w:rsidP="00232D9C">
      <w:pPr>
        <w:pStyle w:val="af5"/>
        <w:numPr>
          <w:ilvl w:val="1"/>
          <w:numId w:val="94"/>
        </w:numPr>
        <w:ind w:firstLineChars="0"/>
      </w:pPr>
      <w:r w:rsidRPr="00DF3125">
        <w:rPr>
          <w:rFonts w:hint="eastAsia"/>
        </w:rPr>
        <w:t>销售发票进行税额多行合并计算</w:t>
      </w:r>
    </w:p>
    <w:p w:rsidR="00577AB3" w:rsidRPr="00DF3125" w:rsidRDefault="00577AB3" w:rsidP="00232D9C">
      <w:pPr>
        <w:pStyle w:val="af5"/>
        <w:numPr>
          <w:ilvl w:val="0"/>
          <w:numId w:val="94"/>
        </w:numPr>
        <w:ind w:firstLineChars="0"/>
      </w:pPr>
      <w:r w:rsidRPr="00DF3125">
        <w:rPr>
          <w:rFonts w:hint="eastAsia"/>
        </w:rPr>
        <w:t>应收单确定税额：应收单自制；销售出库单审核自动生成应收，不做销售发票……</w:t>
      </w:r>
    </w:p>
    <w:p w:rsidR="00577AB3" w:rsidRPr="00DF3125" w:rsidRDefault="00577AB3" w:rsidP="00232D9C">
      <w:pPr>
        <w:pStyle w:val="af5"/>
        <w:numPr>
          <w:ilvl w:val="1"/>
          <w:numId w:val="94"/>
        </w:numPr>
        <w:ind w:firstLineChars="0"/>
      </w:pPr>
      <w:r w:rsidRPr="00DF3125">
        <w:rPr>
          <w:rFonts w:hint="eastAsia"/>
        </w:rPr>
        <w:t>应收单进行税额多行合并计算</w:t>
      </w:r>
    </w:p>
    <w:p w:rsidR="00577AB3" w:rsidRPr="00DF3125" w:rsidRDefault="00577AB3" w:rsidP="00577AB3"/>
    <w:p w:rsidR="00577AB3" w:rsidRPr="00DF3125" w:rsidRDefault="00577AB3" w:rsidP="00577AB3">
      <w:r w:rsidRPr="00DF3125">
        <w:rPr>
          <w:rFonts w:hint="eastAsia"/>
        </w:rPr>
        <w:t>系统自动进行同税码多行合并税额计算之后，仍可能存在税额与税务机关计算结果不一致的情况，仍需支持税额编辑</w:t>
      </w:r>
    </w:p>
    <w:p w:rsidR="00577AB3" w:rsidRPr="00DF3125" w:rsidRDefault="00577AB3" w:rsidP="00577AB3">
      <w:pPr>
        <w:pStyle w:val="3"/>
      </w:pPr>
      <w:r w:rsidRPr="00DF3125">
        <w:rPr>
          <w:rFonts w:hint="eastAsia"/>
        </w:rPr>
        <w:t>方案概述及关键特性</w:t>
      </w:r>
    </w:p>
    <w:p w:rsidR="00577AB3" w:rsidRPr="00DF3125" w:rsidRDefault="00577AB3" w:rsidP="00577AB3">
      <w:pPr>
        <w:pStyle w:val="4"/>
        <w:rPr>
          <w:color w:val="auto"/>
        </w:rPr>
      </w:pPr>
      <w:r w:rsidRPr="00DF3125">
        <w:rPr>
          <w:rFonts w:hint="eastAsia"/>
          <w:color w:val="auto"/>
        </w:rPr>
        <w:t>算法模型</w:t>
      </w:r>
    </w:p>
    <w:p w:rsidR="00577AB3" w:rsidRPr="00DF3125" w:rsidRDefault="00577AB3" w:rsidP="00232D9C">
      <w:pPr>
        <w:pStyle w:val="af5"/>
        <w:numPr>
          <w:ilvl w:val="0"/>
          <w:numId w:val="93"/>
        </w:numPr>
        <w:ind w:firstLineChars="0"/>
      </w:pPr>
      <w:r w:rsidRPr="00DF3125">
        <w:rPr>
          <w:rFonts w:hint="eastAsia"/>
        </w:rPr>
        <w:t>各单据交易类型分别增加属性，确定：（是</w:t>
      </w:r>
      <w:r w:rsidRPr="00DF3125">
        <w:rPr>
          <w:rFonts w:hint="eastAsia"/>
        </w:rPr>
        <w:t>/</w:t>
      </w:r>
      <w:r w:rsidRPr="00DF3125">
        <w:rPr>
          <w:rFonts w:hint="eastAsia"/>
        </w:rPr>
        <w:t>否）行合并税额计算；内部交易做集团参数解决</w:t>
      </w:r>
    </w:p>
    <w:p w:rsidR="00577AB3" w:rsidRPr="00DF3125" w:rsidRDefault="00577AB3" w:rsidP="00232D9C">
      <w:pPr>
        <w:pStyle w:val="af5"/>
        <w:numPr>
          <w:ilvl w:val="1"/>
          <w:numId w:val="93"/>
        </w:numPr>
        <w:ind w:firstLineChars="0"/>
      </w:pPr>
      <w:r w:rsidRPr="00DF3125">
        <w:rPr>
          <w:rFonts w:hint="eastAsia"/>
        </w:rPr>
        <w:t>销售订单默认否（</w:t>
      </w:r>
      <w:r w:rsidRPr="00DF3125">
        <w:rPr>
          <w:rFonts w:hint="eastAsia"/>
        </w:rPr>
        <w:t>V63</w:t>
      </w:r>
      <w:r w:rsidRPr="00DF3125">
        <w:rPr>
          <w:rFonts w:hint="eastAsia"/>
        </w:rPr>
        <w:t>）</w:t>
      </w:r>
    </w:p>
    <w:p w:rsidR="00577AB3" w:rsidRPr="00DF3125" w:rsidRDefault="00577AB3" w:rsidP="00232D9C">
      <w:pPr>
        <w:pStyle w:val="af5"/>
        <w:numPr>
          <w:ilvl w:val="1"/>
          <w:numId w:val="93"/>
        </w:numPr>
        <w:ind w:firstLineChars="0"/>
      </w:pPr>
      <w:r w:rsidRPr="00DF3125">
        <w:rPr>
          <w:rFonts w:hint="eastAsia"/>
        </w:rPr>
        <w:t>销售发票、采购发票、内部交易结算清单默认是</w:t>
      </w:r>
    </w:p>
    <w:p w:rsidR="00577AB3" w:rsidRPr="00DF3125" w:rsidRDefault="00577AB3" w:rsidP="00232D9C">
      <w:pPr>
        <w:pStyle w:val="af5"/>
        <w:numPr>
          <w:ilvl w:val="1"/>
          <w:numId w:val="93"/>
        </w:numPr>
        <w:ind w:firstLineChars="0"/>
      </w:pPr>
      <w:r w:rsidRPr="00DF3125">
        <w:rPr>
          <w:rFonts w:hint="eastAsia"/>
        </w:rPr>
        <w:t>运费发票默认是（</w:t>
      </w:r>
      <w:r w:rsidRPr="00DF3125">
        <w:rPr>
          <w:rFonts w:hint="eastAsia"/>
        </w:rPr>
        <w:t>V63</w:t>
      </w:r>
      <w:r w:rsidRPr="00DF3125">
        <w:rPr>
          <w:rFonts w:hint="eastAsia"/>
        </w:rPr>
        <w:t>）</w:t>
      </w:r>
    </w:p>
    <w:p w:rsidR="00577AB3" w:rsidRPr="00DF3125" w:rsidRDefault="00577AB3" w:rsidP="00232D9C">
      <w:pPr>
        <w:pStyle w:val="af5"/>
        <w:numPr>
          <w:ilvl w:val="1"/>
          <w:numId w:val="93"/>
        </w:numPr>
        <w:ind w:firstLineChars="0"/>
      </w:pPr>
      <w:r w:rsidRPr="00DF3125">
        <w:rPr>
          <w:rFonts w:hint="eastAsia"/>
        </w:rPr>
        <w:t>应收单、应付单默认否</w:t>
      </w:r>
    </w:p>
    <w:p w:rsidR="00577AB3" w:rsidRPr="00DF3125" w:rsidRDefault="00577AB3" w:rsidP="00232D9C">
      <w:pPr>
        <w:pStyle w:val="af5"/>
        <w:numPr>
          <w:ilvl w:val="0"/>
          <w:numId w:val="93"/>
        </w:numPr>
        <w:ind w:firstLineChars="0"/>
      </w:pPr>
      <w:r w:rsidRPr="00DF3125">
        <w:rPr>
          <w:rFonts w:hint="eastAsia"/>
        </w:rPr>
        <w:t>逐行计算增值税，保持原有算法</w:t>
      </w:r>
    </w:p>
    <w:p w:rsidR="00577AB3" w:rsidRDefault="00577AB3" w:rsidP="00232D9C">
      <w:pPr>
        <w:pStyle w:val="af5"/>
        <w:numPr>
          <w:ilvl w:val="0"/>
          <w:numId w:val="93"/>
        </w:numPr>
        <w:ind w:firstLineChars="0"/>
        <w:rPr>
          <w:rFonts w:hint="eastAsia"/>
        </w:rPr>
      </w:pPr>
      <w:r w:rsidRPr="00DF3125">
        <w:rPr>
          <w:rFonts w:hint="eastAsia"/>
        </w:rPr>
        <w:t>逐行计算增值税，保持原有算法</w:t>
      </w:r>
    </w:p>
    <w:p w:rsidR="00577AB3" w:rsidRDefault="00577AB3" w:rsidP="00232D9C">
      <w:pPr>
        <w:pStyle w:val="af5"/>
        <w:numPr>
          <w:ilvl w:val="0"/>
          <w:numId w:val="93"/>
        </w:numPr>
        <w:ind w:firstLineChars="0"/>
      </w:pPr>
      <w:r>
        <w:rPr>
          <w:rFonts w:hint="eastAsia"/>
        </w:rPr>
        <w:t>完毕之后，对行合并税额计算的情况：</w:t>
      </w:r>
    </w:p>
    <w:p w:rsidR="00577AB3" w:rsidRDefault="00577AB3" w:rsidP="00232D9C">
      <w:pPr>
        <w:pStyle w:val="af5"/>
        <w:numPr>
          <w:ilvl w:val="1"/>
          <w:numId w:val="93"/>
        </w:numPr>
        <w:ind w:firstLineChars="0"/>
      </w:pPr>
      <w:r>
        <w:rPr>
          <w:rFonts w:hint="eastAsia"/>
        </w:rPr>
        <w:t>对整单中税码、税率、</w:t>
      </w:r>
      <w:r w:rsidRPr="00E46317">
        <w:rPr>
          <w:rFonts w:hint="eastAsia"/>
          <w:color w:val="0070C0"/>
        </w:rPr>
        <w:t>不可抵扣税率、</w:t>
      </w:r>
      <w:r>
        <w:rPr>
          <w:rFonts w:hint="eastAsia"/>
        </w:rPr>
        <w:t>扣税类别、购销类型、赠品标记相同的，作为一组，合计计算税基，再计算税额</w:t>
      </w:r>
      <w:r w:rsidRPr="00515C8F">
        <w:rPr>
          <w:rFonts w:hint="eastAsia"/>
          <w:color w:val="365F91"/>
        </w:rPr>
        <w:t>、不可抵扣税额</w:t>
      </w:r>
    </w:p>
    <w:p w:rsidR="00577AB3" w:rsidRDefault="00577AB3" w:rsidP="00232D9C">
      <w:pPr>
        <w:pStyle w:val="af5"/>
        <w:numPr>
          <w:ilvl w:val="1"/>
          <w:numId w:val="93"/>
        </w:numPr>
        <w:ind w:firstLineChars="0"/>
      </w:pPr>
      <w:r>
        <w:rPr>
          <w:rFonts w:hint="eastAsia"/>
        </w:rPr>
        <w:t>重新计算的税额</w:t>
      </w:r>
      <w:r>
        <w:rPr>
          <w:rFonts w:hint="eastAsia"/>
        </w:rPr>
        <w:t xml:space="preserve"> </w:t>
      </w:r>
      <w:r>
        <w:t>–</w:t>
      </w:r>
      <w:r>
        <w:rPr>
          <w:rFonts w:hint="eastAsia"/>
        </w:rPr>
        <w:t xml:space="preserve"> </w:t>
      </w:r>
      <w:r>
        <w:rPr>
          <w:rFonts w:hint="eastAsia"/>
        </w:rPr>
        <w:t>原来的计算结果各行税额合计</w:t>
      </w:r>
      <w:r>
        <w:rPr>
          <w:rFonts w:hint="eastAsia"/>
        </w:rPr>
        <w:t xml:space="preserve"> </w:t>
      </w:r>
      <w:r>
        <w:rPr>
          <w:rFonts w:hint="eastAsia"/>
        </w:rPr>
        <w:t>的差额，作为尾差，挤入本组某一行税额；</w:t>
      </w:r>
      <w:r w:rsidRPr="00515C8F">
        <w:rPr>
          <w:rFonts w:hint="eastAsia"/>
          <w:color w:val="365F91"/>
        </w:rPr>
        <w:t>不可抵扣税额</w:t>
      </w:r>
      <w:r w:rsidRPr="00515C8F">
        <w:rPr>
          <w:rFonts w:hint="eastAsia"/>
          <w:color w:val="365F91"/>
        </w:rPr>
        <w:t xml:space="preserve"> </w:t>
      </w:r>
      <w:r w:rsidRPr="00515C8F">
        <w:rPr>
          <w:color w:val="365F91"/>
        </w:rPr>
        <w:t>–</w:t>
      </w:r>
      <w:r w:rsidRPr="00515C8F">
        <w:rPr>
          <w:rFonts w:hint="eastAsia"/>
          <w:color w:val="365F91"/>
        </w:rPr>
        <w:t xml:space="preserve"> </w:t>
      </w:r>
      <w:r w:rsidRPr="00515C8F">
        <w:rPr>
          <w:rFonts w:hint="eastAsia"/>
          <w:color w:val="365F91"/>
        </w:rPr>
        <w:t>原来的计算结果各行</w:t>
      </w:r>
      <w:r>
        <w:rPr>
          <w:rFonts w:hint="eastAsia"/>
          <w:color w:val="365F91"/>
        </w:rPr>
        <w:t>不可抵扣</w:t>
      </w:r>
      <w:r w:rsidRPr="00515C8F">
        <w:rPr>
          <w:rFonts w:hint="eastAsia"/>
          <w:color w:val="365F91"/>
        </w:rPr>
        <w:t>税额合计</w:t>
      </w:r>
      <w:r w:rsidRPr="00515C8F">
        <w:rPr>
          <w:rFonts w:hint="eastAsia"/>
          <w:color w:val="365F91"/>
        </w:rPr>
        <w:t xml:space="preserve"> </w:t>
      </w:r>
      <w:r w:rsidRPr="00515C8F">
        <w:rPr>
          <w:rFonts w:hint="eastAsia"/>
          <w:color w:val="365F91"/>
        </w:rPr>
        <w:t>的差额，作为尾差，挤入本组某一行</w:t>
      </w:r>
      <w:r>
        <w:rPr>
          <w:rFonts w:hint="eastAsia"/>
          <w:color w:val="365F91"/>
        </w:rPr>
        <w:t>不可抵扣</w:t>
      </w:r>
      <w:r w:rsidRPr="00515C8F">
        <w:rPr>
          <w:rFonts w:hint="eastAsia"/>
          <w:color w:val="365F91"/>
        </w:rPr>
        <w:t>税额；</w:t>
      </w:r>
      <w:r>
        <w:rPr>
          <w:rFonts w:hint="eastAsia"/>
        </w:rPr>
        <w:t>再对此行，调用税额维护的算法，影响不优先线的金额；</w:t>
      </w:r>
      <w:r>
        <w:t xml:space="preserve"> </w:t>
      </w:r>
    </w:p>
    <w:p w:rsidR="00577AB3" w:rsidRDefault="00577AB3" w:rsidP="00232D9C">
      <w:pPr>
        <w:pStyle w:val="af5"/>
        <w:numPr>
          <w:ilvl w:val="2"/>
          <w:numId w:val="93"/>
        </w:numPr>
        <w:ind w:firstLineChars="0"/>
      </w:pPr>
      <w:r>
        <w:rPr>
          <w:rFonts w:hint="eastAsia"/>
        </w:rPr>
        <w:t>拉单、推单、外系统生成……税额</w:t>
      </w:r>
      <w:r w:rsidRPr="00C65E79">
        <w:rPr>
          <w:rFonts w:hint="eastAsia"/>
          <w:color w:val="0070C0"/>
        </w:rPr>
        <w:t>、不可抵扣税额</w:t>
      </w:r>
      <w:r>
        <w:rPr>
          <w:rFonts w:hint="eastAsia"/>
        </w:rPr>
        <w:t>合并重算带来的差异挤入本组最后一行</w:t>
      </w:r>
    </w:p>
    <w:p w:rsidR="00577AB3" w:rsidRDefault="00577AB3" w:rsidP="00232D9C">
      <w:pPr>
        <w:pStyle w:val="af5"/>
        <w:numPr>
          <w:ilvl w:val="2"/>
          <w:numId w:val="93"/>
        </w:numPr>
        <w:ind w:firstLineChars="0"/>
      </w:pPr>
      <w:r>
        <w:rPr>
          <w:rFonts w:hint="eastAsia"/>
        </w:rPr>
        <w:t>增行、插入行、编辑任何一行的数量、金额，多行合并税额</w:t>
      </w:r>
      <w:r w:rsidRPr="00C65E79">
        <w:rPr>
          <w:rFonts w:hint="eastAsia"/>
          <w:color w:val="0070C0"/>
        </w:rPr>
        <w:t>、不可抵扣税额</w:t>
      </w:r>
      <w:r>
        <w:rPr>
          <w:rFonts w:hint="eastAsia"/>
        </w:rPr>
        <w:t>计算，差异挤入当前编辑行</w:t>
      </w:r>
    </w:p>
    <w:p w:rsidR="00577AB3" w:rsidRDefault="00577AB3" w:rsidP="00232D9C">
      <w:pPr>
        <w:pStyle w:val="af5"/>
        <w:numPr>
          <w:ilvl w:val="2"/>
          <w:numId w:val="93"/>
        </w:numPr>
        <w:ind w:firstLineChars="0"/>
      </w:pPr>
      <w:r>
        <w:rPr>
          <w:rFonts w:hint="eastAsia"/>
        </w:rPr>
        <w:t>删行带来的差异挤入本组最后一行</w:t>
      </w:r>
    </w:p>
    <w:p w:rsidR="00577AB3" w:rsidRDefault="00577AB3" w:rsidP="00232D9C">
      <w:pPr>
        <w:pStyle w:val="af5"/>
        <w:numPr>
          <w:ilvl w:val="2"/>
          <w:numId w:val="93"/>
        </w:numPr>
        <w:ind w:firstLineChars="0"/>
      </w:pPr>
      <w:r>
        <w:rPr>
          <w:rFonts w:hint="eastAsia"/>
        </w:rPr>
        <w:t>直接编辑某行税额</w:t>
      </w:r>
      <w:r w:rsidRPr="00515C8F">
        <w:rPr>
          <w:rFonts w:hint="eastAsia"/>
          <w:color w:val="365F91"/>
        </w:rPr>
        <w:t>、不可抵扣税额</w:t>
      </w:r>
      <w:r>
        <w:rPr>
          <w:rFonts w:hint="eastAsia"/>
        </w:rPr>
        <w:t>，不重新处理多行合计</w:t>
      </w:r>
      <w:r>
        <w:rPr>
          <w:rFonts w:hint="eastAsia"/>
        </w:rPr>
        <w:t>VAT</w:t>
      </w:r>
      <w:r>
        <w:rPr>
          <w:rFonts w:hint="eastAsia"/>
        </w:rPr>
        <w:t>计算，仅本行的非优先金额有变化，其他数据没有变化</w:t>
      </w:r>
    </w:p>
    <w:p w:rsidR="00577AB3" w:rsidRDefault="00577AB3" w:rsidP="00232D9C">
      <w:pPr>
        <w:pStyle w:val="af5"/>
        <w:numPr>
          <w:ilvl w:val="2"/>
          <w:numId w:val="93"/>
        </w:numPr>
        <w:ind w:firstLineChars="0"/>
      </w:pPr>
      <w:r>
        <w:rPr>
          <w:rFonts w:hint="eastAsia"/>
        </w:rPr>
        <w:t>其他原因导致的数量</w:t>
      </w:r>
      <w:r>
        <w:rPr>
          <w:rFonts w:hint="eastAsia"/>
        </w:rPr>
        <w:t>/</w:t>
      </w:r>
      <w:r>
        <w:rPr>
          <w:rFonts w:hint="eastAsia"/>
        </w:rPr>
        <w:t>单价</w:t>
      </w:r>
      <w:r>
        <w:rPr>
          <w:rFonts w:hint="eastAsia"/>
        </w:rPr>
        <w:t>/</w:t>
      </w:r>
      <w:r>
        <w:rPr>
          <w:rFonts w:hint="eastAsia"/>
        </w:rPr>
        <w:t>金额等变化，原则上都要按照上述规则处理</w:t>
      </w:r>
    </w:p>
    <w:p w:rsidR="00577AB3" w:rsidRDefault="00577AB3" w:rsidP="00232D9C">
      <w:pPr>
        <w:pStyle w:val="af5"/>
        <w:numPr>
          <w:ilvl w:val="0"/>
          <w:numId w:val="93"/>
        </w:numPr>
        <w:ind w:firstLineChars="0"/>
      </w:pPr>
      <w:r>
        <w:rPr>
          <w:rFonts w:hint="eastAsia"/>
        </w:rPr>
        <w:t>对于不跨国业务、跨国业务，统一按照这个原则进行处理。</w:t>
      </w:r>
    </w:p>
    <w:p w:rsidR="00577AB3" w:rsidRPr="00FB760E" w:rsidRDefault="00577AB3" w:rsidP="00577AB3">
      <w:pPr>
        <w:pStyle w:val="af5"/>
        <w:ind w:left="420" w:firstLineChars="0" w:firstLine="0"/>
      </w:pPr>
    </w:p>
    <w:p w:rsidR="00577AB3" w:rsidRPr="00DF3125" w:rsidRDefault="00577AB3" w:rsidP="00577AB3">
      <w:r w:rsidRPr="00DF3125">
        <w:rPr>
          <w:rFonts w:hint="eastAsia"/>
        </w:rPr>
        <w:t>各单据增加按钮：税额小计，用于显示行合并税额计算的分组情况及税相关数据：</w:t>
      </w:r>
    </w:p>
    <w:p w:rsidR="00577AB3" w:rsidRPr="00DF3125" w:rsidRDefault="00577AB3" w:rsidP="00577AB3">
      <w:r w:rsidRPr="00DF3125">
        <w:rPr>
          <w:rFonts w:hint="eastAsia"/>
        </w:rPr>
        <w:t>在浏览态、编辑态，均支持此按钮显示</w:t>
      </w:r>
    </w:p>
    <w:p w:rsidR="00577AB3" w:rsidRPr="00DF3125" w:rsidRDefault="00577AB3" w:rsidP="00577AB3">
      <w:r w:rsidRPr="00DF3125">
        <w:rPr>
          <w:rFonts w:hint="eastAsia"/>
        </w:rPr>
        <w:t>公共控件统一支持。统一支持的数据项如下，支持通过单据模版配置显示数据项，只可在此范围内删减。所有单据采用同样的单据模版。</w:t>
      </w:r>
    </w:p>
    <w:tbl>
      <w:tblPr>
        <w:tblW w:w="864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567"/>
        <w:gridCol w:w="709"/>
        <w:gridCol w:w="851"/>
        <w:gridCol w:w="708"/>
        <w:gridCol w:w="567"/>
        <w:gridCol w:w="1134"/>
        <w:gridCol w:w="709"/>
        <w:gridCol w:w="567"/>
        <w:gridCol w:w="851"/>
        <w:gridCol w:w="1417"/>
      </w:tblGrid>
      <w:tr w:rsidR="00577AB3" w:rsidTr="00B40ABA">
        <w:tc>
          <w:tcPr>
            <w:tcW w:w="567" w:type="dxa"/>
          </w:tcPr>
          <w:p w:rsidR="00577AB3" w:rsidRDefault="00577AB3" w:rsidP="00B40ABA">
            <w:pPr>
              <w:pStyle w:val="af5"/>
              <w:ind w:firstLineChars="0" w:firstLine="0"/>
            </w:pPr>
            <w:r>
              <w:rPr>
                <w:rFonts w:hint="eastAsia"/>
              </w:rPr>
              <w:t>税码</w:t>
            </w:r>
          </w:p>
        </w:tc>
        <w:tc>
          <w:tcPr>
            <w:tcW w:w="567" w:type="dxa"/>
          </w:tcPr>
          <w:p w:rsidR="00577AB3" w:rsidRDefault="00577AB3" w:rsidP="00B40ABA">
            <w:pPr>
              <w:pStyle w:val="af5"/>
              <w:ind w:firstLineChars="0" w:firstLine="0"/>
            </w:pPr>
            <w:r>
              <w:rPr>
                <w:rFonts w:hint="eastAsia"/>
              </w:rPr>
              <w:t>税率</w:t>
            </w:r>
          </w:p>
        </w:tc>
        <w:tc>
          <w:tcPr>
            <w:tcW w:w="709" w:type="dxa"/>
          </w:tcPr>
          <w:p w:rsidR="00577AB3" w:rsidRPr="00FB760E" w:rsidRDefault="00577AB3" w:rsidP="00B40ABA">
            <w:pPr>
              <w:pStyle w:val="af5"/>
              <w:ind w:firstLineChars="0" w:firstLine="0"/>
              <w:rPr>
                <w:color w:val="0070C0"/>
              </w:rPr>
            </w:pPr>
            <w:r w:rsidRPr="00FB760E">
              <w:rPr>
                <w:rFonts w:hint="eastAsia"/>
                <w:color w:val="0070C0"/>
              </w:rPr>
              <w:t>不可抵扣税率</w:t>
            </w:r>
          </w:p>
        </w:tc>
        <w:tc>
          <w:tcPr>
            <w:tcW w:w="851" w:type="dxa"/>
          </w:tcPr>
          <w:p w:rsidR="00577AB3" w:rsidRDefault="00577AB3" w:rsidP="00B40ABA">
            <w:pPr>
              <w:pStyle w:val="af5"/>
              <w:ind w:firstLineChars="0" w:firstLine="0"/>
            </w:pPr>
            <w:r>
              <w:rPr>
                <w:rFonts w:hint="eastAsia"/>
              </w:rPr>
              <w:t>扣税类别</w:t>
            </w:r>
          </w:p>
        </w:tc>
        <w:tc>
          <w:tcPr>
            <w:tcW w:w="708" w:type="dxa"/>
          </w:tcPr>
          <w:p w:rsidR="00577AB3" w:rsidRDefault="00577AB3" w:rsidP="00B40ABA">
            <w:pPr>
              <w:pStyle w:val="af5"/>
              <w:ind w:firstLineChars="0" w:firstLine="0"/>
            </w:pPr>
            <w:r>
              <w:rPr>
                <w:rFonts w:hint="eastAsia"/>
              </w:rPr>
              <w:t>购销类型</w:t>
            </w:r>
          </w:p>
        </w:tc>
        <w:tc>
          <w:tcPr>
            <w:tcW w:w="567" w:type="dxa"/>
          </w:tcPr>
          <w:p w:rsidR="00577AB3" w:rsidRDefault="00577AB3" w:rsidP="00B40ABA">
            <w:pPr>
              <w:pStyle w:val="af5"/>
              <w:ind w:firstLineChars="0" w:firstLine="0"/>
            </w:pPr>
            <w:r>
              <w:rPr>
                <w:rFonts w:hint="eastAsia"/>
              </w:rPr>
              <w:t>赠品</w:t>
            </w:r>
          </w:p>
        </w:tc>
        <w:tc>
          <w:tcPr>
            <w:tcW w:w="1134" w:type="dxa"/>
          </w:tcPr>
          <w:p w:rsidR="00577AB3" w:rsidRDefault="00577AB3" w:rsidP="00B40ABA">
            <w:pPr>
              <w:pStyle w:val="af5"/>
              <w:ind w:firstLineChars="0" w:firstLine="0"/>
            </w:pPr>
            <w:r>
              <w:rPr>
                <w:rFonts w:hint="eastAsia"/>
              </w:rPr>
              <w:t>本币无税金额</w:t>
            </w:r>
          </w:p>
        </w:tc>
        <w:tc>
          <w:tcPr>
            <w:tcW w:w="709" w:type="dxa"/>
          </w:tcPr>
          <w:p w:rsidR="00577AB3" w:rsidRDefault="00577AB3" w:rsidP="00B40ABA">
            <w:pPr>
              <w:pStyle w:val="af5"/>
              <w:ind w:firstLineChars="0" w:firstLine="0"/>
            </w:pPr>
            <w:r>
              <w:rPr>
                <w:rFonts w:hint="eastAsia"/>
              </w:rPr>
              <w:t>计税金额</w:t>
            </w:r>
          </w:p>
        </w:tc>
        <w:tc>
          <w:tcPr>
            <w:tcW w:w="567" w:type="dxa"/>
          </w:tcPr>
          <w:p w:rsidR="00577AB3" w:rsidRDefault="00577AB3" w:rsidP="00B40ABA">
            <w:pPr>
              <w:pStyle w:val="af5"/>
              <w:ind w:firstLineChars="0" w:firstLine="0"/>
            </w:pPr>
            <w:r>
              <w:rPr>
                <w:rFonts w:hint="eastAsia"/>
              </w:rPr>
              <w:t>税额</w:t>
            </w:r>
          </w:p>
        </w:tc>
        <w:tc>
          <w:tcPr>
            <w:tcW w:w="851" w:type="dxa"/>
          </w:tcPr>
          <w:p w:rsidR="00577AB3" w:rsidRPr="00FB760E" w:rsidRDefault="00577AB3" w:rsidP="00B40ABA">
            <w:pPr>
              <w:pStyle w:val="af5"/>
              <w:ind w:firstLineChars="0" w:firstLine="0"/>
              <w:rPr>
                <w:color w:val="0070C0"/>
              </w:rPr>
            </w:pPr>
            <w:r w:rsidRPr="00FB760E">
              <w:rPr>
                <w:rFonts w:hint="eastAsia"/>
                <w:color w:val="0070C0"/>
              </w:rPr>
              <w:t>不可抵扣税额</w:t>
            </w:r>
          </w:p>
        </w:tc>
        <w:tc>
          <w:tcPr>
            <w:tcW w:w="1417" w:type="dxa"/>
          </w:tcPr>
          <w:p w:rsidR="00577AB3" w:rsidRDefault="00577AB3" w:rsidP="00B40ABA">
            <w:pPr>
              <w:pStyle w:val="af5"/>
              <w:ind w:firstLineChars="0" w:firstLine="0"/>
            </w:pPr>
            <w:r>
              <w:rPr>
                <w:rFonts w:hint="eastAsia"/>
              </w:rPr>
              <w:t>本币价税合计</w:t>
            </w:r>
          </w:p>
        </w:tc>
      </w:tr>
      <w:tr w:rsidR="00577AB3" w:rsidTr="00B40ABA">
        <w:tc>
          <w:tcPr>
            <w:tcW w:w="567" w:type="dxa"/>
          </w:tcPr>
          <w:p w:rsidR="00577AB3" w:rsidRDefault="00577AB3" w:rsidP="00B40ABA">
            <w:pPr>
              <w:pStyle w:val="af5"/>
              <w:ind w:firstLineChars="0" w:firstLine="0"/>
            </w:pPr>
          </w:p>
        </w:tc>
        <w:tc>
          <w:tcPr>
            <w:tcW w:w="567" w:type="dxa"/>
          </w:tcPr>
          <w:p w:rsidR="00577AB3" w:rsidRDefault="00577AB3" w:rsidP="00B40ABA">
            <w:pPr>
              <w:pStyle w:val="af5"/>
              <w:ind w:firstLineChars="0" w:firstLine="0"/>
            </w:pPr>
          </w:p>
        </w:tc>
        <w:tc>
          <w:tcPr>
            <w:tcW w:w="709" w:type="dxa"/>
          </w:tcPr>
          <w:p w:rsidR="00577AB3" w:rsidRDefault="00577AB3" w:rsidP="00B40ABA">
            <w:pPr>
              <w:pStyle w:val="af5"/>
              <w:ind w:firstLineChars="0" w:firstLine="0"/>
            </w:pPr>
          </w:p>
        </w:tc>
        <w:tc>
          <w:tcPr>
            <w:tcW w:w="851" w:type="dxa"/>
          </w:tcPr>
          <w:p w:rsidR="00577AB3" w:rsidRDefault="00577AB3" w:rsidP="00B40ABA">
            <w:pPr>
              <w:pStyle w:val="af5"/>
              <w:ind w:firstLineChars="0" w:firstLine="0"/>
            </w:pPr>
          </w:p>
        </w:tc>
        <w:tc>
          <w:tcPr>
            <w:tcW w:w="708" w:type="dxa"/>
          </w:tcPr>
          <w:p w:rsidR="00577AB3" w:rsidRDefault="00577AB3" w:rsidP="00B40ABA">
            <w:pPr>
              <w:pStyle w:val="af5"/>
              <w:ind w:firstLineChars="0" w:firstLine="0"/>
            </w:pPr>
          </w:p>
        </w:tc>
        <w:tc>
          <w:tcPr>
            <w:tcW w:w="567" w:type="dxa"/>
          </w:tcPr>
          <w:p w:rsidR="00577AB3" w:rsidRDefault="00577AB3" w:rsidP="00B40ABA">
            <w:pPr>
              <w:pStyle w:val="af5"/>
              <w:ind w:firstLineChars="0" w:firstLine="0"/>
            </w:pPr>
            <w:r w:rsidRPr="00FB760E">
              <w:rPr>
                <w:rFonts w:ascii="宋体" w:hAnsi="宋体" w:hint="eastAsia"/>
              </w:rPr>
              <w:t>□</w:t>
            </w:r>
          </w:p>
        </w:tc>
        <w:tc>
          <w:tcPr>
            <w:tcW w:w="1134" w:type="dxa"/>
          </w:tcPr>
          <w:p w:rsidR="00577AB3" w:rsidRDefault="00577AB3" w:rsidP="00B40ABA">
            <w:pPr>
              <w:pStyle w:val="af5"/>
              <w:ind w:firstLineChars="0" w:firstLine="0"/>
            </w:pPr>
          </w:p>
        </w:tc>
        <w:tc>
          <w:tcPr>
            <w:tcW w:w="709" w:type="dxa"/>
          </w:tcPr>
          <w:p w:rsidR="00577AB3" w:rsidRDefault="00577AB3" w:rsidP="00B40ABA">
            <w:pPr>
              <w:pStyle w:val="af5"/>
              <w:ind w:firstLineChars="0" w:firstLine="0"/>
            </w:pPr>
          </w:p>
        </w:tc>
        <w:tc>
          <w:tcPr>
            <w:tcW w:w="567" w:type="dxa"/>
          </w:tcPr>
          <w:p w:rsidR="00577AB3" w:rsidRDefault="00577AB3" w:rsidP="00B40ABA">
            <w:pPr>
              <w:pStyle w:val="af5"/>
              <w:ind w:firstLineChars="0" w:firstLine="0"/>
            </w:pPr>
          </w:p>
        </w:tc>
        <w:tc>
          <w:tcPr>
            <w:tcW w:w="851" w:type="dxa"/>
          </w:tcPr>
          <w:p w:rsidR="00577AB3" w:rsidRDefault="00577AB3" w:rsidP="00B40ABA">
            <w:pPr>
              <w:pStyle w:val="af5"/>
              <w:ind w:firstLineChars="0" w:firstLine="0"/>
            </w:pPr>
          </w:p>
        </w:tc>
        <w:tc>
          <w:tcPr>
            <w:tcW w:w="1417" w:type="dxa"/>
          </w:tcPr>
          <w:p w:rsidR="00577AB3" w:rsidRDefault="00577AB3" w:rsidP="00B40ABA">
            <w:pPr>
              <w:pStyle w:val="af5"/>
              <w:ind w:firstLineChars="0" w:firstLine="0"/>
            </w:pPr>
          </w:p>
        </w:tc>
      </w:tr>
      <w:tr w:rsidR="00577AB3" w:rsidTr="00B40ABA">
        <w:tc>
          <w:tcPr>
            <w:tcW w:w="567" w:type="dxa"/>
          </w:tcPr>
          <w:p w:rsidR="00577AB3" w:rsidRDefault="00577AB3" w:rsidP="00B40ABA">
            <w:pPr>
              <w:pStyle w:val="af5"/>
              <w:ind w:firstLineChars="0" w:firstLine="0"/>
            </w:pPr>
          </w:p>
        </w:tc>
        <w:tc>
          <w:tcPr>
            <w:tcW w:w="567" w:type="dxa"/>
          </w:tcPr>
          <w:p w:rsidR="00577AB3" w:rsidRDefault="00577AB3" w:rsidP="00B40ABA">
            <w:pPr>
              <w:pStyle w:val="af5"/>
              <w:ind w:firstLineChars="0" w:firstLine="0"/>
            </w:pPr>
          </w:p>
        </w:tc>
        <w:tc>
          <w:tcPr>
            <w:tcW w:w="709" w:type="dxa"/>
          </w:tcPr>
          <w:p w:rsidR="00577AB3" w:rsidRDefault="00577AB3" w:rsidP="00B40ABA">
            <w:pPr>
              <w:pStyle w:val="af5"/>
              <w:ind w:firstLineChars="0" w:firstLine="0"/>
            </w:pPr>
          </w:p>
        </w:tc>
        <w:tc>
          <w:tcPr>
            <w:tcW w:w="851" w:type="dxa"/>
          </w:tcPr>
          <w:p w:rsidR="00577AB3" w:rsidRDefault="00577AB3" w:rsidP="00B40ABA">
            <w:pPr>
              <w:pStyle w:val="af5"/>
              <w:ind w:firstLineChars="0" w:firstLine="0"/>
            </w:pPr>
          </w:p>
        </w:tc>
        <w:tc>
          <w:tcPr>
            <w:tcW w:w="708" w:type="dxa"/>
          </w:tcPr>
          <w:p w:rsidR="00577AB3" w:rsidRDefault="00577AB3" w:rsidP="00B40ABA">
            <w:pPr>
              <w:pStyle w:val="af5"/>
              <w:ind w:firstLineChars="0" w:firstLine="0"/>
            </w:pPr>
          </w:p>
        </w:tc>
        <w:tc>
          <w:tcPr>
            <w:tcW w:w="567" w:type="dxa"/>
          </w:tcPr>
          <w:p w:rsidR="00577AB3" w:rsidRDefault="00577AB3" w:rsidP="00B40ABA">
            <w:pPr>
              <w:pStyle w:val="af5"/>
              <w:ind w:firstLineChars="0" w:firstLine="0"/>
            </w:pPr>
            <w:r w:rsidRPr="00FB760E">
              <w:rPr>
                <w:rFonts w:ascii="宋体" w:hAnsi="宋体" w:hint="eastAsia"/>
              </w:rPr>
              <w:t>□</w:t>
            </w:r>
          </w:p>
        </w:tc>
        <w:tc>
          <w:tcPr>
            <w:tcW w:w="1134" w:type="dxa"/>
          </w:tcPr>
          <w:p w:rsidR="00577AB3" w:rsidRDefault="00577AB3" w:rsidP="00B40ABA">
            <w:pPr>
              <w:pStyle w:val="af5"/>
              <w:ind w:firstLineChars="0" w:firstLine="0"/>
            </w:pPr>
          </w:p>
        </w:tc>
        <w:tc>
          <w:tcPr>
            <w:tcW w:w="709" w:type="dxa"/>
          </w:tcPr>
          <w:p w:rsidR="00577AB3" w:rsidRDefault="00577AB3" w:rsidP="00B40ABA">
            <w:pPr>
              <w:pStyle w:val="af5"/>
              <w:ind w:firstLineChars="0" w:firstLine="0"/>
            </w:pPr>
          </w:p>
        </w:tc>
        <w:tc>
          <w:tcPr>
            <w:tcW w:w="567" w:type="dxa"/>
          </w:tcPr>
          <w:p w:rsidR="00577AB3" w:rsidRDefault="00577AB3" w:rsidP="00B40ABA">
            <w:pPr>
              <w:pStyle w:val="af5"/>
              <w:ind w:firstLineChars="0" w:firstLine="0"/>
            </w:pPr>
          </w:p>
        </w:tc>
        <w:tc>
          <w:tcPr>
            <w:tcW w:w="851" w:type="dxa"/>
          </w:tcPr>
          <w:p w:rsidR="00577AB3" w:rsidRDefault="00577AB3" w:rsidP="00B40ABA">
            <w:pPr>
              <w:pStyle w:val="af5"/>
              <w:ind w:firstLineChars="0" w:firstLine="0"/>
            </w:pPr>
          </w:p>
        </w:tc>
        <w:tc>
          <w:tcPr>
            <w:tcW w:w="1417" w:type="dxa"/>
          </w:tcPr>
          <w:p w:rsidR="00577AB3" w:rsidRDefault="00577AB3" w:rsidP="00B40ABA">
            <w:pPr>
              <w:pStyle w:val="af5"/>
              <w:ind w:firstLineChars="0" w:firstLine="0"/>
            </w:pPr>
          </w:p>
        </w:tc>
      </w:tr>
      <w:tr w:rsidR="00577AB3" w:rsidTr="00B40ABA">
        <w:tc>
          <w:tcPr>
            <w:tcW w:w="567" w:type="dxa"/>
          </w:tcPr>
          <w:p w:rsidR="00577AB3" w:rsidRDefault="00577AB3" w:rsidP="00B40ABA">
            <w:pPr>
              <w:pStyle w:val="af5"/>
              <w:ind w:firstLineChars="0" w:firstLine="0"/>
            </w:pPr>
            <w:r>
              <w:rPr>
                <w:rFonts w:hint="eastAsia"/>
              </w:rPr>
              <w:t>合计</w:t>
            </w:r>
          </w:p>
        </w:tc>
        <w:tc>
          <w:tcPr>
            <w:tcW w:w="567" w:type="dxa"/>
          </w:tcPr>
          <w:p w:rsidR="00577AB3" w:rsidRDefault="00577AB3" w:rsidP="00B40ABA">
            <w:pPr>
              <w:pStyle w:val="af5"/>
              <w:ind w:firstLineChars="0" w:firstLine="0"/>
            </w:pPr>
          </w:p>
        </w:tc>
        <w:tc>
          <w:tcPr>
            <w:tcW w:w="709" w:type="dxa"/>
          </w:tcPr>
          <w:p w:rsidR="00577AB3" w:rsidRDefault="00577AB3" w:rsidP="00B40ABA">
            <w:pPr>
              <w:pStyle w:val="af5"/>
              <w:ind w:firstLineChars="0" w:firstLine="0"/>
            </w:pPr>
          </w:p>
        </w:tc>
        <w:tc>
          <w:tcPr>
            <w:tcW w:w="851" w:type="dxa"/>
          </w:tcPr>
          <w:p w:rsidR="00577AB3" w:rsidRDefault="00577AB3" w:rsidP="00B40ABA">
            <w:pPr>
              <w:pStyle w:val="af5"/>
              <w:ind w:firstLineChars="0" w:firstLine="0"/>
            </w:pPr>
          </w:p>
        </w:tc>
        <w:tc>
          <w:tcPr>
            <w:tcW w:w="708" w:type="dxa"/>
          </w:tcPr>
          <w:p w:rsidR="00577AB3" w:rsidRDefault="00577AB3" w:rsidP="00B40ABA">
            <w:pPr>
              <w:pStyle w:val="af5"/>
              <w:ind w:firstLineChars="0" w:firstLine="0"/>
            </w:pPr>
          </w:p>
        </w:tc>
        <w:tc>
          <w:tcPr>
            <w:tcW w:w="567" w:type="dxa"/>
          </w:tcPr>
          <w:p w:rsidR="00577AB3" w:rsidRDefault="00577AB3" w:rsidP="00B40ABA">
            <w:pPr>
              <w:pStyle w:val="af5"/>
              <w:ind w:firstLineChars="0" w:firstLine="0"/>
            </w:pPr>
          </w:p>
        </w:tc>
        <w:tc>
          <w:tcPr>
            <w:tcW w:w="1134" w:type="dxa"/>
          </w:tcPr>
          <w:p w:rsidR="00577AB3" w:rsidRDefault="00577AB3" w:rsidP="00B40ABA">
            <w:pPr>
              <w:pStyle w:val="af5"/>
              <w:ind w:firstLineChars="0" w:firstLine="0"/>
            </w:pPr>
          </w:p>
        </w:tc>
        <w:tc>
          <w:tcPr>
            <w:tcW w:w="709" w:type="dxa"/>
          </w:tcPr>
          <w:p w:rsidR="00577AB3" w:rsidRDefault="00577AB3" w:rsidP="00B40ABA">
            <w:pPr>
              <w:pStyle w:val="af5"/>
              <w:ind w:firstLineChars="0" w:firstLine="0"/>
            </w:pPr>
          </w:p>
        </w:tc>
        <w:tc>
          <w:tcPr>
            <w:tcW w:w="567" w:type="dxa"/>
          </w:tcPr>
          <w:p w:rsidR="00577AB3" w:rsidRDefault="00577AB3" w:rsidP="00B40ABA">
            <w:pPr>
              <w:pStyle w:val="af5"/>
              <w:ind w:firstLineChars="0" w:firstLine="0"/>
            </w:pPr>
          </w:p>
        </w:tc>
        <w:tc>
          <w:tcPr>
            <w:tcW w:w="851" w:type="dxa"/>
          </w:tcPr>
          <w:p w:rsidR="00577AB3" w:rsidRDefault="00577AB3" w:rsidP="00B40ABA">
            <w:pPr>
              <w:pStyle w:val="af5"/>
              <w:ind w:firstLineChars="0" w:firstLine="0"/>
            </w:pPr>
          </w:p>
        </w:tc>
        <w:tc>
          <w:tcPr>
            <w:tcW w:w="1417" w:type="dxa"/>
          </w:tcPr>
          <w:p w:rsidR="00577AB3" w:rsidRDefault="00577AB3" w:rsidP="00B40ABA">
            <w:pPr>
              <w:pStyle w:val="af5"/>
              <w:ind w:firstLineChars="0" w:firstLine="0"/>
            </w:pPr>
          </w:p>
        </w:tc>
      </w:tr>
    </w:tbl>
    <w:p w:rsidR="00577AB3" w:rsidRPr="00DF3125" w:rsidRDefault="00577AB3" w:rsidP="00577AB3">
      <w:pPr>
        <w:pStyle w:val="af5"/>
        <w:ind w:left="420" w:firstLineChars="0" w:firstLine="0"/>
        <w:rPr>
          <w:rFonts w:hint="eastAsia"/>
        </w:rPr>
      </w:pPr>
    </w:p>
    <w:p w:rsidR="00577AB3" w:rsidRPr="00DF3125" w:rsidRDefault="00577AB3" w:rsidP="00577AB3">
      <w:pPr>
        <w:pStyle w:val="4"/>
        <w:rPr>
          <w:color w:val="auto"/>
        </w:rPr>
      </w:pPr>
      <w:r w:rsidRPr="00DF3125">
        <w:rPr>
          <w:rFonts w:hint="eastAsia"/>
          <w:color w:val="auto"/>
        </w:rPr>
        <w:t>数据推演</w:t>
      </w:r>
    </w:p>
    <w:p w:rsidR="00577AB3" w:rsidRPr="00DF3125" w:rsidRDefault="00577AB3" w:rsidP="00577AB3">
      <w:r w:rsidRPr="00DF3125">
        <w:rPr>
          <w:rFonts w:hint="eastAsia"/>
        </w:rPr>
        <w:t>以应税外加、无税优先为例：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851"/>
        <w:gridCol w:w="1134"/>
        <w:gridCol w:w="1134"/>
        <w:gridCol w:w="940"/>
        <w:gridCol w:w="885"/>
        <w:gridCol w:w="850"/>
        <w:gridCol w:w="1416"/>
      </w:tblGrid>
      <w:tr w:rsidR="00577AB3" w:rsidRPr="00DF3125" w:rsidTr="00B40ABA">
        <w:tc>
          <w:tcPr>
            <w:tcW w:w="817" w:type="dxa"/>
          </w:tcPr>
          <w:p w:rsidR="00577AB3" w:rsidRPr="00DF3125" w:rsidRDefault="00577AB3" w:rsidP="00B40ABA">
            <w:r w:rsidRPr="00DF3125">
              <w:rPr>
                <w:rFonts w:hint="eastAsia"/>
              </w:rPr>
              <w:t>行号</w:t>
            </w:r>
          </w:p>
        </w:tc>
        <w:tc>
          <w:tcPr>
            <w:tcW w:w="851" w:type="dxa"/>
          </w:tcPr>
          <w:p w:rsidR="00577AB3" w:rsidRPr="00DF3125" w:rsidRDefault="00577AB3" w:rsidP="00B40ABA">
            <w:r w:rsidRPr="00DF3125">
              <w:rPr>
                <w:rFonts w:hint="eastAsia"/>
              </w:rPr>
              <w:t>数量</w:t>
            </w:r>
          </w:p>
        </w:tc>
        <w:tc>
          <w:tcPr>
            <w:tcW w:w="1134" w:type="dxa"/>
          </w:tcPr>
          <w:p w:rsidR="00577AB3" w:rsidRPr="00DF3125" w:rsidRDefault="00577AB3" w:rsidP="00B40ABA">
            <w:r w:rsidRPr="00DF3125">
              <w:rPr>
                <w:rFonts w:hint="eastAsia"/>
              </w:rPr>
              <w:t>无税单价</w:t>
            </w:r>
          </w:p>
        </w:tc>
        <w:tc>
          <w:tcPr>
            <w:tcW w:w="1134" w:type="dxa"/>
          </w:tcPr>
          <w:p w:rsidR="00577AB3" w:rsidRPr="00DF3125" w:rsidRDefault="00577AB3" w:rsidP="00B40ABA">
            <w:r w:rsidRPr="00DF3125">
              <w:rPr>
                <w:rFonts w:hint="eastAsia"/>
              </w:rPr>
              <w:t>无税金额</w:t>
            </w:r>
          </w:p>
        </w:tc>
        <w:tc>
          <w:tcPr>
            <w:tcW w:w="940" w:type="dxa"/>
          </w:tcPr>
          <w:p w:rsidR="00577AB3" w:rsidRPr="00DF3125" w:rsidRDefault="00577AB3" w:rsidP="00B40ABA">
            <w:r w:rsidRPr="00DF3125">
              <w:rPr>
                <w:rFonts w:hint="eastAsia"/>
              </w:rPr>
              <w:t>税码</w:t>
            </w:r>
          </w:p>
        </w:tc>
        <w:tc>
          <w:tcPr>
            <w:tcW w:w="885" w:type="dxa"/>
          </w:tcPr>
          <w:p w:rsidR="00577AB3" w:rsidRPr="00DF3125" w:rsidRDefault="00577AB3" w:rsidP="00B40ABA">
            <w:r w:rsidRPr="00DF3125">
              <w:rPr>
                <w:rFonts w:hint="eastAsia"/>
              </w:rPr>
              <w:t>税率</w:t>
            </w:r>
          </w:p>
        </w:tc>
        <w:tc>
          <w:tcPr>
            <w:tcW w:w="850" w:type="dxa"/>
          </w:tcPr>
          <w:p w:rsidR="00577AB3" w:rsidRPr="00DF3125" w:rsidRDefault="00577AB3" w:rsidP="00B40ABA">
            <w:r w:rsidRPr="00DF3125">
              <w:rPr>
                <w:rFonts w:hint="eastAsia"/>
              </w:rPr>
              <w:t>税额</w:t>
            </w:r>
          </w:p>
        </w:tc>
        <w:tc>
          <w:tcPr>
            <w:tcW w:w="1416" w:type="dxa"/>
          </w:tcPr>
          <w:p w:rsidR="00577AB3" w:rsidRPr="00DF3125" w:rsidRDefault="00577AB3" w:rsidP="00B40ABA">
            <w:r w:rsidRPr="00DF3125">
              <w:rPr>
                <w:rFonts w:hint="eastAsia"/>
              </w:rPr>
              <w:t>价税合计</w:t>
            </w:r>
          </w:p>
        </w:tc>
      </w:tr>
      <w:tr w:rsidR="00577AB3" w:rsidRPr="00DF3125" w:rsidTr="00B40ABA">
        <w:tc>
          <w:tcPr>
            <w:tcW w:w="817" w:type="dxa"/>
          </w:tcPr>
          <w:p w:rsidR="00577AB3" w:rsidRPr="00DF3125" w:rsidRDefault="00577AB3" w:rsidP="00B40ABA">
            <w:r w:rsidRPr="00DF3125">
              <w:rPr>
                <w:rFonts w:hint="eastAsia"/>
              </w:rPr>
              <w:t>01</w:t>
            </w:r>
          </w:p>
        </w:tc>
        <w:tc>
          <w:tcPr>
            <w:tcW w:w="851" w:type="dxa"/>
            <w:vAlign w:val="center"/>
          </w:tcPr>
          <w:p w:rsidR="00577AB3" w:rsidRPr="00DF3125" w:rsidRDefault="00577AB3" w:rsidP="00B40ABA">
            <w:pPr>
              <w:jc w:val="right"/>
              <w:rPr>
                <w:rFonts w:ascii="Arial" w:hAnsi="Arial" w:cs="Arial"/>
              </w:rPr>
            </w:pPr>
            <w:r w:rsidRPr="00DF3125">
              <w:rPr>
                <w:rFonts w:ascii="Arial" w:hAnsi="Arial" w:cs="Arial"/>
              </w:rPr>
              <w:t>3</w:t>
            </w:r>
          </w:p>
        </w:tc>
        <w:tc>
          <w:tcPr>
            <w:tcW w:w="1134" w:type="dxa"/>
            <w:vAlign w:val="center"/>
          </w:tcPr>
          <w:p w:rsidR="00577AB3" w:rsidRPr="00DF3125" w:rsidRDefault="00577AB3" w:rsidP="00B40ABA">
            <w:pPr>
              <w:jc w:val="right"/>
              <w:rPr>
                <w:rFonts w:ascii="Arial" w:hAnsi="Arial" w:cs="Arial"/>
              </w:rPr>
            </w:pPr>
            <w:r w:rsidRPr="00DF3125">
              <w:rPr>
                <w:rFonts w:ascii="Arial" w:hAnsi="Arial" w:cs="Arial"/>
              </w:rPr>
              <w:t>12</w:t>
            </w:r>
            <w:r w:rsidRPr="00DF3125">
              <w:rPr>
                <w:rFonts w:ascii="Arial" w:hAnsi="Arial" w:cs="Arial" w:hint="eastAsia"/>
              </w:rPr>
              <w:t>.</w:t>
            </w:r>
            <w:r w:rsidRPr="00DF3125">
              <w:rPr>
                <w:rFonts w:ascii="Arial" w:hAnsi="Arial" w:cs="Arial"/>
              </w:rPr>
              <w:t>567</w:t>
            </w:r>
          </w:p>
        </w:tc>
        <w:tc>
          <w:tcPr>
            <w:tcW w:w="1134" w:type="dxa"/>
            <w:vAlign w:val="bottom"/>
          </w:tcPr>
          <w:p w:rsidR="00577AB3" w:rsidRPr="00DF3125" w:rsidRDefault="00577AB3" w:rsidP="00B40ABA">
            <w:pPr>
              <w:jc w:val="right"/>
              <w:rPr>
                <w:rFonts w:cs="Calibri"/>
                <w:sz w:val="22"/>
              </w:rPr>
            </w:pPr>
            <w:r w:rsidRPr="00DF3125">
              <w:rPr>
                <w:rFonts w:cs="Calibri"/>
                <w:sz w:val="22"/>
              </w:rPr>
              <w:t>37</w:t>
            </w:r>
            <w:r w:rsidRPr="00DF3125">
              <w:rPr>
                <w:rFonts w:cs="Calibri" w:hint="eastAsia"/>
                <w:sz w:val="22"/>
              </w:rPr>
              <w:t>.</w:t>
            </w:r>
            <w:r w:rsidRPr="00DF3125">
              <w:rPr>
                <w:rFonts w:cs="Calibri"/>
                <w:sz w:val="22"/>
              </w:rPr>
              <w:t>70</w:t>
            </w:r>
          </w:p>
        </w:tc>
        <w:tc>
          <w:tcPr>
            <w:tcW w:w="940" w:type="dxa"/>
            <w:vAlign w:val="bottom"/>
          </w:tcPr>
          <w:p w:rsidR="00577AB3" w:rsidRPr="00DF3125" w:rsidRDefault="00577AB3" w:rsidP="00B40ABA">
            <w:pPr>
              <w:jc w:val="right"/>
              <w:rPr>
                <w:rFonts w:cs="Calibri"/>
                <w:sz w:val="22"/>
              </w:rPr>
            </w:pPr>
            <w:r w:rsidRPr="00DF3125">
              <w:rPr>
                <w:rFonts w:cs="Calibri" w:hint="eastAsia"/>
                <w:sz w:val="22"/>
              </w:rPr>
              <w:t>A001</w:t>
            </w:r>
          </w:p>
        </w:tc>
        <w:tc>
          <w:tcPr>
            <w:tcW w:w="885" w:type="dxa"/>
            <w:vAlign w:val="center"/>
          </w:tcPr>
          <w:p w:rsidR="00577AB3" w:rsidRPr="00DF3125" w:rsidRDefault="00577AB3" w:rsidP="00B40ABA">
            <w:pPr>
              <w:jc w:val="right"/>
              <w:rPr>
                <w:rFonts w:ascii="Arial" w:hAnsi="Arial" w:cs="Arial"/>
              </w:rPr>
            </w:pPr>
            <w:r w:rsidRPr="00DF3125">
              <w:rPr>
                <w:rFonts w:ascii="Arial" w:hAnsi="Arial" w:cs="Arial"/>
              </w:rPr>
              <w:t>19</w:t>
            </w:r>
            <w:r w:rsidRPr="00DF3125">
              <w:rPr>
                <w:rFonts w:ascii="Arial" w:hAnsi="Arial" w:cs="Arial" w:hint="eastAsia"/>
              </w:rPr>
              <w:t>.</w:t>
            </w:r>
            <w:r w:rsidRPr="00DF3125">
              <w:rPr>
                <w:rFonts w:ascii="Arial" w:hAnsi="Arial" w:cs="Arial"/>
              </w:rPr>
              <w:t>6%</w:t>
            </w:r>
          </w:p>
        </w:tc>
        <w:tc>
          <w:tcPr>
            <w:tcW w:w="850" w:type="dxa"/>
          </w:tcPr>
          <w:p w:rsidR="00577AB3" w:rsidRPr="00DF3125" w:rsidRDefault="00577AB3" w:rsidP="00B40ABA">
            <w:r w:rsidRPr="00DF3125">
              <w:rPr>
                <w:rFonts w:hint="eastAsia"/>
              </w:rPr>
              <w:t>7.39</w:t>
            </w:r>
          </w:p>
        </w:tc>
        <w:tc>
          <w:tcPr>
            <w:tcW w:w="1416" w:type="dxa"/>
          </w:tcPr>
          <w:p w:rsidR="00577AB3" w:rsidRPr="00DF3125" w:rsidRDefault="00577AB3" w:rsidP="00B40ABA"/>
        </w:tc>
      </w:tr>
      <w:tr w:rsidR="00577AB3" w:rsidRPr="00DF3125" w:rsidTr="00B40ABA">
        <w:tc>
          <w:tcPr>
            <w:tcW w:w="817" w:type="dxa"/>
          </w:tcPr>
          <w:p w:rsidR="00577AB3" w:rsidRPr="00DF3125" w:rsidRDefault="00577AB3" w:rsidP="00B40ABA">
            <w:r w:rsidRPr="00DF3125">
              <w:rPr>
                <w:rFonts w:hint="eastAsia"/>
              </w:rPr>
              <w:t>02</w:t>
            </w:r>
          </w:p>
        </w:tc>
        <w:tc>
          <w:tcPr>
            <w:tcW w:w="851" w:type="dxa"/>
            <w:vAlign w:val="center"/>
          </w:tcPr>
          <w:p w:rsidR="00577AB3" w:rsidRPr="00DF3125" w:rsidRDefault="00577AB3" w:rsidP="00B40ABA">
            <w:pPr>
              <w:jc w:val="right"/>
              <w:rPr>
                <w:rFonts w:ascii="Arial" w:hAnsi="Arial" w:cs="Arial"/>
              </w:rPr>
            </w:pPr>
            <w:r w:rsidRPr="00DF3125">
              <w:rPr>
                <w:rFonts w:ascii="Arial" w:hAnsi="Arial" w:cs="Arial"/>
              </w:rPr>
              <w:t>21</w:t>
            </w:r>
          </w:p>
        </w:tc>
        <w:tc>
          <w:tcPr>
            <w:tcW w:w="1134" w:type="dxa"/>
            <w:vAlign w:val="center"/>
          </w:tcPr>
          <w:p w:rsidR="00577AB3" w:rsidRPr="00DF3125" w:rsidRDefault="00577AB3" w:rsidP="00B40ABA">
            <w:pPr>
              <w:jc w:val="right"/>
              <w:rPr>
                <w:rFonts w:ascii="Arial" w:hAnsi="Arial" w:cs="Arial"/>
              </w:rPr>
            </w:pPr>
            <w:r w:rsidRPr="00DF3125">
              <w:rPr>
                <w:rFonts w:ascii="Arial" w:hAnsi="Arial" w:cs="Arial"/>
              </w:rPr>
              <w:t>34</w:t>
            </w:r>
            <w:r w:rsidRPr="00DF3125">
              <w:rPr>
                <w:rFonts w:ascii="Arial" w:hAnsi="Arial" w:cs="Arial" w:hint="eastAsia"/>
              </w:rPr>
              <w:t>.</w:t>
            </w:r>
            <w:r w:rsidRPr="00DF3125">
              <w:rPr>
                <w:rFonts w:ascii="Arial" w:hAnsi="Arial" w:cs="Arial"/>
              </w:rPr>
              <w:t>179</w:t>
            </w:r>
          </w:p>
        </w:tc>
        <w:tc>
          <w:tcPr>
            <w:tcW w:w="1134" w:type="dxa"/>
            <w:vAlign w:val="bottom"/>
          </w:tcPr>
          <w:p w:rsidR="00577AB3" w:rsidRPr="00DF3125" w:rsidRDefault="00577AB3" w:rsidP="00B40ABA">
            <w:pPr>
              <w:jc w:val="right"/>
              <w:rPr>
                <w:rFonts w:cs="Calibri"/>
                <w:sz w:val="22"/>
              </w:rPr>
            </w:pPr>
            <w:r w:rsidRPr="00DF3125">
              <w:rPr>
                <w:rFonts w:cs="Calibri"/>
                <w:sz w:val="22"/>
              </w:rPr>
              <w:t>717</w:t>
            </w:r>
            <w:r w:rsidRPr="00DF3125">
              <w:rPr>
                <w:rFonts w:cs="Calibri" w:hint="eastAsia"/>
                <w:sz w:val="22"/>
              </w:rPr>
              <w:t>.</w:t>
            </w:r>
            <w:r w:rsidRPr="00DF3125">
              <w:rPr>
                <w:rFonts w:cs="Calibri"/>
                <w:sz w:val="22"/>
              </w:rPr>
              <w:t>76</w:t>
            </w:r>
          </w:p>
        </w:tc>
        <w:tc>
          <w:tcPr>
            <w:tcW w:w="940" w:type="dxa"/>
            <w:vAlign w:val="bottom"/>
          </w:tcPr>
          <w:p w:rsidR="00577AB3" w:rsidRPr="00DF3125" w:rsidRDefault="00577AB3" w:rsidP="00B40ABA">
            <w:pPr>
              <w:jc w:val="right"/>
              <w:rPr>
                <w:rFonts w:cs="Calibri"/>
                <w:sz w:val="22"/>
              </w:rPr>
            </w:pPr>
            <w:r w:rsidRPr="00DF3125">
              <w:rPr>
                <w:rFonts w:cs="Calibri" w:hint="eastAsia"/>
                <w:sz w:val="22"/>
              </w:rPr>
              <w:t>A001</w:t>
            </w:r>
          </w:p>
        </w:tc>
        <w:tc>
          <w:tcPr>
            <w:tcW w:w="885" w:type="dxa"/>
            <w:vAlign w:val="center"/>
          </w:tcPr>
          <w:p w:rsidR="00577AB3" w:rsidRPr="00DF3125" w:rsidRDefault="00577AB3" w:rsidP="00B40ABA">
            <w:pPr>
              <w:jc w:val="right"/>
              <w:rPr>
                <w:rFonts w:ascii="Arial" w:hAnsi="Arial" w:cs="Arial"/>
              </w:rPr>
            </w:pPr>
            <w:r w:rsidRPr="00DF3125">
              <w:rPr>
                <w:rFonts w:ascii="Arial" w:hAnsi="Arial" w:cs="Arial"/>
              </w:rPr>
              <w:t>19</w:t>
            </w:r>
            <w:r w:rsidRPr="00DF3125">
              <w:rPr>
                <w:rFonts w:ascii="Arial" w:hAnsi="Arial" w:cs="Arial" w:hint="eastAsia"/>
              </w:rPr>
              <w:t>.</w:t>
            </w:r>
            <w:r w:rsidRPr="00DF3125">
              <w:rPr>
                <w:rFonts w:ascii="Arial" w:hAnsi="Arial" w:cs="Arial"/>
              </w:rPr>
              <w:t>6%</w:t>
            </w:r>
          </w:p>
        </w:tc>
        <w:tc>
          <w:tcPr>
            <w:tcW w:w="850" w:type="dxa"/>
          </w:tcPr>
          <w:p w:rsidR="00577AB3" w:rsidRPr="00DF3125" w:rsidRDefault="00577AB3" w:rsidP="00B40ABA">
            <w:r w:rsidRPr="00DF3125">
              <w:rPr>
                <w:rFonts w:hint="eastAsia"/>
              </w:rPr>
              <w:t>140.68</w:t>
            </w:r>
          </w:p>
        </w:tc>
        <w:tc>
          <w:tcPr>
            <w:tcW w:w="1416" w:type="dxa"/>
          </w:tcPr>
          <w:p w:rsidR="00577AB3" w:rsidRPr="00DF3125" w:rsidRDefault="00577AB3" w:rsidP="00B40ABA"/>
        </w:tc>
      </w:tr>
      <w:tr w:rsidR="00577AB3" w:rsidRPr="00DF3125" w:rsidTr="00B40ABA">
        <w:tc>
          <w:tcPr>
            <w:tcW w:w="817" w:type="dxa"/>
          </w:tcPr>
          <w:p w:rsidR="00577AB3" w:rsidRPr="00DF3125" w:rsidRDefault="00577AB3" w:rsidP="00B40ABA">
            <w:r w:rsidRPr="00DF3125">
              <w:rPr>
                <w:rFonts w:hint="eastAsia"/>
              </w:rPr>
              <w:t>03</w:t>
            </w:r>
          </w:p>
        </w:tc>
        <w:tc>
          <w:tcPr>
            <w:tcW w:w="851" w:type="dxa"/>
            <w:vAlign w:val="center"/>
          </w:tcPr>
          <w:p w:rsidR="00577AB3" w:rsidRPr="00DF3125" w:rsidRDefault="00577AB3" w:rsidP="00B40ABA">
            <w:pPr>
              <w:jc w:val="right"/>
              <w:rPr>
                <w:rFonts w:ascii="Arial" w:hAnsi="Arial" w:cs="Arial"/>
              </w:rPr>
            </w:pPr>
            <w:r w:rsidRPr="00DF3125">
              <w:rPr>
                <w:rFonts w:ascii="Arial" w:hAnsi="Arial" w:cs="Arial"/>
              </w:rPr>
              <w:t>156</w:t>
            </w:r>
          </w:p>
        </w:tc>
        <w:tc>
          <w:tcPr>
            <w:tcW w:w="1134" w:type="dxa"/>
            <w:vAlign w:val="center"/>
          </w:tcPr>
          <w:p w:rsidR="00577AB3" w:rsidRPr="00DF3125" w:rsidRDefault="00577AB3" w:rsidP="00B40ABA">
            <w:pPr>
              <w:jc w:val="right"/>
              <w:rPr>
                <w:rFonts w:ascii="Arial" w:hAnsi="Arial" w:cs="Arial"/>
              </w:rPr>
            </w:pPr>
            <w:r w:rsidRPr="00DF3125">
              <w:rPr>
                <w:rFonts w:ascii="Arial" w:hAnsi="Arial" w:cs="Arial"/>
              </w:rPr>
              <w:t>12</w:t>
            </w:r>
            <w:r w:rsidRPr="00DF3125">
              <w:rPr>
                <w:rFonts w:ascii="Arial" w:hAnsi="Arial" w:cs="Arial" w:hint="eastAsia"/>
              </w:rPr>
              <w:t>.</w:t>
            </w:r>
            <w:r w:rsidRPr="00DF3125">
              <w:rPr>
                <w:rFonts w:ascii="Arial" w:hAnsi="Arial" w:cs="Arial"/>
              </w:rPr>
              <w:t>018</w:t>
            </w:r>
          </w:p>
        </w:tc>
        <w:tc>
          <w:tcPr>
            <w:tcW w:w="1134" w:type="dxa"/>
            <w:vAlign w:val="bottom"/>
          </w:tcPr>
          <w:p w:rsidR="00577AB3" w:rsidRPr="00DF3125" w:rsidRDefault="00577AB3" w:rsidP="00B40ABA">
            <w:pPr>
              <w:jc w:val="right"/>
              <w:rPr>
                <w:rFonts w:cs="Calibri"/>
                <w:sz w:val="22"/>
              </w:rPr>
            </w:pPr>
            <w:r w:rsidRPr="00DF3125">
              <w:rPr>
                <w:rFonts w:cs="Calibri"/>
                <w:sz w:val="22"/>
              </w:rPr>
              <w:t>1874</w:t>
            </w:r>
            <w:r w:rsidRPr="00DF3125">
              <w:rPr>
                <w:rFonts w:cs="Calibri" w:hint="eastAsia"/>
                <w:sz w:val="22"/>
              </w:rPr>
              <w:t>.</w:t>
            </w:r>
            <w:r w:rsidRPr="00DF3125">
              <w:rPr>
                <w:rFonts w:cs="Calibri"/>
                <w:sz w:val="22"/>
              </w:rPr>
              <w:t>81</w:t>
            </w:r>
          </w:p>
        </w:tc>
        <w:tc>
          <w:tcPr>
            <w:tcW w:w="940" w:type="dxa"/>
            <w:vAlign w:val="bottom"/>
          </w:tcPr>
          <w:p w:rsidR="00577AB3" w:rsidRPr="00DF3125" w:rsidRDefault="00577AB3" w:rsidP="00B40ABA">
            <w:pPr>
              <w:jc w:val="right"/>
              <w:rPr>
                <w:rFonts w:cs="Calibri"/>
                <w:sz w:val="22"/>
              </w:rPr>
            </w:pPr>
            <w:r w:rsidRPr="00DF3125">
              <w:rPr>
                <w:rFonts w:cs="Calibri" w:hint="eastAsia"/>
                <w:sz w:val="22"/>
              </w:rPr>
              <w:t>A001</w:t>
            </w:r>
          </w:p>
        </w:tc>
        <w:tc>
          <w:tcPr>
            <w:tcW w:w="885" w:type="dxa"/>
            <w:vAlign w:val="center"/>
          </w:tcPr>
          <w:p w:rsidR="00577AB3" w:rsidRPr="00DF3125" w:rsidRDefault="00577AB3" w:rsidP="00B40ABA">
            <w:pPr>
              <w:jc w:val="right"/>
              <w:rPr>
                <w:rFonts w:ascii="Arial" w:hAnsi="Arial" w:cs="Arial"/>
              </w:rPr>
            </w:pPr>
            <w:r w:rsidRPr="00DF3125">
              <w:rPr>
                <w:rFonts w:ascii="Arial" w:hAnsi="Arial" w:cs="Arial"/>
              </w:rPr>
              <w:t>19</w:t>
            </w:r>
            <w:r w:rsidRPr="00DF3125">
              <w:rPr>
                <w:rFonts w:ascii="Arial" w:hAnsi="Arial" w:cs="Arial" w:hint="eastAsia"/>
              </w:rPr>
              <w:t>.</w:t>
            </w:r>
            <w:r w:rsidRPr="00DF3125">
              <w:rPr>
                <w:rFonts w:ascii="Arial" w:hAnsi="Arial" w:cs="Arial"/>
              </w:rPr>
              <w:t>6%</w:t>
            </w:r>
          </w:p>
        </w:tc>
        <w:tc>
          <w:tcPr>
            <w:tcW w:w="850" w:type="dxa"/>
          </w:tcPr>
          <w:p w:rsidR="00577AB3" w:rsidRPr="00DF3125" w:rsidRDefault="00577AB3" w:rsidP="00B40ABA">
            <w:r w:rsidRPr="00DF3125">
              <w:rPr>
                <w:rFonts w:hint="eastAsia"/>
              </w:rPr>
              <w:t>367.46</w:t>
            </w:r>
          </w:p>
        </w:tc>
        <w:tc>
          <w:tcPr>
            <w:tcW w:w="1416" w:type="dxa"/>
          </w:tcPr>
          <w:p w:rsidR="00577AB3" w:rsidRPr="00DF3125" w:rsidRDefault="00577AB3" w:rsidP="00B40ABA"/>
        </w:tc>
      </w:tr>
      <w:tr w:rsidR="00577AB3" w:rsidRPr="00DF3125" w:rsidTr="00B40ABA">
        <w:tc>
          <w:tcPr>
            <w:tcW w:w="817" w:type="dxa"/>
          </w:tcPr>
          <w:p w:rsidR="00577AB3" w:rsidRPr="00DF3125" w:rsidRDefault="00577AB3" w:rsidP="00B40ABA">
            <w:r w:rsidRPr="00DF3125">
              <w:rPr>
                <w:rFonts w:hint="eastAsia"/>
              </w:rPr>
              <w:t>04</w:t>
            </w:r>
          </w:p>
        </w:tc>
        <w:tc>
          <w:tcPr>
            <w:tcW w:w="851" w:type="dxa"/>
            <w:vAlign w:val="center"/>
          </w:tcPr>
          <w:p w:rsidR="00577AB3" w:rsidRPr="00DF3125" w:rsidRDefault="00577AB3" w:rsidP="00B40ABA">
            <w:pPr>
              <w:jc w:val="right"/>
              <w:rPr>
                <w:rFonts w:ascii="Arial" w:hAnsi="Arial" w:cs="Arial"/>
              </w:rPr>
            </w:pPr>
            <w:r w:rsidRPr="00DF3125">
              <w:rPr>
                <w:rFonts w:ascii="Arial" w:hAnsi="Arial" w:cs="Arial"/>
              </w:rPr>
              <w:t>16</w:t>
            </w:r>
          </w:p>
        </w:tc>
        <w:tc>
          <w:tcPr>
            <w:tcW w:w="1134" w:type="dxa"/>
            <w:vAlign w:val="center"/>
          </w:tcPr>
          <w:p w:rsidR="00577AB3" w:rsidRPr="00DF3125" w:rsidRDefault="00577AB3" w:rsidP="00B40ABA">
            <w:pPr>
              <w:jc w:val="right"/>
              <w:rPr>
                <w:rFonts w:ascii="Arial" w:hAnsi="Arial" w:cs="Arial"/>
              </w:rPr>
            </w:pPr>
            <w:r w:rsidRPr="00DF3125">
              <w:rPr>
                <w:rFonts w:ascii="Arial" w:hAnsi="Arial" w:cs="Arial"/>
              </w:rPr>
              <w:t>16</w:t>
            </w:r>
            <w:r w:rsidRPr="00DF3125">
              <w:rPr>
                <w:rFonts w:ascii="Arial" w:hAnsi="Arial" w:cs="Arial" w:hint="eastAsia"/>
              </w:rPr>
              <w:t>.</w:t>
            </w:r>
            <w:r w:rsidRPr="00DF3125">
              <w:rPr>
                <w:rFonts w:ascii="Arial" w:hAnsi="Arial" w:cs="Arial"/>
              </w:rPr>
              <w:t>543</w:t>
            </w:r>
          </w:p>
        </w:tc>
        <w:tc>
          <w:tcPr>
            <w:tcW w:w="1134" w:type="dxa"/>
            <w:vAlign w:val="bottom"/>
          </w:tcPr>
          <w:p w:rsidR="00577AB3" w:rsidRPr="00DF3125" w:rsidRDefault="00577AB3" w:rsidP="00B40ABA">
            <w:pPr>
              <w:jc w:val="right"/>
              <w:rPr>
                <w:rFonts w:cs="Calibri"/>
                <w:sz w:val="22"/>
              </w:rPr>
            </w:pPr>
            <w:r w:rsidRPr="00DF3125">
              <w:rPr>
                <w:rFonts w:cs="Calibri"/>
                <w:sz w:val="22"/>
              </w:rPr>
              <w:t>264</w:t>
            </w:r>
            <w:r w:rsidRPr="00DF3125">
              <w:rPr>
                <w:rFonts w:cs="Calibri" w:hint="eastAsia"/>
                <w:sz w:val="22"/>
              </w:rPr>
              <w:t>.</w:t>
            </w:r>
            <w:r w:rsidRPr="00DF3125">
              <w:rPr>
                <w:rFonts w:cs="Calibri"/>
                <w:sz w:val="22"/>
              </w:rPr>
              <w:t>69</w:t>
            </w:r>
          </w:p>
        </w:tc>
        <w:tc>
          <w:tcPr>
            <w:tcW w:w="940" w:type="dxa"/>
            <w:vAlign w:val="bottom"/>
          </w:tcPr>
          <w:p w:rsidR="00577AB3" w:rsidRPr="00DF3125" w:rsidRDefault="00577AB3" w:rsidP="00B40ABA">
            <w:pPr>
              <w:jc w:val="right"/>
              <w:rPr>
                <w:rFonts w:cs="Calibri"/>
                <w:sz w:val="22"/>
              </w:rPr>
            </w:pPr>
            <w:r w:rsidRPr="00DF3125">
              <w:rPr>
                <w:rFonts w:cs="Calibri" w:hint="eastAsia"/>
                <w:sz w:val="22"/>
              </w:rPr>
              <w:t>A002</w:t>
            </w:r>
          </w:p>
        </w:tc>
        <w:tc>
          <w:tcPr>
            <w:tcW w:w="885" w:type="dxa"/>
            <w:vAlign w:val="center"/>
          </w:tcPr>
          <w:p w:rsidR="00577AB3" w:rsidRPr="00DF3125" w:rsidRDefault="00577AB3" w:rsidP="00B40ABA">
            <w:pPr>
              <w:jc w:val="right"/>
              <w:rPr>
                <w:rFonts w:ascii="Arial" w:hAnsi="Arial" w:cs="Arial"/>
              </w:rPr>
            </w:pPr>
            <w:r w:rsidRPr="00DF3125">
              <w:rPr>
                <w:rFonts w:ascii="Arial" w:hAnsi="Arial" w:cs="Arial"/>
              </w:rPr>
              <w:t>5</w:t>
            </w:r>
            <w:r w:rsidRPr="00DF3125">
              <w:rPr>
                <w:rFonts w:ascii="Arial" w:hAnsi="Arial" w:cs="Arial" w:hint="eastAsia"/>
              </w:rPr>
              <w:t>.</w:t>
            </w:r>
            <w:r w:rsidRPr="00DF3125">
              <w:rPr>
                <w:rFonts w:ascii="Arial" w:hAnsi="Arial" w:cs="Arial"/>
              </w:rPr>
              <w:t>5%</w:t>
            </w:r>
          </w:p>
        </w:tc>
        <w:tc>
          <w:tcPr>
            <w:tcW w:w="850" w:type="dxa"/>
          </w:tcPr>
          <w:p w:rsidR="00577AB3" w:rsidRPr="00DF3125" w:rsidRDefault="00577AB3" w:rsidP="00B40ABA"/>
        </w:tc>
        <w:tc>
          <w:tcPr>
            <w:tcW w:w="1416" w:type="dxa"/>
          </w:tcPr>
          <w:p w:rsidR="00577AB3" w:rsidRPr="00DF3125" w:rsidRDefault="00577AB3" w:rsidP="00B40ABA"/>
        </w:tc>
      </w:tr>
      <w:tr w:rsidR="00577AB3" w:rsidRPr="00DF3125" w:rsidTr="00B40ABA">
        <w:tc>
          <w:tcPr>
            <w:tcW w:w="817" w:type="dxa"/>
          </w:tcPr>
          <w:p w:rsidR="00577AB3" w:rsidRPr="00DF3125" w:rsidRDefault="00577AB3" w:rsidP="00B40ABA">
            <w:r w:rsidRPr="00DF3125">
              <w:rPr>
                <w:rFonts w:hint="eastAsia"/>
              </w:rPr>
              <w:t>05</w:t>
            </w:r>
          </w:p>
        </w:tc>
        <w:tc>
          <w:tcPr>
            <w:tcW w:w="851" w:type="dxa"/>
            <w:vAlign w:val="center"/>
          </w:tcPr>
          <w:p w:rsidR="00577AB3" w:rsidRPr="00DF3125" w:rsidRDefault="00577AB3" w:rsidP="00B40ABA">
            <w:pPr>
              <w:jc w:val="right"/>
              <w:rPr>
                <w:rFonts w:ascii="Arial" w:hAnsi="Arial" w:cs="Arial"/>
              </w:rPr>
            </w:pPr>
            <w:r w:rsidRPr="00DF3125">
              <w:rPr>
                <w:rFonts w:ascii="Arial" w:hAnsi="Arial" w:cs="Arial"/>
              </w:rPr>
              <w:t>8</w:t>
            </w:r>
          </w:p>
        </w:tc>
        <w:tc>
          <w:tcPr>
            <w:tcW w:w="1134" w:type="dxa"/>
            <w:vAlign w:val="center"/>
          </w:tcPr>
          <w:p w:rsidR="00577AB3" w:rsidRPr="00DF3125" w:rsidRDefault="00577AB3" w:rsidP="00B40ABA">
            <w:pPr>
              <w:jc w:val="right"/>
              <w:rPr>
                <w:rFonts w:ascii="Arial" w:hAnsi="Arial" w:cs="Arial"/>
              </w:rPr>
            </w:pPr>
            <w:r w:rsidRPr="00DF3125">
              <w:rPr>
                <w:rFonts w:ascii="Arial" w:hAnsi="Arial" w:cs="Arial"/>
              </w:rPr>
              <w:t>7</w:t>
            </w:r>
            <w:r w:rsidRPr="00DF3125">
              <w:rPr>
                <w:rFonts w:ascii="Arial" w:hAnsi="Arial" w:cs="Arial" w:hint="eastAsia"/>
              </w:rPr>
              <w:t>.</w:t>
            </w:r>
            <w:r w:rsidRPr="00DF3125">
              <w:rPr>
                <w:rFonts w:ascii="Arial" w:hAnsi="Arial" w:cs="Arial"/>
              </w:rPr>
              <w:t>888</w:t>
            </w:r>
          </w:p>
        </w:tc>
        <w:tc>
          <w:tcPr>
            <w:tcW w:w="1134" w:type="dxa"/>
            <w:vAlign w:val="center"/>
          </w:tcPr>
          <w:p w:rsidR="00577AB3" w:rsidRPr="00DF3125" w:rsidRDefault="00577AB3" w:rsidP="00B40ABA">
            <w:pPr>
              <w:jc w:val="right"/>
              <w:rPr>
                <w:rFonts w:ascii="Arial" w:hAnsi="Arial" w:cs="Arial"/>
              </w:rPr>
            </w:pPr>
            <w:r w:rsidRPr="00DF3125">
              <w:rPr>
                <w:rFonts w:ascii="Arial" w:hAnsi="Arial" w:cs="Arial"/>
              </w:rPr>
              <w:t>63</w:t>
            </w:r>
            <w:r w:rsidRPr="00DF3125">
              <w:rPr>
                <w:rFonts w:ascii="Arial" w:hAnsi="Arial" w:cs="Arial" w:hint="eastAsia"/>
              </w:rPr>
              <w:t>.</w:t>
            </w:r>
            <w:r w:rsidRPr="00DF3125">
              <w:rPr>
                <w:rFonts w:ascii="Arial" w:hAnsi="Arial" w:cs="Arial"/>
              </w:rPr>
              <w:t>10</w:t>
            </w:r>
          </w:p>
        </w:tc>
        <w:tc>
          <w:tcPr>
            <w:tcW w:w="940" w:type="dxa"/>
            <w:vAlign w:val="center"/>
          </w:tcPr>
          <w:p w:rsidR="00577AB3" w:rsidRPr="00DF3125" w:rsidRDefault="00577AB3" w:rsidP="00B40ABA">
            <w:pPr>
              <w:jc w:val="right"/>
              <w:rPr>
                <w:rFonts w:ascii="Arial" w:hAnsi="Arial" w:cs="Arial"/>
              </w:rPr>
            </w:pPr>
            <w:r w:rsidRPr="00DF3125">
              <w:rPr>
                <w:rFonts w:cs="Calibri" w:hint="eastAsia"/>
                <w:sz w:val="22"/>
              </w:rPr>
              <w:t>A002</w:t>
            </w:r>
          </w:p>
        </w:tc>
        <w:tc>
          <w:tcPr>
            <w:tcW w:w="885" w:type="dxa"/>
            <w:vAlign w:val="center"/>
          </w:tcPr>
          <w:p w:rsidR="00577AB3" w:rsidRPr="00DF3125" w:rsidRDefault="00577AB3" w:rsidP="00B40ABA">
            <w:pPr>
              <w:jc w:val="right"/>
              <w:rPr>
                <w:rFonts w:ascii="Arial" w:hAnsi="Arial" w:cs="Arial"/>
              </w:rPr>
            </w:pPr>
            <w:r w:rsidRPr="00DF3125">
              <w:rPr>
                <w:rFonts w:ascii="Arial" w:hAnsi="Arial" w:cs="Arial"/>
              </w:rPr>
              <w:t>5</w:t>
            </w:r>
            <w:r w:rsidRPr="00DF3125">
              <w:rPr>
                <w:rFonts w:ascii="Arial" w:hAnsi="Arial" w:cs="Arial" w:hint="eastAsia"/>
              </w:rPr>
              <w:t>.</w:t>
            </w:r>
            <w:r w:rsidRPr="00DF3125">
              <w:rPr>
                <w:rFonts w:ascii="Arial" w:hAnsi="Arial" w:cs="Arial"/>
              </w:rPr>
              <w:t>5%</w:t>
            </w:r>
          </w:p>
        </w:tc>
        <w:tc>
          <w:tcPr>
            <w:tcW w:w="850" w:type="dxa"/>
          </w:tcPr>
          <w:p w:rsidR="00577AB3" w:rsidRPr="00DF3125" w:rsidRDefault="00577AB3" w:rsidP="00B40ABA"/>
        </w:tc>
        <w:tc>
          <w:tcPr>
            <w:tcW w:w="1416" w:type="dxa"/>
          </w:tcPr>
          <w:p w:rsidR="00577AB3" w:rsidRPr="00DF3125" w:rsidRDefault="00577AB3" w:rsidP="00B40ABA"/>
        </w:tc>
      </w:tr>
    </w:tbl>
    <w:p w:rsidR="00577AB3" w:rsidRPr="00DF3125" w:rsidRDefault="00577AB3" w:rsidP="00577AB3">
      <w:pPr>
        <w:rPr>
          <w:rFonts w:cs="Calibri"/>
          <w:sz w:val="22"/>
        </w:rPr>
      </w:pPr>
      <w:r w:rsidRPr="00DF3125">
        <w:rPr>
          <w:rFonts w:cs="Calibri" w:hint="eastAsia"/>
          <w:sz w:val="22"/>
        </w:rPr>
        <w:t>对税码</w:t>
      </w:r>
      <w:r w:rsidRPr="00DF3125">
        <w:rPr>
          <w:rFonts w:cs="Calibri" w:hint="eastAsia"/>
          <w:sz w:val="22"/>
        </w:rPr>
        <w:t>A001</w:t>
      </w:r>
      <w:r w:rsidRPr="00DF3125">
        <w:rPr>
          <w:rFonts w:cs="Calibri" w:hint="eastAsia"/>
          <w:sz w:val="22"/>
        </w:rPr>
        <w:t>的三行合计计算</w:t>
      </w:r>
    </w:p>
    <w:p w:rsidR="00577AB3" w:rsidRPr="00DF3125" w:rsidRDefault="00577AB3" w:rsidP="00577AB3">
      <w:pPr>
        <w:ind w:firstLine="420"/>
        <w:rPr>
          <w:rFonts w:cs="Calibri"/>
          <w:sz w:val="22"/>
        </w:rPr>
      </w:pPr>
      <w:r w:rsidRPr="00DF3125">
        <w:rPr>
          <w:rFonts w:cs="Calibri" w:hint="eastAsia"/>
          <w:sz w:val="22"/>
        </w:rPr>
        <w:t>无税金额合计：</w:t>
      </w:r>
      <w:r w:rsidRPr="00DF3125">
        <w:rPr>
          <w:rFonts w:cs="Calibri"/>
          <w:sz w:val="22"/>
        </w:rPr>
        <w:t>37</w:t>
      </w:r>
      <w:r w:rsidRPr="00DF3125">
        <w:rPr>
          <w:rFonts w:cs="Calibri" w:hint="eastAsia"/>
          <w:sz w:val="22"/>
        </w:rPr>
        <w:t>.</w:t>
      </w:r>
      <w:r w:rsidRPr="00DF3125">
        <w:rPr>
          <w:rFonts w:cs="Calibri"/>
          <w:sz w:val="22"/>
        </w:rPr>
        <w:t>70</w:t>
      </w:r>
      <w:r w:rsidRPr="00DF3125">
        <w:rPr>
          <w:rFonts w:cs="Calibri" w:hint="eastAsia"/>
          <w:sz w:val="22"/>
        </w:rPr>
        <w:t>+</w:t>
      </w:r>
      <w:r w:rsidRPr="00DF3125">
        <w:rPr>
          <w:rFonts w:cs="Calibri"/>
          <w:sz w:val="22"/>
        </w:rPr>
        <w:t>717</w:t>
      </w:r>
      <w:r w:rsidRPr="00DF3125">
        <w:rPr>
          <w:rFonts w:cs="Calibri" w:hint="eastAsia"/>
          <w:sz w:val="22"/>
        </w:rPr>
        <w:t>.</w:t>
      </w:r>
      <w:r w:rsidRPr="00DF3125">
        <w:rPr>
          <w:rFonts w:cs="Calibri"/>
          <w:sz w:val="22"/>
        </w:rPr>
        <w:t>76</w:t>
      </w:r>
      <w:r w:rsidRPr="00DF3125">
        <w:rPr>
          <w:rFonts w:cs="Calibri" w:hint="eastAsia"/>
          <w:sz w:val="22"/>
        </w:rPr>
        <w:t>+</w:t>
      </w:r>
      <w:r w:rsidRPr="00DF3125">
        <w:rPr>
          <w:rFonts w:cs="Calibri"/>
          <w:sz w:val="22"/>
        </w:rPr>
        <w:t>1874</w:t>
      </w:r>
      <w:r w:rsidRPr="00DF3125">
        <w:rPr>
          <w:rFonts w:cs="Calibri" w:hint="eastAsia"/>
          <w:sz w:val="22"/>
        </w:rPr>
        <w:t>.</w:t>
      </w:r>
      <w:r w:rsidRPr="00DF3125">
        <w:rPr>
          <w:rFonts w:cs="Calibri"/>
          <w:sz w:val="22"/>
        </w:rPr>
        <w:t>81</w:t>
      </w:r>
      <w:r w:rsidRPr="00DF3125">
        <w:rPr>
          <w:rFonts w:cs="Calibri" w:hint="eastAsia"/>
          <w:sz w:val="22"/>
        </w:rPr>
        <w:t>=2630.27</w:t>
      </w:r>
    </w:p>
    <w:p w:rsidR="00577AB3" w:rsidRPr="00DF3125" w:rsidRDefault="00577AB3" w:rsidP="00577AB3">
      <w:r w:rsidRPr="00DF3125">
        <w:rPr>
          <w:rFonts w:cs="Calibri" w:hint="eastAsia"/>
          <w:sz w:val="22"/>
        </w:rPr>
        <w:tab/>
      </w:r>
      <w:r w:rsidRPr="00DF3125">
        <w:rPr>
          <w:rFonts w:cs="Calibri" w:hint="eastAsia"/>
          <w:sz w:val="22"/>
        </w:rPr>
        <w:t>合计税额：</w:t>
      </w:r>
      <w:r w:rsidRPr="00DF3125">
        <w:rPr>
          <w:rFonts w:cs="Calibri" w:hint="eastAsia"/>
          <w:sz w:val="22"/>
        </w:rPr>
        <w:t>2630.27*0.196 = 515.53</w:t>
      </w:r>
    </w:p>
    <w:p w:rsidR="00577AB3" w:rsidRPr="00DF3125" w:rsidRDefault="00577AB3" w:rsidP="00577AB3">
      <w:pPr>
        <w:ind w:firstLine="420"/>
      </w:pPr>
      <w:r w:rsidRPr="00DF3125">
        <w:rPr>
          <w:rFonts w:cs="Calibri" w:hint="eastAsia"/>
          <w:sz w:val="22"/>
        </w:rPr>
        <w:t>第三行</w:t>
      </w:r>
      <w:r w:rsidRPr="00DF3125">
        <w:rPr>
          <w:rFonts w:cs="Calibri"/>
          <w:sz w:val="22"/>
        </w:rPr>
        <w:t>1874</w:t>
      </w:r>
      <w:r w:rsidRPr="00DF3125">
        <w:rPr>
          <w:rFonts w:cs="Calibri" w:hint="eastAsia"/>
          <w:sz w:val="22"/>
        </w:rPr>
        <w:t>.</w:t>
      </w:r>
      <w:r w:rsidRPr="00DF3125">
        <w:rPr>
          <w:rFonts w:cs="Calibri"/>
          <w:sz w:val="22"/>
        </w:rPr>
        <w:t>81</w:t>
      </w:r>
      <w:r w:rsidRPr="00DF3125">
        <w:rPr>
          <w:rFonts w:cs="Calibri" w:hint="eastAsia"/>
          <w:sz w:val="22"/>
        </w:rPr>
        <w:t xml:space="preserve">*0.196 = </w:t>
      </w:r>
      <w:r w:rsidRPr="00DF3125">
        <w:rPr>
          <w:rFonts w:hint="eastAsia"/>
        </w:rPr>
        <w:t>367.46</w:t>
      </w:r>
    </w:p>
    <w:p w:rsidR="00577AB3" w:rsidRPr="00DF3125" w:rsidRDefault="00577AB3" w:rsidP="00577AB3">
      <w:r w:rsidRPr="00DF3125">
        <w:rPr>
          <w:rFonts w:hint="eastAsia"/>
        </w:rPr>
        <w:tab/>
      </w:r>
      <w:r w:rsidRPr="00DF3125">
        <w:rPr>
          <w:rFonts w:hint="eastAsia"/>
        </w:rPr>
        <w:t>但是基于尾差处理算法，第三行税额为：</w:t>
      </w:r>
      <w:r w:rsidRPr="00DF3125">
        <w:rPr>
          <w:rFonts w:cs="Calibri" w:hint="eastAsia"/>
          <w:sz w:val="22"/>
        </w:rPr>
        <w:t xml:space="preserve">515.53 - </w:t>
      </w:r>
      <w:r w:rsidRPr="00DF3125">
        <w:rPr>
          <w:rFonts w:hint="eastAsia"/>
        </w:rPr>
        <w:t xml:space="preserve">7.39 </w:t>
      </w:r>
      <w:r w:rsidRPr="00DF3125">
        <w:rPr>
          <w:rFonts w:cs="Calibri" w:hint="eastAsia"/>
          <w:sz w:val="22"/>
        </w:rPr>
        <w:t>-</w:t>
      </w:r>
      <w:r w:rsidRPr="00DF3125">
        <w:rPr>
          <w:rFonts w:hint="eastAsia"/>
        </w:rPr>
        <w:t xml:space="preserve"> 140.68 = 367.46</w:t>
      </w:r>
    </w:p>
    <w:p w:rsidR="00577AB3" w:rsidRPr="00DF3125" w:rsidRDefault="00577AB3" w:rsidP="00577AB3">
      <w:pPr>
        <w:rPr>
          <w:shd w:val="pct15" w:color="auto" w:fill="FFFFFF"/>
        </w:rPr>
      </w:pPr>
      <w:r w:rsidRPr="00DF3125">
        <w:rPr>
          <w:rFonts w:hint="eastAsia"/>
          <w:shd w:val="pct15" w:color="auto" w:fill="FFFFFF"/>
        </w:rPr>
        <w:t>注意：这个数据推演目前没有做出差异，需要再做合适的测试数据！</w:t>
      </w:r>
    </w:p>
    <w:p w:rsidR="00577AB3" w:rsidRPr="00DF3125" w:rsidRDefault="00577AB3" w:rsidP="00577AB3">
      <w:pPr>
        <w:pStyle w:val="af5"/>
        <w:ind w:left="420" w:firstLineChars="0" w:firstLine="0"/>
      </w:pPr>
    </w:p>
    <w:p w:rsidR="00577AB3" w:rsidRPr="00577AB3" w:rsidRDefault="00577AB3" w:rsidP="00CB4BD6"/>
    <w:p w:rsidR="00CB4BD6" w:rsidRPr="00A1298A" w:rsidRDefault="00CB4BD6" w:rsidP="00CB4BD6">
      <w:pPr>
        <w:pStyle w:val="1"/>
        <w:rPr>
          <w:rFonts w:ascii="宋体" w:hAnsi="宋体"/>
        </w:rPr>
      </w:pPr>
      <w:bookmarkStart w:id="6" w:name="_Toc281309524"/>
      <w:bookmarkStart w:id="7" w:name="_Toc281309525"/>
      <w:r w:rsidRPr="00A1298A">
        <w:rPr>
          <w:rFonts w:ascii="宋体" w:hAnsi="宋体" w:hint="eastAsia"/>
        </w:rPr>
        <w:t>产品形态及功能清单</w:t>
      </w:r>
      <w:bookmarkEnd w:id="6"/>
      <w:r w:rsidRPr="00A1298A">
        <w:rPr>
          <w:rFonts w:ascii="宋体" w:hAnsi="宋体" w:hint="eastAsia"/>
        </w:rPr>
        <w:t xml:space="preserve"> </w:t>
      </w:r>
    </w:p>
    <w:p w:rsidR="00CB4BD6" w:rsidRPr="00A1298A" w:rsidRDefault="00CB4BD6" w:rsidP="00CB4BD6">
      <w:pPr>
        <w:pStyle w:val="2"/>
        <w:rPr>
          <w:rStyle w:val="2Char2"/>
          <w:szCs w:val="28"/>
        </w:rPr>
      </w:pPr>
      <w:r w:rsidRPr="00A1298A">
        <w:rPr>
          <w:rStyle w:val="2Char2"/>
          <w:rFonts w:hint="eastAsia"/>
          <w:szCs w:val="28"/>
        </w:rPr>
        <w:t>产品形态</w:t>
      </w:r>
      <w:bookmarkEnd w:id="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0"/>
        <w:gridCol w:w="1449"/>
        <w:gridCol w:w="1791"/>
        <w:gridCol w:w="2160"/>
        <w:gridCol w:w="1538"/>
      </w:tblGrid>
      <w:tr w:rsidR="00CB4BD6" w:rsidRPr="00A1298A" w:rsidTr="000B35CD">
        <w:tc>
          <w:tcPr>
            <w:tcW w:w="720" w:type="dxa"/>
            <w:shd w:val="clear" w:color="auto" w:fill="99CCFF"/>
          </w:tcPr>
          <w:p w:rsidR="00CB4BD6" w:rsidRPr="00A1298A" w:rsidRDefault="00CB4BD6" w:rsidP="000B35CD">
            <w:pPr>
              <w:pStyle w:val="a2"/>
              <w:ind w:firstLine="0"/>
            </w:pPr>
            <w:r w:rsidRPr="00A1298A">
              <w:rPr>
                <w:rFonts w:hint="eastAsia"/>
              </w:rPr>
              <w:t>序号</w:t>
            </w:r>
          </w:p>
        </w:tc>
        <w:tc>
          <w:tcPr>
            <w:tcW w:w="1449" w:type="dxa"/>
            <w:shd w:val="clear" w:color="auto" w:fill="99CCFF"/>
          </w:tcPr>
          <w:p w:rsidR="00CB4BD6" w:rsidRPr="00A1298A" w:rsidRDefault="00CB4BD6" w:rsidP="000B35CD">
            <w:pPr>
              <w:pStyle w:val="a2"/>
              <w:ind w:firstLine="0"/>
            </w:pPr>
            <w:r w:rsidRPr="00A1298A">
              <w:rPr>
                <w:rFonts w:hint="eastAsia"/>
              </w:rPr>
              <w:t>一级功能点</w:t>
            </w:r>
          </w:p>
        </w:tc>
        <w:tc>
          <w:tcPr>
            <w:tcW w:w="1791" w:type="dxa"/>
            <w:shd w:val="clear" w:color="auto" w:fill="99CCFF"/>
          </w:tcPr>
          <w:p w:rsidR="00CB4BD6" w:rsidRPr="00A1298A" w:rsidRDefault="00CB4BD6" w:rsidP="000B35CD">
            <w:pPr>
              <w:pStyle w:val="a2"/>
              <w:ind w:firstLine="0"/>
            </w:pPr>
            <w:r w:rsidRPr="00A1298A">
              <w:rPr>
                <w:rFonts w:hint="eastAsia"/>
              </w:rPr>
              <w:t>二级功能点</w:t>
            </w:r>
          </w:p>
        </w:tc>
        <w:tc>
          <w:tcPr>
            <w:tcW w:w="2160" w:type="dxa"/>
            <w:shd w:val="clear" w:color="auto" w:fill="99CCFF"/>
          </w:tcPr>
          <w:p w:rsidR="00CB4BD6" w:rsidRPr="00A1298A" w:rsidRDefault="00CB4BD6" w:rsidP="000B35CD">
            <w:pPr>
              <w:pStyle w:val="a2"/>
              <w:ind w:firstLine="0"/>
            </w:pPr>
            <w:r w:rsidRPr="00A1298A">
              <w:rPr>
                <w:rFonts w:hint="eastAsia"/>
              </w:rPr>
              <w:t>三级功能点</w:t>
            </w:r>
          </w:p>
        </w:tc>
        <w:tc>
          <w:tcPr>
            <w:tcW w:w="1538" w:type="dxa"/>
            <w:shd w:val="clear" w:color="auto" w:fill="99CCFF"/>
          </w:tcPr>
          <w:p w:rsidR="00CB4BD6" w:rsidRPr="00A1298A" w:rsidRDefault="00CB4BD6" w:rsidP="000B35CD">
            <w:pPr>
              <w:pStyle w:val="a2"/>
              <w:ind w:firstLine="0"/>
            </w:pPr>
            <w:r w:rsidRPr="00A1298A">
              <w:rPr>
                <w:rFonts w:hint="eastAsia"/>
              </w:rPr>
              <w:t>变化说明</w:t>
            </w:r>
          </w:p>
        </w:tc>
      </w:tr>
      <w:tr w:rsidR="00CB4BD6" w:rsidRPr="00A1298A" w:rsidTr="000B35CD">
        <w:tc>
          <w:tcPr>
            <w:tcW w:w="720" w:type="dxa"/>
          </w:tcPr>
          <w:p w:rsidR="00CB4BD6" w:rsidRPr="00A1298A" w:rsidRDefault="00CB4BD6" w:rsidP="000B35CD">
            <w:pPr>
              <w:pStyle w:val="a2"/>
              <w:numPr>
                <w:ilvl w:val="0"/>
                <w:numId w:val="4"/>
              </w:numPr>
            </w:pPr>
          </w:p>
        </w:tc>
        <w:tc>
          <w:tcPr>
            <w:tcW w:w="1449" w:type="dxa"/>
            <w:vMerge w:val="restart"/>
          </w:tcPr>
          <w:p w:rsidR="00CB4BD6" w:rsidRPr="00A1298A" w:rsidRDefault="00CB4BD6" w:rsidP="000B35CD">
            <w:pPr>
              <w:pStyle w:val="a2"/>
              <w:ind w:firstLine="0"/>
            </w:pPr>
            <w:r w:rsidRPr="00A1298A">
              <w:rPr>
                <w:rFonts w:hint="eastAsia"/>
              </w:rPr>
              <w:t>销售报表</w:t>
            </w:r>
          </w:p>
        </w:tc>
        <w:tc>
          <w:tcPr>
            <w:tcW w:w="1791" w:type="dxa"/>
          </w:tcPr>
          <w:p w:rsidR="00CB4BD6" w:rsidRPr="00A1298A" w:rsidRDefault="00CB4BD6" w:rsidP="000B35CD">
            <w:r w:rsidRPr="00A1298A">
              <w:rPr>
                <w:rFonts w:hint="eastAsia"/>
              </w:rPr>
              <w:t>综合日报表</w:t>
            </w:r>
          </w:p>
        </w:tc>
        <w:tc>
          <w:tcPr>
            <w:tcW w:w="2160" w:type="dxa"/>
          </w:tcPr>
          <w:p w:rsidR="00CB4BD6" w:rsidRPr="00A1298A" w:rsidRDefault="00CB4BD6" w:rsidP="000B35CD">
            <w:pPr>
              <w:pStyle w:val="a2"/>
              <w:ind w:firstLine="0"/>
            </w:pPr>
          </w:p>
        </w:tc>
        <w:tc>
          <w:tcPr>
            <w:tcW w:w="1538" w:type="dxa"/>
          </w:tcPr>
          <w:p w:rsidR="00CB4BD6" w:rsidRPr="00A1298A" w:rsidRDefault="00CB4BD6" w:rsidP="000B35CD">
            <w:pPr>
              <w:pStyle w:val="a2"/>
              <w:ind w:firstLine="0"/>
            </w:pPr>
          </w:p>
        </w:tc>
      </w:tr>
      <w:tr w:rsidR="00CB4BD6" w:rsidRPr="00A1298A" w:rsidTr="000B35CD">
        <w:tc>
          <w:tcPr>
            <w:tcW w:w="720" w:type="dxa"/>
          </w:tcPr>
          <w:p w:rsidR="00CB4BD6" w:rsidRPr="00A1298A" w:rsidRDefault="00CB4BD6" w:rsidP="000B35CD">
            <w:pPr>
              <w:pStyle w:val="a2"/>
              <w:numPr>
                <w:ilvl w:val="0"/>
                <w:numId w:val="4"/>
              </w:numPr>
            </w:pPr>
          </w:p>
        </w:tc>
        <w:tc>
          <w:tcPr>
            <w:tcW w:w="1449" w:type="dxa"/>
            <w:vMerge/>
          </w:tcPr>
          <w:p w:rsidR="00CB4BD6" w:rsidRPr="00A1298A" w:rsidRDefault="00CB4BD6" w:rsidP="000B35CD">
            <w:pPr>
              <w:pStyle w:val="a2"/>
              <w:ind w:firstLine="0"/>
            </w:pPr>
          </w:p>
        </w:tc>
        <w:tc>
          <w:tcPr>
            <w:tcW w:w="1791" w:type="dxa"/>
          </w:tcPr>
          <w:p w:rsidR="00CB4BD6" w:rsidRPr="00A1298A" w:rsidRDefault="00CB4BD6" w:rsidP="000B35CD">
            <w:r w:rsidRPr="00A1298A">
              <w:rPr>
                <w:rFonts w:hint="eastAsia"/>
              </w:rPr>
              <w:t>销售订单毛利分析</w:t>
            </w:r>
          </w:p>
        </w:tc>
        <w:tc>
          <w:tcPr>
            <w:tcW w:w="2160" w:type="dxa"/>
          </w:tcPr>
          <w:p w:rsidR="00CB4BD6" w:rsidRPr="00A1298A" w:rsidRDefault="00CB4BD6" w:rsidP="000B35CD">
            <w:pPr>
              <w:pStyle w:val="a2"/>
              <w:ind w:firstLine="0"/>
            </w:pPr>
          </w:p>
        </w:tc>
        <w:tc>
          <w:tcPr>
            <w:tcW w:w="1538" w:type="dxa"/>
          </w:tcPr>
          <w:p w:rsidR="00CB4BD6" w:rsidRPr="00A1298A" w:rsidRDefault="00CB4BD6" w:rsidP="000B35CD">
            <w:pPr>
              <w:pStyle w:val="a2"/>
              <w:ind w:firstLine="0"/>
            </w:pPr>
          </w:p>
        </w:tc>
      </w:tr>
      <w:tr w:rsidR="00CB4BD6" w:rsidRPr="00A1298A" w:rsidTr="000B35CD">
        <w:tc>
          <w:tcPr>
            <w:tcW w:w="720" w:type="dxa"/>
          </w:tcPr>
          <w:p w:rsidR="00CB4BD6" w:rsidRPr="00A1298A" w:rsidRDefault="00CB4BD6" w:rsidP="000B35CD">
            <w:pPr>
              <w:pStyle w:val="a2"/>
              <w:numPr>
                <w:ilvl w:val="0"/>
                <w:numId w:val="4"/>
              </w:numPr>
            </w:pPr>
          </w:p>
        </w:tc>
        <w:tc>
          <w:tcPr>
            <w:tcW w:w="1449" w:type="dxa"/>
            <w:vMerge/>
          </w:tcPr>
          <w:p w:rsidR="00CB4BD6" w:rsidRPr="00A1298A" w:rsidRDefault="00CB4BD6" w:rsidP="000B35CD">
            <w:pPr>
              <w:pStyle w:val="a2"/>
              <w:ind w:firstLine="0"/>
            </w:pPr>
          </w:p>
        </w:tc>
        <w:tc>
          <w:tcPr>
            <w:tcW w:w="1791" w:type="dxa"/>
          </w:tcPr>
          <w:p w:rsidR="00CB4BD6" w:rsidRPr="00A1298A" w:rsidRDefault="00CB4BD6" w:rsidP="000B35CD">
            <w:pPr>
              <w:rPr>
                <w:color w:val="0000FF"/>
              </w:rPr>
            </w:pPr>
            <w:r w:rsidRPr="00A1298A">
              <w:rPr>
                <w:rFonts w:hint="eastAsia"/>
                <w:color w:val="0000FF"/>
              </w:rPr>
              <w:t>销售出库毛利分析</w:t>
            </w:r>
          </w:p>
        </w:tc>
        <w:tc>
          <w:tcPr>
            <w:tcW w:w="2160" w:type="dxa"/>
          </w:tcPr>
          <w:p w:rsidR="00CB4BD6" w:rsidRPr="00A1298A" w:rsidRDefault="00CB4BD6" w:rsidP="000B35CD">
            <w:pPr>
              <w:pStyle w:val="a2"/>
              <w:ind w:firstLine="0"/>
            </w:pPr>
          </w:p>
        </w:tc>
        <w:tc>
          <w:tcPr>
            <w:tcW w:w="1538" w:type="dxa"/>
          </w:tcPr>
          <w:p w:rsidR="00CB4BD6" w:rsidRPr="00A1298A" w:rsidRDefault="00CB4BD6" w:rsidP="000B35CD">
            <w:pPr>
              <w:pStyle w:val="a2"/>
              <w:ind w:firstLine="0"/>
            </w:pPr>
            <w:r w:rsidRPr="00A1298A">
              <w:rPr>
                <w:rFonts w:hint="eastAsia"/>
              </w:rPr>
              <w:t>新增</w:t>
            </w:r>
          </w:p>
        </w:tc>
      </w:tr>
      <w:tr w:rsidR="00CB4BD6" w:rsidRPr="00A1298A" w:rsidTr="000B35CD">
        <w:tc>
          <w:tcPr>
            <w:tcW w:w="720" w:type="dxa"/>
          </w:tcPr>
          <w:p w:rsidR="00CB4BD6" w:rsidRPr="00A1298A" w:rsidRDefault="00CB4BD6" w:rsidP="000B35CD">
            <w:pPr>
              <w:pStyle w:val="a2"/>
              <w:numPr>
                <w:ilvl w:val="0"/>
                <w:numId w:val="4"/>
              </w:numPr>
            </w:pPr>
          </w:p>
        </w:tc>
        <w:tc>
          <w:tcPr>
            <w:tcW w:w="1449" w:type="dxa"/>
            <w:vMerge/>
          </w:tcPr>
          <w:p w:rsidR="00CB4BD6" w:rsidRPr="00A1298A" w:rsidRDefault="00CB4BD6" w:rsidP="000B35CD">
            <w:pPr>
              <w:pStyle w:val="a2"/>
              <w:ind w:firstLine="0"/>
            </w:pPr>
          </w:p>
        </w:tc>
        <w:tc>
          <w:tcPr>
            <w:tcW w:w="1791" w:type="dxa"/>
          </w:tcPr>
          <w:p w:rsidR="00CB4BD6" w:rsidRPr="00A1298A" w:rsidRDefault="00CB4BD6" w:rsidP="000B35CD">
            <w:pPr>
              <w:rPr>
                <w:color w:val="0000FF"/>
              </w:rPr>
            </w:pPr>
            <w:r w:rsidRPr="00A1298A">
              <w:rPr>
                <w:rFonts w:hint="eastAsia"/>
                <w:color w:val="0000FF"/>
              </w:rPr>
              <w:t>综合毛利分析</w:t>
            </w:r>
          </w:p>
        </w:tc>
        <w:tc>
          <w:tcPr>
            <w:tcW w:w="2160" w:type="dxa"/>
          </w:tcPr>
          <w:p w:rsidR="00CB4BD6" w:rsidRPr="00A1298A" w:rsidRDefault="00CB4BD6" w:rsidP="000B35CD">
            <w:pPr>
              <w:pStyle w:val="a2"/>
              <w:ind w:firstLine="0"/>
            </w:pPr>
          </w:p>
        </w:tc>
        <w:tc>
          <w:tcPr>
            <w:tcW w:w="1538" w:type="dxa"/>
          </w:tcPr>
          <w:p w:rsidR="00CB4BD6" w:rsidRPr="00A1298A" w:rsidRDefault="00CB4BD6" w:rsidP="000B35CD">
            <w:r w:rsidRPr="00A1298A">
              <w:rPr>
                <w:rFonts w:hint="eastAsia"/>
              </w:rPr>
              <w:t>新增</w:t>
            </w:r>
          </w:p>
        </w:tc>
      </w:tr>
      <w:tr w:rsidR="00CB4BD6" w:rsidRPr="00A1298A" w:rsidTr="000B35CD">
        <w:tc>
          <w:tcPr>
            <w:tcW w:w="720" w:type="dxa"/>
          </w:tcPr>
          <w:p w:rsidR="00CB4BD6" w:rsidRPr="00A1298A" w:rsidRDefault="00CB4BD6" w:rsidP="000B35CD">
            <w:pPr>
              <w:pStyle w:val="a2"/>
              <w:numPr>
                <w:ilvl w:val="0"/>
                <w:numId w:val="4"/>
              </w:numPr>
            </w:pPr>
          </w:p>
        </w:tc>
        <w:tc>
          <w:tcPr>
            <w:tcW w:w="1449" w:type="dxa"/>
            <w:vMerge/>
          </w:tcPr>
          <w:p w:rsidR="00CB4BD6" w:rsidRPr="00A1298A" w:rsidRDefault="00CB4BD6" w:rsidP="000B35CD">
            <w:pPr>
              <w:pStyle w:val="a2"/>
              <w:ind w:firstLine="0"/>
            </w:pPr>
          </w:p>
        </w:tc>
        <w:tc>
          <w:tcPr>
            <w:tcW w:w="1791" w:type="dxa"/>
          </w:tcPr>
          <w:p w:rsidR="00CB4BD6" w:rsidRPr="00A1298A" w:rsidRDefault="00CB4BD6" w:rsidP="000B35CD">
            <w:pPr>
              <w:rPr>
                <w:color w:val="0000FF"/>
              </w:rPr>
            </w:pPr>
            <w:r w:rsidRPr="00A1298A">
              <w:rPr>
                <w:rFonts w:hint="eastAsia"/>
                <w:color w:val="0000FF"/>
              </w:rPr>
              <w:t>销售订单执行汇总表</w:t>
            </w:r>
          </w:p>
        </w:tc>
        <w:tc>
          <w:tcPr>
            <w:tcW w:w="2160" w:type="dxa"/>
          </w:tcPr>
          <w:p w:rsidR="00CB4BD6" w:rsidRPr="00A1298A" w:rsidRDefault="00CB4BD6" w:rsidP="000B35CD">
            <w:pPr>
              <w:pStyle w:val="a2"/>
              <w:ind w:firstLine="0"/>
            </w:pPr>
          </w:p>
        </w:tc>
        <w:tc>
          <w:tcPr>
            <w:tcW w:w="1538" w:type="dxa"/>
          </w:tcPr>
          <w:p w:rsidR="00CB4BD6" w:rsidRPr="00A1298A" w:rsidRDefault="00CB4BD6" w:rsidP="000B35CD">
            <w:r w:rsidRPr="00A1298A">
              <w:rPr>
                <w:rFonts w:hint="eastAsia"/>
              </w:rPr>
              <w:t>新增</w:t>
            </w:r>
          </w:p>
        </w:tc>
      </w:tr>
      <w:tr w:rsidR="00CB4BD6" w:rsidRPr="00A1298A" w:rsidTr="000B35CD">
        <w:tc>
          <w:tcPr>
            <w:tcW w:w="720" w:type="dxa"/>
          </w:tcPr>
          <w:p w:rsidR="00CB4BD6" w:rsidRPr="00A1298A" w:rsidRDefault="00CB4BD6" w:rsidP="000B35CD">
            <w:pPr>
              <w:pStyle w:val="a2"/>
              <w:numPr>
                <w:ilvl w:val="0"/>
                <w:numId w:val="4"/>
              </w:numPr>
            </w:pPr>
          </w:p>
        </w:tc>
        <w:tc>
          <w:tcPr>
            <w:tcW w:w="1449" w:type="dxa"/>
            <w:vMerge/>
          </w:tcPr>
          <w:p w:rsidR="00CB4BD6" w:rsidRPr="00A1298A" w:rsidRDefault="00CB4BD6" w:rsidP="000B35CD">
            <w:pPr>
              <w:pStyle w:val="a2"/>
              <w:ind w:firstLine="0"/>
            </w:pPr>
          </w:p>
        </w:tc>
        <w:tc>
          <w:tcPr>
            <w:tcW w:w="1791" w:type="dxa"/>
          </w:tcPr>
          <w:p w:rsidR="00CB4BD6" w:rsidRPr="00A1298A" w:rsidRDefault="00CB4BD6" w:rsidP="000B35CD">
            <w:pPr>
              <w:rPr>
                <w:color w:val="0000FF"/>
              </w:rPr>
            </w:pPr>
            <w:r w:rsidRPr="00A1298A">
              <w:rPr>
                <w:rFonts w:hint="eastAsia"/>
                <w:color w:val="0000FF"/>
              </w:rPr>
              <w:t>销售发票执行汇总表</w:t>
            </w:r>
          </w:p>
        </w:tc>
        <w:tc>
          <w:tcPr>
            <w:tcW w:w="2160" w:type="dxa"/>
          </w:tcPr>
          <w:p w:rsidR="00CB4BD6" w:rsidRPr="00A1298A" w:rsidRDefault="00CB4BD6" w:rsidP="000B35CD">
            <w:pPr>
              <w:pStyle w:val="a2"/>
              <w:ind w:firstLine="0"/>
            </w:pPr>
          </w:p>
        </w:tc>
        <w:tc>
          <w:tcPr>
            <w:tcW w:w="1538" w:type="dxa"/>
          </w:tcPr>
          <w:p w:rsidR="00CB4BD6" w:rsidRPr="00A1298A" w:rsidRDefault="00CB4BD6" w:rsidP="000B35CD">
            <w:r w:rsidRPr="00A1298A">
              <w:rPr>
                <w:rFonts w:hint="eastAsia"/>
              </w:rPr>
              <w:t>新增</w:t>
            </w:r>
          </w:p>
        </w:tc>
      </w:tr>
      <w:tr w:rsidR="00CB4BD6" w:rsidRPr="00A1298A" w:rsidTr="000B35CD">
        <w:tc>
          <w:tcPr>
            <w:tcW w:w="720" w:type="dxa"/>
          </w:tcPr>
          <w:p w:rsidR="00CB4BD6" w:rsidRPr="00A1298A" w:rsidRDefault="00CB4BD6" w:rsidP="000B35CD">
            <w:pPr>
              <w:pStyle w:val="a2"/>
              <w:numPr>
                <w:ilvl w:val="0"/>
                <w:numId w:val="4"/>
              </w:numPr>
            </w:pPr>
          </w:p>
        </w:tc>
        <w:tc>
          <w:tcPr>
            <w:tcW w:w="1449" w:type="dxa"/>
            <w:vMerge/>
          </w:tcPr>
          <w:p w:rsidR="00CB4BD6" w:rsidRPr="00A1298A" w:rsidRDefault="00CB4BD6" w:rsidP="000B35CD">
            <w:pPr>
              <w:pStyle w:val="a2"/>
              <w:ind w:firstLine="0"/>
            </w:pPr>
          </w:p>
        </w:tc>
        <w:tc>
          <w:tcPr>
            <w:tcW w:w="1791" w:type="dxa"/>
          </w:tcPr>
          <w:p w:rsidR="00CB4BD6" w:rsidRPr="00A1298A" w:rsidRDefault="00CB4BD6" w:rsidP="000B35CD">
            <w:pPr>
              <w:rPr>
                <w:color w:val="0000FF"/>
              </w:rPr>
            </w:pPr>
            <w:r w:rsidRPr="00A1298A">
              <w:rPr>
                <w:rFonts w:hint="eastAsia"/>
                <w:color w:val="0000FF"/>
              </w:rPr>
              <w:t>销售出库执行汇总表</w:t>
            </w:r>
          </w:p>
        </w:tc>
        <w:tc>
          <w:tcPr>
            <w:tcW w:w="2160" w:type="dxa"/>
          </w:tcPr>
          <w:p w:rsidR="00CB4BD6" w:rsidRPr="00A1298A" w:rsidRDefault="00CB4BD6" w:rsidP="000B35CD">
            <w:pPr>
              <w:pStyle w:val="a2"/>
              <w:ind w:firstLine="0"/>
            </w:pPr>
          </w:p>
        </w:tc>
        <w:tc>
          <w:tcPr>
            <w:tcW w:w="1538" w:type="dxa"/>
          </w:tcPr>
          <w:p w:rsidR="00CB4BD6" w:rsidRPr="00A1298A" w:rsidRDefault="00CB4BD6" w:rsidP="000B35CD">
            <w:r w:rsidRPr="00A1298A">
              <w:rPr>
                <w:rFonts w:hint="eastAsia"/>
              </w:rPr>
              <w:t>新增</w:t>
            </w:r>
          </w:p>
        </w:tc>
      </w:tr>
      <w:tr w:rsidR="00CB4BD6" w:rsidRPr="00A1298A" w:rsidTr="000B35CD">
        <w:tc>
          <w:tcPr>
            <w:tcW w:w="720" w:type="dxa"/>
          </w:tcPr>
          <w:p w:rsidR="00CB4BD6" w:rsidRPr="00A1298A" w:rsidRDefault="00CB4BD6" w:rsidP="000B35CD">
            <w:pPr>
              <w:pStyle w:val="a2"/>
              <w:numPr>
                <w:ilvl w:val="0"/>
                <w:numId w:val="4"/>
              </w:numPr>
            </w:pPr>
          </w:p>
        </w:tc>
        <w:tc>
          <w:tcPr>
            <w:tcW w:w="1449" w:type="dxa"/>
            <w:vMerge/>
          </w:tcPr>
          <w:p w:rsidR="00CB4BD6" w:rsidRPr="00A1298A" w:rsidRDefault="00CB4BD6" w:rsidP="000B35CD">
            <w:pPr>
              <w:pStyle w:val="a2"/>
              <w:ind w:firstLine="0"/>
            </w:pPr>
          </w:p>
        </w:tc>
        <w:tc>
          <w:tcPr>
            <w:tcW w:w="1791" w:type="dxa"/>
          </w:tcPr>
          <w:p w:rsidR="00CB4BD6" w:rsidRPr="00A1298A" w:rsidRDefault="00CB4BD6" w:rsidP="000B35CD">
            <w:pPr>
              <w:rPr>
                <w:color w:val="0000FF"/>
              </w:rPr>
            </w:pPr>
            <w:r w:rsidRPr="00A1298A">
              <w:rPr>
                <w:rFonts w:hint="eastAsia"/>
                <w:color w:val="0000FF"/>
              </w:rPr>
              <w:t>应收执行汇总表</w:t>
            </w:r>
          </w:p>
        </w:tc>
        <w:tc>
          <w:tcPr>
            <w:tcW w:w="2160" w:type="dxa"/>
          </w:tcPr>
          <w:p w:rsidR="00CB4BD6" w:rsidRPr="00A1298A" w:rsidRDefault="00CB4BD6" w:rsidP="000B35CD">
            <w:pPr>
              <w:pStyle w:val="a2"/>
              <w:ind w:firstLine="0"/>
            </w:pPr>
          </w:p>
        </w:tc>
        <w:tc>
          <w:tcPr>
            <w:tcW w:w="1538" w:type="dxa"/>
          </w:tcPr>
          <w:p w:rsidR="00CB4BD6" w:rsidRPr="00A1298A" w:rsidRDefault="00CB4BD6" w:rsidP="000B35CD">
            <w:r w:rsidRPr="00A1298A">
              <w:rPr>
                <w:rFonts w:hint="eastAsia"/>
              </w:rPr>
              <w:t>新增</w:t>
            </w:r>
          </w:p>
        </w:tc>
      </w:tr>
    </w:tbl>
    <w:p w:rsidR="00CB4BD6" w:rsidRPr="00A1298A" w:rsidRDefault="00CB4BD6" w:rsidP="00CB4BD6">
      <w:pPr>
        <w:pStyle w:val="a1"/>
      </w:pPr>
    </w:p>
    <w:p w:rsidR="00CB4BD6" w:rsidRPr="00A1298A" w:rsidRDefault="00CB4BD6" w:rsidP="00CB4BD6">
      <w:pPr>
        <w:pStyle w:val="2"/>
        <w:rPr>
          <w:rStyle w:val="2Char2"/>
          <w:szCs w:val="28"/>
        </w:rPr>
      </w:pPr>
      <w:bookmarkStart w:id="8" w:name="_Toc281309526"/>
      <w:r w:rsidRPr="00A1298A">
        <w:rPr>
          <w:rStyle w:val="2Char2"/>
          <w:rFonts w:hint="eastAsia"/>
          <w:szCs w:val="28"/>
        </w:rPr>
        <w:lastRenderedPageBreak/>
        <w:t>功能重要性清单</w:t>
      </w:r>
      <w:bookmarkEnd w:id="8"/>
    </w:p>
    <w:tbl>
      <w:tblPr>
        <w:tblW w:w="77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6"/>
        <w:gridCol w:w="1274"/>
        <w:gridCol w:w="2258"/>
        <w:gridCol w:w="429"/>
        <w:gridCol w:w="654"/>
        <w:gridCol w:w="1669"/>
        <w:gridCol w:w="1030"/>
      </w:tblGrid>
      <w:tr w:rsidR="00CB4BD6" w:rsidRPr="00A1298A" w:rsidTr="000B35CD">
        <w:tc>
          <w:tcPr>
            <w:tcW w:w="426" w:type="dxa"/>
            <w:shd w:val="clear" w:color="auto" w:fill="99CCFF"/>
          </w:tcPr>
          <w:p w:rsidR="00CB4BD6" w:rsidRPr="00A1298A" w:rsidRDefault="00CB4BD6" w:rsidP="000B35CD">
            <w:pPr>
              <w:pStyle w:val="a2"/>
              <w:ind w:firstLine="0"/>
              <w:jc w:val="center"/>
              <w:rPr>
                <w:rFonts w:ascii="宋体" w:hAnsi="宋体"/>
                <w:szCs w:val="21"/>
              </w:rPr>
            </w:pPr>
            <w:r w:rsidRPr="00A1298A">
              <w:rPr>
                <w:rFonts w:ascii="宋体" w:hAnsi="宋体" w:hint="eastAsia"/>
                <w:szCs w:val="21"/>
              </w:rPr>
              <w:t>序号</w:t>
            </w:r>
          </w:p>
        </w:tc>
        <w:tc>
          <w:tcPr>
            <w:tcW w:w="1274" w:type="dxa"/>
            <w:shd w:val="clear" w:color="auto" w:fill="99CCFF"/>
          </w:tcPr>
          <w:p w:rsidR="00CB4BD6" w:rsidRPr="00A1298A" w:rsidRDefault="00CB4BD6" w:rsidP="000B35CD">
            <w:pPr>
              <w:pStyle w:val="a2"/>
              <w:ind w:firstLine="0"/>
              <w:jc w:val="center"/>
              <w:rPr>
                <w:rFonts w:ascii="宋体" w:hAnsi="宋体"/>
                <w:szCs w:val="21"/>
              </w:rPr>
            </w:pPr>
            <w:r w:rsidRPr="00A1298A">
              <w:rPr>
                <w:rFonts w:ascii="宋体" w:hAnsi="宋体" w:hint="eastAsia"/>
                <w:szCs w:val="21"/>
              </w:rPr>
              <w:t>功能点</w:t>
            </w:r>
          </w:p>
        </w:tc>
        <w:tc>
          <w:tcPr>
            <w:tcW w:w="2258" w:type="dxa"/>
            <w:shd w:val="clear" w:color="auto" w:fill="99CCFF"/>
          </w:tcPr>
          <w:p w:rsidR="00CB4BD6" w:rsidRPr="00A1298A" w:rsidRDefault="00CB4BD6" w:rsidP="000B35CD">
            <w:pPr>
              <w:pStyle w:val="a2"/>
              <w:ind w:firstLine="0"/>
              <w:jc w:val="center"/>
              <w:rPr>
                <w:rFonts w:ascii="宋体" w:hAnsi="宋体"/>
                <w:szCs w:val="21"/>
              </w:rPr>
            </w:pPr>
            <w:r w:rsidRPr="00A1298A">
              <w:rPr>
                <w:rFonts w:ascii="宋体" w:hAnsi="宋体" w:hint="eastAsia"/>
                <w:szCs w:val="21"/>
              </w:rPr>
              <w:t>功能条目</w:t>
            </w:r>
          </w:p>
        </w:tc>
        <w:tc>
          <w:tcPr>
            <w:tcW w:w="429" w:type="dxa"/>
            <w:shd w:val="clear" w:color="auto" w:fill="99CCFF"/>
          </w:tcPr>
          <w:p w:rsidR="00CB4BD6" w:rsidRPr="00A1298A" w:rsidRDefault="00CB4BD6" w:rsidP="000B35CD">
            <w:pPr>
              <w:pStyle w:val="a2"/>
              <w:ind w:firstLine="0"/>
              <w:jc w:val="center"/>
              <w:rPr>
                <w:rFonts w:ascii="宋体" w:hAnsi="宋体"/>
                <w:szCs w:val="21"/>
              </w:rPr>
            </w:pPr>
            <w:r w:rsidRPr="00A1298A">
              <w:rPr>
                <w:rFonts w:ascii="宋体" w:hAnsi="宋体" w:hint="eastAsia"/>
                <w:szCs w:val="21"/>
              </w:rPr>
              <w:t>重要程度</w:t>
            </w:r>
          </w:p>
        </w:tc>
        <w:tc>
          <w:tcPr>
            <w:tcW w:w="654" w:type="dxa"/>
            <w:shd w:val="clear" w:color="auto" w:fill="99CCFF"/>
          </w:tcPr>
          <w:p w:rsidR="00CB4BD6" w:rsidRPr="00A1298A" w:rsidRDefault="00CB4BD6" w:rsidP="000B35CD">
            <w:pPr>
              <w:pStyle w:val="a2"/>
              <w:ind w:firstLine="0"/>
              <w:jc w:val="center"/>
              <w:rPr>
                <w:rFonts w:ascii="宋体" w:hAnsi="宋体"/>
                <w:szCs w:val="21"/>
              </w:rPr>
            </w:pPr>
            <w:r w:rsidRPr="00A1298A">
              <w:rPr>
                <w:rFonts w:ascii="宋体" w:hAnsi="宋体" w:hint="eastAsia"/>
                <w:szCs w:val="21"/>
              </w:rPr>
              <w:t>迭代优先级</w:t>
            </w:r>
          </w:p>
        </w:tc>
        <w:tc>
          <w:tcPr>
            <w:tcW w:w="1669" w:type="dxa"/>
            <w:shd w:val="clear" w:color="auto" w:fill="99CCFF"/>
          </w:tcPr>
          <w:p w:rsidR="00CB4BD6" w:rsidRPr="00A1298A" w:rsidRDefault="00CB4BD6" w:rsidP="000B35CD">
            <w:pPr>
              <w:pStyle w:val="a2"/>
              <w:ind w:firstLine="0"/>
              <w:jc w:val="center"/>
              <w:rPr>
                <w:rFonts w:ascii="宋体" w:hAnsi="宋体"/>
                <w:szCs w:val="21"/>
              </w:rPr>
            </w:pPr>
            <w:r w:rsidRPr="00A1298A">
              <w:rPr>
                <w:rFonts w:ascii="宋体" w:hAnsi="宋体" w:hint="eastAsia"/>
                <w:szCs w:val="21"/>
              </w:rPr>
              <w:t>对应三级条目名称</w:t>
            </w:r>
          </w:p>
        </w:tc>
        <w:tc>
          <w:tcPr>
            <w:tcW w:w="1030" w:type="dxa"/>
            <w:shd w:val="clear" w:color="auto" w:fill="99CCFF"/>
          </w:tcPr>
          <w:p w:rsidR="00CB4BD6" w:rsidRPr="00A1298A" w:rsidRDefault="00CB4BD6" w:rsidP="000B35CD">
            <w:pPr>
              <w:pStyle w:val="a2"/>
              <w:ind w:firstLine="0"/>
              <w:jc w:val="center"/>
              <w:rPr>
                <w:rFonts w:ascii="宋体" w:hAnsi="宋体"/>
                <w:szCs w:val="21"/>
              </w:rPr>
            </w:pPr>
            <w:r w:rsidRPr="00A1298A">
              <w:rPr>
                <w:rFonts w:ascii="宋体" w:hAnsi="宋体" w:hint="eastAsia"/>
                <w:szCs w:val="21"/>
              </w:rPr>
              <w:t>备注</w:t>
            </w:r>
          </w:p>
        </w:tc>
      </w:tr>
      <w:tr w:rsidR="00CB4BD6" w:rsidRPr="00A1298A" w:rsidTr="000B35CD">
        <w:tc>
          <w:tcPr>
            <w:tcW w:w="426" w:type="dxa"/>
          </w:tcPr>
          <w:p w:rsidR="00CB4BD6" w:rsidRPr="00A1298A" w:rsidRDefault="00CB4BD6" w:rsidP="000B35CD">
            <w:pPr>
              <w:pStyle w:val="a2"/>
              <w:numPr>
                <w:ilvl w:val="0"/>
                <w:numId w:val="5"/>
              </w:numPr>
              <w:rPr>
                <w:rFonts w:ascii="宋体" w:hAnsi="宋体"/>
                <w:szCs w:val="21"/>
              </w:rPr>
            </w:pPr>
          </w:p>
        </w:tc>
        <w:tc>
          <w:tcPr>
            <w:tcW w:w="1274" w:type="dxa"/>
          </w:tcPr>
          <w:p w:rsidR="00CB4BD6" w:rsidRPr="00A1298A" w:rsidRDefault="00CB4BD6" w:rsidP="000B35CD"/>
        </w:tc>
        <w:tc>
          <w:tcPr>
            <w:tcW w:w="2258" w:type="dxa"/>
            <w:vAlign w:val="bottom"/>
          </w:tcPr>
          <w:p w:rsidR="00CB4BD6" w:rsidRPr="00A1298A" w:rsidRDefault="00CB4BD6" w:rsidP="000B35CD">
            <w:pPr>
              <w:rPr>
                <w:bCs/>
                <w:szCs w:val="21"/>
              </w:rPr>
            </w:pPr>
          </w:p>
        </w:tc>
        <w:tc>
          <w:tcPr>
            <w:tcW w:w="429" w:type="dxa"/>
          </w:tcPr>
          <w:p w:rsidR="00CB4BD6" w:rsidRPr="00A1298A" w:rsidRDefault="00CB4BD6" w:rsidP="000B35CD"/>
        </w:tc>
        <w:tc>
          <w:tcPr>
            <w:tcW w:w="654" w:type="dxa"/>
          </w:tcPr>
          <w:p w:rsidR="00CB4BD6" w:rsidRPr="00A1298A" w:rsidRDefault="00CB4BD6" w:rsidP="000B35CD">
            <w:pPr>
              <w:pStyle w:val="a2"/>
              <w:ind w:firstLine="0"/>
              <w:rPr>
                <w:rFonts w:ascii="宋体" w:hAnsi="宋体"/>
                <w:szCs w:val="21"/>
              </w:rPr>
            </w:pPr>
          </w:p>
        </w:tc>
        <w:tc>
          <w:tcPr>
            <w:tcW w:w="1669" w:type="dxa"/>
          </w:tcPr>
          <w:p w:rsidR="00CB4BD6" w:rsidRPr="00A1298A" w:rsidRDefault="00CB4BD6" w:rsidP="000B35CD">
            <w:pPr>
              <w:rPr>
                <w:rFonts w:ascii="宋体" w:hAnsi="宋体" w:cs="宋体"/>
                <w:szCs w:val="21"/>
              </w:rPr>
            </w:pPr>
          </w:p>
        </w:tc>
        <w:tc>
          <w:tcPr>
            <w:tcW w:w="1030" w:type="dxa"/>
          </w:tcPr>
          <w:p w:rsidR="00CB4BD6" w:rsidRPr="00A1298A" w:rsidRDefault="00CB4BD6" w:rsidP="000B35CD">
            <w:pPr>
              <w:pStyle w:val="a2"/>
              <w:ind w:firstLine="0"/>
              <w:rPr>
                <w:rFonts w:ascii="宋体" w:hAnsi="宋体"/>
                <w:szCs w:val="21"/>
              </w:rPr>
            </w:pPr>
          </w:p>
        </w:tc>
      </w:tr>
      <w:tr w:rsidR="00CB4BD6" w:rsidRPr="00A1298A" w:rsidTr="000B35CD">
        <w:tc>
          <w:tcPr>
            <w:tcW w:w="426" w:type="dxa"/>
          </w:tcPr>
          <w:p w:rsidR="00CB4BD6" w:rsidRPr="00A1298A" w:rsidRDefault="00CB4BD6" w:rsidP="000B35CD">
            <w:pPr>
              <w:pStyle w:val="a2"/>
              <w:numPr>
                <w:ilvl w:val="0"/>
                <w:numId w:val="5"/>
              </w:numPr>
              <w:rPr>
                <w:rFonts w:ascii="宋体" w:hAnsi="宋体"/>
                <w:szCs w:val="21"/>
              </w:rPr>
            </w:pPr>
          </w:p>
        </w:tc>
        <w:tc>
          <w:tcPr>
            <w:tcW w:w="1274" w:type="dxa"/>
          </w:tcPr>
          <w:p w:rsidR="00CB4BD6" w:rsidRPr="00A1298A" w:rsidRDefault="00CB4BD6" w:rsidP="000B35CD"/>
        </w:tc>
        <w:tc>
          <w:tcPr>
            <w:tcW w:w="2258" w:type="dxa"/>
            <w:vAlign w:val="bottom"/>
          </w:tcPr>
          <w:p w:rsidR="00CB4BD6" w:rsidRPr="00A1298A" w:rsidRDefault="00CB4BD6" w:rsidP="000B35CD">
            <w:pPr>
              <w:rPr>
                <w:szCs w:val="21"/>
              </w:rPr>
            </w:pPr>
          </w:p>
        </w:tc>
        <w:tc>
          <w:tcPr>
            <w:tcW w:w="429" w:type="dxa"/>
          </w:tcPr>
          <w:p w:rsidR="00CB4BD6" w:rsidRPr="00A1298A" w:rsidRDefault="00CB4BD6" w:rsidP="000B35CD"/>
        </w:tc>
        <w:tc>
          <w:tcPr>
            <w:tcW w:w="654" w:type="dxa"/>
          </w:tcPr>
          <w:p w:rsidR="00CB4BD6" w:rsidRPr="00A1298A" w:rsidRDefault="00CB4BD6" w:rsidP="000B35CD">
            <w:pPr>
              <w:pStyle w:val="a2"/>
              <w:ind w:firstLine="0"/>
              <w:rPr>
                <w:rFonts w:ascii="宋体" w:hAnsi="宋体"/>
                <w:szCs w:val="21"/>
              </w:rPr>
            </w:pPr>
          </w:p>
        </w:tc>
        <w:tc>
          <w:tcPr>
            <w:tcW w:w="1669" w:type="dxa"/>
          </w:tcPr>
          <w:p w:rsidR="00CB4BD6" w:rsidRPr="00A1298A" w:rsidRDefault="00CB4BD6" w:rsidP="000B35CD">
            <w:pPr>
              <w:rPr>
                <w:rFonts w:ascii="宋体" w:hAnsi="宋体" w:cs="宋体"/>
                <w:szCs w:val="21"/>
              </w:rPr>
            </w:pPr>
          </w:p>
        </w:tc>
        <w:tc>
          <w:tcPr>
            <w:tcW w:w="1030" w:type="dxa"/>
          </w:tcPr>
          <w:p w:rsidR="00CB4BD6" w:rsidRPr="00A1298A" w:rsidRDefault="00CB4BD6" w:rsidP="000B35CD">
            <w:pPr>
              <w:pStyle w:val="a2"/>
              <w:ind w:firstLine="0"/>
              <w:rPr>
                <w:rFonts w:ascii="宋体" w:hAnsi="宋体"/>
                <w:szCs w:val="21"/>
              </w:rPr>
            </w:pPr>
          </w:p>
        </w:tc>
      </w:tr>
      <w:tr w:rsidR="00CB4BD6" w:rsidRPr="00A1298A" w:rsidTr="000B35CD">
        <w:tc>
          <w:tcPr>
            <w:tcW w:w="426" w:type="dxa"/>
          </w:tcPr>
          <w:p w:rsidR="00CB4BD6" w:rsidRPr="00A1298A" w:rsidRDefault="00CB4BD6" w:rsidP="000B35CD">
            <w:pPr>
              <w:pStyle w:val="a2"/>
              <w:numPr>
                <w:ilvl w:val="0"/>
                <w:numId w:val="5"/>
              </w:numPr>
              <w:rPr>
                <w:rFonts w:ascii="宋体" w:hAnsi="宋体"/>
                <w:szCs w:val="21"/>
              </w:rPr>
            </w:pPr>
          </w:p>
        </w:tc>
        <w:tc>
          <w:tcPr>
            <w:tcW w:w="1274" w:type="dxa"/>
          </w:tcPr>
          <w:p w:rsidR="00CB4BD6" w:rsidRPr="00A1298A" w:rsidRDefault="00CB4BD6" w:rsidP="000B35CD"/>
        </w:tc>
        <w:tc>
          <w:tcPr>
            <w:tcW w:w="2258" w:type="dxa"/>
            <w:vAlign w:val="bottom"/>
          </w:tcPr>
          <w:p w:rsidR="00CB4BD6" w:rsidRPr="00A1298A" w:rsidRDefault="00CB4BD6" w:rsidP="000B35CD">
            <w:pPr>
              <w:rPr>
                <w:szCs w:val="21"/>
              </w:rPr>
            </w:pPr>
          </w:p>
        </w:tc>
        <w:tc>
          <w:tcPr>
            <w:tcW w:w="429" w:type="dxa"/>
          </w:tcPr>
          <w:p w:rsidR="00CB4BD6" w:rsidRPr="00A1298A" w:rsidRDefault="00CB4BD6" w:rsidP="000B35CD"/>
        </w:tc>
        <w:tc>
          <w:tcPr>
            <w:tcW w:w="654" w:type="dxa"/>
          </w:tcPr>
          <w:p w:rsidR="00CB4BD6" w:rsidRPr="00A1298A" w:rsidRDefault="00CB4BD6" w:rsidP="000B35CD">
            <w:pPr>
              <w:pStyle w:val="a2"/>
              <w:ind w:firstLine="0"/>
              <w:rPr>
                <w:rFonts w:ascii="宋体" w:hAnsi="宋体"/>
                <w:szCs w:val="21"/>
              </w:rPr>
            </w:pPr>
          </w:p>
        </w:tc>
        <w:tc>
          <w:tcPr>
            <w:tcW w:w="1669" w:type="dxa"/>
          </w:tcPr>
          <w:p w:rsidR="00CB4BD6" w:rsidRPr="00A1298A" w:rsidRDefault="00CB4BD6" w:rsidP="000B35CD">
            <w:pPr>
              <w:rPr>
                <w:rFonts w:ascii="宋体" w:hAnsi="宋体" w:cs="宋体"/>
                <w:szCs w:val="21"/>
              </w:rPr>
            </w:pPr>
          </w:p>
        </w:tc>
        <w:tc>
          <w:tcPr>
            <w:tcW w:w="1030" w:type="dxa"/>
          </w:tcPr>
          <w:p w:rsidR="00CB4BD6" w:rsidRPr="00A1298A" w:rsidRDefault="00CB4BD6" w:rsidP="000B35CD">
            <w:pPr>
              <w:pStyle w:val="a2"/>
              <w:ind w:firstLine="0"/>
              <w:rPr>
                <w:rFonts w:ascii="宋体" w:hAnsi="宋体"/>
                <w:szCs w:val="21"/>
              </w:rPr>
            </w:pPr>
          </w:p>
        </w:tc>
      </w:tr>
    </w:tbl>
    <w:p w:rsidR="00CB4BD6" w:rsidRPr="00A1298A" w:rsidRDefault="00CB4BD6" w:rsidP="00CB4BD6">
      <w:pPr>
        <w:rPr>
          <w:rFonts w:ascii="隶书" w:eastAsia="隶书"/>
          <w:color w:val="FF0000"/>
        </w:rPr>
      </w:pPr>
    </w:p>
    <w:p w:rsidR="00CB4BD6" w:rsidRPr="00A1298A" w:rsidRDefault="00CB4BD6" w:rsidP="00CB4BD6">
      <w:pPr>
        <w:pStyle w:val="1"/>
        <w:rPr>
          <w:rFonts w:ascii="宋体" w:hAnsi="宋体"/>
        </w:rPr>
      </w:pPr>
      <w:bookmarkStart w:id="9" w:name="_Toc281309527"/>
      <w:r w:rsidRPr="00A1298A">
        <w:rPr>
          <w:rFonts w:ascii="宋体" w:hAnsi="宋体" w:hint="eastAsia"/>
        </w:rPr>
        <w:t>产品详细需求解决方案</w:t>
      </w:r>
      <w:bookmarkEnd w:id="9"/>
      <w:r w:rsidRPr="00A1298A">
        <w:rPr>
          <w:rFonts w:ascii="宋体" w:hAnsi="宋体" w:hint="eastAsia"/>
        </w:rPr>
        <w:t xml:space="preserve"> </w:t>
      </w:r>
    </w:p>
    <w:p w:rsidR="00CB4BD6" w:rsidRPr="00A1298A" w:rsidRDefault="00CB4BD6" w:rsidP="00CB4BD6">
      <w:pPr>
        <w:pStyle w:val="a2"/>
        <w:ind w:firstLine="0"/>
      </w:pPr>
      <w:bookmarkStart w:id="10" w:name="_Toc281309762"/>
    </w:p>
    <w:p w:rsidR="00AB7D39" w:rsidRDefault="00AB7D39" w:rsidP="00CB4BD6">
      <w:pPr>
        <w:pStyle w:val="2"/>
        <w:rPr>
          <w:rStyle w:val="2Char2"/>
          <w:szCs w:val="28"/>
        </w:rPr>
      </w:pPr>
      <w:r>
        <w:rPr>
          <w:rStyle w:val="2Char2"/>
          <w:rFonts w:hint="eastAsia"/>
          <w:szCs w:val="28"/>
        </w:rPr>
        <w:t>参数</w:t>
      </w:r>
    </w:p>
    <w:p w:rsidR="00AB7D39" w:rsidRDefault="00AB7D39" w:rsidP="00232D9C">
      <w:pPr>
        <w:pStyle w:val="af5"/>
        <w:numPr>
          <w:ilvl w:val="1"/>
          <w:numId w:val="68"/>
        </w:numPr>
        <w:ind w:firstLineChars="0"/>
      </w:pPr>
      <w:r>
        <w:rPr>
          <w:rFonts w:hint="eastAsia"/>
        </w:rPr>
        <w:t>参数“</w:t>
      </w:r>
      <w:r>
        <w:rPr>
          <w:rFonts w:hint="eastAsia"/>
        </w:rPr>
        <w:t>SO28</w:t>
      </w:r>
      <w:r>
        <w:rPr>
          <w:rFonts w:hint="eastAsia"/>
        </w:rPr>
        <w:t>发票汇总规则”：支持按照</w:t>
      </w:r>
      <w:r w:rsidR="004C634A">
        <w:rPr>
          <w:rFonts w:hint="eastAsia"/>
        </w:rPr>
        <w:t>客户物料码</w:t>
      </w:r>
      <w:r>
        <w:rPr>
          <w:rFonts w:hint="eastAsia"/>
        </w:rPr>
        <w:t>汇总显示和汇总打印。发票汇总规则增加“</w:t>
      </w:r>
      <w:r w:rsidR="004C634A">
        <w:rPr>
          <w:rFonts w:hint="eastAsia"/>
        </w:rPr>
        <w:t>客户物料码</w:t>
      </w:r>
      <w:r>
        <w:rPr>
          <w:rFonts w:hint="eastAsia"/>
        </w:rPr>
        <w:t>”字段。支持按照</w:t>
      </w:r>
      <w:r w:rsidR="004C634A">
        <w:rPr>
          <w:rFonts w:hint="eastAsia"/>
        </w:rPr>
        <w:t>客户物料码</w:t>
      </w:r>
      <w:r>
        <w:rPr>
          <w:rFonts w:hint="eastAsia"/>
        </w:rPr>
        <w:t>进行汇总，汇总求和字段保持不变。默认</w:t>
      </w:r>
    </w:p>
    <w:p w:rsidR="00627299" w:rsidRPr="00627299" w:rsidRDefault="00627299" w:rsidP="00627299">
      <w:pPr>
        <w:pStyle w:val="2"/>
        <w:rPr>
          <w:rStyle w:val="2Char2"/>
          <w:szCs w:val="28"/>
        </w:rPr>
      </w:pPr>
      <w:r w:rsidRPr="00627299">
        <w:rPr>
          <w:rStyle w:val="2Char2"/>
          <w:rFonts w:hint="eastAsia"/>
          <w:szCs w:val="28"/>
        </w:rPr>
        <w:t>预警</w:t>
      </w:r>
    </w:p>
    <w:p w:rsidR="00627299" w:rsidRPr="00B84225" w:rsidRDefault="00627299" w:rsidP="00627299">
      <w:pPr>
        <w:pStyle w:val="3"/>
        <w:numPr>
          <w:ilvl w:val="2"/>
          <w:numId w:val="0"/>
        </w:numPr>
        <w:tabs>
          <w:tab w:val="num" w:pos="720"/>
        </w:tabs>
        <w:ind w:left="284" w:hanging="284"/>
      </w:pPr>
      <w:r>
        <w:rPr>
          <w:rFonts w:hint="eastAsia"/>
        </w:rPr>
        <w:t>预警列表</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9"/>
        <w:gridCol w:w="1843"/>
        <w:gridCol w:w="2365"/>
        <w:gridCol w:w="1723"/>
        <w:gridCol w:w="1723"/>
      </w:tblGrid>
      <w:tr w:rsidR="00627299" w:rsidRPr="00E555ED" w:rsidTr="00627299">
        <w:trPr>
          <w:tblHeader/>
        </w:trPr>
        <w:tc>
          <w:tcPr>
            <w:tcW w:w="959" w:type="dxa"/>
          </w:tcPr>
          <w:p w:rsidR="00627299" w:rsidRPr="00E555ED" w:rsidRDefault="00627299" w:rsidP="00627299">
            <w:pPr>
              <w:rPr>
                <w:b/>
                <w:szCs w:val="21"/>
              </w:rPr>
            </w:pPr>
            <w:r w:rsidRPr="00E555ED">
              <w:rPr>
                <w:rFonts w:hint="eastAsia"/>
                <w:b/>
                <w:szCs w:val="21"/>
              </w:rPr>
              <w:t>序号</w:t>
            </w:r>
          </w:p>
        </w:tc>
        <w:tc>
          <w:tcPr>
            <w:tcW w:w="1843" w:type="dxa"/>
          </w:tcPr>
          <w:p w:rsidR="00627299" w:rsidRPr="00E555ED" w:rsidRDefault="00627299" w:rsidP="00627299">
            <w:pPr>
              <w:rPr>
                <w:b/>
                <w:szCs w:val="21"/>
              </w:rPr>
            </w:pPr>
            <w:r w:rsidRPr="00E555ED">
              <w:rPr>
                <w:rFonts w:hint="eastAsia"/>
                <w:b/>
                <w:szCs w:val="21"/>
              </w:rPr>
              <w:t>预警</w:t>
            </w:r>
            <w:r>
              <w:rPr>
                <w:rFonts w:hint="eastAsia"/>
                <w:b/>
                <w:szCs w:val="21"/>
              </w:rPr>
              <w:t>条目</w:t>
            </w:r>
          </w:p>
        </w:tc>
        <w:tc>
          <w:tcPr>
            <w:tcW w:w="2365" w:type="dxa"/>
          </w:tcPr>
          <w:p w:rsidR="00627299" w:rsidRPr="00AA5694" w:rsidRDefault="00627299" w:rsidP="00627299">
            <w:pPr>
              <w:rPr>
                <w:b/>
                <w:szCs w:val="21"/>
              </w:rPr>
            </w:pPr>
            <w:r w:rsidRPr="00AA5694">
              <w:rPr>
                <w:rFonts w:hint="eastAsia"/>
                <w:b/>
                <w:szCs w:val="21"/>
              </w:rPr>
              <w:t>阈值</w:t>
            </w:r>
            <w:r>
              <w:rPr>
                <w:rFonts w:hint="eastAsia"/>
                <w:b/>
                <w:szCs w:val="21"/>
              </w:rPr>
              <w:t>变化</w:t>
            </w:r>
          </w:p>
        </w:tc>
        <w:tc>
          <w:tcPr>
            <w:tcW w:w="1723" w:type="dxa"/>
          </w:tcPr>
          <w:p w:rsidR="00627299" w:rsidRPr="00E555ED" w:rsidRDefault="00627299" w:rsidP="00627299">
            <w:pPr>
              <w:rPr>
                <w:b/>
                <w:szCs w:val="21"/>
              </w:rPr>
            </w:pPr>
            <w:r>
              <w:rPr>
                <w:rFonts w:hint="eastAsia"/>
                <w:b/>
                <w:szCs w:val="21"/>
              </w:rPr>
              <w:t>参照和前台交互规则</w:t>
            </w:r>
          </w:p>
        </w:tc>
        <w:tc>
          <w:tcPr>
            <w:tcW w:w="1723" w:type="dxa"/>
          </w:tcPr>
          <w:p w:rsidR="00627299" w:rsidRPr="00E555ED" w:rsidRDefault="00627299" w:rsidP="00627299">
            <w:pPr>
              <w:rPr>
                <w:b/>
                <w:szCs w:val="21"/>
              </w:rPr>
            </w:pPr>
            <w:r w:rsidRPr="00E555ED">
              <w:rPr>
                <w:rFonts w:hint="eastAsia"/>
                <w:b/>
                <w:szCs w:val="21"/>
              </w:rPr>
              <w:t>备注</w:t>
            </w:r>
          </w:p>
        </w:tc>
      </w:tr>
      <w:tr w:rsidR="004027A7" w:rsidRPr="00E555ED" w:rsidTr="00627299">
        <w:trPr>
          <w:tblHeader/>
        </w:trPr>
        <w:tc>
          <w:tcPr>
            <w:tcW w:w="959" w:type="dxa"/>
          </w:tcPr>
          <w:p w:rsidR="004027A7" w:rsidRPr="00E555ED" w:rsidRDefault="004027A7" w:rsidP="00627299">
            <w:pPr>
              <w:rPr>
                <w:b/>
                <w:szCs w:val="21"/>
              </w:rPr>
            </w:pPr>
            <w:r w:rsidRPr="00E555ED">
              <w:rPr>
                <w:rFonts w:hint="eastAsia"/>
                <w:szCs w:val="21"/>
              </w:rPr>
              <w:t>1</w:t>
            </w:r>
          </w:p>
        </w:tc>
        <w:tc>
          <w:tcPr>
            <w:tcW w:w="1843" w:type="dxa"/>
            <w:vMerge w:val="restart"/>
          </w:tcPr>
          <w:p w:rsidR="004027A7" w:rsidRPr="00E555ED" w:rsidRDefault="004027A7" w:rsidP="004A1F26">
            <w:pPr>
              <w:rPr>
                <w:b/>
                <w:szCs w:val="21"/>
              </w:rPr>
            </w:pPr>
            <w:r>
              <w:rPr>
                <w:rFonts w:hint="eastAsia"/>
                <w:szCs w:val="21"/>
              </w:rPr>
              <w:t>销售</w:t>
            </w:r>
            <w:r w:rsidRPr="00E555ED">
              <w:rPr>
                <w:rFonts w:hint="eastAsia"/>
                <w:szCs w:val="21"/>
              </w:rPr>
              <w:t>预警</w:t>
            </w:r>
            <w:r w:rsidRPr="00E555ED">
              <w:rPr>
                <w:rFonts w:hint="eastAsia"/>
                <w:szCs w:val="21"/>
              </w:rPr>
              <w:t>-</w:t>
            </w:r>
            <w:r>
              <w:rPr>
                <w:rFonts w:hint="eastAsia"/>
                <w:szCs w:val="21"/>
              </w:rPr>
              <w:t>预订单自动失效预警</w:t>
            </w:r>
          </w:p>
        </w:tc>
        <w:tc>
          <w:tcPr>
            <w:tcW w:w="2365" w:type="dxa"/>
          </w:tcPr>
          <w:p w:rsidR="004027A7" w:rsidRDefault="004027A7" w:rsidP="004A1F26">
            <w:pPr>
              <w:rPr>
                <w:szCs w:val="21"/>
              </w:rPr>
            </w:pPr>
            <w:r>
              <w:rPr>
                <w:rFonts w:hint="eastAsia"/>
                <w:szCs w:val="21"/>
              </w:rPr>
              <w:t>删除“销售组织”。</w:t>
            </w:r>
          </w:p>
          <w:p w:rsidR="004027A7" w:rsidRPr="00C13D47" w:rsidRDefault="004027A7" w:rsidP="004A1F26">
            <w:pPr>
              <w:rPr>
                <w:szCs w:val="21"/>
              </w:rPr>
            </w:pPr>
            <w:r>
              <w:rPr>
                <w:rFonts w:hint="eastAsia"/>
                <w:szCs w:val="21"/>
              </w:rPr>
              <w:t>原销售组织通过“业务单元”进行处理</w:t>
            </w:r>
          </w:p>
        </w:tc>
        <w:tc>
          <w:tcPr>
            <w:tcW w:w="1723" w:type="dxa"/>
          </w:tcPr>
          <w:p w:rsidR="004027A7" w:rsidRPr="00E555ED" w:rsidRDefault="004027A7" w:rsidP="00627299">
            <w:pPr>
              <w:rPr>
                <w:b/>
                <w:szCs w:val="21"/>
              </w:rPr>
            </w:pPr>
          </w:p>
        </w:tc>
        <w:tc>
          <w:tcPr>
            <w:tcW w:w="1723" w:type="dxa"/>
          </w:tcPr>
          <w:p w:rsidR="004027A7" w:rsidRPr="00E555ED" w:rsidRDefault="004027A7" w:rsidP="00627299">
            <w:pPr>
              <w:rPr>
                <w:b/>
                <w:szCs w:val="21"/>
              </w:rPr>
            </w:pPr>
            <w:r>
              <w:rPr>
                <w:rFonts w:hint="eastAsia"/>
                <w:szCs w:val="21"/>
              </w:rPr>
              <w:t>所有主组织全部通过预警条目的“组织单元”进行处理</w:t>
            </w:r>
          </w:p>
        </w:tc>
      </w:tr>
      <w:tr w:rsidR="004027A7" w:rsidRPr="00E555ED" w:rsidTr="00627299">
        <w:trPr>
          <w:tblHeader/>
        </w:trPr>
        <w:tc>
          <w:tcPr>
            <w:tcW w:w="959" w:type="dxa"/>
          </w:tcPr>
          <w:p w:rsidR="004027A7" w:rsidRPr="00E555ED" w:rsidRDefault="004027A7" w:rsidP="00627299">
            <w:pPr>
              <w:rPr>
                <w:szCs w:val="21"/>
              </w:rPr>
            </w:pPr>
          </w:p>
        </w:tc>
        <w:tc>
          <w:tcPr>
            <w:tcW w:w="1843" w:type="dxa"/>
            <w:vMerge/>
          </w:tcPr>
          <w:p w:rsidR="004027A7" w:rsidRDefault="004027A7" w:rsidP="004A1F26">
            <w:pPr>
              <w:rPr>
                <w:szCs w:val="21"/>
              </w:rPr>
            </w:pPr>
          </w:p>
        </w:tc>
        <w:tc>
          <w:tcPr>
            <w:tcW w:w="2365" w:type="dxa"/>
          </w:tcPr>
          <w:p w:rsidR="004027A7" w:rsidRPr="006C4CF5" w:rsidRDefault="004027A7" w:rsidP="004A1F26">
            <w:pPr>
              <w:rPr>
                <w:szCs w:val="21"/>
              </w:rPr>
            </w:pPr>
            <w:r w:rsidRPr="006C4CF5">
              <w:rPr>
                <w:rFonts w:hint="eastAsia"/>
                <w:szCs w:val="21"/>
              </w:rPr>
              <w:t>业务单元</w:t>
            </w:r>
          </w:p>
        </w:tc>
        <w:tc>
          <w:tcPr>
            <w:tcW w:w="1723" w:type="dxa"/>
          </w:tcPr>
          <w:p w:rsidR="004027A7" w:rsidRPr="006C4CF5" w:rsidRDefault="004027A7" w:rsidP="00627299">
            <w:pPr>
              <w:rPr>
                <w:szCs w:val="21"/>
              </w:rPr>
            </w:pPr>
            <w:r w:rsidRPr="006C4CF5">
              <w:rPr>
                <w:rFonts w:hint="eastAsia"/>
                <w:szCs w:val="21"/>
              </w:rPr>
              <w:t>只能参照具有“销售组织”属性的业务单元</w:t>
            </w:r>
          </w:p>
        </w:tc>
        <w:tc>
          <w:tcPr>
            <w:tcW w:w="1723" w:type="dxa"/>
          </w:tcPr>
          <w:p w:rsidR="004027A7" w:rsidRDefault="004027A7" w:rsidP="00627299">
            <w:pPr>
              <w:rPr>
                <w:szCs w:val="21"/>
              </w:rPr>
            </w:pPr>
            <w:r>
              <w:rPr>
                <w:rFonts w:hint="eastAsia"/>
                <w:szCs w:val="21"/>
              </w:rPr>
              <w:t>预警条目自带的业务单元</w:t>
            </w:r>
          </w:p>
        </w:tc>
      </w:tr>
      <w:tr w:rsidR="004027A7" w:rsidRPr="00E555ED" w:rsidTr="00627299">
        <w:trPr>
          <w:tblHeader/>
        </w:trPr>
        <w:tc>
          <w:tcPr>
            <w:tcW w:w="959" w:type="dxa"/>
          </w:tcPr>
          <w:p w:rsidR="004027A7" w:rsidRPr="00E555ED" w:rsidRDefault="004027A7" w:rsidP="00627299">
            <w:pPr>
              <w:rPr>
                <w:szCs w:val="21"/>
              </w:rPr>
            </w:pPr>
            <w:r>
              <w:rPr>
                <w:rFonts w:hint="eastAsia"/>
                <w:szCs w:val="21"/>
              </w:rPr>
              <w:t>2</w:t>
            </w:r>
          </w:p>
        </w:tc>
        <w:tc>
          <w:tcPr>
            <w:tcW w:w="1843" w:type="dxa"/>
            <w:vMerge w:val="restart"/>
          </w:tcPr>
          <w:p w:rsidR="004027A7" w:rsidRPr="00E555ED" w:rsidRDefault="004027A7" w:rsidP="005044F7">
            <w:pPr>
              <w:rPr>
                <w:b/>
                <w:szCs w:val="21"/>
              </w:rPr>
            </w:pPr>
            <w:r>
              <w:rPr>
                <w:rFonts w:hint="eastAsia"/>
                <w:szCs w:val="21"/>
              </w:rPr>
              <w:t>销售</w:t>
            </w:r>
            <w:r w:rsidRPr="00E555ED">
              <w:rPr>
                <w:rFonts w:hint="eastAsia"/>
                <w:szCs w:val="21"/>
              </w:rPr>
              <w:t>预警</w:t>
            </w:r>
            <w:r w:rsidRPr="00E555ED">
              <w:rPr>
                <w:rFonts w:hint="eastAsia"/>
                <w:szCs w:val="21"/>
              </w:rPr>
              <w:t>-</w:t>
            </w:r>
            <w:r>
              <w:rPr>
                <w:rFonts w:hint="eastAsia"/>
                <w:szCs w:val="21"/>
              </w:rPr>
              <w:t>报价单自动失效预警</w:t>
            </w:r>
          </w:p>
        </w:tc>
        <w:tc>
          <w:tcPr>
            <w:tcW w:w="2365" w:type="dxa"/>
          </w:tcPr>
          <w:p w:rsidR="004027A7" w:rsidRDefault="004027A7" w:rsidP="005044F7">
            <w:pPr>
              <w:rPr>
                <w:szCs w:val="21"/>
              </w:rPr>
            </w:pPr>
            <w:r>
              <w:rPr>
                <w:rFonts w:hint="eastAsia"/>
                <w:szCs w:val="21"/>
              </w:rPr>
              <w:t>删除“销售组织”。</w:t>
            </w:r>
          </w:p>
          <w:p w:rsidR="004027A7" w:rsidRPr="00C13D47" w:rsidRDefault="004027A7" w:rsidP="005044F7">
            <w:pPr>
              <w:rPr>
                <w:szCs w:val="21"/>
              </w:rPr>
            </w:pPr>
            <w:r>
              <w:rPr>
                <w:rFonts w:hint="eastAsia"/>
                <w:szCs w:val="21"/>
              </w:rPr>
              <w:t>原销售组织通过“业务单元”进行处理</w:t>
            </w:r>
          </w:p>
        </w:tc>
        <w:tc>
          <w:tcPr>
            <w:tcW w:w="1723" w:type="dxa"/>
          </w:tcPr>
          <w:p w:rsidR="004027A7" w:rsidRPr="00E555ED" w:rsidRDefault="004027A7" w:rsidP="005044F7">
            <w:pPr>
              <w:rPr>
                <w:b/>
                <w:szCs w:val="21"/>
              </w:rPr>
            </w:pPr>
          </w:p>
        </w:tc>
        <w:tc>
          <w:tcPr>
            <w:tcW w:w="1723" w:type="dxa"/>
          </w:tcPr>
          <w:p w:rsidR="004027A7" w:rsidRPr="00E555ED" w:rsidRDefault="004027A7" w:rsidP="005044F7">
            <w:pPr>
              <w:rPr>
                <w:b/>
                <w:szCs w:val="21"/>
              </w:rPr>
            </w:pPr>
            <w:r>
              <w:rPr>
                <w:rFonts w:hint="eastAsia"/>
                <w:szCs w:val="21"/>
              </w:rPr>
              <w:t>所有主组织全部通过预警条目的“组织单元”进行处理</w:t>
            </w:r>
          </w:p>
        </w:tc>
      </w:tr>
      <w:tr w:rsidR="004027A7" w:rsidRPr="00E555ED" w:rsidTr="00627299">
        <w:trPr>
          <w:tblHeader/>
        </w:trPr>
        <w:tc>
          <w:tcPr>
            <w:tcW w:w="959" w:type="dxa"/>
          </w:tcPr>
          <w:p w:rsidR="004027A7" w:rsidRPr="00E555ED" w:rsidRDefault="004027A7" w:rsidP="00627299">
            <w:pPr>
              <w:rPr>
                <w:szCs w:val="21"/>
              </w:rPr>
            </w:pPr>
          </w:p>
        </w:tc>
        <w:tc>
          <w:tcPr>
            <w:tcW w:w="1843" w:type="dxa"/>
            <w:vMerge/>
          </w:tcPr>
          <w:p w:rsidR="004027A7" w:rsidRPr="00E555ED" w:rsidRDefault="004027A7" w:rsidP="00627299">
            <w:pPr>
              <w:rPr>
                <w:szCs w:val="21"/>
              </w:rPr>
            </w:pPr>
          </w:p>
        </w:tc>
        <w:tc>
          <w:tcPr>
            <w:tcW w:w="2365" w:type="dxa"/>
          </w:tcPr>
          <w:p w:rsidR="004027A7" w:rsidRPr="006C4CF5" w:rsidRDefault="004027A7" w:rsidP="005044F7">
            <w:pPr>
              <w:rPr>
                <w:szCs w:val="21"/>
              </w:rPr>
            </w:pPr>
            <w:r w:rsidRPr="006C4CF5">
              <w:rPr>
                <w:rFonts w:hint="eastAsia"/>
                <w:szCs w:val="21"/>
              </w:rPr>
              <w:t>业务单元</w:t>
            </w:r>
          </w:p>
        </w:tc>
        <w:tc>
          <w:tcPr>
            <w:tcW w:w="1723" w:type="dxa"/>
          </w:tcPr>
          <w:p w:rsidR="004027A7" w:rsidRPr="006C4CF5" w:rsidRDefault="004027A7" w:rsidP="005044F7">
            <w:pPr>
              <w:rPr>
                <w:szCs w:val="21"/>
              </w:rPr>
            </w:pPr>
            <w:r w:rsidRPr="006C4CF5">
              <w:rPr>
                <w:rFonts w:hint="eastAsia"/>
                <w:szCs w:val="21"/>
              </w:rPr>
              <w:t>只能参照具有“销售组织”属性的业务单元</w:t>
            </w:r>
          </w:p>
        </w:tc>
        <w:tc>
          <w:tcPr>
            <w:tcW w:w="1723" w:type="dxa"/>
          </w:tcPr>
          <w:p w:rsidR="004027A7" w:rsidRDefault="004027A7" w:rsidP="005044F7">
            <w:pPr>
              <w:rPr>
                <w:szCs w:val="21"/>
              </w:rPr>
            </w:pPr>
            <w:r>
              <w:rPr>
                <w:rFonts w:hint="eastAsia"/>
                <w:szCs w:val="21"/>
              </w:rPr>
              <w:t>预警条目自带的业务单元</w:t>
            </w:r>
          </w:p>
        </w:tc>
      </w:tr>
    </w:tbl>
    <w:p w:rsidR="00627299" w:rsidRDefault="00627299" w:rsidP="00627299">
      <w:pPr>
        <w:pStyle w:val="a1"/>
        <w:spacing w:line="240" w:lineRule="auto"/>
        <w:ind w:firstLine="0"/>
        <w:rPr>
          <w:color w:val="FF0000"/>
          <w:szCs w:val="21"/>
        </w:rPr>
      </w:pPr>
    </w:p>
    <w:p w:rsidR="00AB7D39" w:rsidRDefault="00AB7D39" w:rsidP="00AB7D39">
      <w:pPr>
        <w:pStyle w:val="a1"/>
      </w:pPr>
    </w:p>
    <w:p w:rsidR="006D7D5F" w:rsidRPr="00221CB8" w:rsidRDefault="006D7D5F" w:rsidP="006D7D5F">
      <w:pPr>
        <w:pStyle w:val="2"/>
        <w:tabs>
          <w:tab w:val="clear" w:pos="1004"/>
          <w:tab w:val="num" w:pos="510"/>
        </w:tabs>
        <w:ind w:leftChars="-100" w:left="74"/>
      </w:pPr>
      <w:r>
        <w:rPr>
          <w:rFonts w:hint="eastAsia"/>
        </w:rPr>
        <w:lastRenderedPageBreak/>
        <w:t>公共：规范节点命名中的连接符</w:t>
      </w:r>
    </w:p>
    <w:p w:rsidR="006D7D5F" w:rsidRPr="002F5A36" w:rsidRDefault="006D7D5F" w:rsidP="00232D9C">
      <w:pPr>
        <w:pStyle w:val="a1"/>
        <w:numPr>
          <w:ilvl w:val="0"/>
          <w:numId w:val="80"/>
        </w:numPr>
        <w:spacing w:line="240" w:lineRule="auto"/>
        <w:rPr>
          <w:rFonts w:ascii="宋体" w:hAnsi="宋体"/>
          <w:b/>
          <w:sz w:val="24"/>
          <w:szCs w:val="24"/>
        </w:rPr>
      </w:pPr>
      <w:r w:rsidRPr="002F5A36">
        <w:rPr>
          <w:rFonts w:ascii="宋体" w:hAnsi="宋体" w:hint="eastAsia"/>
          <w:b/>
          <w:sz w:val="24"/>
          <w:szCs w:val="24"/>
        </w:rPr>
        <w:t>问题</w:t>
      </w:r>
    </w:p>
    <w:p w:rsidR="006D7D5F" w:rsidRPr="002F5A36" w:rsidRDefault="006D7D5F" w:rsidP="006D7D5F">
      <w:pPr>
        <w:pStyle w:val="a1"/>
        <w:spacing w:line="240" w:lineRule="auto"/>
        <w:rPr>
          <w:rFonts w:ascii="宋体" w:hAnsi="宋体"/>
        </w:rPr>
      </w:pPr>
      <w:r w:rsidRPr="002F5A36">
        <w:rPr>
          <w:rFonts w:ascii="宋体" w:hAnsi="宋体" w:hint="eastAsia"/>
        </w:rPr>
        <w:t>目前产品中的节点标题有的是用“-”，有的用“（）”表示，</w:t>
      </w:r>
      <w:r>
        <w:rPr>
          <w:rFonts w:ascii="宋体" w:hAnsi="宋体" w:hint="eastAsia"/>
        </w:rPr>
        <w:t>风格不统一。</w:t>
      </w:r>
    </w:p>
    <w:p w:rsidR="006D7D5F" w:rsidRPr="002F5A36" w:rsidRDefault="006D7D5F" w:rsidP="00232D9C">
      <w:pPr>
        <w:pStyle w:val="a1"/>
        <w:numPr>
          <w:ilvl w:val="0"/>
          <w:numId w:val="80"/>
        </w:numPr>
        <w:spacing w:line="240" w:lineRule="auto"/>
        <w:rPr>
          <w:rFonts w:ascii="宋体" w:hAnsi="宋体"/>
          <w:b/>
          <w:sz w:val="24"/>
          <w:szCs w:val="24"/>
        </w:rPr>
      </w:pPr>
      <w:r w:rsidRPr="002F5A36">
        <w:rPr>
          <w:rFonts w:ascii="宋体" w:hAnsi="宋体" w:hint="eastAsia"/>
          <w:b/>
          <w:sz w:val="24"/>
          <w:szCs w:val="24"/>
        </w:rPr>
        <w:t>规范要求</w:t>
      </w:r>
    </w:p>
    <w:p w:rsidR="006D7D5F" w:rsidRPr="002F5A36" w:rsidRDefault="006D7D5F" w:rsidP="006D7D5F">
      <w:pPr>
        <w:pStyle w:val="a1"/>
        <w:spacing w:line="240" w:lineRule="auto"/>
        <w:rPr>
          <w:rFonts w:ascii="宋体" w:hAnsi="宋体"/>
        </w:rPr>
      </w:pPr>
      <w:r w:rsidRPr="002F5A36">
        <w:rPr>
          <w:rFonts w:ascii="宋体" w:hAnsi="宋体" w:hint="eastAsia"/>
        </w:rPr>
        <w:t>节点命名中的连接符统一使用英文、半角、小写状态下的“-”，例如成套件（集团）改为成套件-集团。</w:t>
      </w:r>
    </w:p>
    <w:p w:rsidR="006D7D5F" w:rsidRPr="006D7D5F" w:rsidRDefault="006D7D5F" w:rsidP="006D7D5F">
      <w:pPr>
        <w:pStyle w:val="a1"/>
        <w:spacing w:line="240" w:lineRule="auto"/>
        <w:rPr>
          <w:rFonts w:ascii="宋体" w:hAnsi="宋体"/>
          <w:b/>
          <w:u w:val="single"/>
        </w:rPr>
      </w:pPr>
      <w:r w:rsidRPr="006D7D5F">
        <w:rPr>
          <w:rFonts w:ascii="宋体" w:hAnsi="宋体" w:hint="eastAsia"/>
          <w:b/>
          <w:u w:val="single"/>
        </w:rPr>
        <w:t>涉及功能节点：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27"/>
        <w:gridCol w:w="2409"/>
        <w:gridCol w:w="2552"/>
      </w:tblGrid>
      <w:tr w:rsidR="006D7D5F" w:rsidTr="006D7D5F">
        <w:tc>
          <w:tcPr>
            <w:tcW w:w="2127" w:type="dxa"/>
            <w:shd w:val="clear" w:color="auto" w:fill="FBD4B4" w:themeFill="accent6" w:themeFillTint="66"/>
          </w:tcPr>
          <w:p w:rsidR="006D7D5F" w:rsidRDefault="006D7D5F" w:rsidP="006D7D5F">
            <w:pPr>
              <w:pStyle w:val="a2"/>
              <w:ind w:firstLine="0"/>
              <w:jc w:val="center"/>
            </w:pPr>
          </w:p>
        </w:tc>
        <w:tc>
          <w:tcPr>
            <w:tcW w:w="2409" w:type="dxa"/>
            <w:shd w:val="clear" w:color="auto" w:fill="FBD4B4" w:themeFill="accent6" w:themeFillTint="66"/>
          </w:tcPr>
          <w:p w:rsidR="006D7D5F" w:rsidRPr="006D7D5F" w:rsidRDefault="006D7D5F" w:rsidP="006D7D5F">
            <w:pPr>
              <w:pStyle w:val="a2"/>
              <w:ind w:firstLine="0"/>
              <w:jc w:val="center"/>
              <w:rPr>
                <w:b/>
              </w:rPr>
            </w:pPr>
            <w:r w:rsidRPr="006D7D5F">
              <w:rPr>
                <w:rFonts w:hint="eastAsia"/>
                <w:b/>
              </w:rPr>
              <w:t>调整前功能节点名称</w:t>
            </w:r>
          </w:p>
        </w:tc>
        <w:tc>
          <w:tcPr>
            <w:tcW w:w="2552" w:type="dxa"/>
            <w:shd w:val="clear" w:color="auto" w:fill="FBD4B4" w:themeFill="accent6" w:themeFillTint="66"/>
          </w:tcPr>
          <w:p w:rsidR="006D7D5F" w:rsidRPr="006D7D5F" w:rsidRDefault="006D7D5F" w:rsidP="006D7D5F">
            <w:pPr>
              <w:pStyle w:val="a2"/>
              <w:ind w:firstLine="0"/>
              <w:jc w:val="center"/>
              <w:rPr>
                <w:b/>
              </w:rPr>
            </w:pPr>
            <w:r w:rsidRPr="006D7D5F">
              <w:rPr>
                <w:rFonts w:hint="eastAsia"/>
                <w:b/>
              </w:rPr>
              <w:t>调整后功能节点名称</w:t>
            </w:r>
          </w:p>
        </w:tc>
      </w:tr>
      <w:tr w:rsidR="006D7D5F" w:rsidTr="006D7D5F">
        <w:tc>
          <w:tcPr>
            <w:tcW w:w="2127" w:type="dxa"/>
            <w:vMerge w:val="restart"/>
          </w:tcPr>
          <w:p w:rsidR="006D7D5F" w:rsidRDefault="006D7D5F" w:rsidP="00B40ABA">
            <w:pPr>
              <w:pStyle w:val="a2"/>
              <w:ind w:firstLine="0"/>
            </w:pPr>
            <w:r>
              <w:rPr>
                <w:rFonts w:hint="eastAsia"/>
              </w:rPr>
              <w:t>退货基础设置</w:t>
            </w:r>
          </w:p>
        </w:tc>
        <w:tc>
          <w:tcPr>
            <w:tcW w:w="2409" w:type="dxa"/>
          </w:tcPr>
          <w:p w:rsidR="006D7D5F" w:rsidRDefault="006D7D5F" w:rsidP="00B40ABA">
            <w:pPr>
              <w:pStyle w:val="a2"/>
              <w:ind w:firstLine="0"/>
            </w:pPr>
            <w:r>
              <w:rPr>
                <w:rFonts w:hint="eastAsia"/>
              </w:rPr>
              <w:t>退货原因设置</w:t>
            </w:r>
            <w:r>
              <w:rPr>
                <w:rFonts w:hint="eastAsia"/>
              </w:rPr>
              <w:t>(</w:t>
            </w:r>
            <w:r>
              <w:rPr>
                <w:rFonts w:hint="eastAsia"/>
              </w:rPr>
              <w:t>集团</w:t>
            </w:r>
            <w:r>
              <w:rPr>
                <w:rFonts w:hint="eastAsia"/>
              </w:rPr>
              <w:t>)</w:t>
            </w:r>
          </w:p>
        </w:tc>
        <w:tc>
          <w:tcPr>
            <w:tcW w:w="2552" w:type="dxa"/>
          </w:tcPr>
          <w:p w:rsidR="006D7D5F" w:rsidRDefault="006D7D5F" w:rsidP="00B40ABA">
            <w:pPr>
              <w:pStyle w:val="a2"/>
              <w:ind w:firstLine="0"/>
            </w:pPr>
            <w:r>
              <w:rPr>
                <w:rFonts w:hint="eastAsia"/>
              </w:rPr>
              <w:t>退货原因设置</w:t>
            </w:r>
            <w:r>
              <w:rPr>
                <w:rFonts w:hint="eastAsia"/>
              </w:rPr>
              <w:t>-</w:t>
            </w:r>
            <w:r>
              <w:rPr>
                <w:rFonts w:hint="eastAsia"/>
              </w:rPr>
              <w:t>集团</w:t>
            </w:r>
          </w:p>
        </w:tc>
      </w:tr>
      <w:tr w:rsidR="006D7D5F" w:rsidTr="006D7D5F">
        <w:tc>
          <w:tcPr>
            <w:tcW w:w="2127" w:type="dxa"/>
            <w:vMerge/>
          </w:tcPr>
          <w:p w:rsidR="006D7D5F" w:rsidRDefault="006D7D5F" w:rsidP="00B40ABA">
            <w:pPr>
              <w:pStyle w:val="a2"/>
              <w:ind w:firstLine="0"/>
            </w:pPr>
          </w:p>
        </w:tc>
        <w:tc>
          <w:tcPr>
            <w:tcW w:w="2409" w:type="dxa"/>
          </w:tcPr>
          <w:p w:rsidR="006D7D5F" w:rsidRDefault="006D7D5F" w:rsidP="00B40ABA">
            <w:pPr>
              <w:pStyle w:val="a2"/>
              <w:ind w:firstLine="0"/>
            </w:pPr>
            <w:r>
              <w:rPr>
                <w:rFonts w:hint="eastAsia"/>
              </w:rPr>
              <w:t>退货原因设置</w:t>
            </w:r>
            <w:r>
              <w:rPr>
                <w:rFonts w:hint="eastAsia"/>
              </w:rPr>
              <w:t>(</w:t>
            </w:r>
            <w:bookmarkStart w:id="11" w:name="OLE_LINK8"/>
            <w:r>
              <w:rPr>
                <w:rFonts w:hint="eastAsia"/>
              </w:rPr>
              <w:t>销售</w:t>
            </w:r>
            <w:bookmarkEnd w:id="11"/>
            <w:r>
              <w:rPr>
                <w:rFonts w:hint="eastAsia"/>
              </w:rPr>
              <w:t>组织</w:t>
            </w:r>
            <w:r>
              <w:rPr>
                <w:rFonts w:hint="eastAsia"/>
              </w:rPr>
              <w:t>)</w:t>
            </w:r>
          </w:p>
        </w:tc>
        <w:tc>
          <w:tcPr>
            <w:tcW w:w="2552" w:type="dxa"/>
          </w:tcPr>
          <w:p w:rsidR="006D7D5F" w:rsidRDefault="006D7D5F" w:rsidP="00B40ABA">
            <w:pPr>
              <w:pStyle w:val="a2"/>
              <w:ind w:firstLine="0"/>
            </w:pPr>
            <w:r>
              <w:rPr>
                <w:rFonts w:hint="eastAsia"/>
              </w:rPr>
              <w:t>退货原因设置</w:t>
            </w:r>
            <w:r>
              <w:rPr>
                <w:rFonts w:hint="eastAsia"/>
              </w:rPr>
              <w:t>-</w:t>
            </w:r>
            <w:r>
              <w:rPr>
                <w:rFonts w:hint="eastAsia"/>
              </w:rPr>
              <w:t>销售组织</w:t>
            </w:r>
          </w:p>
        </w:tc>
      </w:tr>
      <w:tr w:rsidR="006D7D5F" w:rsidTr="006D7D5F">
        <w:tc>
          <w:tcPr>
            <w:tcW w:w="2127" w:type="dxa"/>
            <w:vMerge/>
          </w:tcPr>
          <w:p w:rsidR="006D7D5F" w:rsidRDefault="006D7D5F" w:rsidP="00B40ABA">
            <w:pPr>
              <w:pStyle w:val="a2"/>
              <w:ind w:firstLine="0"/>
            </w:pPr>
          </w:p>
        </w:tc>
        <w:tc>
          <w:tcPr>
            <w:tcW w:w="2409" w:type="dxa"/>
          </w:tcPr>
          <w:p w:rsidR="006D7D5F" w:rsidRDefault="006D7D5F" w:rsidP="00B40ABA">
            <w:pPr>
              <w:pStyle w:val="a2"/>
              <w:ind w:firstLine="0"/>
            </w:pPr>
            <w:r>
              <w:rPr>
                <w:rFonts w:hint="eastAsia"/>
              </w:rPr>
              <w:t>退货条件设置</w:t>
            </w:r>
            <w:r>
              <w:rPr>
                <w:rFonts w:hint="eastAsia"/>
              </w:rPr>
              <w:t>(</w:t>
            </w:r>
            <w:r>
              <w:rPr>
                <w:rFonts w:hint="eastAsia"/>
              </w:rPr>
              <w:t>集团</w:t>
            </w:r>
            <w:r>
              <w:rPr>
                <w:rFonts w:hint="eastAsia"/>
              </w:rPr>
              <w:t>)</w:t>
            </w:r>
          </w:p>
        </w:tc>
        <w:tc>
          <w:tcPr>
            <w:tcW w:w="2552" w:type="dxa"/>
          </w:tcPr>
          <w:p w:rsidR="006D7D5F" w:rsidRDefault="006D7D5F" w:rsidP="00B40ABA">
            <w:pPr>
              <w:pStyle w:val="a2"/>
              <w:ind w:firstLine="0"/>
            </w:pPr>
            <w:r>
              <w:rPr>
                <w:rFonts w:hint="eastAsia"/>
              </w:rPr>
              <w:t>退货条件设置</w:t>
            </w:r>
            <w:r>
              <w:rPr>
                <w:rFonts w:hint="eastAsia"/>
              </w:rPr>
              <w:t>-</w:t>
            </w:r>
            <w:r>
              <w:rPr>
                <w:rFonts w:hint="eastAsia"/>
              </w:rPr>
              <w:t>集团</w:t>
            </w:r>
          </w:p>
        </w:tc>
      </w:tr>
      <w:tr w:rsidR="006D7D5F" w:rsidTr="006D7D5F">
        <w:tc>
          <w:tcPr>
            <w:tcW w:w="2127" w:type="dxa"/>
            <w:vMerge/>
          </w:tcPr>
          <w:p w:rsidR="006D7D5F" w:rsidRDefault="006D7D5F" w:rsidP="00B40ABA">
            <w:pPr>
              <w:pStyle w:val="a2"/>
              <w:ind w:firstLine="0"/>
            </w:pPr>
          </w:p>
        </w:tc>
        <w:tc>
          <w:tcPr>
            <w:tcW w:w="2409" w:type="dxa"/>
          </w:tcPr>
          <w:p w:rsidR="006D7D5F" w:rsidRDefault="006D7D5F" w:rsidP="00B40ABA">
            <w:pPr>
              <w:pStyle w:val="a2"/>
              <w:ind w:firstLine="0"/>
            </w:pPr>
            <w:r>
              <w:rPr>
                <w:rFonts w:hint="eastAsia"/>
              </w:rPr>
              <w:t>退货条件设置</w:t>
            </w:r>
            <w:r>
              <w:rPr>
                <w:rFonts w:hint="eastAsia"/>
              </w:rPr>
              <w:t>(</w:t>
            </w:r>
            <w:r>
              <w:rPr>
                <w:rFonts w:hint="eastAsia"/>
              </w:rPr>
              <w:t>销售组织</w:t>
            </w:r>
            <w:r>
              <w:rPr>
                <w:rFonts w:hint="eastAsia"/>
              </w:rPr>
              <w:t>)</w:t>
            </w:r>
          </w:p>
        </w:tc>
        <w:tc>
          <w:tcPr>
            <w:tcW w:w="2552" w:type="dxa"/>
          </w:tcPr>
          <w:p w:rsidR="006D7D5F" w:rsidRDefault="006D7D5F" w:rsidP="00B40ABA">
            <w:pPr>
              <w:pStyle w:val="a2"/>
              <w:ind w:firstLine="0"/>
            </w:pPr>
            <w:r>
              <w:rPr>
                <w:rFonts w:hint="eastAsia"/>
              </w:rPr>
              <w:t>退货条件设置</w:t>
            </w:r>
            <w:r>
              <w:rPr>
                <w:rFonts w:hint="eastAsia"/>
              </w:rPr>
              <w:t>-</w:t>
            </w:r>
            <w:r>
              <w:rPr>
                <w:rFonts w:hint="eastAsia"/>
              </w:rPr>
              <w:t>销售组织</w:t>
            </w:r>
          </w:p>
        </w:tc>
      </w:tr>
      <w:tr w:rsidR="006D7D5F" w:rsidTr="006D7D5F">
        <w:tc>
          <w:tcPr>
            <w:tcW w:w="2127" w:type="dxa"/>
            <w:vMerge/>
          </w:tcPr>
          <w:p w:rsidR="006D7D5F" w:rsidRDefault="006D7D5F" w:rsidP="00B40ABA">
            <w:pPr>
              <w:pStyle w:val="a2"/>
              <w:ind w:firstLine="0"/>
            </w:pPr>
          </w:p>
        </w:tc>
        <w:tc>
          <w:tcPr>
            <w:tcW w:w="2409" w:type="dxa"/>
          </w:tcPr>
          <w:p w:rsidR="006D7D5F" w:rsidRDefault="006D7D5F" w:rsidP="00B40ABA">
            <w:pPr>
              <w:pStyle w:val="a2"/>
              <w:ind w:firstLine="0"/>
            </w:pPr>
            <w:r>
              <w:rPr>
                <w:rFonts w:hint="eastAsia"/>
              </w:rPr>
              <w:t>退货政策设置</w:t>
            </w:r>
            <w:r>
              <w:rPr>
                <w:rFonts w:hint="eastAsia"/>
              </w:rPr>
              <w:t>(</w:t>
            </w:r>
            <w:r>
              <w:rPr>
                <w:rFonts w:hint="eastAsia"/>
              </w:rPr>
              <w:t>集团</w:t>
            </w:r>
            <w:r>
              <w:rPr>
                <w:rFonts w:hint="eastAsia"/>
              </w:rPr>
              <w:t>)</w:t>
            </w:r>
          </w:p>
        </w:tc>
        <w:tc>
          <w:tcPr>
            <w:tcW w:w="2552" w:type="dxa"/>
          </w:tcPr>
          <w:p w:rsidR="006D7D5F" w:rsidRDefault="006D7D5F" w:rsidP="00B40ABA">
            <w:pPr>
              <w:pStyle w:val="a2"/>
              <w:ind w:firstLine="0"/>
            </w:pPr>
            <w:r>
              <w:rPr>
                <w:rFonts w:hint="eastAsia"/>
              </w:rPr>
              <w:t>退货政策设置</w:t>
            </w:r>
            <w:r>
              <w:rPr>
                <w:rFonts w:hint="eastAsia"/>
              </w:rPr>
              <w:t>-</w:t>
            </w:r>
            <w:r>
              <w:rPr>
                <w:rFonts w:hint="eastAsia"/>
              </w:rPr>
              <w:t>集团</w:t>
            </w:r>
          </w:p>
        </w:tc>
      </w:tr>
      <w:tr w:rsidR="006D7D5F" w:rsidTr="006D7D5F">
        <w:tc>
          <w:tcPr>
            <w:tcW w:w="2127" w:type="dxa"/>
            <w:vMerge/>
          </w:tcPr>
          <w:p w:rsidR="006D7D5F" w:rsidRDefault="006D7D5F" w:rsidP="00B40ABA">
            <w:pPr>
              <w:pStyle w:val="a2"/>
              <w:ind w:firstLine="0"/>
            </w:pPr>
          </w:p>
        </w:tc>
        <w:tc>
          <w:tcPr>
            <w:tcW w:w="2409" w:type="dxa"/>
          </w:tcPr>
          <w:p w:rsidR="006D7D5F" w:rsidRDefault="006D7D5F" w:rsidP="00B40ABA">
            <w:pPr>
              <w:pStyle w:val="a2"/>
              <w:ind w:firstLine="0"/>
            </w:pPr>
            <w:r>
              <w:rPr>
                <w:rFonts w:hint="eastAsia"/>
              </w:rPr>
              <w:t>退货政策设置</w:t>
            </w:r>
            <w:r>
              <w:rPr>
                <w:rFonts w:hint="eastAsia"/>
              </w:rPr>
              <w:t>(</w:t>
            </w:r>
            <w:r>
              <w:rPr>
                <w:rFonts w:hint="eastAsia"/>
              </w:rPr>
              <w:t>销售组织</w:t>
            </w:r>
            <w:r>
              <w:rPr>
                <w:rFonts w:hint="eastAsia"/>
              </w:rPr>
              <w:t>)</w:t>
            </w:r>
          </w:p>
        </w:tc>
        <w:tc>
          <w:tcPr>
            <w:tcW w:w="2552" w:type="dxa"/>
          </w:tcPr>
          <w:p w:rsidR="006D7D5F" w:rsidRDefault="006D7D5F" w:rsidP="00B40ABA">
            <w:pPr>
              <w:pStyle w:val="a2"/>
              <w:ind w:firstLine="0"/>
            </w:pPr>
            <w:r>
              <w:rPr>
                <w:rFonts w:hint="eastAsia"/>
              </w:rPr>
              <w:t>退货政策设置</w:t>
            </w:r>
            <w:r>
              <w:rPr>
                <w:rFonts w:hint="eastAsia"/>
              </w:rPr>
              <w:t>-</w:t>
            </w:r>
            <w:r>
              <w:rPr>
                <w:rFonts w:hint="eastAsia"/>
              </w:rPr>
              <w:t>销售组织</w:t>
            </w:r>
          </w:p>
        </w:tc>
      </w:tr>
      <w:tr w:rsidR="006D7D5F" w:rsidTr="006D7D5F">
        <w:tc>
          <w:tcPr>
            <w:tcW w:w="2127" w:type="dxa"/>
            <w:vMerge/>
          </w:tcPr>
          <w:p w:rsidR="006D7D5F" w:rsidRDefault="006D7D5F" w:rsidP="00B40ABA">
            <w:pPr>
              <w:pStyle w:val="a2"/>
              <w:ind w:firstLine="0"/>
            </w:pPr>
          </w:p>
        </w:tc>
        <w:tc>
          <w:tcPr>
            <w:tcW w:w="2409" w:type="dxa"/>
          </w:tcPr>
          <w:p w:rsidR="006D7D5F" w:rsidRDefault="006D7D5F" w:rsidP="00B40ABA">
            <w:pPr>
              <w:pStyle w:val="a2"/>
              <w:ind w:firstLine="0"/>
            </w:pPr>
            <w:r>
              <w:rPr>
                <w:rFonts w:hint="eastAsia"/>
              </w:rPr>
              <w:t>退货政策分配</w:t>
            </w:r>
            <w:r>
              <w:rPr>
                <w:rFonts w:hint="eastAsia"/>
              </w:rPr>
              <w:t>(</w:t>
            </w:r>
            <w:r>
              <w:rPr>
                <w:rFonts w:hint="eastAsia"/>
              </w:rPr>
              <w:t>集团</w:t>
            </w:r>
            <w:r>
              <w:rPr>
                <w:rFonts w:hint="eastAsia"/>
              </w:rPr>
              <w:t>)</w:t>
            </w:r>
          </w:p>
        </w:tc>
        <w:tc>
          <w:tcPr>
            <w:tcW w:w="2552" w:type="dxa"/>
          </w:tcPr>
          <w:p w:rsidR="006D7D5F" w:rsidRDefault="006D7D5F" w:rsidP="006D7D5F">
            <w:pPr>
              <w:pStyle w:val="a2"/>
              <w:ind w:firstLine="0"/>
            </w:pPr>
            <w:r>
              <w:rPr>
                <w:rFonts w:hint="eastAsia"/>
              </w:rPr>
              <w:t>退货政策分配</w:t>
            </w:r>
            <w:r>
              <w:rPr>
                <w:rFonts w:hint="eastAsia"/>
              </w:rPr>
              <w:t>-</w:t>
            </w:r>
            <w:r>
              <w:rPr>
                <w:rFonts w:hint="eastAsia"/>
              </w:rPr>
              <w:t>集团</w:t>
            </w:r>
          </w:p>
        </w:tc>
      </w:tr>
      <w:tr w:rsidR="006D7D5F" w:rsidTr="006D7D5F">
        <w:tc>
          <w:tcPr>
            <w:tcW w:w="2127" w:type="dxa"/>
            <w:vMerge/>
          </w:tcPr>
          <w:p w:rsidR="006D7D5F" w:rsidRDefault="006D7D5F" w:rsidP="00B40ABA">
            <w:pPr>
              <w:pStyle w:val="a2"/>
              <w:ind w:firstLine="0"/>
            </w:pPr>
          </w:p>
        </w:tc>
        <w:tc>
          <w:tcPr>
            <w:tcW w:w="2409" w:type="dxa"/>
          </w:tcPr>
          <w:p w:rsidR="006D7D5F" w:rsidRDefault="006D7D5F" w:rsidP="00B40ABA">
            <w:pPr>
              <w:pStyle w:val="a2"/>
              <w:ind w:firstLine="0"/>
            </w:pPr>
            <w:r>
              <w:rPr>
                <w:rFonts w:hint="eastAsia"/>
              </w:rPr>
              <w:t>退货政策分配</w:t>
            </w:r>
            <w:r>
              <w:rPr>
                <w:rFonts w:hint="eastAsia"/>
              </w:rPr>
              <w:t>(</w:t>
            </w:r>
            <w:r>
              <w:rPr>
                <w:rFonts w:hint="eastAsia"/>
              </w:rPr>
              <w:t>销售组织</w:t>
            </w:r>
            <w:r>
              <w:rPr>
                <w:rFonts w:hint="eastAsia"/>
              </w:rPr>
              <w:t>)</w:t>
            </w:r>
          </w:p>
        </w:tc>
        <w:tc>
          <w:tcPr>
            <w:tcW w:w="2552" w:type="dxa"/>
          </w:tcPr>
          <w:p w:rsidR="006D7D5F" w:rsidRDefault="006D7D5F" w:rsidP="00B40ABA">
            <w:pPr>
              <w:pStyle w:val="a2"/>
              <w:ind w:firstLine="0"/>
            </w:pPr>
            <w:r>
              <w:rPr>
                <w:rFonts w:hint="eastAsia"/>
              </w:rPr>
              <w:t>退货政策分配</w:t>
            </w:r>
            <w:r>
              <w:rPr>
                <w:rFonts w:hint="eastAsia"/>
              </w:rPr>
              <w:t>-</w:t>
            </w:r>
            <w:r>
              <w:rPr>
                <w:rFonts w:hint="eastAsia"/>
              </w:rPr>
              <w:t>销售组织</w:t>
            </w:r>
          </w:p>
        </w:tc>
      </w:tr>
    </w:tbl>
    <w:p w:rsidR="006D7D5F" w:rsidRPr="006D7D5F" w:rsidRDefault="006D7D5F" w:rsidP="00AB7D39">
      <w:pPr>
        <w:pStyle w:val="a1"/>
      </w:pPr>
    </w:p>
    <w:p w:rsidR="00CB4BD6" w:rsidRPr="00A1298A" w:rsidRDefault="00CB4BD6" w:rsidP="00CB4BD6">
      <w:pPr>
        <w:pStyle w:val="2"/>
        <w:rPr>
          <w:rStyle w:val="2Char2"/>
          <w:szCs w:val="28"/>
        </w:rPr>
      </w:pPr>
      <w:r w:rsidRPr="00A1298A">
        <w:rPr>
          <w:rStyle w:val="2Char2"/>
          <w:rFonts w:hint="eastAsia"/>
          <w:szCs w:val="28"/>
        </w:rPr>
        <w:t>功能点：销售出库毛利分析</w:t>
      </w:r>
      <w:bookmarkEnd w:id="10"/>
    </w:p>
    <w:p w:rsidR="00CB4BD6" w:rsidRPr="00A1298A" w:rsidRDefault="00CB4BD6" w:rsidP="00CB4BD6">
      <w:pPr>
        <w:pStyle w:val="3"/>
        <w:spacing w:before="260" w:after="260" w:line="416" w:lineRule="auto"/>
      </w:pPr>
      <w:bookmarkStart w:id="12" w:name="_Toc281309763"/>
      <w:r w:rsidRPr="00A1298A">
        <w:rPr>
          <w:rFonts w:hint="eastAsia"/>
        </w:rPr>
        <w:t>功能概述</w:t>
      </w:r>
      <w:bookmarkEnd w:id="12"/>
    </w:p>
    <w:p w:rsidR="00CB4BD6" w:rsidRPr="00A1298A" w:rsidRDefault="00CB4BD6" w:rsidP="00CB4BD6">
      <w:pPr>
        <w:pStyle w:val="a2"/>
        <w:ind w:left="425" w:firstLine="0"/>
      </w:pPr>
      <w:r w:rsidRPr="00A1298A">
        <w:rPr>
          <w:rFonts w:hint="eastAsia"/>
        </w:rPr>
        <w:t>主组织：销售组织</w:t>
      </w:r>
    </w:p>
    <w:p w:rsidR="00CB4BD6" w:rsidRPr="00A1298A" w:rsidRDefault="00CB4BD6" w:rsidP="00CB4BD6">
      <w:pPr>
        <w:pStyle w:val="a2"/>
        <w:ind w:left="425" w:firstLine="415"/>
      </w:pPr>
      <w:r w:rsidRPr="00A1298A">
        <w:rPr>
          <w:rFonts w:hint="eastAsia"/>
        </w:rPr>
        <w:t>根据销售出库情况作收入成本的毛利分析，对于未作收入</w:t>
      </w:r>
      <w:r w:rsidRPr="00A1298A">
        <w:rPr>
          <w:rFonts w:hint="eastAsia"/>
        </w:rPr>
        <w:t>/</w:t>
      </w:r>
      <w:r w:rsidRPr="00A1298A">
        <w:rPr>
          <w:rFonts w:hint="eastAsia"/>
        </w:rPr>
        <w:t>成本结算的出库单，按照预估的销售收入和成本作毛利分析</w:t>
      </w:r>
      <w:r w:rsidRPr="00A1298A">
        <w:rPr>
          <w:rFonts w:hint="eastAsia"/>
        </w:rPr>
        <w:t xml:space="preserve"> </w:t>
      </w:r>
      <w:r w:rsidRPr="00A1298A">
        <w:rPr>
          <w:rFonts w:hint="eastAsia"/>
        </w:rPr>
        <w:t>。</w:t>
      </w:r>
    </w:p>
    <w:p w:rsidR="00CB4BD6" w:rsidRPr="00A1298A" w:rsidRDefault="00CB4BD6" w:rsidP="00CB4BD6">
      <w:pPr>
        <w:pStyle w:val="a2"/>
        <w:ind w:left="425" w:firstLine="415"/>
      </w:pPr>
      <w:r w:rsidRPr="00A1298A">
        <w:rPr>
          <w:rFonts w:hint="eastAsia"/>
        </w:rPr>
        <w:t>与客户签订销售订单后，实际出库时，不一定完全按照订单数量出库（有些项目要求无论出库数量多少，只能作一次出库），以实际出库数量作毛利分析更符合用户的实际业务要求。</w:t>
      </w:r>
    </w:p>
    <w:p w:rsidR="00CB4BD6" w:rsidRPr="00A1298A" w:rsidRDefault="00CB4BD6" w:rsidP="00CB4BD6">
      <w:pPr>
        <w:pStyle w:val="a2"/>
        <w:ind w:left="425" w:firstLine="415"/>
      </w:pPr>
    </w:p>
    <w:p w:rsidR="00CB4BD6" w:rsidRPr="00A1298A" w:rsidRDefault="00CB4BD6" w:rsidP="00CB4BD6">
      <w:pPr>
        <w:pStyle w:val="a2"/>
        <w:ind w:left="425" w:hanging="5"/>
        <w:rPr>
          <w:u w:val="single"/>
        </w:rPr>
      </w:pPr>
      <w:r w:rsidRPr="00A1298A">
        <w:rPr>
          <w:rFonts w:hint="eastAsia"/>
          <w:b/>
          <w:u w:val="single"/>
        </w:rPr>
        <w:t>费用分摊场景说明：</w:t>
      </w:r>
      <w:r w:rsidRPr="00A1298A">
        <w:rPr>
          <w:rFonts w:hint="eastAsia"/>
        </w:rPr>
        <w:t>浙江农资（摘自金冬梅调研报告）</w:t>
      </w:r>
    </w:p>
    <w:p w:rsidR="00CB4BD6" w:rsidRPr="00A1298A" w:rsidRDefault="00CB4BD6" w:rsidP="00CB4BD6">
      <w:pPr>
        <w:numPr>
          <w:ilvl w:val="0"/>
          <w:numId w:val="12"/>
        </w:numPr>
      </w:pPr>
      <w:r w:rsidRPr="00A1298A">
        <w:rPr>
          <w:rFonts w:hint="eastAsia"/>
        </w:rPr>
        <w:t>销售运杂费——发货单生成运输单，运输准备实施。算运费。</w:t>
      </w:r>
    </w:p>
    <w:p w:rsidR="00CB4BD6" w:rsidRPr="00A1298A" w:rsidRDefault="00CB4BD6" w:rsidP="00CB4BD6">
      <w:pPr>
        <w:numPr>
          <w:ilvl w:val="0"/>
          <w:numId w:val="12"/>
        </w:numPr>
      </w:pPr>
      <w:r w:rsidRPr="00A1298A">
        <w:rPr>
          <w:rFonts w:hint="eastAsia"/>
        </w:rPr>
        <w:t>财务费用：账期赊销，利息</w:t>
      </w:r>
    </w:p>
    <w:p w:rsidR="00CB4BD6" w:rsidRPr="00A1298A" w:rsidRDefault="00CB4BD6" w:rsidP="00CB4BD6">
      <w:pPr>
        <w:numPr>
          <w:ilvl w:val="1"/>
          <w:numId w:val="12"/>
        </w:numPr>
      </w:pPr>
      <w:r w:rsidRPr="00A1298A">
        <w:rPr>
          <w:rFonts w:hint="eastAsia"/>
        </w:rPr>
        <w:t>资金占用大，重要</w:t>
      </w:r>
    </w:p>
    <w:p w:rsidR="00CB4BD6" w:rsidRPr="00A1298A" w:rsidRDefault="00CB4BD6" w:rsidP="00CB4BD6">
      <w:pPr>
        <w:numPr>
          <w:ilvl w:val="1"/>
          <w:numId w:val="12"/>
        </w:numPr>
      </w:pPr>
      <w:r w:rsidRPr="00A1298A">
        <w:rPr>
          <w:rFonts w:hint="eastAsia"/>
        </w:rPr>
        <w:t>少数的固定赊账客户（优质）</w:t>
      </w:r>
    </w:p>
    <w:p w:rsidR="00CB4BD6" w:rsidRPr="00A1298A" w:rsidRDefault="00CB4BD6" w:rsidP="00CB4BD6">
      <w:pPr>
        <w:numPr>
          <w:ilvl w:val="1"/>
          <w:numId w:val="12"/>
        </w:numPr>
      </w:pPr>
      <w:r w:rsidRPr="00A1298A">
        <w:rPr>
          <w:rFonts w:hint="eastAsia"/>
        </w:rPr>
        <w:t>临时赊账客户——欠款、计息算法</w:t>
      </w:r>
    </w:p>
    <w:p w:rsidR="00CB4BD6" w:rsidRPr="00A1298A" w:rsidRDefault="00CB4BD6" w:rsidP="00CB4BD6">
      <w:pPr>
        <w:numPr>
          <w:ilvl w:val="1"/>
          <w:numId w:val="12"/>
        </w:numPr>
      </w:pPr>
      <w:r w:rsidRPr="00A1298A">
        <w:rPr>
          <w:rFonts w:hint="eastAsia"/>
        </w:rPr>
        <w:t>应收收款自动核销</w:t>
      </w:r>
    </w:p>
    <w:p w:rsidR="00CB4BD6" w:rsidRPr="00A1298A" w:rsidRDefault="00CB4BD6" w:rsidP="00CB4BD6">
      <w:pPr>
        <w:numPr>
          <w:ilvl w:val="0"/>
          <w:numId w:val="12"/>
        </w:numPr>
      </w:pPr>
      <w:r w:rsidRPr="00A1298A">
        <w:rPr>
          <w:rFonts w:hint="eastAsia"/>
        </w:rPr>
        <w:t>现款、承兑汇票、信用证</w:t>
      </w:r>
    </w:p>
    <w:p w:rsidR="00CB4BD6" w:rsidRPr="00A1298A" w:rsidRDefault="00CB4BD6" w:rsidP="00CB4BD6">
      <w:pPr>
        <w:numPr>
          <w:ilvl w:val="1"/>
          <w:numId w:val="12"/>
        </w:numPr>
      </w:pPr>
      <w:r w:rsidRPr="00A1298A">
        <w:rPr>
          <w:rFonts w:hint="eastAsia"/>
        </w:rPr>
        <w:t>承兑汇票、信用证：向部门收取资金使用利息</w:t>
      </w:r>
    </w:p>
    <w:p w:rsidR="00CB4BD6" w:rsidRPr="00A1298A" w:rsidRDefault="00CB4BD6" w:rsidP="00CB4BD6">
      <w:pPr>
        <w:numPr>
          <w:ilvl w:val="1"/>
          <w:numId w:val="12"/>
        </w:numPr>
      </w:pPr>
      <w:r w:rsidRPr="00A1298A">
        <w:rPr>
          <w:rFonts w:hint="eastAsia"/>
        </w:rPr>
        <w:t>对部门考核，分析进来</w:t>
      </w:r>
    </w:p>
    <w:p w:rsidR="00CB4BD6" w:rsidRPr="00A1298A" w:rsidRDefault="00CB4BD6" w:rsidP="00CB4BD6">
      <w:pPr>
        <w:numPr>
          <w:ilvl w:val="1"/>
          <w:numId w:val="12"/>
        </w:numPr>
      </w:pPr>
      <w:r w:rsidRPr="00A1298A">
        <w:rPr>
          <w:rFonts w:hint="eastAsia"/>
        </w:rPr>
        <w:lastRenderedPageBreak/>
        <w:t>对客户等，不需要分析</w:t>
      </w:r>
    </w:p>
    <w:p w:rsidR="00CB4BD6" w:rsidRPr="00A1298A" w:rsidRDefault="00CB4BD6" w:rsidP="00CB4BD6">
      <w:pPr>
        <w:numPr>
          <w:ilvl w:val="0"/>
          <w:numId w:val="12"/>
        </w:numPr>
      </w:pPr>
      <w:r w:rsidRPr="00A1298A">
        <w:rPr>
          <w:rFonts w:hint="eastAsia"/>
        </w:rPr>
        <w:t>其他费用：无法查明原因的途损——索赔</w:t>
      </w:r>
    </w:p>
    <w:p w:rsidR="00CB4BD6" w:rsidRPr="00A1298A" w:rsidRDefault="00CB4BD6" w:rsidP="00CB4BD6">
      <w:pPr>
        <w:numPr>
          <w:ilvl w:val="0"/>
          <w:numId w:val="12"/>
        </w:numPr>
      </w:pPr>
      <w:r w:rsidRPr="00A1298A">
        <w:rPr>
          <w:rFonts w:hint="eastAsia"/>
        </w:rPr>
        <w:t>大型工厂强制收取的卸车费——可以到订单行</w:t>
      </w:r>
    </w:p>
    <w:p w:rsidR="00CB4BD6" w:rsidRPr="00A1298A" w:rsidRDefault="00CB4BD6" w:rsidP="00CB4BD6">
      <w:pPr>
        <w:numPr>
          <w:ilvl w:val="0"/>
          <w:numId w:val="12"/>
        </w:numPr>
      </w:pPr>
      <w:r w:rsidRPr="00A1298A">
        <w:rPr>
          <w:rFonts w:hint="eastAsia"/>
        </w:rPr>
        <w:t>税费：基金、附加税</w:t>
      </w:r>
    </w:p>
    <w:p w:rsidR="00CB4BD6" w:rsidRPr="00A1298A" w:rsidRDefault="00CB4BD6" w:rsidP="00CB4BD6">
      <w:pPr>
        <w:numPr>
          <w:ilvl w:val="1"/>
          <w:numId w:val="12"/>
        </w:numPr>
      </w:pPr>
      <w:r w:rsidRPr="00A1298A">
        <w:rPr>
          <w:rFonts w:hint="eastAsia"/>
        </w:rPr>
        <w:t>商品平均价格，简化处理</w:t>
      </w:r>
    </w:p>
    <w:p w:rsidR="00CB4BD6" w:rsidRPr="00A1298A" w:rsidRDefault="00CB4BD6" w:rsidP="00CB4BD6">
      <w:pPr>
        <w:numPr>
          <w:ilvl w:val="0"/>
          <w:numId w:val="12"/>
        </w:numPr>
      </w:pPr>
      <w:r w:rsidRPr="00A1298A">
        <w:rPr>
          <w:rFonts w:hint="eastAsia"/>
        </w:rPr>
        <w:t>保险</w:t>
      </w:r>
    </w:p>
    <w:p w:rsidR="00CB4BD6" w:rsidRPr="00A1298A" w:rsidRDefault="00CB4BD6" w:rsidP="00CB4BD6">
      <w:pPr>
        <w:numPr>
          <w:ilvl w:val="0"/>
          <w:numId w:val="12"/>
        </w:numPr>
      </w:pPr>
      <w:r w:rsidRPr="00A1298A">
        <w:rPr>
          <w:rFonts w:hint="eastAsia"/>
        </w:rPr>
        <w:t>仓储（没有，直运、配送为主）</w:t>
      </w:r>
    </w:p>
    <w:p w:rsidR="00CB4BD6" w:rsidRPr="00A1298A" w:rsidRDefault="00CB4BD6" w:rsidP="00CB4BD6">
      <w:pPr>
        <w:numPr>
          <w:ilvl w:val="0"/>
          <w:numId w:val="12"/>
        </w:numPr>
        <w:rPr>
          <w:color w:val="0000FF"/>
        </w:rPr>
      </w:pPr>
      <w:r w:rsidRPr="00A1298A">
        <w:rPr>
          <w:rFonts w:hint="eastAsia"/>
          <w:color w:val="0000FF"/>
        </w:rPr>
        <w:t>人算：落实到订单行，需要人工归集，基于一定原则分摊，再调整比例等</w:t>
      </w:r>
    </w:p>
    <w:p w:rsidR="00CB4BD6" w:rsidRPr="00A1298A" w:rsidRDefault="00CB4BD6" w:rsidP="00CB4BD6">
      <w:pPr>
        <w:pStyle w:val="a2"/>
        <w:ind w:left="425" w:hanging="5"/>
        <w:rPr>
          <w:b/>
          <w:u w:val="single"/>
        </w:rPr>
      </w:pPr>
      <w:r w:rsidRPr="00A1298A">
        <w:rPr>
          <w:rFonts w:hint="eastAsia"/>
          <w:b/>
          <w:u w:val="single"/>
        </w:rPr>
        <w:t>解决方案：</w:t>
      </w:r>
    </w:p>
    <w:p w:rsidR="00CB4BD6" w:rsidRPr="00A1298A" w:rsidRDefault="00CB4BD6" w:rsidP="00CB4BD6">
      <w:pPr>
        <w:pStyle w:val="a2"/>
        <w:ind w:left="425" w:firstLine="415"/>
      </w:pPr>
      <w:r w:rsidRPr="00A1298A">
        <w:rPr>
          <w:rFonts w:hint="eastAsia"/>
        </w:rPr>
        <w:t>毛利分析报表支持取订单表头表体自定义项作为查询条件及汇总条件（表体自定义项记录费用）。</w:t>
      </w:r>
    </w:p>
    <w:p w:rsidR="00CB4BD6" w:rsidRPr="00A1298A" w:rsidRDefault="00CB4BD6" w:rsidP="00CB4BD6">
      <w:pPr>
        <w:pStyle w:val="a2"/>
        <w:ind w:left="425" w:firstLine="415"/>
      </w:pPr>
      <w:r w:rsidRPr="00A1298A">
        <w:rPr>
          <w:rFonts w:hint="eastAsia"/>
        </w:rPr>
        <w:t>毛利</w:t>
      </w:r>
      <w:r w:rsidRPr="00A1298A">
        <w:rPr>
          <w:rFonts w:hint="eastAsia"/>
        </w:rPr>
        <w:t>=</w:t>
      </w:r>
      <w:r w:rsidRPr="00A1298A">
        <w:rPr>
          <w:rFonts w:hint="eastAsia"/>
        </w:rPr>
        <w:t>收入</w:t>
      </w:r>
      <w:r w:rsidRPr="00A1298A">
        <w:rPr>
          <w:rFonts w:hint="eastAsia"/>
        </w:rPr>
        <w:t>-</w:t>
      </w:r>
      <w:r w:rsidRPr="00A1298A">
        <w:rPr>
          <w:rFonts w:hint="eastAsia"/>
        </w:rPr>
        <w:t>成本</w:t>
      </w:r>
      <w:r w:rsidRPr="00A1298A">
        <w:rPr>
          <w:rFonts w:hint="eastAsia"/>
        </w:rPr>
        <w:t>-</w:t>
      </w:r>
      <w:r w:rsidRPr="00A1298A">
        <w:rPr>
          <w:rFonts w:hint="eastAsia"/>
        </w:rPr>
        <w:t>费用。</w:t>
      </w:r>
    </w:p>
    <w:p w:rsidR="00CB4BD6" w:rsidRPr="00A1298A" w:rsidRDefault="00CB4BD6" w:rsidP="00CB4BD6">
      <w:pPr>
        <w:pStyle w:val="3"/>
        <w:spacing w:before="260" w:after="260" w:line="416" w:lineRule="auto"/>
      </w:pPr>
      <w:bookmarkStart w:id="13" w:name="_Toc281309764"/>
      <w:r w:rsidRPr="00A1298A">
        <w:rPr>
          <w:rFonts w:hint="eastAsia"/>
        </w:rPr>
        <w:t>功能操作</w:t>
      </w:r>
      <w:bookmarkEnd w:id="13"/>
    </w:p>
    <w:p w:rsidR="00CB4BD6" w:rsidRPr="00A1298A" w:rsidRDefault="00CB4BD6" w:rsidP="00CB4BD6">
      <w:pPr>
        <w:pStyle w:val="5"/>
        <w:rPr>
          <w:rFonts w:ascii="宋体" w:hAnsi="宋体"/>
          <w:color w:val="auto"/>
          <w:sz w:val="21"/>
        </w:rPr>
      </w:pPr>
      <w:r w:rsidRPr="00A1298A">
        <w:rPr>
          <w:rFonts w:ascii="宋体" w:hAnsi="宋体" w:hint="eastAsia"/>
          <w:color w:val="auto"/>
          <w:sz w:val="21"/>
        </w:rPr>
        <w:t>1)用户界面、交互及输入描述</w:t>
      </w:r>
    </w:p>
    <w:p w:rsidR="00CB4BD6" w:rsidRPr="00A1298A" w:rsidRDefault="00CB4BD6" w:rsidP="00CB4BD6">
      <w:pPr>
        <w:pStyle w:val="6"/>
        <w:numPr>
          <w:ilvl w:val="3"/>
          <w:numId w:val="8"/>
        </w:numPr>
      </w:pPr>
      <w:r w:rsidRPr="00A1298A">
        <w:rPr>
          <w:rFonts w:hint="eastAsia"/>
        </w:rPr>
        <w:t>查询条件：</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499"/>
        <w:gridCol w:w="2821"/>
        <w:gridCol w:w="1620"/>
        <w:gridCol w:w="1620"/>
      </w:tblGrid>
      <w:tr w:rsidR="00CB4BD6" w:rsidRPr="00A1298A" w:rsidTr="00063C8A">
        <w:tc>
          <w:tcPr>
            <w:tcW w:w="1728" w:type="dxa"/>
            <w:shd w:val="clear" w:color="auto" w:fill="99CCFF"/>
          </w:tcPr>
          <w:p w:rsidR="00CB4BD6" w:rsidRPr="00A1298A" w:rsidRDefault="00CB4BD6" w:rsidP="000B35CD">
            <w:pPr>
              <w:pStyle w:val="a2"/>
              <w:ind w:firstLine="0"/>
              <w:rPr>
                <w:b/>
                <w:bCs/>
              </w:rPr>
            </w:pPr>
            <w:r w:rsidRPr="00A1298A">
              <w:rPr>
                <w:rFonts w:hint="eastAsia"/>
                <w:b/>
                <w:bCs/>
              </w:rPr>
              <w:t>查询条件名称</w:t>
            </w:r>
          </w:p>
        </w:tc>
        <w:tc>
          <w:tcPr>
            <w:tcW w:w="1499" w:type="dxa"/>
            <w:shd w:val="clear" w:color="auto" w:fill="99CCFF"/>
          </w:tcPr>
          <w:p w:rsidR="00CB4BD6" w:rsidRPr="00A1298A" w:rsidRDefault="00CB4BD6" w:rsidP="000B35CD">
            <w:pPr>
              <w:pStyle w:val="a2"/>
              <w:ind w:left="422" w:firstLine="0"/>
              <w:rPr>
                <w:b/>
                <w:bCs/>
              </w:rPr>
            </w:pPr>
            <w:r w:rsidRPr="00A1298A">
              <w:rPr>
                <w:rFonts w:hint="eastAsia"/>
                <w:b/>
                <w:bCs/>
              </w:rPr>
              <w:t>比较符</w:t>
            </w:r>
          </w:p>
        </w:tc>
        <w:tc>
          <w:tcPr>
            <w:tcW w:w="2821" w:type="dxa"/>
            <w:shd w:val="clear" w:color="auto" w:fill="99CCFF"/>
          </w:tcPr>
          <w:p w:rsidR="00CB4BD6" w:rsidRPr="00A1298A" w:rsidRDefault="00CB4BD6" w:rsidP="000B35CD">
            <w:pPr>
              <w:pStyle w:val="a2"/>
              <w:ind w:left="422" w:firstLine="0"/>
              <w:rPr>
                <w:b/>
                <w:bCs/>
              </w:rPr>
            </w:pPr>
            <w:r w:rsidRPr="00A1298A">
              <w:rPr>
                <w:rFonts w:hint="eastAsia"/>
                <w:b/>
                <w:bCs/>
              </w:rPr>
              <w:t>值范围</w:t>
            </w:r>
          </w:p>
        </w:tc>
        <w:tc>
          <w:tcPr>
            <w:tcW w:w="1620" w:type="dxa"/>
            <w:shd w:val="clear" w:color="auto" w:fill="99CCFF"/>
          </w:tcPr>
          <w:p w:rsidR="00CB4BD6" w:rsidRPr="00A1298A" w:rsidRDefault="00CB4BD6" w:rsidP="000B35CD">
            <w:pPr>
              <w:pStyle w:val="a2"/>
              <w:ind w:left="422" w:firstLine="0"/>
              <w:rPr>
                <w:b/>
                <w:bCs/>
              </w:rPr>
            </w:pPr>
            <w:r w:rsidRPr="00A1298A">
              <w:rPr>
                <w:rFonts w:hint="eastAsia"/>
                <w:b/>
                <w:bCs/>
              </w:rPr>
              <w:t>默认值</w:t>
            </w:r>
          </w:p>
        </w:tc>
        <w:tc>
          <w:tcPr>
            <w:tcW w:w="1620" w:type="dxa"/>
            <w:shd w:val="clear" w:color="auto" w:fill="99CCFF"/>
          </w:tcPr>
          <w:p w:rsidR="00CB4BD6" w:rsidRPr="00A1298A" w:rsidRDefault="00CB4BD6" w:rsidP="000B35CD">
            <w:pPr>
              <w:pStyle w:val="a2"/>
              <w:ind w:left="422" w:firstLine="0"/>
              <w:rPr>
                <w:b/>
                <w:bCs/>
              </w:rPr>
            </w:pPr>
            <w:r w:rsidRPr="00A1298A">
              <w:rPr>
                <w:rFonts w:hint="eastAsia"/>
                <w:b/>
                <w:bCs/>
              </w:rPr>
              <w:t>必输项</w:t>
            </w:r>
          </w:p>
        </w:tc>
      </w:tr>
      <w:tr w:rsidR="00CB4BD6" w:rsidRPr="00A1298A" w:rsidTr="00063C8A">
        <w:tc>
          <w:tcPr>
            <w:tcW w:w="1728" w:type="dxa"/>
          </w:tcPr>
          <w:p w:rsidR="00CB4BD6" w:rsidRPr="00A1298A" w:rsidRDefault="00CB4BD6" w:rsidP="000B35CD">
            <w:r w:rsidRPr="00A1298A">
              <w:rPr>
                <w:rFonts w:hint="eastAsia"/>
              </w:rPr>
              <w:t>销售组织</w:t>
            </w:r>
          </w:p>
        </w:tc>
        <w:tc>
          <w:tcPr>
            <w:tcW w:w="1499" w:type="dxa"/>
          </w:tcPr>
          <w:p w:rsidR="00CB4BD6" w:rsidRPr="00A1298A" w:rsidRDefault="00CB4BD6" w:rsidP="000B35CD">
            <w:pPr>
              <w:pStyle w:val="a1"/>
              <w:spacing w:line="240" w:lineRule="auto"/>
              <w:ind w:firstLine="0"/>
            </w:pPr>
            <w:r w:rsidRPr="00A1298A">
              <w:rPr>
                <w:rFonts w:hint="eastAsia"/>
              </w:rPr>
              <w:t>等于</w:t>
            </w:r>
          </w:p>
        </w:tc>
        <w:tc>
          <w:tcPr>
            <w:tcW w:w="2821" w:type="dxa"/>
          </w:tcPr>
          <w:p w:rsidR="00CB4BD6" w:rsidRPr="00A1298A" w:rsidRDefault="00CB4BD6" w:rsidP="000B35CD">
            <w:pPr>
              <w:pStyle w:val="a1"/>
              <w:spacing w:line="240" w:lineRule="auto"/>
              <w:ind w:left="420" w:firstLine="0"/>
            </w:pPr>
          </w:p>
        </w:tc>
        <w:tc>
          <w:tcPr>
            <w:tcW w:w="1620" w:type="dxa"/>
          </w:tcPr>
          <w:p w:rsidR="00CB4BD6" w:rsidRPr="00A1298A" w:rsidRDefault="00CB4BD6" w:rsidP="000B35CD">
            <w:pPr>
              <w:pStyle w:val="a1"/>
              <w:spacing w:line="240" w:lineRule="auto"/>
              <w:ind w:firstLine="0"/>
            </w:pPr>
            <w:r w:rsidRPr="00A1298A">
              <w:rPr>
                <w:rFonts w:hint="eastAsia"/>
              </w:rPr>
              <w:t>个性化设置中的销售组织</w:t>
            </w:r>
          </w:p>
        </w:tc>
        <w:tc>
          <w:tcPr>
            <w:tcW w:w="1620" w:type="dxa"/>
          </w:tcPr>
          <w:p w:rsidR="00CB4BD6" w:rsidRPr="00A1298A" w:rsidRDefault="00386C05" w:rsidP="000B35CD">
            <w:pPr>
              <w:pStyle w:val="a1"/>
              <w:spacing w:line="240" w:lineRule="auto"/>
              <w:ind w:left="71" w:firstLine="0"/>
            </w:pPr>
            <w:r w:rsidRPr="00A1298A">
              <w:rPr>
                <w:rFonts w:hint="eastAsia"/>
                <w:szCs w:val="21"/>
              </w:rPr>
              <w:t>是</w:t>
            </w:r>
          </w:p>
        </w:tc>
      </w:tr>
      <w:tr w:rsidR="00CB4BD6" w:rsidRPr="00A1298A" w:rsidTr="00063C8A">
        <w:trPr>
          <w:trHeight w:val="43"/>
        </w:trPr>
        <w:tc>
          <w:tcPr>
            <w:tcW w:w="1728" w:type="dxa"/>
          </w:tcPr>
          <w:p w:rsidR="00CB4BD6" w:rsidRPr="00A1298A" w:rsidRDefault="00CB4BD6" w:rsidP="000B35CD">
            <w:pPr>
              <w:widowControl/>
              <w:jc w:val="left"/>
            </w:pPr>
            <w:r w:rsidRPr="00A1298A">
              <w:rPr>
                <w:rFonts w:hint="eastAsia"/>
              </w:rPr>
              <w:t>出库日期</w:t>
            </w:r>
          </w:p>
        </w:tc>
        <w:tc>
          <w:tcPr>
            <w:tcW w:w="1499" w:type="dxa"/>
          </w:tcPr>
          <w:p w:rsidR="00CB4BD6" w:rsidRPr="00A1298A" w:rsidRDefault="00CB4BD6" w:rsidP="000B35CD">
            <w:pPr>
              <w:pStyle w:val="a1"/>
              <w:spacing w:line="240" w:lineRule="auto"/>
              <w:ind w:firstLine="0"/>
            </w:pPr>
          </w:p>
        </w:tc>
        <w:tc>
          <w:tcPr>
            <w:tcW w:w="2821" w:type="dxa"/>
          </w:tcPr>
          <w:p w:rsidR="00CB4BD6" w:rsidRPr="00A1298A" w:rsidRDefault="00CB4BD6" w:rsidP="000B35CD">
            <w:pPr>
              <w:pStyle w:val="a1"/>
              <w:spacing w:line="240" w:lineRule="auto"/>
              <w:ind w:left="420" w:firstLine="0"/>
            </w:pPr>
          </w:p>
        </w:tc>
        <w:tc>
          <w:tcPr>
            <w:tcW w:w="1620" w:type="dxa"/>
          </w:tcPr>
          <w:p w:rsidR="00CB4BD6" w:rsidRPr="00A1298A" w:rsidRDefault="00CB4BD6" w:rsidP="000B35CD">
            <w:pPr>
              <w:pStyle w:val="a1"/>
              <w:spacing w:line="240" w:lineRule="auto"/>
              <w:ind w:firstLine="0"/>
            </w:pPr>
            <w:r w:rsidRPr="00A1298A">
              <w:rPr>
                <w:rFonts w:hint="eastAsia"/>
              </w:rPr>
              <w:t>上月第一天；上月最后一天（介于）</w:t>
            </w:r>
          </w:p>
        </w:tc>
        <w:tc>
          <w:tcPr>
            <w:tcW w:w="1620" w:type="dxa"/>
          </w:tcPr>
          <w:p w:rsidR="00CB4BD6" w:rsidRPr="00A1298A" w:rsidRDefault="00CB4BD6" w:rsidP="000B35CD">
            <w:pPr>
              <w:pStyle w:val="a1"/>
              <w:spacing w:line="240" w:lineRule="auto"/>
              <w:ind w:left="71" w:firstLine="0"/>
            </w:pPr>
            <w:r w:rsidRPr="00A1298A">
              <w:rPr>
                <w:rFonts w:hint="eastAsia"/>
              </w:rPr>
              <w:t>是</w:t>
            </w:r>
          </w:p>
        </w:tc>
      </w:tr>
      <w:tr w:rsidR="00CB4BD6" w:rsidRPr="00A1298A" w:rsidTr="00063C8A">
        <w:trPr>
          <w:trHeight w:val="43"/>
        </w:trPr>
        <w:tc>
          <w:tcPr>
            <w:tcW w:w="1728" w:type="dxa"/>
          </w:tcPr>
          <w:p w:rsidR="00CB4BD6" w:rsidRPr="00A1298A" w:rsidRDefault="00CB4BD6" w:rsidP="000B35CD">
            <w:pPr>
              <w:widowControl/>
              <w:jc w:val="left"/>
            </w:pPr>
            <w:r w:rsidRPr="00A1298A">
              <w:rPr>
                <w:rFonts w:hint="eastAsia"/>
              </w:rPr>
              <w:t>出库单号</w:t>
            </w:r>
          </w:p>
        </w:tc>
        <w:tc>
          <w:tcPr>
            <w:tcW w:w="1499" w:type="dxa"/>
          </w:tcPr>
          <w:p w:rsidR="00CB4BD6" w:rsidRPr="00A1298A" w:rsidRDefault="00CB4BD6" w:rsidP="000B35CD">
            <w:pPr>
              <w:pStyle w:val="a1"/>
              <w:spacing w:line="240" w:lineRule="auto"/>
              <w:ind w:firstLine="0"/>
            </w:pPr>
          </w:p>
        </w:tc>
        <w:tc>
          <w:tcPr>
            <w:tcW w:w="2821" w:type="dxa"/>
          </w:tcPr>
          <w:p w:rsidR="00CB4BD6" w:rsidRPr="00A1298A" w:rsidRDefault="00CB4BD6" w:rsidP="000B35CD">
            <w:pPr>
              <w:pStyle w:val="a1"/>
              <w:spacing w:line="240" w:lineRule="auto"/>
              <w:ind w:left="420" w:firstLine="0"/>
            </w:pPr>
          </w:p>
        </w:tc>
        <w:tc>
          <w:tcPr>
            <w:tcW w:w="1620" w:type="dxa"/>
          </w:tcPr>
          <w:p w:rsidR="00CB4BD6" w:rsidRPr="00A1298A" w:rsidRDefault="00CB4BD6" w:rsidP="000B35CD">
            <w:pPr>
              <w:pStyle w:val="a1"/>
              <w:spacing w:line="240" w:lineRule="auto"/>
              <w:ind w:left="420" w:firstLine="0"/>
            </w:pPr>
          </w:p>
        </w:tc>
        <w:tc>
          <w:tcPr>
            <w:tcW w:w="1620" w:type="dxa"/>
          </w:tcPr>
          <w:p w:rsidR="00CB4BD6" w:rsidRPr="00A1298A" w:rsidRDefault="00CB4BD6" w:rsidP="000B35CD">
            <w:pPr>
              <w:pStyle w:val="a1"/>
              <w:spacing w:line="240" w:lineRule="auto"/>
              <w:ind w:left="71" w:firstLine="0"/>
            </w:pPr>
          </w:p>
        </w:tc>
      </w:tr>
      <w:tr w:rsidR="00CB4BD6" w:rsidRPr="00A1298A" w:rsidTr="00063C8A">
        <w:trPr>
          <w:trHeight w:val="43"/>
        </w:trPr>
        <w:tc>
          <w:tcPr>
            <w:tcW w:w="1728" w:type="dxa"/>
          </w:tcPr>
          <w:p w:rsidR="00CB4BD6" w:rsidRPr="00A1298A" w:rsidRDefault="002B1BF0" w:rsidP="000B35CD">
            <w:pPr>
              <w:widowControl/>
              <w:jc w:val="left"/>
            </w:pPr>
            <w:r w:rsidRPr="00A1298A">
              <w:rPr>
                <w:rFonts w:hint="eastAsia"/>
              </w:rPr>
              <w:t>订单客户</w:t>
            </w:r>
          </w:p>
        </w:tc>
        <w:tc>
          <w:tcPr>
            <w:tcW w:w="1499" w:type="dxa"/>
          </w:tcPr>
          <w:p w:rsidR="00CB4BD6" w:rsidRPr="00A1298A" w:rsidRDefault="00CB4BD6" w:rsidP="000B35CD">
            <w:pPr>
              <w:pStyle w:val="a1"/>
              <w:spacing w:line="240" w:lineRule="auto"/>
              <w:ind w:firstLine="0"/>
            </w:pPr>
          </w:p>
        </w:tc>
        <w:tc>
          <w:tcPr>
            <w:tcW w:w="2821" w:type="dxa"/>
          </w:tcPr>
          <w:p w:rsidR="00CB4BD6" w:rsidRPr="00A1298A" w:rsidRDefault="00063C8A" w:rsidP="00063C8A">
            <w:pPr>
              <w:pStyle w:val="a1"/>
              <w:spacing w:line="240" w:lineRule="auto"/>
              <w:ind w:firstLine="0"/>
            </w:pPr>
            <w:r>
              <w:rPr>
                <w:rFonts w:hint="eastAsia"/>
              </w:rPr>
              <w:t>销售组织非空且唯一，参照销售组织可见的客户进行录入；否则参照所有的客户进行录入</w:t>
            </w:r>
          </w:p>
        </w:tc>
        <w:tc>
          <w:tcPr>
            <w:tcW w:w="1620" w:type="dxa"/>
          </w:tcPr>
          <w:p w:rsidR="00CB4BD6" w:rsidRPr="00A1298A" w:rsidRDefault="00CB4BD6" w:rsidP="000B35CD">
            <w:pPr>
              <w:pStyle w:val="a1"/>
              <w:spacing w:line="240" w:lineRule="auto"/>
              <w:ind w:left="420" w:firstLine="0"/>
            </w:pPr>
          </w:p>
        </w:tc>
        <w:tc>
          <w:tcPr>
            <w:tcW w:w="1620" w:type="dxa"/>
          </w:tcPr>
          <w:p w:rsidR="00CB4BD6" w:rsidRPr="00A1298A" w:rsidRDefault="00CB4BD6" w:rsidP="000B35CD">
            <w:pPr>
              <w:pStyle w:val="a1"/>
              <w:spacing w:line="240" w:lineRule="auto"/>
              <w:ind w:left="71" w:firstLine="0"/>
            </w:pPr>
          </w:p>
        </w:tc>
      </w:tr>
      <w:tr w:rsidR="00CB4BD6" w:rsidRPr="00A1298A" w:rsidTr="00063C8A">
        <w:trPr>
          <w:trHeight w:val="43"/>
        </w:trPr>
        <w:tc>
          <w:tcPr>
            <w:tcW w:w="1728" w:type="dxa"/>
          </w:tcPr>
          <w:p w:rsidR="00CB4BD6" w:rsidRPr="00A1298A" w:rsidRDefault="00CB4BD6" w:rsidP="000B35CD">
            <w:pPr>
              <w:widowControl/>
              <w:jc w:val="left"/>
            </w:pPr>
            <w:r w:rsidRPr="00A1298A">
              <w:rPr>
                <w:rFonts w:hint="eastAsia"/>
              </w:rPr>
              <w:t>销售渠道类型</w:t>
            </w:r>
          </w:p>
        </w:tc>
        <w:tc>
          <w:tcPr>
            <w:tcW w:w="1499" w:type="dxa"/>
          </w:tcPr>
          <w:p w:rsidR="00CB4BD6" w:rsidRPr="00A1298A" w:rsidRDefault="00CB4BD6" w:rsidP="000B35CD">
            <w:pPr>
              <w:pStyle w:val="a1"/>
              <w:spacing w:line="240" w:lineRule="auto"/>
              <w:ind w:firstLine="0"/>
            </w:pPr>
          </w:p>
        </w:tc>
        <w:tc>
          <w:tcPr>
            <w:tcW w:w="2821" w:type="dxa"/>
          </w:tcPr>
          <w:p w:rsidR="00CB4BD6" w:rsidRPr="00A1298A" w:rsidRDefault="00063C8A" w:rsidP="00063C8A">
            <w:pPr>
              <w:pStyle w:val="a1"/>
              <w:spacing w:line="240" w:lineRule="auto"/>
              <w:ind w:firstLine="0"/>
            </w:pPr>
            <w:r>
              <w:rPr>
                <w:rFonts w:hint="eastAsia"/>
              </w:rPr>
              <w:t>参照销售渠道类型档案进行录入</w:t>
            </w:r>
          </w:p>
        </w:tc>
        <w:tc>
          <w:tcPr>
            <w:tcW w:w="1620" w:type="dxa"/>
          </w:tcPr>
          <w:p w:rsidR="00CB4BD6" w:rsidRPr="00A1298A" w:rsidRDefault="00CB4BD6" w:rsidP="000B35CD">
            <w:pPr>
              <w:pStyle w:val="a1"/>
              <w:spacing w:line="240" w:lineRule="auto"/>
              <w:ind w:left="420" w:firstLine="0"/>
            </w:pPr>
          </w:p>
        </w:tc>
        <w:tc>
          <w:tcPr>
            <w:tcW w:w="1620" w:type="dxa"/>
          </w:tcPr>
          <w:p w:rsidR="00CB4BD6" w:rsidRPr="00A1298A" w:rsidRDefault="00CB4BD6" w:rsidP="000B35CD">
            <w:pPr>
              <w:pStyle w:val="a1"/>
              <w:spacing w:line="240" w:lineRule="auto"/>
              <w:ind w:left="71" w:firstLine="0"/>
            </w:pPr>
          </w:p>
        </w:tc>
      </w:tr>
      <w:tr w:rsidR="00063C8A" w:rsidRPr="00A1298A" w:rsidTr="00063C8A">
        <w:trPr>
          <w:trHeight w:val="43"/>
        </w:trPr>
        <w:tc>
          <w:tcPr>
            <w:tcW w:w="1728" w:type="dxa"/>
          </w:tcPr>
          <w:p w:rsidR="00063C8A" w:rsidRPr="00A1298A" w:rsidRDefault="00063C8A" w:rsidP="000B35CD">
            <w:pPr>
              <w:widowControl/>
              <w:jc w:val="left"/>
            </w:pPr>
            <w:r w:rsidRPr="00A1298A">
              <w:rPr>
                <w:rFonts w:hint="eastAsia"/>
              </w:rPr>
              <w:t>客户基本分类</w:t>
            </w:r>
          </w:p>
        </w:tc>
        <w:tc>
          <w:tcPr>
            <w:tcW w:w="1499" w:type="dxa"/>
          </w:tcPr>
          <w:p w:rsidR="00063C8A" w:rsidRPr="00A1298A" w:rsidRDefault="00063C8A" w:rsidP="000B35CD">
            <w:pPr>
              <w:pStyle w:val="a1"/>
              <w:spacing w:line="240" w:lineRule="auto"/>
              <w:ind w:firstLine="0"/>
            </w:pPr>
          </w:p>
        </w:tc>
        <w:tc>
          <w:tcPr>
            <w:tcW w:w="2821" w:type="dxa"/>
          </w:tcPr>
          <w:p w:rsidR="00063C8A" w:rsidRPr="00A1298A" w:rsidRDefault="00063C8A" w:rsidP="000B35CD">
            <w:pPr>
              <w:pStyle w:val="a1"/>
              <w:spacing w:line="240" w:lineRule="auto"/>
              <w:ind w:firstLine="0"/>
            </w:pPr>
          </w:p>
        </w:tc>
        <w:tc>
          <w:tcPr>
            <w:tcW w:w="1620" w:type="dxa"/>
          </w:tcPr>
          <w:p w:rsidR="00063C8A" w:rsidRPr="00A1298A" w:rsidRDefault="00063C8A" w:rsidP="000B35CD">
            <w:pPr>
              <w:pStyle w:val="a1"/>
              <w:spacing w:line="240" w:lineRule="auto"/>
              <w:ind w:left="420" w:firstLine="0"/>
            </w:pPr>
          </w:p>
        </w:tc>
        <w:tc>
          <w:tcPr>
            <w:tcW w:w="1620" w:type="dxa"/>
          </w:tcPr>
          <w:p w:rsidR="00063C8A" w:rsidRPr="00A1298A" w:rsidRDefault="00063C8A" w:rsidP="000B35CD">
            <w:pPr>
              <w:pStyle w:val="a1"/>
              <w:spacing w:line="240" w:lineRule="auto"/>
              <w:ind w:left="71" w:firstLine="0"/>
            </w:pPr>
          </w:p>
        </w:tc>
      </w:tr>
      <w:tr w:rsidR="00063C8A" w:rsidRPr="00A1298A" w:rsidTr="00063C8A">
        <w:trPr>
          <w:trHeight w:val="43"/>
        </w:trPr>
        <w:tc>
          <w:tcPr>
            <w:tcW w:w="1728" w:type="dxa"/>
          </w:tcPr>
          <w:p w:rsidR="00063C8A" w:rsidRPr="00A1298A" w:rsidRDefault="00063C8A" w:rsidP="000B35CD">
            <w:pPr>
              <w:widowControl/>
              <w:jc w:val="left"/>
            </w:pPr>
            <w:r w:rsidRPr="00A1298A">
              <w:rPr>
                <w:rFonts w:hint="eastAsia"/>
              </w:rPr>
              <w:t>地区分类</w:t>
            </w:r>
          </w:p>
        </w:tc>
        <w:tc>
          <w:tcPr>
            <w:tcW w:w="1499" w:type="dxa"/>
          </w:tcPr>
          <w:p w:rsidR="00063C8A" w:rsidRPr="00A1298A" w:rsidRDefault="00063C8A" w:rsidP="000B35CD">
            <w:pPr>
              <w:pStyle w:val="a1"/>
              <w:spacing w:line="240" w:lineRule="auto"/>
              <w:ind w:firstLine="0"/>
            </w:pPr>
          </w:p>
        </w:tc>
        <w:tc>
          <w:tcPr>
            <w:tcW w:w="2821" w:type="dxa"/>
          </w:tcPr>
          <w:p w:rsidR="00063C8A" w:rsidRPr="00A1298A" w:rsidRDefault="00063C8A" w:rsidP="000B35CD">
            <w:pPr>
              <w:pStyle w:val="a1"/>
              <w:spacing w:line="240" w:lineRule="auto"/>
              <w:ind w:left="420" w:firstLine="0"/>
            </w:pPr>
          </w:p>
        </w:tc>
        <w:tc>
          <w:tcPr>
            <w:tcW w:w="1620" w:type="dxa"/>
          </w:tcPr>
          <w:p w:rsidR="00063C8A" w:rsidRPr="00A1298A" w:rsidRDefault="00063C8A" w:rsidP="000B35CD">
            <w:pPr>
              <w:pStyle w:val="a1"/>
              <w:spacing w:line="240" w:lineRule="auto"/>
              <w:ind w:left="420" w:firstLine="0"/>
            </w:pPr>
          </w:p>
        </w:tc>
        <w:tc>
          <w:tcPr>
            <w:tcW w:w="1620" w:type="dxa"/>
          </w:tcPr>
          <w:p w:rsidR="00063C8A" w:rsidRPr="00A1298A" w:rsidRDefault="00063C8A" w:rsidP="000B35CD">
            <w:pPr>
              <w:pStyle w:val="a1"/>
              <w:spacing w:line="240" w:lineRule="auto"/>
              <w:ind w:left="71" w:firstLine="0"/>
            </w:pPr>
          </w:p>
        </w:tc>
      </w:tr>
      <w:tr w:rsidR="00063C8A" w:rsidRPr="00A1298A" w:rsidTr="00063C8A">
        <w:trPr>
          <w:trHeight w:val="43"/>
        </w:trPr>
        <w:tc>
          <w:tcPr>
            <w:tcW w:w="1728" w:type="dxa"/>
          </w:tcPr>
          <w:p w:rsidR="00063C8A" w:rsidRPr="00A1298A" w:rsidRDefault="00063C8A" w:rsidP="000B35CD">
            <w:pPr>
              <w:widowControl/>
              <w:jc w:val="left"/>
            </w:pPr>
            <w:r w:rsidRPr="00A1298A">
              <w:rPr>
                <w:rFonts w:hint="eastAsia"/>
              </w:rPr>
              <w:t>销售部门</w:t>
            </w:r>
          </w:p>
        </w:tc>
        <w:tc>
          <w:tcPr>
            <w:tcW w:w="1499" w:type="dxa"/>
          </w:tcPr>
          <w:p w:rsidR="00063C8A" w:rsidRPr="00A1298A" w:rsidRDefault="00063C8A" w:rsidP="000B35CD">
            <w:pPr>
              <w:pStyle w:val="a1"/>
              <w:spacing w:line="240" w:lineRule="auto"/>
              <w:ind w:firstLine="0"/>
            </w:pPr>
          </w:p>
        </w:tc>
        <w:tc>
          <w:tcPr>
            <w:tcW w:w="2821" w:type="dxa"/>
          </w:tcPr>
          <w:p w:rsidR="00063C8A" w:rsidRPr="00A1298A" w:rsidRDefault="00063C8A" w:rsidP="000B35CD">
            <w:pPr>
              <w:pStyle w:val="a1"/>
              <w:spacing w:line="240" w:lineRule="auto"/>
              <w:ind w:left="420" w:firstLine="0"/>
            </w:pPr>
          </w:p>
        </w:tc>
        <w:tc>
          <w:tcPr>
            <w:tcW w:w="1620" w:type="dxa"/>
          </w:tcPr>
          <w:p w:rsidR="00063C8A" w:rsidRPr="00A1298A" w:rsidRDefault="00063C8A" w:rsidP="000B35CD">
            <w:pPr>
              <w:pStyle w:val="a1"/>
              <w:spacing w:line="240" w:lineRule="auto"/>
              <w:ind w:left="420" w:firstLine="0"/>
            </w:pPr>
          </w:p>
        </w:tc>
        <w:tc>
          <w:tcPr>
            <w:tcW w:w="1620" w:type="dxa"/>
          </w:tcPr>
          <w:p w:rsidR="00063C8A" w:rsidRPr="00A1298A" w:rsidRDefault="00063C8A" w:rsidP="000B35CD">
            <w:pPr>
              <w:pStyle w:val="a1"/>
              <w:spacing w:line="240" w:lineRule="auto"/>
              <w:ind w:left="71" w:firstLine="0"/>
            </w:pPr>
          </w:p>
        </w:tc>
      </w:tr>
      <w:tr w:rsidR="00063C8A" w:rsidRPr="00A1298A" w:rsidTr="00063C8A">
        <w:trPr>
          <w:trHeight w:val="43"/>
        </w:trPr>
        <w:tc>
          <w:tcPr>
            <w:tcW w:w="1728" w:type="dxa"/>
          </w:tcPr>
          <w:p w:rsidR="00063C8A" w:rsidRPr="00A1298A" w:rsidRDefault="00063C8A" w:rsidP="000B35CD">
            <w:pPr>
              <w:widowControl/>
              <w:jc w:val="left"/>
            </w:pPr>
            <w:r w:rsidRPr="00A1298A">
              <w:rPr>
                <w:rFonts w:hint="eastAsia"/>
              </w:rPr>
              <w:t>销售业务员</w:t>
            </w:r>
          </w:p>
        </w:tc>
        <w:tc>
          <w:tcPr>
            <w:tcW w:w="1499" w:type="dxa"/>
          </w:tcPr>
          <w:p w:rsidR="00063C8A" w:rsidRPr="00A1298A" w:rsidRDefault="00063C8A" w:rsidP="000B35CD">
            <w:pPr>
              <w:pStyle w:val="a1"/>
              <w:spacing w:line="240" w:lineRule="auto"/>
              <w:ind w:firstLine="0"/>
            </w:pPr>
          </w:p>
        </w:tc>
        <w:tc>
          <w:tcPr>
            <w:tcW w:w="2821" w:type="dxa"/>
          </w:tcPr>
          <w:p w:rsidR="00063C8A" w:rsidRPr="00A1298A" w:rsidRDefault="00063C8A" w:rsidP="000B35CD">
            <w:pPr>
              <w:pStyle w:val="a1"/>
              <w:spacing w:line="240" w:lineRule="auto"/>
              <w:ind w:left="420" w:firstLine="0"/>
            </w:pPr>
          </w:p>
        </w:tc>
        <w:tc>
          <w:tcPr>
            <w:tcW w:w="1620" w:type="dxa"/>
          </w:tcPr>
          <w:p w:rsidR="00063C8A" w:rsidRPr="00A1298A" w:rsidRDefault="00063C8A" w:rsidP="000B35CD">
            <w:pPr>
              <w:pStyle w:val="a1"/>
              <w:spacing w:line="240" w:lineRule="auto"/>
              <w:ind w:left="420" w:firstLine="0"/>
            </w:pPr>
          </w:p>
        </w:tc>
        <w:tc>
          <w:tcPr>
            <w:tcW w:w="1620" w:type="dxa"/>
          </w:tcPr>
          <w:p w:rsidR="00063C8A" w:rsidRPr="00A1298A" w:rsidRDefault="00063C8A" w:rsidP="000B35CD">
            <w:pPr>
              <w:pStyle w:val="a1"/>
              <w:spacing w:line="240" w:lineRule="auto"/>
              <w:ind w:left="71" w:firstLine="0"/>
            </w:pPr>
          </w:p>
        </w:tc>
      </w:tr>
      <w:tr w:rsidR="00063C8A" w:rsidRPr="00A1298A" w:rsidTr="00063C8A">
        <w:trPr>
          <w:trHeight w:val="43"/>
        </w:trPr>
        <w:tc>
          <w:tcPr>
            <w:tcW w:w="1728" w:type="dxa"/>
          </w:tcPr>
          <w:p w:rsidR="00063C8A" w:rsidRPr="00A1298A" w:rsidRDefault="00063C8A" w:rsidP="000B35CD">
            <w:pPr>
              <w:widowControl/>
              <w:jc w:val="left"/>
            </w:pPr>
            <w:r w:rsidRPr="00A1298A">
              <w:rPr>
                <w:rFonts w:hint="eastAsia"/>
              </w:rPr>
              <w:t>产品线</w:t>
            </w:r>
          </w:p>
        </w:tc>
        <w:tc>
          <w:tcPr>
            <w:tcW w:w="1499" w:type="dxa"/>
          </w:tcPr>
          <w:p w:rsidR="00063C8A" w:rsidRPr="00A1298A" w:rsidRDefault="00063C8A" w:rsidP="000B35CD">
            <w:pPr>
              <w:pStyle w:val="a1"/>
              <w:spacing w:line="240" w:lineRule="auto"/>
              <w:ind w:firstLine="0"/>
            </w:pPr>
          </w:p>
        </w:tc>
        <w:tc>
          <w:tcPr>
            <w:tcW w:w="2821" w:type="dxa"/>
          </w:tcPr>
          <w:p w:rsidR="00063C8A" w:rsidRPr="00A1298A" w:rsidRDefault="00063C8A" w:rsidP="000B35CD">
            <w:pPr>
              <w:pStyle w:val="a1"/>
              <w:spacing w:line="240" w:lineRule="auto"/>
              <w:ind w:left="420" w:firstLine="0"/>
            </w:pPr>
          </w:p>
        </w:tc>
        <w:tc>
          <w:tcPr>
            <w:tcW w:w="1620" w:type="dxa"/>
          </w:tcPr>
          <w:p w:rsidR="00063C8A" w:rsidRPr="00A1298A" w:rsidRDefault="00063C8A" w:rsidP="000B35CD">
            <w:pPr>
              <w:pStyle w:val="a1"/>
              <w:spacing w:line="240" w:lineRule="auto"/>
              <w:ind w:left="420" w:firstLine="0"/>
            </w:pPr>
          </w:p>
        </w:tc>
        <w:tc>
          <w:tcPr>
            <w:tcW w:w="1620" w:type="dxa"/>
          </w:tcPr>
          <w:p w:rsidR="00063C8A" w:rsidRPr="00A1298A" w:rsidRDefault="00063C8A" w:rsidP="000B35CD">
            <w:pPr>
              <w:pStyle w:val="a1"/>
              <w:spacing w:line="240" w:lineRule="auto"/>
              <w:ind w:left="71" w:firstLine="0"/>
            </w:pPr>
          </w:p>
        </w:tc>
      </w:tr>
      <w:tr w:rsidR="00063C8A" w:rsidRPr="00A1298A" w:rsidTr="00063C8A">
        <w:tc>
          <w:tcPr>
            <w:tcW w:w="1728" w:type="dxa"/>
          </w:tcPr>
          <w:p w:rsidR="00063C8A" w:rsidRPr="00A1298A" w:rsidRDefault="00063C8A" w:rsidP="000B35CD">
            <w:r w:rsidRPr="00A1298A">
              <w:rPr>
                <w:rFonts w:hint="eastAsia"/>
              </w:rPr>
              <w:t>物料编码</w:t>
            </w:r>
            <w:r w:rsidRPr="00A1298A">
              <w:rPr>
                <w:rFonts w:hint="eastAsia"/>
              </w:rPr>
              <w:t xml:space="preserve"> </w:t>
            </w:r>
          </w:p>
        </w:tc>
        <w:tc>
          <w:tcPr>
            <w:tcW w:w="1499" w:type="dxa"/>
          </w:tcPr>
          <w:p w:rsidR="00063C8A" w:rsidRPr="00A1298A" w:rsidRDefault="00063C8A" w:rsidP="000B35CD">
            <w:pPr>
              <w:pStyle w:val="a1"/>
              <w:spacing w:line="240" w:lineRule="auto"/>
              <w:ind w:left="71" w:firstLine="0"/>
            </w:pPr>
          </w:p>
        </w:tc>
        <w:tc>
          <w:tcPr>
            <w:tcW w:w="2821" w:type="dxa"/>
          </w:tcPr>
          <w:p w:rsidR="00063C8A" w:rsidRPr="00A1298A" w:rsidRDefault="00063C8A" w:rsidP="000B35CD">
            <w:pPr>
              <w:pStyle w:val="a1"/>
              <w:spacing w:line="240" w:lineRule="auto"/>
              <w:ind w:left="420" w:firstLine="0"/>
            </w:pPr>
          </w:p>
        </w:tc>
        <w:tc>
          <w:tcPr>
            <w:tcW w:w="1620" w:type="dxa"/>
          </w:tcPr>
          <w:p w:rsidR="00063C8A" w:rsidRPr="00A1298A" w:rsidRDefault="00063C8A" w:rsidP="000B35CD">
            <w:pPr>
              <w:pStyle w:val="a1"/>
              <w:spacing w:line="240" w:lineRule="auto"/>
              <w:ind w:left="420" w:firstLine="0"/>
            </w:pPr>
          </w:p>
        </w:tc>
        <w:tc>
          <w:tcPr>
            <w:tcW w:w="1620" w:type="dxa"/>
          </w:tcPr>
          <w:p w:rsidR="00063C8A" w:rsidRPr="00A1298A" w:rsidRDefault="00063C8A" w:rsidP="000B35CD">
            <w:pPr>
              <w:pStyle w:val="a1"/>
              <w:spacing w:line="240" w:lineRule="auto"/>
              <w:ind w:left="71" w:firstLine="0"/>
            </w:pPr>
          </w:p>
        </w:tc>
      </w:tr>
      <w:tr w:rsidR="00063C8A" w:rsidRPr="00A1298A" w:rsidTr="00063C8A">
        <w:tc>
          <w:tcPr>
            <w:tcW w:w="1728" w:type="dxa"/>
          </w:tcPr>
          <w:p w:rsidR="00063C8A" w:rsidRPr="00A1298A" w:rsidRDefault="00063C8A" w:rsidP="000B35CD">
            <w:r w:rsidRPr="00A1298A">
              <w:rPr>
                <w:rFonts w:hint="eastAsia"/>
              </w:rPr>
              <w:t>物料名称</w:t>
            </w:r>
          </w:p>
        </w:tc>
        <w:tc>
          <w:tcPr>
            <w:tcW w:w="1499" w:type="dxa"/>
          </w:tcPr>
          <w:p w:rsidR="00063C8A" w:rsidRPr="00A1298A" w:rsidRDefault="00063C8A" w:rsidP="000B35CD">
            <w:pPr>
              <w:pStyle w:val="a1"/>
              <w:spacing w:line="240" w:lineRule="auto"/>
              <w:ind w:left="71" w:firstLine="0"/>
            </w:pPr>
          </w:p>
        </w:tc>
        <w:tc>
          <w:tcPr>
            <w:tcW w:w="2821" w:type="dxa"/>
          </w:tcPr>
          <w:p w:rsidR="00063C8A" w:rsidRPr="00A1298A" w:rsidRDefault="00063C8A" w:rsidP="000B35CD">
            <w:pPr>
              <w:pStyle w:val="a1"/>
              <w:spacing w:line="240" w:lineRule="auto"/>
              <w:ind w:left="420" w:firstLine="0"/>
            </w:pPr>
          </w:p>
        </w:tc>
        <w:tc>
          <w:tcPr>
            <w:tcW w:w="1620" w:type="dxa"/>
          </w:tcPr>
          <w:p w:rsidR="00063C8A" w:rsidRPr="00A1298A" w:rsidRDefault="00063C8A" w:rsidP="000B35CD">
            <w:pPr>
              <w:pStyle w:val="a1"/>
              <w:spacing w:line="240" w:lineRule="auto"/>
              <w:ind w:left="420" w:firstLine="0"/>
            </w:pPr>
          </w:p>
        </w:tc>
        <w:tc>
          <w:tcPr>
            <w:tcW w:w="1620" w:type="dxa"/>
          </w:tcPr>
          <w:p w:rsidR="00063C8A" w:rsidRPr="00A1298A" w:rsidRDefault="00063C8A" w:rsidP="000B35CD">
            <w:pPr>
              <w:pStyle w:val="a1"/>
              <w:spacing w:line="240" w:lineRule="auto"/>
              <w:ind w:left="71" w:firstLine="0"/>
            </w:pPr>
          </w:p>
        </w:tc>
      </w:tr>
      <w:tr w:rsidR="00063C8A" w:rsidRPr="00A1298A" w:rsidTr="00063C8A">
        <w:tc>
          <w:tcPr>
            <w:tcW w:w="1728" w:type="dxa"/>
          </w:tcPr>
          <w:p w:rsidR="00063C8A" w:rsidRPr="00A1298A" w:rsidRDefault="00063C8A" w:rsidP="000B35CD">
            <w:r w:rsidRPr="00A1298A">
              <w:rPr>
                <w:rFonts w:hint="eastAsia"/>
              </w:rPr>
              <w:t>批次号</w:t>
            </w:r>
          </w:p>
        </w:tc>
        <w:tc>
          <w:tcPr>
            <w:tcW w:w="1499" w:type="dxa"/>
          </w:tcPr>
          <w:p w:rsidR="00063C8A" w:rsidRPr="00A1298A" w:rsidRDefault="00063C8A" w:rsidP="000B35CD">
            <w:pPr>
              <w:pStyle w:val="a1"/>
              <w:spacing w:line="240" w:lineRule="auto"/>
              <w:ind w:left="71" w:firstLine="0"/>
            </w:pPr>
          </w:p>
        </w:tc>
        <w:tc>
          <w:tcPr>
            <w:tcW w:w="2821" w:type="dxa"/>
          </w:tcPr>
          <w:p w:rsidR="00063C8A" w:rsidRPr="00A1298A" w:rsidRDefault="00063C8A" w:rsidP="000B35CD">
            <w:pPr>
              <w:pStyle w:val="a1"/>
              <w:spacing w:line="240" w:lineRule="auto"/>
              <w:ind w:left="420" w:firstLine="0"/>
            </w:pPr>
          </w:p>
        </w:tc>
        <w:tc>
          <w:tcPr>
            <w:tcW w:w="1620" w:type="dxa"/>
          </w:tcPr>
          <w:p w:rsidR="00063C8A" w:rsidRPr="00A1298A" w:rsidRDefault="00063C8A" w:rsidP="000B35CD">
            <w:pPr>
              <w:pStyle w:val="a1"/>
              <w:spacing w:line="240" w:lineRule="auto"/>
              <w:ind w:left="420" w:firstLine="0"/>
            </w:pPr>
          </w:p>
        </w:tc>
        <w:tc>
          <w:tcPr>
            <w:tcW w:w="1620" w:type="dxa"/>
          </w:tcPr>
          <w:p w:rsidR="00063C8A" w:rsidRPr="00A1298A" w:rsidRDefault="00063C8A" w:rsidP="000B35CD">
            <w:pPr>
              <w:pStyle w:val="a1"/>
              <w:spacing w:line="240" w:lineRule="auto"/>
              <w:ind w:left="71" w:firstLine="0"/>
            </w:pPr>
          </w:p>
        </w:tc>
      </w:tr>
      <w:tr w:rsidR="00063C8A" w:rsidRPr="00A1298A" w:rsidTr="00063C8A">
        <w:trPr>
          <w:trHeight w:val="43"/>
        </w:trPr>
        <w:tc>
          <w:tcPr>
            <w:tcW w:w="1728" w:type="dxa"/>
          </w:tcPr>
          <w:p w:rsidR="00063C8A" w:rsidRPr="00A1298A" w:rsidRDefault="00063C8A" w:rsidP="000B35CD">
            <w:pPr>
              <w:widowControl/>
              <w:jc w:val="left"/>
            </w:pPr>
            <w:r w:rsidRPr="00A1298A">
              <w:rPr>
                <w:rFonts w:hint="eastAsia"/>
              </w:rPr>
              <w:t>物料基本分类</w:t>
            </w:r>
          </w:p>
        </w:tc>
        <w:tc>
          <w:tcPr>
            <w:tcW w:w="1499" w:type="dxa"/>
          </w:tcPr>
          <w:p w:rsidR="00063C8A" w:rsidRPr="00A1298A" w:rsidRDefault="00063C8A" w:rsidP="000B35CD">
            <w:pPr>
              <w:pStyle w:val="a1"/>
              <w:spacing w:line="240" w:lineRule="auto"/>
              <w:ind w:firstLine="0"/>
            </w:pPr>
          </w:p>
        </w:tc>
        <w:tc>
          <w:tcPr>
            <w:tcW w:w="2821" w:type="dxa"/>
          </w:tcPr>
          <w:p w:rsidR="00063C8A" w:rsidRPr="00A1298A" w:rsidRDefault="00063C8A" w:rsidP="000B35CD">
            <w:pPr>
              <w:pStyle w:val="a1"/>
              <w:spacing w:line="240" w:lineRule="auto"/>
              <w:ind w:left="420" w:firstLine="0"/>
            </w:pPr>
          </w:p>
        </w:tc>
        <w:tc>
          <w:tcPr>
            <w:tcW w:w="1620" w:type="dxa"/>
          </w:tcPr>
          <w:p w:rsidR="00063C8A" w:rsidRPr="00A1298A" w:rsidRDefault="00063C8A" w:rsidP="000B35CD">
            <w:pPr>
              <w:pStyle w:val="a1"/>
              <w:spacing w:line="240" w:lineRule="auto"/>
              <w:ind w:left="420" w:firstLine="0"/>
            </w:pPr>
          </w:p>
        </w:tc>
        <w:tc>
          <w:tcPr>
            <w:tcW w:w="1620" w:type="dxa"/>
          </w:tcPr>
          <w:p w:rsidR="00063C8A" w:rsidRPr="00A1298A" w:rsidRDefault="00063C8A" w:rsidP="000B35CD">
            <w:pPr>
              <w:pStyle w:val="a1"/>
              <w:spacing w:line="240" w:lineRule="auto"/>
              <w:ind w:left="71" w:firstLine="0"/>
            </w:pPr>
          </w:p>
        </w:tc>
      </w:tr>
    </w:tbl>
    <w:p w:rsidR="00CB4BD6" w:rsidRPr="00A1298A" w:rsidRDefault="00CB4BD6" w:rsidP="00CB4BD6">
      <w:pPr>
        <w:pStyle w:val="6"/>
        <w:numPr>
          <w:ilvl w:val="3"/>
          <w:numId w:val="8"/>
        </w:numPr>
      </w:pPr>
      <w:r w:rsidRPr="00A1298A">
        <w:rPr>
          <w:rFonts w:hint="eastAsia"/>
        </w:rPr>
        <w:t>查询条件——汇总条件：</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2520"/>
        <w:gridCol w:w="1800"/>
        <w:gridCol w:w="1620"/>
        <w:gridCol w:w="1620"/>
      </w:tblGrid>
      <w:tr w:rsidR="00CB4BD6" w:rsidRPr="00A1298A" w:rsidTr="000B35CD">
        <w:tc>
          <w:tcPr>
            <w:tcW w:w="1728" w:type="dxa"/>
            <w:shd w:val="clear" w:color="auto" w:fill="99CCFF"/>
          </w:tcPr>
          <w:p w:rsidR="00CB4BD6" w:rsidRPr="00A1298A" w:rsidRDefault="00CB4BD6" w:rsidP="000B35CD">
            <w:pPr>
              <w:pStyle w:val="a2"/>
              <w:ind w:firstLine="0"/>
              <w:rPr>
                <w:b/>
                <w:bCs/>
              </w:rPr>
            </w:pPr>
            <w:r w:rsidRPr="00A1298A">
              <w:rPr>
                <w:rFonts w:hint="eastAsia"/>
                <w:b/>
                <w:bCs/>
              </w:rPr>
              <w:t>查询条件名称</w:t>
            </w:r>
          </w:p>
        </w:tc>
        <w:tc>
          <w:tcPr>
            <w:tcW w:w="2520" w:type="dxa"/>
            <w:shd w:val="clear" w:color="auto" w:fill="99CCFF"/>
          </w:tcPr>
          <w:p w:rsidR="00CB4BD6" w:rsidRPr="00A1298A" w:rsidRDefault="00CB4BD6" w:rsidP="000B35CD">
            <w:pPr>
              <w:pStyle w:val="a2"/>
              <w:ind w:left="422" w:firstLine="0"/>
              <w:rPr>
                <w:b/>
                <w:bCs/>
              </w:rPr>
            </w:pPr>
            <w:r w:rsidRPr="00A1298A">
              <w:rPr>
                <w:rFonts w:hint="eastAsia"/>
                <w:b/>
                <w:bCs/>
              </w:rPr>
              <w:t>比较符</w:t>
            </w:r>
          </w:p>
        </w:tc>
        <w:tc>
          <w:tcPr>
            <w:tcW w:w="1800" w:type="dxa"/>
            <w:shd w:val="clear" w:color="auto" w:fill="99CCFF"/>
          </w:tcPr>
          <w:p w:rsidR="00CB4BD6" w:rsidRPr="00A1298A" w:rsidRDefault="00CB4BD6" w:rsidP="000B35CD">
            <w:pPr>
              <w:pStyle w:val="a2"/>
              <w:ind w:left="422" w:firstLine="0"/>
              <w:rPr>
                <w:b/>
                <w:bCs/>
              </w:rPr>
            </w:pPr>
            <w:r w:rsidRPr="00A1298A">
              <w:rPr>
                <w:rFonts w:hint="eastAsia"/>
                <w:b/>
                <w:bCs/>
              </w:rPr>
              <w:t>值范围</w:t>
            </w:r>
          </w:p>
        </w:tc>
        <w:tc>
          <w:tcPr>
            <w:tcW w:w="1620" w:type="dxa"/>
            <w:shd w:val="clear" w:color="auto" w:fill="99CCFF"/>
          </w:tcPr>
          <w:p w:rsidR="00CB4BD6" w:rsidRPr="00A1298A" w:rsidRDefault="00CB4BD6" w:rsidP="000B35CD">
            <w:pPr>
              <w:pStyle w:val="a2"/>
              <w:ind w:left="422" w:firstLine="0"/>
              <w:rPr>
                <w:b/>
                <w:bCs/>
              </w:rPr>
            </w:pPr>
            <w:r w:rsidRPr="00A1298A">
              <w:rPr>
                <w:rFonts w:hint="eastAsia"/>
                <w:b/>
                <w:bCs/>
              </w:rPr>
              <w:t>默认值</w:t>
            </w:r>
          </w:p>
        </w:tc>
        <w:tc>
          <w:tcPr>
            <w:tcW w:w="1620" w:type="dxa"/>
            <w:shd w:val="clear" w:color="auto" w:fill="99CCFF"/>
          </w:tcPr>
          <w:p w:rsidR="00CB4BD6" w:rsidRPr="00A1298A" w:rsidRDefault="00CB4BD6" w:rsidP="000B35CD">
            <w:pPr>
              <w:pStyle w:val="a2"/>
              <w:ind w:left="422" w:firstLine="0"/>
              <w:rPr>
                <w:b/>
                <w:bCs/>
              </w:rPr>
            </w:pPr>
            <w:r w:rsidRPr="00A1298A">
              <w:rPr>
                <w:rFonts w:hint="eastAsia"/>
                <w:b/>
                <w:bCs/>
              </w:rPr>
              <w:t>必输项</w:t>
            </w:r>
          </w:p>
        </w:tc>
      </w:tr>
      <w:tr w:rsidR="00CB4BD6" w:rsidRPr="00A1298A" w:rsidTr="000B35CD">
        <w:tc>
          <w:tcPr>
            <w:tcW w:w="1728" w:type="dxa"/>
          </w:tcPr>
          <w:p w:rsidR="00CB4BD6" w:rsidRPr="00A1298A" w:rsidRDefault="00CB4BD6" w:rsidP="000B35CD">
            <w:r w:rsidRPr="00A1298A">
              <w:rPr>
                <w:rFonts w:hint="eastAsia"/>
              </w:rPr>
              <w:lastRenderedPageBreak/>
              <w:t>销售组织</w:t>
            </w:r>
          </w:p>
        </w:tc>
        <w:tc>
          <w:tcPr>
            <w:tcW w:w="2520" w:type="dxa"/>
          </w:tcPr>
          <w:p w:rsidR="00CB4BD6" w:rsidRPr="00A1298A" w:rsidRDefault="00CB4BD6" w:rsidP="000B35CD">
            <w:pPr>
              <w:pStyle w:val="a1"/>
              <w:spacing w:line="240" w:lineRule="auto"/>
              <w:ind w:firstLine="0"/>
            </w:pPr>
          </w:p>
        </w:tc>
        <w:tc>
          <w:tcPr>
            <w:tcW w:w="1800" w:type="dxa"/>
          </w:tcPr>
          <w:p w:rsidR="00CB4BD6" w:rsidRPr="00A1298A" w:rsidRDefault="00CB4BD6" w:rsidP="000B35CD">
            <w:pPr>
              <w:pStyle w:val="a1"/>
              <w:spacing w:line="240" w:lineRule="auto"/>
              <w:ind w:firstLine="0"/>
            </w:pPr>
          </w:p>
        </w:tc>
        <w:tc>
          <w:tcPr>
            <w:tcW w:w="1620" w:type="dxa"/>
          </w:tcPr>
          <w:p w:rsidR="00CB4BD6" w:rsidRPr="00A1298A" w:rsidRDefault="00CB4BD6" w:rsidP="000B35CD">
            <w:pPr>
              <w:pStyle w:val="a1"/>
              <w:spacing w:line="240" w:lineRule="auto"/>
              <w:ind w:firstLine="0"/>
            </w:pPr>
          </w:p>
        </w:tc>
        <w:tc>
          <w:tcPr>
            <w:tcW w:w="1620" w:type="dxa"/>
          </w:tcPr>
          <w:p w:rsidR="00CB4BD6" w:rsidRPr="00A1298A" w:rsidRDefault="00CB4BD6" w:rsidP="000B35CD">
            <w:pPr>
              <w:pStyle w:val="a1"/>
              <w:spacing w:line="240" w:lineRule="auto"/>
              <w:ind w:left="71" w:firstLine="0"/>
            </w:pPr>
          </w:p>
        </w:tc>
      </w:tr>
      <w:tr w:rsidR="00CB4BD6" w:rsidRPr="00A1298A" w:rsidTr="000B35CD">
        <w:tc>
          <w:tcPr>
            <w:tcW w:w="1728" w:type="dxa"/>
          </w:tcPr>
          <w:p w:rsidR="00CB4BD6" w:rsidRPr="00A1298A" w:rsidRDefault="00CB4BD6" w:rsidP="000B35CD">
            <w:r w:rsidRPr="00A1298A">
              <w:rPr>
                <w:rFonts w:hint="eastAsia"/>
              </w:rPr>
              <w:t>销售组织级次</w:t>
            </w:r>
          </w:p>
        </w:tc>
        <w:tc>
          <w:tcPr>
            <w:tcW w:w="2520" w:type="dxa"/>
          </w:tcPr>
          <w:p w:rsidR="00CB4BD6" w:rsidRPr="00A1298A" w:rsidRDefault="00CB4BD6" w:rsidP="000B35CD">
            <w:pPr>
              <w:pStyle w:val="a1"/>
              <w:spacing w:line="240" w:lineRule="auto"/>
              <w:ind w:firstLine="0"/>
            </w:pPr>
          </w:p>
        </w:tc>
        <w:tc>
          <w:tcPr>
            <w:tcW w:w="1800" w:type="dxa"/>
          </w:tcPr>
          <w:p w:rsidR="00CB4BD6" w:rsidRPr="00A1298A" w:rsidRDefault="00CB4BD6" w:rsidP="000B35CD">
            <w:pPr>
              <w:pStyle w:val="a1"/>
              <w:spacing w:line="240" w:lineRule="auto"/>
              <w:ind w:firstLine="0"/>
            </w:pPr>
            <w:r w:rsidRPr="00A1298A">
              <w:rPr>
                <w:rFonts w:hint="eastAsia"/>
              </w:rPr>
              <w:t>1</w:t>
            </w:r>
            <w:r w:rsidRPr="00A1298A">
              <w:rPr>
                <w:rFonts w:hint="eastAsia"/>
              </w:rPr>
              <w:t>、</w:t>
            </w:r>
            <w:r w:rsidRPr="00A1298A">
              <w:rPr>
                <w:rFonts w:hint="eastAsia"/>
              </w:rPr>
              <w:t>2</w:t>
            </w:r>
            <w:r w:rsidRPr="00A1298A">
              <w:rPr>
                <w:rFonts w:hint="eastAsia"/>
              </w:rPr>
              <w:t>、</w:t>
            </w:r>
            <w:r w:rsidRPr="00A1298A">
              <w:rPr>
                <w:rFonts w:hint="eastAsia"/>
              </w:rPr>
              <w:t>3</w:t>
            </w:r>
            <w:r w:rsidRPr="00A1298A">
              <w:rPr>
                <w:rFonts w:hint="eastAsia"/>
              </w:rPr>
              <w:t>、</w:t>
            </w:r>
            <w:r w:rsidRPr="00A1298A">
              <w:rPr>
                <w:rFonts w:hint="eastAsia"/>
              </w:rPr>
              <w:t>4</w:t>
            </w:r>
            <w:r w:rsidRPr="00A1298A">
              <w:rPr>
                <w:rFonts w:hint="eastAsia"/>
              </w:rPr>
              <w:t>、</w:t>
            </w:r>
            <w:r w:rsidRPr="00A1298A">
              <w:rPr>
                <w:rFonts w:hint="eastAsia"/>
              </w:rPr>
              <w:t>5</w:t>
            </w:r>
            <w:r w:rsidRPr="00A1298A">
              <w:rPr>
                <w:rFonts w:hint="eastAsia"/>
              </w:rPr>
              <w:t>、</w:t>
            </w:r>
            <w:r w:rsidRPr="00A1298A">
              <w:rPr>
                <w:rFonts w:hint="eastAsia"/>
              </w:rPr>
              <w:t>6</w:t>
            </w:r>
            <w:r w:rsidRPr="00A1298A">
              <w:rPr>
                <w:rFonts w:hint="eastAsia"/>
              </w:rPr>
              <w:t>、末级</w:t>
            </w:r>
          </w:p>
        </w:tc>
        <w:tc>
          <w:tcPr>
            <w:tcW w:w="1620" w:type="dxa"/>
          </w:tcPr>
          <w:p w:rsidR="00CB4BD6" w:rsidRPr="00A1298A" w:rsidRDefault="00CB4BD6" w:rsidP="000B35CD">
            <w:pPr>
              <w:pStyle w:val="a1"/>
              <w:spacing w:line="240" w:lineRule="auto"/>
              <w:ind w:firstLine="0"/>
            </w:pPr>
            <w:r w:rsidRPr="00A1298A">
              <w:rPr>
                <w:rFonts w:hint="eastAsia"/>
              </w:rPr>
              <w:t>末级</w:t>
            </w:r>
          </w:p>
        </w:tc>
        <w:tc>
          <w:tcPr>
            <w:tcW w:w="1620" w:type="dxa"/>
          </w:tcPr>
          <w:p w:rsidR="00CB4BD6" w:rsidRPr="00A1298A" w:rsidRDefault="00CB4BD6" w:rsidP="000B35CD">
            <w:pPr>
              <w:pStyle w:val="a1"/>
              <w:spacing w:line="240" w:lineRule="auto"/>
              <w:ind w:left="71" w:firstLine="0"/>
            </w:pPr>
          </w:p>
        </w:tc>
      </w:tr>
      <w:tr w:rsidR="00CB4BD6" w:rsidRPr="00A1298A" w:rsidTr="000B35CD">
        <w:tc>
          <w:tcPr>
            <w:tcW w:w="1728" w:type="dxa"/>
          </w:tcPr>
          <w:p w:rsidR="00CB4BD6" w:rsidRPr="00A1298A" w:rsidRDefault="00CB4BD6" w:rsidP="000B35CD">
            <w:r w:rsidRPr="00A1298A">
              <w:rPr>
                <w:rFonts w:hint="eastAsia"/>
              </w:rPr>
              <w:t>部门</w:t>
            </w:r>
          </w:p>
        </w:tc>
        <w:tc>
          <w:tcPr>
            <w:tcW w:w="2520" w:type="dxa"/>
          </w:tcPr>
          <w:p w:rsidR="00CB4BD6" w:rsidRPr="00A1298A" w:rsidRDefault="00CB4BD6" w:rsidP="000B35CD">
            <w:pPr>
              <w:pStyle w:val="a1"/>
              <w:spacing w:line="240" w:lineRule="auto"/>
              <w:ind w:firstLine="0"/>
            </w:pPr>
          </w:p>
        </w:tc>
        <w:tc>
          <w:tcPr>
            <w:tcW w:w="1800" w:type="dxa"/>
          </w:tcPr>
          <w:p w:rsidR="00CB4BD6" w:rsidRPr="00A1298A" w:rsidRDefault="00CB4BD6" w:rsidP="000B35CD">
            <w:pPr>
              <w:pStyle w:val="a1"/>
              <w:spacing w:line="240" w:lineRule="auto"/>
              <w:ind w:firstLine="0"/>
            </w:pPr>
          </w:p>
        </w:tc>
        <w:tc>
          <w:tcPr>
            <w:tcW w:w="1620" w:type="dxa"/>
          </w:tcPr>
          <w:p w:rsidR="00CB4BD6" w:rsidRPr="00A1298A" w:rsidRDefault="00CB4BD6" w:rsidP="000B35CD">
            <w:pPr>
              <w:pStyle w:val="a1"/>
              <w:spacing w:line="240" w:lineRule="auto"/>
              <w:ind w:firstLine="0"/>
            </w:pPr>
          </w:p>
        </w:tc>
        <w:tc>
          <w:tcPr>
            <w:tcW w:w="1620" w:type="dxa"/>
          </w:tcPr>
          <w:p w:rsidR="00CB4BD6" w:rsidRPr="00A1298A" w:rsidRDefault="00CB4BD6" w:rsidP="000B35CD">
            <w:pPr>
              <w:pStyle w:val="a1"/>
              <w:spacing w:line="240" w:lineRule="auto"/>
              <w:ind w:left="71" w:firstLine="0"/>
            </w:pPr>
          </w:p>
        </w:tc>
      </w:tr>
      <w:tr w:rsidR="00CB4BD6" w:rsidRPr="00A1298A" w:rsidTr="000B35CD">
        <w:tc>
          <w:tcPr>
            <w:tcW w:w="1728" w:type="dxa"/>
          </w:tcPr>
          <w:p w:rsidR="00CB4BD6" w:rsidRPr="00A1298A" w:rsidRDefault="00CB4BD6" w:rsidP="000B35CD">
            <w:r w:rsidRPr="00A1298A">
              <w:rPr>
                <w:rFonts w:hint="eastAsia"/>
              </w:rPr>
              <w:t>业务员</w:t>
            </w:r>
          </w:p>
        </w:tc>
        <w:tc>
          <w:tcPr>
            <w:tcW w:w="2520" w:type="dxa"/>
          </w:tcPr>
          <w:p w:rsidR="00CB4BD6" w:rsidRPr="00A1298A" w:rsidRDefault="00CB4BD6" w:rsidP="000B35CD">
            <w:pPr>
              <w:pStyle w:val="a1"/>
              <w:spacing w:line="240" w:lineRule="auto"/>
              <w:ind w:firstLine="0"/>
            </w:pPr>
          </w:p>
        </w:tc>
        <w:tc>
          <w:tcPr>
            <w:tcW w:w="1800" w:type="dxa"/>
          </w:tcPr>
          <w:p w:rsidR="00CB4BD6" w:rsidRPr="00A1298A" w:rsidRDefault="00CB4BD6" w:rsidP="000B35CD">
            <w:pPr>
              <w:pStyle w:val="a1"/>
              <w:spacing w:line="240" w:lineRule="auto"/>
              <w:ind w:firstLine="0"/>
            </w:pPr>
          </w:p>
        </w:tc>
        <w:tc>
          <w:tcPr>
            <w:tcW w:w="1620" w:type="dxa"/>
          </w:tcPr>
          <w:p w:rsidR="00CB4BD6" w:rsidRPr="00A1298A" w:rsidRDefault="00CB4BD6" w:rsidP="000B35CD">
            <w:pPr>
              <w:pStyle w:val="a1"/>
              <w:spacing w:line="240" w:lineRule="auto"/>
              <w:ind w:firstLine="0"/>
            </w:pPr>
          </w:p>
        </w:tc>
        <w:tc>
          <w:tcPr>
            <w:tcW w:w="1620" w:type="dxa"/>
          </w:tcPr>
          <w:p w:rsidR="00CB4BD6" w:rsidRPr="00A1298A" w:rsidRDefault="00CB4BD6" w:rsidP="000B35CD">
            <w:pPr>
              <w:pStyle w:val="a1"/>
              <w:spacing w:line="240" w:lineRule="auto"/>
              <w:ind w:left="71" w:firstLine="0"/>
            </w:pPr>
          </w:p>
        </w:tc>
      </w:tr>
      <w:tr w:rsidR="00CB4BD6" w:rsidRPr="00A1298A" w:rsidTr="000B35CD">
        <w:tc>
          <w:tcPr>
            <w:tcW w:w="1728" w:type="dxa"/>
          </w:tcPr>
          <w:p w:rsidR="00CB4BD6" w:rsidRPr="00A1298A" w:rsidRDefault="00CB4BD6" w:rsidP="000B35CD">
            <w:r w:rsidRPr="00A1298A">
              <w:rPr>
                <w:rFonts w:hint="eastAsia"/>
              </w:rPr>
              <w:t>销售渠道类型</w:t>
            </w:r>
          </w:p>
        </w:tc>
        <w:tc>
          <w:tcPr>
            <w:tcW w:w="2520" w:type="dxa"/>
          </w:tcPr>
          <w:p w:rsidR="00CB4BD6" w:rsidRPr="00A1298A" w:rsidRDefault="00CB4BD6" w:rsidP="000B35CD">
            <w:pPr>
              <w:pStyle w:val="a1"/>
              <w:spacing w:line="240" w:lineRule="auto"/>
              <w:ind w:firstLine="0"/>
            </w:pPr>
          </w:p>
        </w:tc>
        <w:tc>
          <w:tcPr>
            <w:tcW w:w="1800" w:type="dxa"/>
          </w:tcPr>
          <w:p w:rsidR="00CB4BD6" w:rsidRPr="00A1298A" w:rsidRDefault="00CB4BD6" w:rsidP="000B35CD">
            <w:pPr>
              <w:pStyle w:val="a1"/>
              <w:spacing w:line="240" w:lineRule="auto"/>
              <w:ind w:firstLine="0"/>
            </w:pPr>
          </w:p>
        </w:tc>
        <w:tc>
          <w:tcPr>
            <w:tcW w:w="1620" w:type="dxa"/>
          </w:tcPr>
          <w:p w:rsidR="00CB4BD6" w:rsidRPr="00A1298A" w:rsidRDefault="00CB4BD6" w:rsidP="000B35CD">
            <w:pPr>
              <w:pStyle w:val="a1"/>
              <w:spacing w:line="240" w:lineRule="auto"/>
              <w:ind w:firstLine="0"/>
            </w:pPr>
          </w:p>
        </w:tc>
        <w:tc>
          <w:tcPr>
            <w:tcW w:w="1620" w:type="dxa"/>
          </w:tcPr>
          <w:p w:rsidR="00CB4BD6" w:rsidRPr="00A1298A" w:rsidRDefault="00CB4BD6" w:rsidP="000B35CD">
            <w:pPr>
              <w:pStyle w:val="a1"/>
              <w:spacing w:line="240" w:lineRule="auto"/>
              <w:ind w:left="71" w:firstLine="0"/>
            </w:pPr>
          </w:p>
        </w:tc>
      </w:tr>
      <w:tr w:rsidR="00CB4BD6" w:rsidRPr="00A1298A" w:rsidTr="000B35CD">
        <w:tc>
          <w:tcPr>
            <w:tcW w:w="1728" w:type="dxa"/>
          </w:tcPr>
          <w:p w:rsidR="00CB4BD6" w:rsidRPr="00A1298A" w:rsidRDefault="00CB4BD6" w:rsidP="000B35CD">
            <w:r w:rsidRPr="00A1298A">
              <w:rPr>
                <w:rFonts w:hint="eastAsia"/>
              </w:rPr>
              <w:t>客户基本分类</w:t>
            </w:r>
          </w:p>
        </w:tc>
        <w:tc>
          <w:tcPr>
            <w:tcW w:w="2520" w:type="dxa"/>
          </w:tcPr>
          <w:p w:rsidR="00CB4BD6" w:rsidRPr="00A1298A" w:rsidRDefault="00CB4BD6" w:rsidP="000B35CD">
            <w:pPr>
              <w:pStyle w:val="a1"/>
              <w:spacing w:line="240" w:lineRule="auto"/>
              <w:ind w:firstLine="0"/>
            </w:pPr>
          </w:p>
        </w:tc>
        <w:tc>
          <w:tcPr>
            <w:tcW w:w="1800" w:type="dxa"/>
          </w:tcPr>
          <w:p w:rsidR="00CB4BD6" w:rsidRPr="00A1298A" w:rsidRDefault="00CB4BD6" w:rsidP="000B35CD">
            <w:pPr>
              <w:pStyle w:val="a1"/>
              <w:spacing w:line="240" w:lineRule="auto"/>
              <w:ind w:firstLine="0"/>
            </w:pPr>
          </w:p>
        </w:tc>
        <w:tc>
          <w:tcPr>
            <w:tcW w:w="1620" w:type="dxa"/>
          </w:tcPr>
          <w:p w:rsidR="00CB4BD6" w:rsidRPr="00A1298A" w:rsidRDefault="00CB4BD6" w:rsidP="000B35CD">
            <w:pPr>
              <w:pStyle w:val="a1"/>
              <w:spacing w:line="240" w:lineRule="auto"/>
              <w:ind w:firstLine="0"/>
            </w:pPr>
          </w:p>
        </w:tc>
        <w:tc>
          <w:tcPr>
            <w:tcW w:w="1620" w:type="dxa"/>
          </w:tcPr>
          <w:p w:rsidR="00CB4BD6" w:rsidRPr="00A1298A" w:rsidRDefault="00CB4BD6" w:rsidP="000B35CD">
            <w:pPr>
              <w:pStyle w:val="a1"/>
              <w:spacing w:line="240" w:lineRule="auto"/>
              <w:ind w:left="71" w:firstLine="0"/>
            </w:pPr>
          </w:p>
        </w:tc>
      </w:tr>
      <w:tr w:rsidR="00CB4BD6" w:rsidRPr="00A1298A" w:rsidTr="000B35CD">
        <w:tc>
          <w:tcPr>
            <w:tcW w:w="1728" w:type="dxa"/>
          </w:tcPr>
          <w:p w:rsidR="00CB4BD6" w:rsidRPr="00A1298A" w:rsidRDefault="00CB4BD6" w:rsidP="000B35CD">
            <w:r w:rsidRPr="00A1298A">
              <w:rPr>
                <w:rFonts w:hint="eastAsia"/>
              </w:rPr>
              <w:t>客户销售分类</w:t>
            </w:r>
          </w:p>
        </w:tc>
        <w:tc>
          <w:tcPr>
            <w:tcW w:w="2520" w:type="dxa"/>
          </w:tcPr>
          <w:p w:rsidR="00CB4BD6" w:rsidRPr="00A1298A" w:rsidRDefault="00CB4BD6" w:rsidP="000B35CD">
            <w:pPr>
              <w:pStyle w:val="a1"/>
              <w:spacing w:line="240" w:lineRule="auto"/>
              <w:ind w:firstLine="0"/>
            </w:pPr>
          </w:p>
        </w:tc>
        <w:tc>
          <w:tcPr>
            <w:tcW w:w="1800" w:type="dxa"/>
          </w:tcPr>
          <w:p w:rsidR="00CB4BD6" w:rsidRPr="00A1298A" w:rsidRDefault="00CB4BD6" w:rsidP="000B35CD">
            <w:pPr>
              <w:pStyle w:val="a1"/>
              <w:spacing w:line="240" w:lineRule="auto"/>
              <w:ind w:firstLine="0"/>
            </w:pPr>
          </w:p>
        </w:tc>
        <w:tc>
          <w:tcPr>
            <w:tcW w:w="1620" w:type="dxa"/>
          </w:tcPr>
          <w:p w:rsidR="00CB4BD6" w:rsidRPr="00A1298A" w:rsidRDefault="00CB4BD6" w:rsidP="000B35CD">
            <w:pPr>
              <w:pStyle w:val="a1"/>
              <w:spacing w:line="240" w:lineRule="auto"/>
              <w:ind w:firstLine="0"/>
            </w:pPr>
          </w:p>
        </w:tc>
        <w:tc>
          <w:tcPr>
            <w:tcW w:w="1620" w:type="dxa"/>
          </w:tcPr>
          <w:p w:rsidR="00CB4BD6" w:rsidRPr="00A1298A" w:rsidRDefault="00CB4BD6" w:rsidP="000B35CD">
            <w:pPr>
              <w:pStyle w:val="a1"/>
              <w:spacing w:line="240" w:lineRule="auto"/>
              <w:ind w:left="71" w:firstLine="0"/>
            </w:pPr>
          </w:p>
        </w:tc>
      </w:tr>
      <w:tr w:rsidR="00CB4BD6" w:rsidRPr="00A1298A" w:rsidTr="000B35CD">
        <w:tc>
          <w:tcPr>
            <w:tcW w:w="1728" w:type="dxa"/>
          </w:tcPr>
          <w:p w:rsidR="00CB4BD6" w:rsidRPr="00A1298A" w:rsidRDefault="00CB4BD6" w:rsidP="000B35CD">
            <w:r w:rsidRPr="00A1298A">
              <w:rPr>
                <w:rFonts w:hint="eastAsia"/>
              </w:rPr>
              <w:t>地区分类</w:t>
            </w:r>
          </w:p>
        </w:tc>
        <w:tc>
          <w:tcPr>
            <w:tcW w:w="2520" w:type="dxa"/>
          </w:tcPr>
          <w:p w:rsidR="00CB4BD6" w:rsidRPr="00A1298A" w:rsidRDefault="00CB4BD6" w:rsidP="000B35CD">
            <w:pPr>
              <w:pStyle w:val="a1"/>
              <w:spacing w:line="240" w:lineRule="auto"/>
              <w:ind w:firstLine="0"/>
            </w:pPr>
          </w:p>
        </w:tc>
        <w:tc>
          <w:tcPr>
            <w:tcW w:w="1800" w:type="dxa"/>
          </w:tcPr>
          <w:p w:rsidR="00CB4BD6" w:rsidRPr="00A1298A" w:rsidRDefault="00CB4BD6" w:rsidP="000B35CD">
            <w:pPr>
              <w:pStyle w:val="a1"/>
              <w:spacing w:line="240" w:lineRule="auto"/>
              <w:ind w:firstLine="0"/>
            </w:pPr>
          </w:p>
        </w:tc>
        <w:tc>
          <w:tcPr>
            <w:tcW w:w="1620" w:type="dxa"/>
          </w:tcPr>
          <w:p w:rsidR="00CB4BD6" w:rsidRPr="00A1298A" w:rsidRDefault="00CB4BD6" w:rsidP="000B35CD">
            <w:pPr>
              <w:pStyle w:val="a1"/>
              <w:spacing w:line="240" w:lineRule="auto"/>
              <w:ind w:firstLine="0"/>
            </w:pPr>
          </w:p>
        </w:tc>
        <w:tc>
          <w:tcPr>
            <w:tcW w:w="1620" w:type="dxa"/>
          </w:tcPr>
          <w:p w:rsidR="00CB4BD6" w:rsidRPr="00A1298A" w:rsidRDefault="00CB4BD6" w:rsidP="000B35CD">
            <w:pPr>
              <w:pStyle w:val="a1"/>
              <w:spacing w:line="240" w:lineRule="auto"/>
              <w:ind w:left="71" w:firstLine="0"/>
            </w:pPr>
          </w:p>
        </w:tc>
      </w:tr>
      <w:tr w:rsidR="00CB4BD6" w:rsidRPr="00A1298A" w:rsidTr="000B35CD">
        <w:tc>
          <w:tcPr>
            <w:tcW w:w="1728" w:type="dxa"/>
          </w:tcPr>
          <w:p w:rsidR="00CB4BD6" w:rsidRPr="00A1298A" w:rsidRDefault="00CB4BD6" w:rsidP="000B35CD">
            <w:r w:rsidRPr="00A1298A">
              <w:rPr>
                <w:rFonts w:hint="eastAsia"/>
              </w:rPr>
              <w:t>订单客户</w:t>
            </w:r>
          </w:p>
        </w:tc>
        <w:tc>
          <w:tcPr>
            <w:tcW w:w="2520" w:type="dxa"/>
          </w:tcPr>
          <w:p w:rsidR="00CB4BD6" w:rsidRPr="00A1298A" w:rsidRDefault="00CB4BD6" w:rsidP="000B35CD">
            <w:pPr>
              <w:pStyle w:val="a1"/>
              <w:spacing w:line="240" w:lineRule="auto"/>
              <w:ind w:firstLine="0"/>
            </w:pPr>
          </w:p>
        </w:tc>
        <w:tc>
          <w:tcPr>
            <w:tcW w:w="1800" w:type="dxa"/>
          </w:tcPr>
          <w:p w:rsidR="00CB4BD6" w:rsidRPr="00A1298A" w:rsidRDefault="00CB4BD6" w:rsidP="000B35CD">
            <w:pPr>
              <w:pStyle w:val="a1"/>
              <w:spacing w:line="240" w:lineRule="auto"/>
              <w:ind w:firstLine="0"/>
            </w:pPr>
          </w:p>
        </w:tc>
        <w:tc>
          <w:tcPr>
            <w:tcW w:w="1620" w:type="dxa"/>
          </w:tcPr>
          <w:p w:rsidR="00CB4BD6" w:rsidRPr="00A1298A" w:rsidRDefault="00CB4BD6" w:rsidP="000B35CD">
            <w:pPr>
              <w:pStyle w:val="a1"/>
              <w:spacing w:line="240" w:lineRule="auto"/>
              <w:ind w:firstLine="0"/>
            </w:pPr>
            <w:r w:rsidRPr="00A1298A">
              <w:rPr>
                <w:rFonts w:hint="eastAsia"/>
              </w:rPr>
              <w:t>打勾</w:t>
            </w:r>
          </w:p>
        </w:tc>
        <w:tc>
          <w:tcPr>
            <w:tcW w:w="1620" w:type="dxa"/>
          </w:tcPr>
          <w:p w:rsidR="00CB4BD6" w:rsidRPr="00A1298A" w:rsidRDefault="00CB4BD6" w:rsidP="000B35CD">
            <w:pPr>
              <w:pStyle w:val="a1"/>
              <w:spacing w:line="240" w:lineRule="auto"/>
              <w:ind w:left="71" w:firstLine="0"/>
            </w:pPr>
          </w:p>
        </w:tc>
      </w:tr>
      <w:tr w:rsidR="00CB4BD6" w:rsidRPr="00A1298A" w:rsidTr="000B35CD">
        <w:tc>
          <w:tcPr>
            <w:tcW w:w="1728" w:type="dxa"/>
          </w:tcPr>
          <w:p w:rsidR="00CB4BD6" w:rsidRPr="00A1298A" w:rsidRDefault="00CB4BD6" w:rsidP="000B35CD">
            <w:r w:rsidRPr="00A1298A">
              <w:rPr>
                <w:rFonts w:hint="eastAsia"/>
              </w:rPr>
              <w:t>物料基本分类</w:t>
            </w:r>
          </w:p>
        </w:tc>
        <w:tc>
          <w:tcPr>
            <w:tcW w:w="2520" w:type="dxa"/>
          </w:tcPr>
          <w:p w:rsidR="00CB4BD6" w:rsidRPr="00A1298A" w:rsidRDefault="00CB4BD6" w:rsidP="000B35CD">
            <w:pPr>
              <w:pStyle w:val="a1"/>
              <w:spacing w:line="240" w:lineRule="auto"/>
              <w:ind w:firstLine="0"/>
            </w:pPr>
          </w:p>
        </w:tc>
        <w:tc>
          <w:tcPr>
            <w:tcW w:w="1800" w:type="dxa"/>
          </w:tcPr>
          <w:p w:rsidR="00CB4BD6" w:rsidRPr="00A1298A" w:rsidRDefault="00CB4BD6" w:rsidP="000B35CD">
            <w:pPr>
              <w:pStyle w:val="a1"/>
              <w:spacing w:line="240" w:lineRule="auto"/>
              <w:ind w:firstLine="0"/>
            </w:pPr>
          </w:p>
        </w:tc>
        <w:tc>
          <w:tcPr>
            <w:tcW w:w="1620" w:type="dxa"/>
          </w:tcPr>
          <w:p w:rsidR="00CB4BD6" w:rsidRPr="00A1298A" w:rsidRDefault="00CB4BD6" w:rsidP="000B35CD">
            <w:pPr>
              <w:pStyle w:val="a1"/>
              <w:spacing w:line="240" w:lineRule="auto"/>
              <w:ind w:firstLine="0"/>
            </w:pPr>
          </w:p>
        </w:tc>
        <w:tc>
          <w:tcPr>
            <w:tcW w:w="1620" w:type="dxa"/>
          </w:tcPr>
          <w:p w:rsidR="00CB4BD6" w:rsidRPr="00A1298A" w:rsidRDefault="00CB4BD6" w:rsidP="000B35CD">
            <w:pPr>
              <w:pStyle w:val="a1"/>
              <w:spacing w:line="240" w:lineRule="auto"/>
              <w:ind w:left="71" w:firstLine="0"/>
            </w:pPr>
          </w:p>
        </w:tc>
      </w:tr>
      <w:tr w:rsidR="00CB4BD6" w:rsidRPr="00A1298A" w:rsidTr="000B35CD">
        <w:tc>
          <w:tcPr>
            <w:tcW w:w="1728" w:type="dxa"/>
          </w:tcPr>
          <w:p w:rsidR="00CB4BD6" w:rsidRPr="00A1298A" w:rsidRDefault="00CB4BD6" w:rsidP="000B35CD">
            <w:r w:rsidRPr="00A1298A">
              <w:rPr>
                <w:rFonts w:hint="eastAsia"/>
              </w:rPr>
              <w:t>物料销售分类</w:t>
            </w:r>
          </w:p>
        </w:tc>
        <w:tc>
          <w:tcPr>
            <w:tcW w:w="2520" w:type="dxa"/>
          </w:tcPr>
          <w:p w:rsidR="00CB4BD6" w:rsidRPr="00A1298A" w:rsidRDefault="00CB4BD6" w:rsidP="000B35CD">
            <w:pPr>
              <w:pStyle w:val="a1"/>
              <w:spacing w:line="240" w:lineRule="auto"/>
              <w:ind w:firstLine="0"/>
            </w:pPr>
          </w:p>
        </w:tc>
        <w:tc>
          <w:tcPr>
            <w:tcW w:w="1800" w:type="dxa"/>
          </w:tcPr>
          <w:p w:rsidR="00CB4BD6" w:rsidRPr="00A1298A" w:rsidRDefault="00CB4BD6" w:rsidP="000B35CD">
            <w:pPr>
              <w:pStyle w:val="a1"/>
              <w:spacing w:line="240" w:lineRule="auto"/>
              <w:ind w:firstLine="0"/>
            </w:pPr>
          </w:p>
        </w:tc>
        <w:tc>
          <w:tcPr>
            <w:tcW w:w="1620" w:type="dxa"/>
          </w:tcPr>
          <w:p w:rsidR="00CB4BD6" w:rsidRPr="00A1298A" w:rsidRDefault="00CB4BD6" w:rsidP="000B35CD">
            <w:pPr>
              <w:pStyle w:val="a1"/>
              <w:spacing w:line="240" w:lineRule="auto"/>
              <w:ind w:firstLine="0"/>
            </w:pPr>
          </w:p>
        </w:tc>
        <w:tc>
          <w:tcPr>
            <w:tcW w:w="1620" w:type="dxa"/>
          </w:tcPr>
          <w:p w:rsidR="00CB4BD6" w:rsidRPr="00A1298A" w:rsidRDefault="00CB4BD6" w:rsidP="000B35CD">
            <w:pPr>
              <w:pStyle w:val="a1"/>
              <w:spacing w:line="240" w:lineRule="auto"/>
              <w:ind w:left="71" w:firstLine="0"/>
            </w:pPr>
          </w:p>
        </w:tc>
      </w:tr>
      <w:tr w:rsidR="00CB4BD6" w:rsidRPr="00A1298A" w:rsidTr="000B35CD">
        <w:tc>
          <w:tcPr>
            <w:tcW w:w="1728" w:type="dxa"/>
          </w:tcPr>
          <w:p w:rsidR="00CB4BD6" w:rsidRPr="00A1298A" w:rsidRDefault="00CB4BD6" w:rsidP="000B35CD">
            <w:r w:rsidRPr="00A1298A">
              <w:rPr>
                <w:rFonts w:hint="eastAsia"/>
              </w:rPr>
              <w:t>物料分类级次</w:t>
            </w:r>
          </w:p>
        </w:tc>
        <w:tc>
          <w:tcPr>
            <w:tcW w:w="2520" w:type="dxa"/>
          </w:tcPr>
          <w:p w:rsidR="00CB4BD6" w:rsidRPr="00A1298A" w:rsidRDefault="00CB4BD6" w:rsidP="000B35CD">
            <w:pPr>
              <w:pStyle w:val="a1"/>
              <w:spacing w:line="240" w:lineRule="auto"/>
              <w:ind w:firstLine="0"/>
            </w:pPr>
          </w:p>
        </w:tc>
        <w:tc>
          <w:tcPr>
            <w:tcW w:w="1800" w:type="dxa"/>
          </w:tcPr>
          <w:p w:rsidR="00CB4BD6" w:rsidRPr="00A1298A" w:rsidRDefault="00CB4BD6" w:rsidP="000B35CD">
            <w:pPr>
              <w:pStyle w:val="a1"/>
              <w:spacing w:line="240" w:lineRule="auto"/>
              <w:ind w:firstLine="0"/>
            </w:pPr>
            <w:r w:rsidRPr="00A1298A">
              <w:rPr>
                <w:rFonts w:hint="eastAsia"/>
              </w:rPr>
              <w:t>1</w:t>
            </w:r>
            <w:r w:rsidRPr="00A1298A">
              <w:rPr>
                <w:rFonts w:hint="eastAsia"/>
              </w:rPr>
              <w:t>、</w:t>
            </w:r>
            <w:r w:rsidRPr="00A1298A">
              <w:rPr>
                <w:rFonts w:hint="eastAsia"/>
              </w:rPr>
              <w:t>2</w:t>
            </w:r>
            <w:r w:rsidRPr="00A1298A">
              <w:rPr>
                <w:rFonts w:hint="eastAsia"/>
              </w:rPr>
              <w:t>、</w:t>
            </w:r>
            <w:r w:rsidRPr="00A1298A">
              <w:rPr>
                <w:rFonts w:hint="eastAsia"/>
              </w:rPr>
              <w:t>3</w:t>
            </w:r>
            <w:r w:rsidRPr="00A1298A">
              <w:rPr>
                <w:rFonts w:hint="eastAsia"/>
              </w:rPr>
              <w:t>、</w:t>
            </w:r>
            <w:r w:rsidRPr="00A1298A">
              <w:rPr>
                <w:rFonts w:hint="eastAsia"/>
              </w:rPr>
              <w:t>4</w:t>
            </w:r>
            <w:r w:rsidRPr="00A1298A">
              <w:rPr>
                <w:rFonts w:hint="eastAsia"/>
              </w:rPr>
              <w:t>、</w:t>
            </w:r>
            <w:r w:rsidRPr="00A1298A">
              <w:rPr>
                <w:rFonts w:hint="eastAsia"/>
              </w:rPr>
              <w:t>5</w:t>
            </w:r>
            <w:r w:rsidRPr="00A1298A">
              <w:rPr>
                <w:rFonts w:hint="eastAsia"/>
              </w:rPr>
              <w:t>、</w:t>
            </w:r>
            <w:r w:rsidRPr="00A1298A">
              <w:rPr>
                <w:rFonts w:hint="eastAsia"/>
              </w:rPr>
              <w:t>6</w:t>
            </w:r>
            <w:r w:rsidRPr="00A1298A">
              <w:rPr>
                <w:rFonts w:hint="eastAsia"/>
              </w:rPr>
              <w:t>、末级</w:t>
            </w:r>
          </w:p>
        </w:tc>
        <w:tc>
          <w:tcPr>
            <w:tcW w:w="1620" w:type="dxa"/>
          </w:tcPr>
          <w:p w:rsidR="00CB4BD6" w:rsidRPr="00A1298A" w:rsidRDefault="00CB4BD6" w:rsidP="000B35CD">
            <w:pPr>
              <w:pStyle w:val="a1"/>
              <w:spacing w:line="240" w:lineRule="auto"/>
              <w:ind w:firstLine="0"/>
            </w:pPr>
          </w:p>
        </w:tc>
        <w:tc>
          <w:tcPr>
            <w:tcW w:w="1620" w:type="dxa"/>
          </w:tcPr>
          <w:p w:rsidR="00CB4BD6" w:rsidRPr="00A1298A" w:rsidRDefault="00CB4BD6" w:rsidP="000B35CD">
            <w:pPr>
              <w:pStyle w:val="a1"/>
              <w:spacing w:line="240" w:lineRule="auto"/>
              <w:ind w:left="71" w:firstLine="0"/>
            </w:pPr>
          </w:p>
        </w:tc>
      </w:tr>
      <w:tr w:rsidR="00CB4BD6" w:rsidRPr="00A1298A" w:rsidTr="000B35CD">
        <w:tc>
          <w:tcPr>
            <w:tcW w:w="1728" w:type="dxa"/>
          </w:tcPr>
          <w:p w:rsidR="00CB4BD6" w:rsidRPr="00A1298A" w:rsidRDefault="00CB4BD6" w:rsidP="000B35CD">
            <w:r w:rsidRPr="00A1298A">
              <w:rPr>
                <w:rFonts w:hint="eastAsia"/>
              </w:rPr>
              <w:t>物料</w:t>
            </w:r>
          </w:p>
        </w:tc>
        <w:tc>
          <w:tcPr>
            <w:tcW w:w="2520" w:type="dxa"/>
          </w:tcPr>
          <w:p w:rsidR="00CB4BD6" w:rsidRPr="00A1298A" w:rsidRDefault="00CB4BD6" w:rsidP="000B35CD">
            <w:pPr>
              <w:pStyle w:val="a1"/>
              <w:spacing w:line="240" w:lineRule="auto"/>
              <w:ind w:firstLine="0"/>
            </w:pPr>
          </w:p>
        </w:tc>
        <w:tc>
          <w:tcPr>
            <w:tcW w:w="1800" w:type="dxa"/>
          </w:tcPr>
          <w:p w:rsidR="00CB4BD6" w:rsidRPr="00A1298A" w:rsidRDefault="00CB4BD6" w:rsidP="000B35CD">
            <w:pPr>
              <w:pStyle w:val="a1"/>
              <w:spacing w:line="240" w:lineRule="auto"/>
              <w:ind w:firstLine="0"/>
            </w:pPr>
          </w:p>
        </w:tc>
        <w:tc>
          <w:tcPr>
            <w:tcW w:w="1620" w:type="dxa"/>
          </w:tcPr>
          <w:p w:rsidR="00CB4BD6" w:rsidRPr="00A1298A" w:rsidRDefault="00CB4BD6" w:rsidP="000B35CD">
            <w:pPr>
              <w:pStyle w:val="a1"/>
              <w:spacing w:line="240" w:lineRule="auto"/>
              <w:ind w:firstLine="0"/>
            </w:pPr>
            <w:r w:rsidRPr="00A1298A">
              <w:rPr>
                <w:rFonts w:hint="eastAsia"/>
              </w:rPr>
              <w:t>打勾</w:t>
            </w:r>
          </w:p>
        </w:tc>
        <w:tc>
          <w:tcPr>
            <w:tcW w:w="1620" w:type="dxa"/>
          </w:tcPr>
          <w:p w:rsidR="00CB4BD6" w:rsidRPr="00A1298A" w:rsidRDefault="00CB4BD6" w:rsidP="000B35CD">
            <w:pPr>
              <w:pStyle w:val="a1"/>
              <w:spacing w:line="240" w:lineRule="auto"/>
              <w:ind w:left="71" w:firstLine="0"/>
            </w:pPr>
          </w:p>
        </w:tc>
      </w:tr>
      <w:tr w:rsidR="00CB4BD6" w:rsidRPr="00A1298A" w:rsidTr="000B35CD">
        <w:tc>
          <w:tcPr>
            <w:tcW w:w="1728" w:type="dxa"/>
          </w:tcPr>
          <w:p w:rsidR="00CB4BD6" w:rsidRPr="00A1298A" w:rsidRDefault="00CB4BD6" w:rsidP="000B35CD">
            <w:r w:rsidRPr="00A1298A">
              <w:rPr>
                <w:rFonts w:hint="eastAsia"/>
              </w:rPr>
              <w:t>批次号</w:t>
            </w:r>
          </w:p>
        </w:tc>
        <w:tc>
          <w:tcPr>
            <w:tcW w:w="2520" w:type="dxa"/>
          </w:tcPr>
          <w:p w:rsidR="00CB4BD6" w:rsidRPr="00A1298A" w:rsidRDefault="00CB4BD6" w:rsidP="000B35CD">
            <w:pPr>
              <w:pStyle w:val="a1"/>
              <w:spacing w:line="240" w:lineRule="auto"/>
              <w:ind w:firstLine="0"/>
            </w:pPr>
          </w:p>
        </w:tc>
        <w:tc>
          <w:tcPr>
            <w:tcW w:w="1800" w:type="dxa"/>
          </w:tcPr>
          <w:p w:rsidR="00CB4BD6" w:rsidRPr="00A1298A" w:rsidRDefault="00CB4BD6" w:rsidP="000B35CD">
            <w:pPr>
              <w:pStyle w:val="a1"/>
              <w:spacing w:line="240" w:lineRule="auto"/>
              <w:ind w:firstLine="0"/>
            </w:pPr>
          </w:p>
        </w:tc>
        <w:tc>
          <w:tcPr>
            <w:tcW w:w="1620" w:type="dxa"/>
          </w:tcPr>
          <w:p w:rsidR="00CB4BD6" w:rsidRPr="00A1298A" w:rsidRDefault="00CB4BD6" w:rsidP="000B35CD">
            <w:pPr>
              <w:pStyle w:val="a1"/>
              <w:spacing w:line="240" w:lineRule="auto"/>
              <w:ind w:firstLine="0"/>
            </w:pPr>
          </w:p>
        </w:tc>
        <w:tc>
          <w:tcPr>
            <w:tcW w:w="1620" w:type="dxa"/>
          </w:tcPr>
          <w:p w:rsidR="00CB4BD6" w:rsidRPr="00A1298A" w:rsidRDefault="00CB4BD6" w:rsidP="000B35CD">
            <w:pPr>
              <w:pStyle w:val="a1"/>
              <w:spacing w:line="240" w:lineRule="auto"/>
              <w:ind w:left="71" w:firstLine="0"/>
            </w:pPr>
          </w:p>
        </w:tc>
      </w:tr>
      <w:tr w:rsidR="00CB4BD6" w:rsidRPr="00A1298A" w:rsidTr="000B35CD">
        <w:tc>
          <w:tcPr>
            <w:tcW w:w="1728" w:type="dxa"/>
          </w:tcPr>
          <w:p w:rsidR="00CB4BD6" w:rsidRPr="00A1298A" w:rsidRDefault="00CB4BD6" w:rsidP="000B35CD">
            <w:r w:rsidRPr="00A1298A">
              <w:rPr>
                <w:rFonts w:hint="eastAsia"/>
              </w:rPr>
              <w:t>订单类型</w:t>
            </w:r>
          </w:p>
        </w:tc>
        <w:tc>
          <w:tcPr>
            <w:tcW w:w="2520" w:type="dxa"/>
          </w:tcPr>
          <w:p w:rsidR="00CB4BD6" w:rsidRPr="00A1298A" w:rsidRDefault="00CB4BD6" w:rsidP="000B35CD">
            <w:pPr>
              <w:pStyle w:val="a1"/>
              <w:spacing w:line="240" w:lineRule="auto"/>
              <w:ind w:firstLine="0"/>
            </w:pPr>
          </w:p>
        </w:tc>
        <w:tc>
          <w:tcPr>
            <w:tcW w:w="1800" w:type="dxa"/>
          </w:tcPr>
          <w:p w:rsidR="00CB4BD6" w:rsidRPr="00A1298A" w:rsidRDefault="00CB4BD6" w:rsidP="000B35CD">
            <w:pPr>
              <w:pStyle w:val="a1"/>
              <w:spacing w:line="240" w:lineRule="auto"/>
              <w:ind w:firstLine="0"/>
            </w:pPr>
          </w:p>
        </w:tc>
        <w:tc>
          <w:tcPr>
            <w:tcW w:w="1620" w:type="dxa"/>
          </w:tcPr>
          <w:p w:rsidR="00CB4BD6" w:rsidRPr="00A1298A" w:rsidRDefault="00CB4BD6" w:rsidP="000B35CD">
            <w:pPr>
              <w:pStyle w:val="a1"/>
              <w:spacing w:line="240" w:lineRule="auto"/>
              <w:ind w:firstLine="0"/>
            </w:pPr>
          </w:p>
        </w:tc>
        <w:tc>
          <w:tcPr>
            <w:tcW w:w="1620" w:type="dxa"/>
          </w:tcPr>
          <w:p w:rsidR="00CB4BD6" w:rsidRPr="00A1298A" w:rsidRDefault="00CB4BD6" w:rsidP="000B35CD">
            <w:pPr>
              <w:pStyle w:val="a1"/>
              <w:spacing w:line="240" w:lineRule="auto"/>
              <w:ind w:left="71" w:firstLine="0"/>
            </w:pPr>
          </w:p>
        </w:tc>
      </w:tr>
      <w:tr w:rsidR="00CB4BD6" w:rsidRPr="00A1298A" w:rsidTr="000B35CD">
        <w:tc>
          <w:tcPr>
            <w:tcW w:w="1728" w:type="dxa"/>
          </w:tcPr>
          <w:p w:rsidR="00CB4BD6" w:rsidRPr="00A1298A" w:rsidRDefault="00CB4BD6" w:rsidP="000B35CD">
            <w:r w:rsidRPr="00A1298A">
              <w:rPr>
                <w:rFonts w:hint="eastAsia"/>
              </w:rPr>
              <w:t>出库单号</w:t>
            </w:r>
          </w:p>
        </w:tc>
        <w:tc>
          <w:tcPr>
            <w:tcW w:w="2520" w:type="dxa"/>
          </w:tcPr>
          <w:p w:rsidR="00CB4BD6" w:rsidRPr="00A1298A" w:rsidRDefault="00CB4BD6" w:rsidP="000B35CD">
            <w:pPr>
              <w:pStyle w:val="a1"/>
              <w:spacing w:line="240" w:lineRule="auto"/>
              <w:ind w:firstLine="0"/>
            </w:pPr>
          </w:p>
        </w:tc>
        <w:tc>
          <w:tcPr>
            <w:tcW w:w="1800" w:type="dxa"/>
          </w:tcPr>
          <w:p w:rsidR="00CB4BD6" w:rsidRPr="00A1298A" w:rsidRDefault="00CB4BD6" w:rsidP="000B35CD">
            <w:pPr>
              <w:pStyle w:val="a1"/>
              <w:spacing w:line="240" w:lineRule="auto"/>
              <w:ind w:firstLine="0"/>
            </w:pPr>
          </w:p>
        </w:tc>
        <w:tc>
          <w:tcPr>
            <w:tcW w:w="1620" w:type="dxa"/>
          </w:tcPr>
          <w:p w:rsidR="00CB4BD6" w:rsidRPr="00A1298A" w:rsidRDefault="00CB4BD6" w:rsidP="000B35CD">
            <w:pPr>
              <w:pStyle w:val="a1"/>
              <w:spacing w:line="240" w:lineRule="auto"/>
              <w:ind w:firstLine="0"/>
            </w:pPr>
          </w:p>
        </w:tc>
        <w:tc>
          <w:tcPr>
            <w:tcW w:w="1620" w:type="dxa"/>
          </w:tcPr>
          <w:p w:rsidR="00CB4BD6" w:rsidRPr="00A1298A" w:rsidRDefault="00CB4BD6" w:rsidP="000B35CD">
            <w:pPr>
              <w:pStyle w:val="a1"/>
              <w:spacing w:line="240" w:lineRule="auto"/>
              <w:ind w:left="71" w:firstLine="0"/>
            </w:pPr>
          </w:p>
        </w:tc>
      </w:tr>
      <w:tr w:rsidR="00CB4BD6" w:rsidRPr="00A1298A" w:rsidTr="00DB248A">
        <w:tc>
          <w:tcPr>
            <w:tcW w:w="1728" w:type="dxa"/>
          </w:tcPr>
          <w:p w:rsidR="00CB4BD6" w:rsidRPr="00A1298A" w:rsidRDefault="00CB4BD6" w:rsidP="000B35CD">
            <w:r w:rsidRPr="00A1298A">
              <w:rPr>
                <w:rFonts w:hint="eastAsia"/>
              </w:rPr>
              <w:t>出库单表头自定义项</w:t>
            </w:r>
            <w:r w:rsidRPr="00A1298A">
              <w:rPr>
                <w:rFonts w:hint="eastAsia"/>
              </w:rPr>
              <w:t>1-20</w:t>
            </w:r>
          </w:p>
        </w:tc>
        <w:tc>
          <w:tcPr>
            <w:tcW w:w="2520" w:type="dxa"/>
          </w:tcPr>
          <w:p w:rsidR="00CB4BD6" w:rsidRPr="00A1298A" w:rsidRDefault="00CB4BD6" w:rsidP="000B35CD">
            <w:pPr>
              <w:pStyle w:val="a1"/>
              <w:spacing w:line="240" w:lineRule="auto"/>
              <w:ind w:firstLine="0"/>
            </w:pPr>
          </w:p>
        </w:tc>
        <w:tc>
          <w:tcPr>
            <w:tcW w:w="1800" w:type="dxa"/>
          </w:tcPr>
          <w:p w:rsidR="00CB4BD6" w:rsidRPr="00A1298A" w:rsidRDefault="00CB4BD6" w:rsidP="000B35CD">
            <w:pPr>
              <w:pStyle w:val="a1"/>
              <w:spacing w:line="240" w:lineRule="auto"/>
              <w:ind w:firstLine="0"/>
            </w:pPr>
          </w:p>
        </w:tc>
        <w:tc>
          <w:tcPr>
            <w:tcW w:w="1620" w:type="dxa"/>
          </w:tcPr>
          <w:p w:rsidR="00CB4BD6" w:rsidRPr="00A1298A" w:rsidRDefault="00CB4BD6" w:rsidP="000B35CD">
            <w:pPr>
              <w:pStyle w:val="a1"/>
              <w:spacing w:line="240" w:lineRule="auto"/>
              <w:ind w:firstLine="0"/>
            </w:pPr>
          </w:p>
        </w:tc>
        <w:tc>
          <w:tcPr>
            <w:tcW w:w="1620" w:type="dxa"/>
          </w:tcPr>
          <w:p w:rsidR="00CB4BD6" w:rsidRPr="00A1298A" w:rsidRDefault="00CB4BD6" w:rsidP="000B35CD">
            <w:pPr>
              <w:pStyle w:val="a1"/>
              <w:spacing w:line="240" w:lineRule="auto"/>
              <w:ind w:left="71" w:firstLine="0"/>
            </w:pPr>
          </w:p>
        </w:tc>
      </w:tr>
      <w:tr w:rsidR="00CB4BD6" w:rsidRPr="00A1298A" w:rsidTr="00DB248A">
        <w:tc>
          <w:tcPr>
            <w:tcW w:w="1728" w:type="dxa"/>
          </w:tcPr>
          <w:p w:rsidR="00CB4BD6" w:rsidRPr="00A1298A" w:rsidRDefault="00CB4BD6" w:rsidP="000B35CD">
            <w:r w:rsidRPr="00A1298A">
              <w:rPr>
                <w:rFonts w:hint="eastAsia"/>
              </w:rPr>
              <w:t>出库单表体自定义项</w:t>
            </w:r>
            <w:r w:rsidRPr="00A1298A">
              <w:rPr>
                <w:rFonts w:hint="eastAsia"/>
              </w:rPr>
              <w:t>1-20</w:t>
            </w:r>
          </w:p>
        </w:tc>
        <w:tc>
          <w:tcPr>
            <w:tcW w:w="2520" w:type="dxa"/>
          </w:tcPr>
          <w:p w:rsidR="00CB4BD6" w:rsidRPr="00A1298A" w:rsidRDefault="00CB4BD6" w:rsidP="000B35CD">
            <w:pPr>
              <w:pStyle w:val="a1"/>
              <w:spacing w:line="240" w:lineRule="auto"/>
              <w:ind w:firstLine="0"/>
            </w:pPr>
          </w:p>
        </w:tc>
        <w:tc>
          <w:tcPr>
            <w:tcW w:w="1800" w:type="dxa"/>
          </w:tcPr>
          <w:p w:rsidR="00CB4BD6" w:rsidRPr="00A1298A" w:rsidRDefault="00CB4BD6" w:rsidP="000B35CD">
            <w:pPr>
              <w:pStyle w:val="a1"/>
              <w:spacing w:line="240" w:lineRule="auto"/>
              <w:ind w:firstLine="0"/>
            </w:pPr>
          </w:p>
        </w:tc>
        <w:tc>
          <w:tcPr>
            <w:tcW w:w="1620" w:type="dxa"/>
          </w:tcPr>
          <w:p w:rsidR="00CB4BD6" w:rsidRPr="00A1298A" w:rsidRDefault="00CB4BD6" w:rsidP="000B35CD">
            <w:pPr>
              <w:pStyle w:val="a1"/>
              <w:spacing w:line="240" w:lineRule="auto"/>
              <w:ind w:firstLine="0"/>
            </w:pPr>
          </w:p>
        </w:tc>
        <w:tc>
          <w:tcPr>
            <w:tcW w:w="1620" w:type="dxa"/>
          </w:tcPr>
          <w:p w:rsidR="00CB4BD6" w:rsidRPr="00A1298A" w:rsidRDefault="00CB4BD6" w:rsidP="000B35CD">
            <w:pPr>
              <w:pStyle w:val="a1"/>
              <w:spacing w:line="240" w:lineRule="auto"/>
              <w:ind w:left="71" w:firstLine="0"/>
            </w:pPr>
          </w:p>
        </w:tc>
      </w:tr>
    </w:tbl>
    <w:p w:rsidR="00CB4BD6" w:rsidRPr="00A1298A" w:rsidRDefault="00CB4BD6" w:rsidP="00CB4BD6">
      <w:pPr>
        <w:widowControl/>
        <w:jc w:val="left"/>
      </w:pPr>
      <w:r w:rsidRPr="00A1298A">
        <w:rPr>
          <w:rFonts w:hint="eastAsia"/>
        </w:rPr>
        <w:t>不允许任何汇总条件都不打勾</w:t>
      </w:r>
    </w:p>
    <w:p w:rsidR="00CB4BD6" w:rsidRPr="00A1298A" w:rsidRDefault="00CB4BD6" w:rsidP="00CB4BD6">
      <w:pPr>
        <w:widowControl/>
        <w:jc w:val="left"/>
      </w:pPr>
    </w:p>
    <w:p w:rsidR="00CB4BD6" w:rsidRPr="00A1298A" w:rsidRDefault="00CB4BD6" w:rsidP="00CB4BD6">
      <w:pPr>
        <w:pStyle w:val="6"/>
        <w:numPr>
          <w:ilvl w:val="3"/>
          <w:numId w:val="8"/>
        </w:numPr>
      </w:pPr>
      <w:r w:rsidRPr="00A1298A">
        <w:rPr>
          <w:rFonts w:hint="eastAsia"/>
        </w:rPr>
        <w:t>界面按钮：</w:t>
      </w:r>
    </w:p>
    <w:p w:rsidR="00CB4BD6" w:rsidRPr="00A1298A" w:rsidRDefault="00CB4BD6" w:rsidP="00CB4BD6">
      <w:r w:rsidRPr="00A1298A">
        <w:rPr>
          <w:rFonts w:hint="eastAsia"/>
        </w:rPr>
        <w:t>以报表提供的按钮为准。</w:t>
      </w:r>
    </w:p>
    <w:p w:rsidR="00CB4BD6" w:rsidRPr="00A1298A" w:rsidRDefault="00CB4BD6" w:rsidP="00CB4BD6"/>
    <w:p w:rsidR="00CB4BD6" w:rsidRPr="00A1298A" w:rsidRDefault="00CB4BD6" w:rsidP="00CB4BD6">
      <w:pPr>
        <w:pStyle w:val="5"/>
        <w:spacing w:before="0" w:after="0" w:line="377" w:lineRule="auto"/>
        <w:rPr>
          <w:rFonts w:ascii="宋体" w:hAnsi="宋体"/>
          <w:sz w:val="21"/>
        </w:rPr>
      </w:pPr>
      <w:r w:rsidRPr="00A1298A">
        <w:rPr>
          <w:rFonts w:ascii="宋体" w:hAnsi="宋体" w:hint="eastAsia"/>
          <w:color w:val="auto"/>
          <w:sz w:val="21"/>
        </w:rPr>
        <w:t>2)输</w:t>
      </w:r>
      <w:r w:rsidRPr="00A1298A">
        <w:rPr>
          <w:rFonts w:ascii="宋体" w:hAnsi="宋体" w:hint="eastAsia"/>
          <w:sz w:val="21"/>
        </w:rPr>
        <w:t xml:space="preserve">出列表、输出格式及合法性 </w:t>
      </w:r>
    </w:p>
    <w:p w:rsidR="00CB4BD6" w:rsidRPr="00A1298A" w:rsidRDefault="00CB4BD6" w:rsidP="00CB4BD6">
      <w:pPr>
        <w:rPr>
          <w:bCs/>
        </w:rPr>
      </w:pPr>
      <w:r w:rsidRPr="00A1298A">
        <w:rPr>
          <w:rFonts w:hint="eastAsia"/>
          <w:b/>
          <w:bCs/>
          <w:u w:val="single"/>
        </w:rPr>
        <w:t>查询结果：</w:t>
      </w:r>
      <w:r w:rsidRPr="00A1298A">
        <w:rPr>
          <w:rFonts w:hint="eastAsia"/>
          <w:bCs/>
        </w:rPr>
        <w:t xml:space="preserve"> </w:t>
      </w:r>
      <w:r w:rsidRPr="00A1298A">
        <w:rPr>
          <w:rFonts w:hint="eastAsia"/>
          <w:bCs/>
        </w:rPr>
        <w:t>查询结果数据主要来源于销售出库单。</w:t>
      </w:r>
    </w:p>
    <w:p w:rsidR="00CB4BD6" w:rsidRPr="00A1298A" w:rsidRDefault="00CB4BD6" w:rsidP="00CB4BD6">
      <w:pPr>
        <w:numPr>
          <w:ilvl w:val="0"/>
          <w:numId w:val="14"/>
        </w:numPr>
      </w:pPr>
      <w:r w:rsidRPr="00A1298A">
        <w:rPr>
          <w:rFonts w:hint="eastAsia"/>
        </w:rPr>
        <w:t>物料分类：汇总级次条件，输几级按几级汇总查，即使跨组织也同样处理。</w:t>
      </w:r>
    </w:p>
    <w:p w:rsidR="00CB4BD6" w:rsidRPr="00A1298A" w:rsidRDefault="00CB4BD6" w:rsidP="00CB4BD6">
      <w:pPr>
        <w:numPr>
          <w:ilvl w:val="0"/>
          <w:numId w:val="14"/>
        </w:numPr>
      </w:pPr>
      <w:r w:rsidRPr="00A1298A">
        <w:rPr>
          <w:rFonts w:hint="eastAsia"/>
        </w:rPr>
        <w:t>销售组织分类：汇总级次条件，输几级按几级汇总查。</w:t>
      </w:r>
    </w:p>
    <w:p w:rsidR="00CB4BD6" w:rsidRPr="00A1298A" w:rsidRDefault="00CB4BD6" w:rsidP="00CB4BD6">
      <w:pPr>
        <w:numPr>
          <w:ilvl w:val="0"/>
          <w:numId w:val="14"/>
        </w:numPr>
      </w:pPr>
      <w:r w:rsidRPr="00A1298A">
        <w:rPr>
          <w:rFonts w:hint="eastAsia"/>
        </w:rPr>
        <w:t>客户分类：不支持汇总级次，按照末级分类进行汇总。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39"/>
        <w:gridCol w:w="5781"/>
      </w:tblGrid>
      <w:tr w:rsidR="00CB4BD6" w:rsidRPr="00A1298A" w:rsidTr="000B35CD">
        <w:tc>
          <w:tcPr>
            <w:tcW w:w="2339" w:type="dxa"/>
            <w:shd w:val="clear" w:color="auto" w:fill="99CCFF"/>
          </w:tcPr>
          <w:p w:rsidR="00CB4BD6" w:rsidRPr="00A1298A" w:rsidRDefault="00CB4BD6" w:rsidP="000B35CD">
            <w:pPr>
              <w:pStyle w:val="a2"/>
              <w:ind w:firstLine="0"/>
              <w:jc w:val="center"/>
              <w:rPr>
                <w:b/>
                <w:bCs/>
              </w:rPr>
            </w:pPr>
            <w:r w:rsidRPr="00A1298A">
              <w:rPr>
                <w:rFonts w:hint="eastAsia"/>
                <w:b/>
                <w:bCs/>
              </w:rPr>
              <w:t>数据项</w:t>
            </w:r>
          </w:p>
        </w:tc>
        <w:tc>
          <w:tcPr>
            <w:tcW w:w="5781" w:type="dxa"/>
            <w:shd w:val="clear" w:color="auto" w:fill="99CCFF"/>
          </w:tcPr>
          <w:p w:rsidR="00CB4BD6" w:rsidRPr="00A1298A" w:rsidRDefault="00CB4BD6" w:rsidP="000B35CD">
            <w:pPr>
              <w:pStyle w:val="a2"/>
              <w:ind w:firstLine="0"/>
              <w:jc w:val="center"/>
              <w:rPr>
                <w:b/>
                <w:bCs/>
              </w:rPr>
            </w:pPr>
            <w:r w:rsidRPr="00A1298A">
              <w:rPr>
                <w:rFonts w:hint="eastAsia"/>
                <w:b/>
                <w:bCs/>
              </w:rPr>
              <w:t>含义</w:t>
            </w:r>
          </w:p>
        </w:tc>
      </w:tr>
      <w:tr w:rsidR="00CB4BD6" w:rsidRPr="00A1298A" w:rsidTr="000B35CD">
        <w:tc>
          <w:tcPr>
            <w:tcW w:w="2339" w:type="dxa"/>
          </w:tcPr>
          <w:p w:rsidR="00CB4BD6" w:rsidRPr="00A1298A" w:rsidRDefault="00CB4BD6" w:rsidP="000B35CD">
            <w:r w:rsidRPr="00A1298A">
              <w:rPr>
                <w:rFonts w:hint="eastAsia"/>
              </w:rPr>
              <w:t>销售组织</w:t>
            </w:r>
          </w:p>
        </w:tc>
        <w:tc>
          <w:tcPr>
            <w:tcW w:w="5781" w:type="dxa"/>
          </w:tcPr>
          <w:p w:rsidR="00CB4BD6" w:rsidRPr="00A1298A" w:rsidRDefault="00CB4BD6" w:rsidP="000B35CD">
            <w:pPr>
              <w:widowControl/>
              <w:jc w:val="left"/>
            </w:pPr>
            <w:r w:rsidRPr="00A1298A">
              <w:rPr>
                <w:rFonts w:hint="eastAsia"/>
              </w:rPr>
              <w:t>取自销售出库单。根据汇总条件的销售组织级次显示相应的销售组织。</w:t>
            </w:r>
          </w:p>
          <w:p w:rsidR="00CB4BD6" w:rsidRPr="00A1298A" w:rsidRDefault="00CB4BD6" w:rsidP="000B35CD">
            <w:pPr>
              <w:widowControl/>
              <w:jc w:val="left"/>
            </w:pPr>
            <w:r w:rsidRPr="00A1298A">
              <w:rPr>
                <w:rFonts w:hint="eastAsia"/>
              </w:rPr>
              <w:t>汇总条件选择“销售组织”时显示</w:t>
            </w:r>
          </w:p>
        </w:tc>
      </w:tr>
      <w:tr w:rsidR="00CB4BD6" w:rsidRPr="00A1298A" w:rsidTr="000B35CD">
        <w:tc>
          <w:tcPr>
            <w:tcW w:w="2339" w:type="dxa"/>
          </w:tcPr>
          <w:p w:rsidR="00CB4BD6" w:rsidRPr="00A1298A" w:rsidRDefault="00CB4BD6" w:rsidP="000B35CD">
            <w:r w:rsidRPr="00A1298A">
              <w:rPr>
                <w:rFonts w:hint="eastAsia"/>
              </w:rPr>
              <w:t>部门</w:t>
            </w:r>
          </w:p>
        </w:tc>
        <w:tc>
          <w:tcPr>
            <w:tcW w:w="5781" w:type="dxa"/>
          </w:tcPr>
          <w:p w:rsidR="00CB4BD6" w:rsidRPr="00A1298A" w:rsidRDefault="00CB4BD6" w:rsidP="000B35CD">
            <w:pPr>
              <w:widowControl/>
              <w:jc w:val="left"/>
            </w:pPr>
            <w:r w:rsidRPr="00A1298A">
              <w:rPr>
                <w:rFonts w:hint="eastAsia"/>
              </w:rPr>
              <w:t>直接取自销售出库单，不要求与应收单、销售成本结转单保持一致。</w:t>
            </w:r>
          </w:p>
          <w:p w:rsidR="00CB4BD6" w:rsidRPr="00A1298A" w:rsidRDefault="00CB4BD6" w:rsidP="000B35CD">
            <w:pPr>
              <w:widowControl/>
              <w:jc w:val="left"/>
            </w:pPr>
            <w:r w:rsidRPr="00A1298A">
              <w:rPr>
                <w:rFonts w:hint="eastAsia"/>
              </w:rPr>
              <w:t>汇总条件选择“部门”时显示</w:t>
            </w:r>
          </w:p>
        </w:tc>
      </w:tr>
      <w:tr w:rsidR="00CB4BD6" w:rsidRPr="00A1298A" w:rsidTr="000B35CD">
        <w:tc>
          <w:tcPr>
            <w:tcW w:w="2339" w:type="dxa"/>
          </w:tcPr>
          <w:p w:rsidR="00CB4BD6" w:rsidRPr="00A1298A" w:rsidRDefault="00CB4BD6" w:rsidP="000B35CD">
            <w:r w:rsidRPr="00A1298A">
              <w:rPr>
                <w:rFonts w:hint="eastAsia"/>
              </w:rPr>
              <w:t>业务员</w:t>
            </w:r>
          </w:p>
        </w:tc>
        <w:tc>
          <w:tcPr>
            <w:tcW w:w="5781" w:type="dxa"/>
          </w:tcPr>
          <w:p w:rsidR="00CB4BD6" w:rsidRPr="00A1298A" w:rsidRDefault="00CB4BD6" w:rsidP="000B35CD">
            <w:pPr>
              <w:widowControl/>
              <w:jc w:val="left"/>
            </w:pPr>
            <w:r w:rsidRPr="00A1298A">
              <w:rPr>
                <w:rFonts w:hint="eastAsia"/>
              </w:rPr>
              <w:t>直接取自销售出库单，不要求与应收单、销售成本结转单保持一致。</w:t>
            </w:r>
          </w:p>
          <w:p w:rsidR="00CB4BD6" w:rsidRPr="00A1298A" w:rsidRDefault="00CB4BD6" w:rsidP="000B35CD">
            <w:pPr>
              <w:widowControl/>
              <w:jc w:val="left"/>
            </w:pPr>
            <w:r w:rsidRPr="00A1298A">
              <w:rPr>
                <w:rFonts w:hint="eastAsia"/>
              </w:rPr>
              <w:t>汇总条件选择“业务员”时显示</w:t>
            </w:r>
          </w:p>
        </w:tc>
      </w:tr>
      <w:tr w:rsidR="00CB4BD6" w:rsidRPr="00A1298A" w:rsidTr="000B35CD">
        <w:tc>
          <w:tcPr>
            <w:tcW w:w="2339" w:type="dxa"/>
          </w:tcPr>
          <w:p w:rsidR="00CB4BD6" w:rsidRPr="00A1298A" w:rsidRDefault="00CB4BD6" w:rsidP="000B35CD">
            <w:r w:rsidRPr="00A1298A">
              <w:rPr>
                <w:rFonts w:hint="eastAsia"/>
              </w:rPr>
              <w:t>销售渠道类型</w:t>
            </w:r>
          </w:p>
        </w:tc>
        <w:tc>
          <w:tcPr>
            <w:tcW w:w="5781" w:type="dxa"/>
          </w:tcPr>
          <w:p w:rsidR="00CB4BD6" w:rsidRPr="00A1298A" w:rsidRDefault="00CB4BD6" w:rsidP="000B35CD">
            <w:pPr>
              <w:widowControl/>
              <w:jc w:val="left"/>
            </w:pPr>
            <w:r w:rsidRPr="00A1298A">
              <w:rPr>
                <w:rFonts w:hint="eastAsia"/>
              </w:rPr>
              <w:t>取销售出库单对应销售订单上的销售渠道类型</w:t>
            </w:r>
          </w:p>
          <w:p w:rsidR="00CB4BD6" w:rsidRPr="00A1298A" w:rsidRDefault="00CB4BD6" w:rsidP="000B35CD">
            <w:pPr>
              <w:widowControl/>
              <w:jc w:val="left"/>
            </w:pPr>
            <w:r w:rsidRPr="00A1298A">
              <w:rPr>
                <w:rFonts w:hint="eastAsia"/>
              </w:rPr>
              <w:lastRenderedPageBreak/>
              <w:t>汇总条件选择“销售渠道类型”时显示</w:t>
            </w:r>
          </w:p>
        </w:tc>
      </w:tr>
      <w:tr w:rsidR="00CB4BD6" w:rsidRPr="00A1298A" w:rsidTr="000B35CD">
        <w:tc>
          <w:tcPr>
            <w:tcW w:w="2339" w:type="dxa"/>
          </w:tcPr>
          <w:p w:rsidR="00CB4BD6" w:rsidRPr="00A1298A" w:rsidRDefault="00CB4BD6" w:rsidP="000B35CD">
            <w:r w:rsidRPr="00A1298A">
              <w:rPr>
                <w:rFonts w:hint="eastAsia"/>
              </w:rPr>
              <w:lastRenderedPageBreak/>
              <w:t>客户基本分类</w:t>
            </w:r>
          </w:p>
        </w:tc>
        <w:tc>
          <w:tcPr>
            <w:tcW w:w="5781" w:type="dxa"/>
          </w:tcPr>
          <w:p w:rsidR="00CB4BD6" w:rsidRPr="00A1298A" w:rsidRDefault="00CB4BD6" w:rsidP="000B35CD">
            <w:pPr>
              <w:widowControl/>
              <w:jc w:val="left"/>
            </w:pPr>
            <w:r w:rsidRPr="00A1298A">
              <w:rPr>
                <w:rFonts w:hint="eastAsia"/>
              </w:rPr>
              <w:t>取销售出库单上订单客户所对应的客户基本分类</w:t>
            </w:r>
          </w:p>
          <w:p w:rsidR="00CB4BD6" w:rsidRPr="00A1298A" w:rsidRDefault="00CB4BD6" w:rsidP="000B35CD">
            <w:pPr>
              <w:widowControl/>
              <w:jc w:val="left"/>
            </w:pPr>
            <w:r w:rsidRPr="00A1298A">
              <w:rPr>
                <w:rFonts w:hint="eastAsia"/>
              </w:rPr>
              <w:t>汇总条件选择“客户基本分类”时显示</w:t>
            </w:r>
          </w:p>
        </w:tc>
      </w:tr>
      <w:tr w:rsidR="00CB4BD6" w:rsidRPr="00A1298A" w:rsidTr="000B35CD">
        <w:tc>
          <w:tcPr>
            <w:tcW w:w="2339" w:type="dxa"/>
          </w:tcPr>
          <w:p w:rsidR="00CB4BD6" w:rsidRPr="00A1298A" w:rsidRDefault="00CB4BD6" w:rsidP="000B35CD">
            <w:r w:rsidRPr="00A1298A">
              <w:rPr>
                <w:rFonts w:hint="eastAsia"/>
              </w:rPr>
              <w:t>客户销售分类</w:t>
            </w:r>
          </w:p>
        </w:tc>
        <w:tc>
          <w:tcPr>
            <w:tcW w:w="5781" w:type="dxa"/>
          </w:tcPr>
          <w:p w:rsidR="00CB4BD6" w:rsidRPr="00A1298A" w:rsidRDefault="00CB4BD6" w:rsidP="000B35CD">
            <w:pPr>
              <w:widowControl/>
              <w:jc w:val="left"/>
            </w:pPr>
            <w:r w:rsidRPr="00A1298A">
              <w:rPr>
                <w:rFonts w:hint="eastAsia"/>
              </w:rPr>
              <w:t>取销售出库单上订单客户，对应销售组织的客户销售分类</w:t>
            </w:r>
          </w:p>
          <w:p w:rsidR="00CB4BD6" w:rsidRPr="00A1298A" w:rsidRDefault="00CB4BD6" w:rsidP="000B35CD">
            <w:pPr>
              <w:widowControl/>
              <w:jc w:val="left"/>
            </w:pPr>
            <w:r w:rsidRPr="00A1298A">
              <w:rPr>
                <w:rFonts w:hint="eastAsia"/>
              </w:rPr>
              <w:t>汇总条件选择“客户销售分类”时显示</w:t>
            </w:r>
          </w:p>
        </w:tc>
      </w:tr>
      <w:tr w:rsidR="00CB4BD6" w:rsidRPr="00A1298A" w:rsidTr="000B35CD">
        <w:tc>
          <w:tcPr>
            <w:tcW w:w="2339" w:type="dxa"/>
          </w:tcPr>
          <w:p w:rsidR="00CB4BD6" w:rsidRPr="00A1298A" w:rsidRDefault="00CB4BD6" w:rsidP="000B35CD">
            <w:r w:rsidRPr="00A1298A">
              <w:rPr>
                <w:rFonts w:hint="eastAsia"/>
              </w:rPr>
              <w:t>地区分类</w:t>
            </w:r>
          </w:p>
        </w:tc>
        <w:tc>
          <w:tcPr>
            <w:tcW w:w="5781" w:type="dxa"/>
          </w:tcPr>
          <w:p w:rsidR="00CB4BD6" w:rsidRPr="00A1298A" w:rsidRDefault="00CB4BD6" w:rsidP="000B35CD">
            <w:pPr>
              <w:widowControl/>
              <w:jc w:val="left"/>
            </w:pPr>
            <w:r w:rsidRPr="00A1298A">
              <w:rPr>
                <w:rFonts w:hint="eastAsia"/>
              </w:rPr>
              <w:t>取销售出库单上订单客户所对应的地区分类</w:t>
            </w:r>
          </w:p>
          <w:p w:rsidR="00CB4BD6" w:rsidRPr="00A1298A" w:rsidRDefault="00CB4BD6" w:rsidP="000B35CD">
            <w:pPr>
              <w:widowControl/>
              <w:jc w:val="left"/>
            </w:pPr>
            <w:r w:rsidRPr="00A1298A">
              <w:rPr>
                <w:rFonts w:hint="eastAsia"/>
              </w:rPr>
              <w:t>汇总条件选择“地区分类”时显示</w:t>
            </w:r>
          </w:p>
        </w:tc>
      </w:tr>
      <w:tr w:rsidR="00CB4BD6" w:rsidRPr="00A1298A" w:rsidTr="000B35CD">
        <w:tc>
          <w:tcPr>
            <w:tcW w:w="2339" w:type="dxa"/>
          </w:tcPr>
          <w:p w:rsidR="00CB4BD6" w:rsidRPr="00A1298A" w:rsidRDefault="00CB4BD6" w:rsidP="000B35CD">
            <w:r w:rsidRPr="00A1298A">
              <w:rPr>
                <w:rFonts w:hint="eastAsia"/>
              </w:rPr>
              <w:t>订单客户编码</w:t>
            </w:r>
          </w:p>
        </w:tc>
        <w:tc>
          <w:tcPr>
            <w:tcW w:w="5781" w:type="dxa"/>
          </w:tcPr>
          <w:p w:rsidR="00CB4BD6" w:rsidRPr="00A1298A" w:rsidRDefault="00CB4BD6" w:rsidP="000B35CD">
            <w:pPr>
              <w:widowControl/>
              <w:jc w:val="left"/>
            </w:pPr>
            <w:r w:rsidRPr="00A1298A">
              <w:rPr>
                <w:rFonts w:hint="eastAsia"/>
              </w:rPr>
              <w:t>取销售出库单上订单客户编码</w:t>
            </w:r>
          </w:p>
          <w:p w:rsidR="00CB4BD6" w:rsidRPr="00A1298A" w:rsidRDefault="00CB4BD6" w:rsidP="000B35CD">
            <w:pPr>
              <w:widowControl/>
              <w:jc w:val="left"/>
            </w:pPr>
            <w:r w:rsidRPr="00A1298A">
              <w:rPr>
                <w:rFonts w:hint="eastAsia"/>
              </w:rPr>
              <w:t>汇总条件选择“订单客户”时显示</w:t>
            </w:r>
          </w:p>
        </w:tc>
      </w:tr>
      <w:tr w:rsidR="00CB4BD6" w:rsidRPr="00A1298A" w:rsidTr="000B35CD">
        <w:tc>
          <w:tcPr>
            <w:tcW w:w="2339" w:type="dxa"/>
          </w:tcPr>
          <w:p w:rsidR="00CB4BD6" w:rsidRPr="00A1298A" w:rsidRDefault="00CB4BD6" w:rsidP="000B35CD">
            <w:r w:rsidRPr="00A1298A">
              <w:rPr>
                <w:rFonts w:hint="eastAsia"/>
              </w:rPr>
              <w:t>订单客户名称</w:t>
            </w:r>
          </w:p>
        </w:tc>
        <w:tc>
          <w:tcPr>
            <w:tcW w:w="5781" w:type="dxa"/>
          </w:tcPr>
          <w:p w:rsidR="00CB4BD6" w:rsidRPr="00A1298A" w:rsidRDefault="00CB4BD6" w:rsidP="000B35CD">
            <w:pPr>
              <w:widowControl/>
              <w:jc w:val="left"/>
            </w:pPr>
            <w:r w:rsidRPr="00A1298A">
              <w:rPr>
                <w:rFonts w:hint="eastAsia"/>
              </w:rPr>
              <w:t>汇总条件选择“订单客户”时显示</w:t>
            </w:r>
          </w:p>
        </w:tc>
      </w:tr>
      <w:tr w:rsidR="00CB4BD6" w:rsidRPr="00A1298A" w:rsidTr="000B35CD">
        <w:tc>
          <w:tcPr>
            <w:tcW w:w="2339" w:type="dxa"/>
          </w:tcPr>
          <w:p w:rsidR="00CB4BD6" w:rsidRPr="00A1298A" w:rsidRDefault="00CB4BD6" w:rsidP="000B35CD">
            <w:r w:rsidRPr="00A1298A">
              <w:rPr>
                <w:rFonts w:hint="eastAsia"/>
              </w:rPr>
              <w:t>物料基本分类</w:t>
            </w:r>
          </w:p>
        </w:tc>
        <w:tc>
          <w:tcPr>
            <w:tcW w:w="5781" w:type="dxa"/>
          </w:tcPr>
          <w:p w:rsidR="00CB4BD6" w:rsidRPr="00A1298A" w:rsidRDefault="00CB4BD6" w:rsidP="000B35CD">
            <w:pPr>
              <w:widowControl/>
              <w:jc w:val="left"/>
            </w:pPr>
            <w:r w:rsidRPr="00A1298A">
              <w:rPr>
                <w:rFonts w:hint="eastAsia"/>
              </w:rPr>
              <w:t>取销售出库单上物料所对应的物料基本分类。根据汇总条件的物料分类级次显示相应的物料分类。</w:t>
            </w:r>
          </w:p>
          <w:p w:rsidR="00CB4BD6" w:rsidRPr="00A1298A" w:rsidRDefault="00CB4BD6" w:rsidP="000B35CD">
            <w:pPr>
              <w:widowControl/>
              <w:jc w:val="left"/>
            </w:pPr>
            <w:r w:rsidRPr="00A1298A">
              <w:rPr>
                <w:rFonts w:hint="eastAsia"/>
              </w:rPr>
              <w:t>汇总条件选择“物料基本分类”时显示</w:t>
            </w:r>
          </w:p>
        </w:tc>
      </w:tr>
      <w:tr w:rsidR="00CB4BD6" w:rsidRPr="00A1298A" w:rsidTr="000B35CD">
        <w:tc>
          <w:tcPr>
            <w:tcW w:w="2339" w:type="dxa"/>
          </w:tcPr>
          <w:p w:rsidR="00CB4BD6" w:rsidRPr="00A1298A" w:rsidRDefault="00CB4BD6" w:rsidP="000B35CD">
            <w:r w:rsidRPr="00A1298A">
              <w:rPr>
                <w:rFonts w:hint="eastAsia"/>
              </w:rPr>
              <w:t>物料销售分类</w:t>
            </w:r>
          </w:p>
        </w:tc>
        <w:tc>
          <w:tcPr>
            <w:tcW w:w="5781" w:type="dxa"/>
          </w:tcPr>
          <w:p w:rsidR="00CB4BD6" w:rsidRPr="00A1298A" w:rsidRDefault="00CB4BD6" w:rsidP="000B35CD">
            <w:pPr>
              <w:widowControl/>
              <w:jc w:val="left"/>
            </w:pPr>
            <w:r w:rsidRPr="00A1298A">
              <w:rPr>
                <w:rFonts w:hint="eastAsia"/>
              </w:rPr>
              <w:t>取销售出库单上物料，对应销售组织的物料销售分类。根据汇总条件的物料分类级次显示相应的物料分类。</w:t>
            </w:r>
          </w:p>
          <w:p w:rsidR="00CB4BD6" w:rsidRPr="00A1298A" w:rsidRDefault="00CB4BD6" w:rsidP="000B35CD">
            <w:pPr>
              <w:widowControl/>
              <w:jc w:val="left"/>
            </w:pPr>
            <w:r w:rsidRPr="00A1298A">
              <w:rPr>
                <w:rFonts w:hint="eastAsia"/>
              </w:rPr>
              <w:t>汇总条件选择“物料销售分类”时显示</w:t>
            </w:r>
          </w:p>
        </w:tc>
      </w:tr>
      <w:tr w:rsidR="00CB4BD6" w:rsidRPr="00A1298A" w:rsidTr="000B35CD">
        <w:tc>
          <w:tcPr>
            <w:tcW w:w="2339" w:type="dxa"/>
          </w:tcPr>
          <w:p w:rsidR="00CB4BD6" w:rsidRPr="00A1298A" w:rsidRDefault="00CB4BD6" w:rsidP="000B35CD">
            <w:r w:rsidRPr="00A1298A">
              <w:rPr>
                <w:rFonts w:hint="eastAsia"/>
              </w:rPr>
              <w:t>物料编码</w:t>
            </w:r>
          </w:p>
        </w:tc>
        <w:tc>
          <w:tcPr>
            <w:tcW w:w="5781" w:type="dxa"/>
          </w:tcPr>
          <w:p w:rsidR="00CB4BD6" w:rsidRPr="00A1298A" w:rsidRDefault="00CB4BD6" w:rsidP="000B35CD">
            <w:pPr>
              <w:widowControl/>
              <w:jc w:val="left"/>
            </w:pPr>
            <w:r w:rsidRPr="00A1298A">
              <w:rPr>
                <w:rFonts w:hint="eastAsia"/>
              </w:rPr>
              <w:t>取销售出库单上物料编码。</w:t>
            </w:r>
          </w:p>
          <w:p w:rsidR="00CB4BD6" w:rsidRPr="00A1298A" w:rsidRDefault="00CB4BD6" w:rsidP="000B35CD">
            <w:pPr>
              <w:widowControl/>
              <w:jc w:val="left"/>
            </w:pPr>
            <w:r w:rsidRPr="00A1298A">
              <w:rPr>
                <w:rFonts w:hint="eastAsia"/>
              </w:rPr>
              <w:t>汇总条件选择“物料”时显示</w:t>
            </w:r>
          </w:p>
        </w:tc>
      </w:tr>
      <w:tr w:rsidR="00CB4BD6" w:rsidRPr="00A1298A" w:rsidTr="000B35CD">
        <w:tc>
          <w:tcPr>
            <w:tcW w:w="2339" w:type="dxa"/>
          </w:tcPr>
          <w:p w:rsidR="00CB4BD6" w:rsidRPr="00A1298A" w:rsidRDefault="00CB4BD6" w:rsidP="000B35CD">
            <w:r w:rsidRPr="00A1298A">
              <w:rPr>
                <w:rFonts w:hint="eastAsia"/>
              </w:rPr>
              <w:t>物料名称</w:t>
            </w:r>
          </w:p>
        </w:tc>
        <w:tc>
          <w:tcPr>
            <w:tcW w:w="5781" w:type="dxa"/>
          </w:tcPr>
          <w:p w:rsidR="00CB4BD6" w:rsidRPr="00A1298A" w:rsidRDefault="00CB4BD6" w:rsidP="000B35CD">
            <w:r w:rsidRPr="00A1298A">
              <w:rPr>
                <w:rFonts w:hint="eastAsia"/>
              </w:rPr>
              <w:t>汇总条件选择“物料”时显示</w:t>
            </w:r>
          </w:p>
        </w:tc>
      </w:tr>
      <w:tr w:rsidR="00CB4BD6" w:rsidRPr="00A1298A" w:rsidTr="000B35CD">
        <w:tc>
          <w:tcPr>
            <w:tcW w:w="2339" w:type="dxa"/>
          </w:tcPr>
          <w:p w:rsidR="00CB4BD6" w:rsidRPr="00A1298A" w:rsidRDefault="00CB4BD6" w:rsidP="000B35CD">
            <w:r w:rsidRPr="00A1298A">
              <w:rPr>
                <w:rFonts w:hint="eastAsia"/>
              </w:rPr>
              <w:t>规格</w:t>
            </w:r>
          </w:p>
        </w:tc>
        <w:tc>
          <w:tcPr>
            <w:tcW w:w="5781" w:type="dxa"/>
          </w:tcPr>
          <w:p w:rsidR="00CB4BD6" w:rsidRPr="00A1298A" w:rsidRDefault="00CB4BD6" w:rsidP="000B35CD">
            <w:r w:rsidRPr="00A1298A">
              <w:rPr>
                <w:rFonts w:hint="eastAsia"/>
              </w:rPr>
              <w:t>汇总条件选择“物料”时显示</w:t>
            </w:r>
          </w:p>
        </w:tc>
      </w:tr>
      <w:tr w:rsidR="00CB4BD6" w:rsidRPr="00A1298A" w:rsidTr="000B35CD">
        <w:tc>
          <w:tcPr>
            <w:tcW w:w="2339" w:type="dxa"/>
          </w:tcPr>
          <w:p w:rsidR="00CB4BD6" w:rsidRPr="00A1298A" w:rsidRDefault="00CB4BD6" w:rsidP="000B35CD">
            <w:r w:rsidRPr="00A1298A">
              <w:rPr>
                <w:rFonts w:hint="eastAsia"/>
              </w:rPr>
              <w:t>型号</w:t>
            </w:r>
          </w:p>
        </w:tc>
        <w:tc>
          <w:tcPr>
            <w:tcW w:w="5781" w:type="dxa"/>
          </w:tcPr>
          <w:p w:rsidR="00CB4BD6" w:rsidRPr="00A1298A" w:rsidRDefault="00CB4BD6" w:rsidP="000B35CD">
            <w:r w:rsidRPr="00A1298A">
              <w:rPr>
                <w:rFonts w:hint="eastAsia"/>
              </w:rPr>
              <w:t>汇总条件选择“物料”时显示</w:t>
            </w:r>
          </w:p>
        </w:tc>
      </w:tr>
      <w:tr w:rsidR="00CB4BD6" w:rsidRPr="00A1298A" w:rsidTr="000B35CD">
        <w:trPr>
          <w:trHeight w:val="31"/>
        </w:trPr>
        <w:tc>
          <w:tcPr>
            <w:tcW w:w="2339" w:type="dxa"/>
          </w:tcPr>
          <w:p w:rsidR="00CB4BD6" w:rsidRPr="00A1298A" w:rsidRDefault="00CB4BD6" w:rsidP="000B35CD">
            <w:r w:rsidRPr="00A1298A">
              <w:rPr>
                <w:rFonts w:hint="eastAsia"/>
              </w:rPr>
              <w:t>主单位</w:t>
            </w:r>
          </w:p>
        </w:tc>
        <w:tc>
          <w:tcPr>
            <w:tcW w:w="5781" w:type="dxa"/>
          </w:tcPr>
          <w:p w:rsidR="00CB4BD6" w:rsidRPr="00A1298A" w:rsidRDefault="00CB4BD6" w:rsidP="000B35CD">
            <w:r w:rsidRPr="00A1298A">
              <w:rPr>
                <w:rFonts w:hint="eastAsia"/>
              </w:rPr>
              <w:t>汇总条件选择“物料”时显示</w:t>
            </w:r>
          </w:p>
        </w:tc>
      </w:tr>
      <w:tr w:rsidR="00CB4BD6" w:rsidRPr="00A1298A" w:rsidTr="000B35CD">
        <w:tc>
          <w:tcPr>
            <w:tcW w:w="2339" w:type="dxa"/>
          </w:tcPr>
          <w:p w:rsidR="00CB4BD6" w:rsidRPr="00A1298A" w:rsidRDefault="00CB4BD6" w:rsidP="000B35CD">
            <w:r w:rsidRPr="00A1298A">
              <w:rPr>
                <w:rFonts w:hint="eastAsia"/>
              </w:rPr>
              <w:t>批次号</w:t>
            </w:r>
          </w:p>
        </w:tc>
        <w:tc>
          <w:tcPr>
            <w:tcW w:w="5781" w:type="dxa"/>
          </w:tcPr>
          <w:p w:rsidR="00CB4BD6" w:rsidRPr="00A1298A" w:rsidRDefault="00CB4BD6" w:rsidP="000B35CD">
            <w:pPr>
              <w:widowControl/>
              <w:jc w:val="left"/>
            </w:pPr>
            <w:r w:rsidRPr="00A1298A">
              <w:rPr>
                <w:rFonts w:hint="eastAsia"/>
              </w:rPr>
              <w:t>取销售出库单上物料批次号。</w:t>
            </w:r>
          </w:p>
          <w:p w:rsidR="00CB4BD6" w:rsidRPr="00A1298A" w:rsidRDefault="00CB4BD6" w:rsidP="000B35CD">
            <w:pPr>
              <w:widowControl/>
              <w:jc w:val="left"/>
            </w:pPr>
            <w:r w:rsidRPr="00A1298A">
              <w:rPr>
                <w:rFonts w:hint="eastAsia"/>
              </w:rPr>
              <w:t>汇总条件选择“批次号”时显示</w:t>
            </w:r>
          </w:p>
        </w:tc>
      </w:tr>
      <w:tr w:rsidR="00CB4BD6" w:rsidRPr="00A1298A" w:rsidTr="000B35CD">
        <w:tc>
          <w:tcPr>
            <w:tcW w:w="2339" w:type="dxa"/>
          </w:tcPr>
          <w:p w:rsidR="00CB4BD6" w:rsidRPr="00A1298A" w:rsidRDefault="00CB4BD6" w:rsidP="000B35CD">
            <w:r w:rsidRPr="00A1298A">
              <w:rPr>
                <w:rFonts w:hint="eastAsia"/>
              </w:rPr>
              <w:t>订单类型</w:t>
            </w:r>
          </w:p>
        </w:tc>
        <w:tc>
          <w:tcPr>
            <w:tcW w:w="5781" w:type="dxa"/>
          </w:tcPr>
          <w:p w:rsidR="00CB4BD6" w:rsidRPr="00A1298A" w:rsidRDefault="00CB4BD6" w:rsidP="000B35CD">
            <w:pPr>
              <w:widowControl/>
              <w:jc w:val="left"/>
            </w:pPr>
            <w:r w:rsidRPr="00A1298A">
              <w:rPr>
                <w:rFonts w:hint="eastAsia"/>
              </w:rPr>
              <w:t>取销售出库单上源头订单类型</w:t>
            </w:r>
          </w:p>
          <w:p w:rsidR="00CB4BD6" w:rsidRPr="00A1298A" w:rsidRDefault="00CB4BD6" w:rsidP="000B35CD">
            <w:pPr>
              <w:widowControl/>
              <w:jc w:val="left"/>
            </w:pPr>
            <w:r w:rsidRPr="00A1298A">
              <w:rPr>
                <w:rFonts w:hint="eastAsia"/>
              </w:rPr>
              <w:t>汇总条件选择“订单类型”时显示</w:t>
            </w:r>
          </w:p>
        </w:tc>
      </w:tr>
      <w:tr w:rsidR="00CB4BD6" w:rsidRPr="00A1298A" w:rsidTr="000B35CD">
        <w:tc>
          <w:tcPr>
            <w:tcW w:w="2339" w:type="dxa"/>
          </w:tcPr>
          <w:p w:rsidR="00CB4BD6" w:rsidRPr="00A1298A" w:rsidRDefault="00CB4BD6" w:rsidP="000B35CD">
            <w:r w:rsidRPr="00A1298A">
              <w:rPr>
                <w:rFonts w:hint="eastAsia"/>
              </w:rPr>
              <w:t>出库单号</w:t>
            </w:r>
          </w:p>
        </w:tc>
        <w:tc>
          <w:tcPr>
            <w:tcW w:w="5781" w:type="dxa"/>
          </w:tcPr>
          <w:p w:rsidR="00CB4BD6" w:rsidRPr="00A1298A" w:rsidRDefault="00CB4BD6" w:rsidP="000B35CD">
            <w:pPr>
              <w:widowControl/>
              <w:jc w:val="left"/>
            </w:pPr>
            <w:r w:rsidRPr="00A1298A">
              <w:rPr>
                <w:rFonts w:hint="eastAsia"/>
              </w:rPr>
              <w:t>取自销售出库单</w:t>
            </w:r>
          </w:p>
          <w:p w:rsidR="00CB4BD6" w:rsidRPr="00A1298A" w:rsidRDefault="00CB4BD6" w:rsidP="000B35CD">
            <w:pPr>
              <w:widowControl/>
              <w:jc w:val="left"/>
            </w:pPr>
            <w:r w:rsidRPr="00A1298A">
              <w:rPr>
                <w:rFonts w:hint="eastAsia"/>
              </w:rPr>
              <w:t>汇总条件选择“出库单号”时显示</w:t>
            </w:r>
          </w:p>
        </w:tc>
      </w:tr>
      <w:tr w:rsidR="00CB4BD6" w:rsidRPr="00A1298A" w:rsidTr="000B35CD">
        <w:tc>
          <w:tcPr>
            <w:tcW w:w="2339" w:type="dxa"/>
          </w:tcPr>
          <w:p w:rsidR="00CB4BD6" w:rsidRPr="00A1298A" w:rsidRDefault="00CB4BD6" w:rsidP="000B35CD">
            <w:r w:rsidRPr="00A1298A">
              <w:rPr>
                <w:rFonts w:hint="eastAsia"/>
              </w:rPr>
              <w:t>出库单表头自定义项</w:t>
            </w:r>
            <w:r w:rsidRPr="00A1298A">
              <w:rPr>
                <w:rFonts w:hint="eastAsia"/>
              </w:rPr>
              <w:t>1-20</w:t>
            </w:r>
          </w:p>
        </w:tc>
        <w:tc>
          <w:tcPr>
            <w:tcW w:w="5781" w:type="dxa"/>
          </w:tcPr>
          <w:p w:rsidR="00CB4BD6" w:rsidRPr="00A1298A" w:rsidRDefault="00CB4BD6" w:rsidP="000B35CD">
            <w:pPr>
              <w:widowControl/>
              <w:jc w:val="left"/>
            </w:pPr>
            <w:r w:rsidRPr="00A1298A">
              <w:rPr>
                <w:rFonts w:hint="eastAsia"/>
              </w:rPr>
              <w:t>通过销售出库单上源头订单号，获取销售订单上表头自定义项</w:t>
            </w:r>
          </w:p>
          <w:p w:rsidR="00CB4BD6" w:rsidRPr="00A1298A" w:rsidRDefault="00CB4BD6" w:rsidP="000B35CD">
            <w:pPr>
              <w:widowControl/>
              <w:jc w:val="left"/>
            </w:pPr>
            <w:r w:rsidRPr="00A1298A">
              <w:rPr>
                <w:rFonts w:hint="eastAsia"/>
              </w:rPr>
              <w:t>汇总条件选择“订单表头自定义项”时显示</w:t>
            </w:r>
          </w:p>
        </w:tc>
      </w:tr>
      <w:tr w:rsidR="00CB4BD6" w:rsidRPr="00A1298A" w:rsidTr="000B35CD">
        <w:tc>
          <w:tcPr>
            <w:tcW w:w="2339" w:type="dxa"/>
          </w:tcPr>
          <w:p w:rsidR="00CB4BD6" w:rsidRPr="00A1298A" w:rsidRDefault="00CB4BD6" w:rsidP="000B35CD">
            <w:r w:rsidRPr="00A1298A">
              <w:rPr>
                <w:rFonts w:hint="eastAsia"/>
              </w:rPr>
              <w:t>出库单表体自定义项</w:t>
            </w:r>
            <w:r w:rsidRPr="00A1298A">
              <w:rPr>
                <w:rFonts w:hint="eastAsia"/>
              </w:rPr>
              <w:t>1-20</w:t>
            </w:r>
          </w:p>
        </w:tc>
        <w:tc>
          <w:tcPr>
            <w:tcW w:w="5781" w:type="dxa"/>
          </w:tcPr>
          <w:p w:rsidR="00CB4BD6" w:rsidRPr="00A1298A" w:rsidRDefault="00CB4BD6" w:rsidP="000B35CD">
            <w:pPr>
              <w:widowControl/>
              <w:jc w:val="left"/>
            </w:pPr>
            <w:r w:rsidRPr="00A1298A">
              <w:rPr>
                <w:rFonts w:hint="eastAsia"/>
              </w:rPr>
              <w:t>通过销售出库单上源头订单号，获取销售订单上表体自定义项</w:t>
            </w:r>
          </w:p>
          <w:p w:rsidR="00CB4BD6" w:rsidRPr="00A1298A" w:rsidRDefault="00CB4BD6" w:rsidP="000B35CD">
            <w:pPr>
              <w:widowControl/>
              <w:jc w:val="left"/>
            </w:pPr>
            <w:r w:rsidRPr="00A1298A">
              <w:rPr>
                <w:rFonts w:hint="eastAsia"/>
              </w:rPr>
              <w:t>汇总条件选择“订单表体自定义项”时显示</w:t>
            </w:r>
          </w:p>
        </w:tc>
      </w:tr>
      <w:tr w:rsidR="00CB4BD6" w:rsidRPr="00A1298A" w:rsidTr="000B35CD">
        <w:tc>
          <w:tcPr>
            <w:tcW w:w="2339" w:type="dxa"/>
          </w:tcPr>
          <w:p w:rsidR="00CB4BD6" w:rsidRPr="00A1298A" w:rsidRDefault="00CB4BD6" w:rsidP="000B35CD">
            <w:r w:rsidRPr="00A1298A">
              <w:rPr>
                <w:rFonts w:hint="eastAsia"/>
              </w:rPr>
              <w:t>币种</w:t>
            </w:r>
          </w:p>
        </w:tc>
        <w:tc>
          <w:tcPr>
            <w:tcW w:w="5781" w:type="dxa"/>
          </w:tcPr>
          <w:p w:rsidR="00CB4BD6" w:rsidRPr="00A1298A" w:rsidRDefault="00CB4BD6" w:rsidP="000B35CD">
            <w:pPr>
              <w:widowControl/>
              <w:jc w:val="left"/>
            </w:pPr>
            <w:r w:rsidRPr="00A1298A">
              <w:rPr>
                <w:rFonts w:hint="eastAsia"/>
              </w:rPr>
              <w:t>取自销售出库单的结算财务组织本位币</w:t>
            </w:r>
          </w:p>
        </w:tc>
      </w:tr>
      <w:tr w:rsidR="00CB4BD6" w:rsidRPr="00A1298A" w:rsidTr="000B35CD">
        <w:trPr>
          <w:trHeight w:val="31"/>
        </w:trPr>
        <w:tc>
          <w:tcPr>
            <w:tcW w:w="2339" w:type="dxa"/>
          </w:tcPr>
          <w:p w:rsidR="00CB4BD6" w:rsidRPr="00A1298A" w:rsidRDefault="00CB4BD6" w:rsidP="000B35CD">
            <w:r w:rsidRPr="00A1298A">
              <w:rPr>
                <w:rFonts w:hint="eastAsia"/>
              </w:rPr>
              <w:t>主数量</w:t>
            </w:r>
          </w:p>
        </w:tc>
        <w:tc>
          <w:tcPr>
            <w:tcW w:w="5781" w:type="dxa"/>
          </w:tcPr>
          <w:p w:rsidR="00CB4BD6" w:rsidRPr="009046DE" w:rsidRDefault="00CB4BD6" w:rsidP="000B35CD">
            <w:pPr>
              <w:widowControl/>
              <w:jc w:val="left"/>
            </w:pPr>
            <w:r w:rsidRPr="009046DE">
              <w:rPr>
                <w:rFonts w:hint="eastAsia"/>
              </w:rPr>
              <w:t>max</w:t>
            </w:r>
            <w:r w:rsidRPr="009046DE">
              <w:rPr>
                <w:rFonts w:hint="eastAsia"/>
              </w:rPr>
              <w:t>（出库主数量，应收主数量，成本结算主数量）</w:t>
            </w:r>
          </w:p>
          <w:p w:rsidR="00B04666" w:rsidRPr="009046DE" w:rsidRDefault="00CB4BD6" w:rsidP="00B04666">
            <w:pPr>
              <w:numPr>
                <w:ilvl w:val="1"/>
                <w:numId w:val="9"/>
              </w:numPr>
            </w:pPr>
            <w:r w:rsidRPr="009046DE">
              <w:rPr>
                <w:rFonts w:hint="eastAsia"/>
              </w:rPr>
              <w:t>应收主数量、成本结算主数量仅取销售出库单及出库单下游发票作收入成本结算的数量</w:t>
            </w:r>
          </w:p>
        </w:tc>
      </w:tr>
      <w:tr w:rsidR="00CB4BD6" w:rsidRPr="00A1298A" w:rsidTr="000B35CD">
        <w:trPr>
          <w:trHeight w:val="31"/>
        </w:trPr>
        <w:tc>
          <w:tcPr>
            <w:tcW w:w="2339" w:type="dxa"/>
          </w:tcPr>
          <w:p w:rsidR="00CB4BD6" w:rsidRPr="00A1298A" w:rsidRDefault="00CB4BD6" w:rsidP="000B35CD">
            <w:r w:rsidRPr="00A1298A">
              <w:rPr>
                <w:rFonts w:hint="eastAsia"/>
              </w:rPr>
              <w:t>应收主数量</w:t>
            </w:r>
          </w:p>
        </w:tc>
        <w:tc>
          <w:tcPr>
            <w:tcW w:w="5781" w:type="dxa"/>
          </w:tcPr>
          <w:p w:rsidR="00CB4BD6" w:rsidRPr="00A1298A" w:rsidRDefault="00CB4BD6" w:rsidP="000B35CD">
            <w:r w:rsidRPr="00A1298A">
              <w:rPr>
                <w:rFonts w:hint="eastAsia"/>
              </w:rPr>
              <w:t>应收主数量</w:t>
            </w:r>
            <w:r w:rsidRPr="00A1298A">
              <w:rPr>
                <w:rFonts w:hint="eastAsia"/>
              </w:rPr>
              <w:t xml:space="preserve"> = </w:t>
            </w:r>
            <w:r w:rsidRPr="00A1298A">
              <w:rPr>
                <w:rFonts w:hint="eastAsia"/>
              </w:rPr>
              <w:t>出库单及出库单下游发票累计收入结算主数量。含暂估、回冲、确认应收；</w:t>
            </w:r>
          </w:p>
          <w:p w:rsidR="00CB4BD6" w:rsidRPr="00A1298A" w:rsidRDefault="00CB4BD6" w:rsidP="000B35CD">
            <w:pPr>
              <w:numPr>
                <w:ilvl w:val="1"/>
                <w:numId w:val="9"/>
              </w:numPr>
              <w:rPr>
                <w:color w:val="FF0000"/>
              </w:rPr>
            </w:pPr>
            <w:r w:rsidRPr="00A1298A">
              <w:rPr>
                <w:rFonts w:hint="eastAsia"/>
                <w:color w:val="FF0000"/>
              </w:rPr>
              <w:t>由于存在结算单价为</w:t>
            </w:r>
            <w:r w:rsidRPr="00A1298A">
              <w:rPr>
                <w:rFonts w:hint="eastAsia"/>
                <w:color w:val="FF0000"/>
              </w:rPr>
              <w:t>0</w:t>
            </w:r>
            <w:r w:rsidRPr="00A1298A">
              <w:rPr>
                <w:rFonts w:hint="eastAsia"/>
                <w:color w:val="FF0000"/>
              </w:rPr>
              <w:t>不传应收的情况，故暂估应收、回冲应收取自应收单；确认应收数量取自订单执行表</w:t>
            </w:r>
          </w:p>
          <w:p w:rsidR="00CB4BD6" w:rsidRPr="00A1298A" w:rsidRDefault="00CB4BD6" w:rsidP="000B35CD">
            <w:pPr>
              <w:numPr>
                <w:ilvl w:val="1"/>
                <w:numId w:val="9"/>
              </w:numPr>
            </w:pPr>
            <w:r w:rsidRPr="00A1298A">
              <w:rPr>
                <w:rFonts w:hint="eastAsia"/>
              </w:rPr>
              <w:t>应收主数量、成本结算主数量仅取销售出库单及出库单下游发票作收入成本结算的数量</w:t>
            </w:r>
          </w:p>
          <w:p w:rsidR="00CB4BD6" w:rsidRPr="00A1298A" w:rsidRDefault="00CB4BD6" w:rsidP="000B35CD">
            <w:pPr>
              <w:numPr>
                <w:ilvl w:val="1"/>
                <w:numId w:val="9"/>
              </w:numPr>
              <w:rPr>
                <w:color w:val="FF0000"/>
              </w:rPr>
            </w:pPr>
            <w:r w:rsidRPr="00A1298A">
              <w:rPr>
                <w:rFonts w:hint="eastAsia"/>
                <w:color w:val="FF0000"/>
              </w:rPr>
              <w:t>需要统计途损形成的回冲应收单</w:t>
            </w:r>
          </w:p>
        </w:tc>
      </w:tr>
      <w:tr w:rsidR="00CB4BD6" w:rsidRPr="00A1298A" w:rsidTr="000B35CD">
        <w:trPr>
          <w:trHeight w:val="31"/>
        </w:trPr>
        <w:tc>
          <w:tcPr>
            <w:tcW w:w="2339" w:type="dxa"/>
          </w:tcPr>
          <w:p w:rsidR="00CB4BD6" w:rsidRPr="00A1298A" w:rsidRDefault="00CB4BD6" w:rsidP="000B35CD">
            <w:r w:rsidRPr="00A1298A">
              <w:rPr>
                <w:rFonts w:hint="eastAsia"/>
              </w:rPr>
              <w:t>应收无税金额</w:t>
            </w:r>
          </w:p>
        </w:tc>
        <w:tc>
          <w:tcPr>
            <w:tcW w:w="5781" w:type="dxa"/>
          </w:tcPr>
          <w:p w:rsidR="00CB4BD6" w:rsidRPr="00A1298A" w:rsidRDefault="00CB4BD6" w:rsidP="000B35CD">
            <w:r w:rsidRPr="00A1298A">
              <w:rPr>
                <w:rFonts w:hint="eastAsia"/>
              </w:rPr>
              <w:t>应收无税金额</w:t>
            </w:r>
            <w:r w:rsidRPr="00A1298A">
              <w:rPr>
                <w:rFonts w:hint="eastAsia"/>
              </w:rPr>
              <w:t xml:space="preserve"> = </w:t>
            </w:r>
            <w:r w:rsidRPr="00A1298A">
              <w:rPr>
                <w:rFonts w:hint="eastAsia"/>
              </w:rPr>
              <w:t>出库单及出库单下游发票形成应收单的累计</w:t>
            </w:r>
            <w:r w:rsidRPr="00A1298A">
              <w:rPr>
                <w:rFonts w:hint="eastAsia"/>
              </w:rPr>
              <w:lastRenderedPageBreak/>
              <w:t>本币无税金额。</w:t>
            </w:r>
          </w:p>
          <w:p w:rsidR="00CB4BD6" w:rsidRPr="00A1298A" w:rsidRDefault="00CB4BD6" w:rsidP="000B35CD">
            <w:pPr>
              <w:numPr>
                <w:ilvl w:val="1"/>
                <w:numId w:val="9"/>
              </w:numPr>
            </w:pPr>
            <w:r w:rsidRPr="00A1298A">
              <w:rPr>
                <w:rFonts w:hint="eastAsia"/>
              </w:rPr>
              <w:t>暂估、回冲、确认应收金额合计</w:t>
            </w:r>
          </w:p>
          <w:p w:rsidR="00CB4BD6" w:rsidRPr="00A1298A" w:rsidRDefault="00CB4BD6" w:rsidP="000B35CD">
            <w:pPr>
              <w:numPr>
                <w:ilvl w:val="1"/>
                <w:numId w:val="9"/>
              </w:numPr>
            </w:pPr>
            <w:r w:rsidRPr="00A1298A">
              <w:rPr>
                <w:rFonts w:hint="eastAsia"/>
              </w:rPr>
              <w:t>注意应收单查询范围：来源系统为销售，销售出库单或者出库单下游发票形成的应收单，需要排除途损他赔形成的应收单。但是要将途损调用销售结算形成的红字应收单（回冲或确认）包含在内。</w:t>
            </w:r>
          </w:p>
        </w:tc>
      </w:tr>
      <w:tr w:rsidR="00CB4BD6" w:rsidRPr="00A1298A" w:rsidTr="000B35CD">
        <w:trPr>
          <w:trHeight w:val="31"/>
        </w:trPr>
        <w:tc>
          <w:tcPr>
            <w:tcW w:w="2339" w:type="dxa"/>
          </w:tcPr>
          <w:p w:rsidR="00CB4BD6" w:rsidRPr="00A1298A" w:rsidRDefault="00CB4BD6" w:rsidP="000B35CD">
            <w:r w:rsidRPr="00A1298A">
              <w:rPr>
                <w:rFonts w:hint="eastAsia"/>
              </w:rPr>
              <w:lastRenderedPageBreak/>
              <w:t>无税金额</w:t>
            </w:r>
          </w:p>
        </w:tc>
        <w:tc>
          <w:tcPr>
            <w:tcW w:w="5781" w:type="dxa"/>
          </w:tcPr>
          <w:p w:rsidR="00CB4BD6" w:rsidRPr="00A1298A" w:rsidRDefault="00CB4BD6" w:rsidP="000B35CD">
            <w:r w:rsidRPr="00A1298A">
              <w:rPr>
                <w:rFonts w:hint="eastAsia"/>
              </w:rPr>
              <w:t>无税金额</w:t>
            </w:r>
            <w:r w:rsidRPr="00A1298A">
              <w:rPr>
                <w:rFonts w:hint="eastAsia"/>
              </w:rPr>
              <w:t>=</w:t>
            </w:r>
            <w:r w:rsidRPr="00A1298A">
              <w:rPr>
                <w:rFonts w:hint="eastAsia"/>
              </w:rPr>
              <w:t>应收无税金额</w:t>
            </w:r>
            <w:r w:rsidRPr="00A1298A">
              <w:rPr>
                <w:rFonts w:hint="eastAsia"/>
              </w:rPr>
              <w:t xml:space="preserve"> + </w:t>
            </w:r>
            <w:r w:rsidRPr="00A1298A">
              <w:rPr>
                <w:rFonts w:hint="eastAsia"/>
              </w:rPr>
              <w:t>（主数量</w:t>
            </w:r>
            <w:r w:rsidRPr="00A1298A">
              <w:rPr>
                <w:rFonts w:hint="eastAsia"/>
              </w:rPr>
              <w:t xml:space="preserve"> - </w:t>
            </w:r>
            <w:r w:rsidRPr="00A1298A">
              <w:rPr>
                <w:rFonts w:hint="eastAsia"/>
              </w:rPr>
              <w:t>应收主数量）</w:t>
            </w:r>
            <w:r w:rsidRPr="00A1298A">
              <w:rPr>
                <w:rFonts w:hint="eastAsia"/>
              </w:rPr>
              <w:t xml:space="preserve">* </w:t>
            </w:r>
            <w:r w:rsidRPr="00A1298A">
              <w:rPr>
                <w:rFonts w:hint="eastAsia"/>
              </w:rPr>
              <w:t>出库单本币无税净价；其中“出库单本币无税净价”，对于赠品，折算为</w:t>
            </w:r>
            <w:r w:rsidRPr="00A1298A">
              <w:rPr>
                <w:rFonts w:hint="eastAsia"/>
              </w:rPr>
              <w:t>0</w:t>
            </w:r>
            <w:r w:rsidRPr="00A1298A">
              <w:rPr>
                <w:rFonts w:hint="eastAsia"/>
              </w:rPr>
              <w:t>处理。</w:t>
            </w:r>
          </w:p>
        </w:tc>
      </w:tr>
      <w:tr w:rsidR="00CB4BD6" w:rsidRPr="00A1298A" w:rsidTr="000B35CD">
        <w:trPr>
          <w:trHeight w:val="31"/>
        </w:trPr>
        <w:tc>
          <w:tcPr>
            <w:tcW w:w="2339" w:type="dxa"/>
          </w:tcPr>
          <w:p w:rsidR="00CB4BD6" w:rsidRPr="00A1298A" w:rsidRDefault="00CB4BD6" w:rsidP="000B35CD">
            <w:r w:rsidRPr="00A1298A">
              <w:rPr>
                <w:rFonts w:hint="eastAsia"/>
              </w:rPr>
              <w:t>无税单价</w:t>
            </w:r>
          </w:p>
        </w:tc>
        <w:tc>
          <w:tcPr>
            <w:tcW w:w="5781" w:type="dxa"/>
          </w:tcPr>
          <w:p w:rsidR="00CB4BD6" w:rsidRPr="00A1298A" w:rsidRDefault="00CB4BD6" w:rsidP="000B35CD">
            <w:r w:rsidRPr="00A1298A">
              <w:rPr>
                <w:rFonts w:hint="eastAsia"/>
              </w:rPr>
              <w:t>无税单价</w:t>
            </w:r>
            <w:r w:rsidRPr="00A1298A">
              <w:rPr>
                <w:rFonts w:hint="eastAsia"/>
              </w:rPr>
              <w:t xml:space="preserve"> = </w:t>
            </w:r>
            <w:r w:rsidRPr="00A1298A">
              <w:rPr>
                <w:rFonts w:hint="eastAsia"/>
              </w:rPr>
              <w:t>无税金额</w:t>
            </w:r>
            <w:r w:rsidRPr="00A1298A">
              <w:rPr>
                <w:rFonts w:hint="eastAsia"/>
              </w:rPr>
              <w:t xml:space="preserve"> / </w:t>
            </w:r>
            <w:r w:rsidRPr="00A1298A">
              <w:rPr>
                <w:rFonts w:hint="eastAsia"/>
              </w:rPr>
              <w:t>主数量</w:t>
            </w:r>
            <w:r w:rsidRPr="00A1298A">
              <w:t xml:space="preserve"> </w:t>
            </w:r>
          </w:p>
        </w:tc>
      </w:tr>
      <w:tr w:rsidR="00CB4BD6" w:rsidRPr="00A1298A" w:rsidTr="000B35CD">
        <w:trPr>
          <w:trHeight w:val="31"/>
        </w:trPr>
        <w:tc>
          <w:tcPr>
            <w:tcW w:w="2339" w:type="dxa"/>
          </w:tcPr>
          <w:p w:rsidR="00CB4BD6" w:rsidRPr="00A1298A" w:rsidRDefault="00CB4BD6" w:rsidP="000B35CD">
            <w:r w:rsidRPr="00A1298A">
              <w:rPr>
                <w:rFonts w:hint="eastAsia"/>
              </w:rPr>
              <w:t>成本结算主数量</w:t>
            </w:r>
          </w:p>
        </w:tc>
        <w:tc>
          <w:tcPr>
            <w:tcW w:w="5781" w:type="dxa"/>
          </w:tcPr>
          <w:p w:rsidR="00CB4BD6" w:rsidRPr="00A1298A" w:rsidRDefault="00CB4BD6" w:rsidP="000B35CD">
            <w:r w:rsidRPr="00A1298A">
              <w:rPr>
                <w:rFonts w:hint="eastAsia"/>
              </w:rPr>
              <w:t>成本结算主数量</w:t>
            </w:r>
            <w:r w:rsidRPr="00A1298A">
              <w:rPr>
                <w:rFonts w:hint="eastAsia"/>
              </w:rPr>
              <w:t xml:space="preserve"> = </w:t>
            </w:r>
            <w:r w:rsidRPr="00A1298A">
              <w:rPr>
                <w:rFonts w:hint="eastAsia"/>
              </w:rPr>
              <w:t>出库单累计成本结算主数量</w:t>
            </w:r>
          </w:p>
        </w:tc>
      </w:tr>
      <w:tr w:rsidR="00CB4BD6" w:rsidRPr="00A1298A" w:rsidTr="000B35CD">
        <w:trPr>
          <w:trHeight w:val="31"/>
        </w:trPr>
        <w:tc>
          <w:tcPr>
            <w:tcW w:w="2339" w:type="dxa"/>
          </w:tcPr>
          <w:p w:rsidR="00CB4BD6" w:rsidRPr="00A1298A" w:rsidRDefault="00CB4BD6" w:rsidP="000B35CD">
            <w:r w:rsidRPr="00A1298A">
              <w:rPr>
                <w:rFonts w:hint="eastAsia"/>
              </w:rPr>
              <w:t>成本结算成本金额</w:t>
            </w:r>
          </w:p>
        </w:tc>
        <w:tc>
          <w:tcPr>
            <w:tcW w:w="5781" w:type="dxa"/>
          </w:tcPr>
          <w:p w:rsidR="00CB4BD6" w:rsidRPr="00A1298A" w:rsidRDefault="00CB4BD6" w:rsidP="000B35CD">
            <w:r w:rsidRPr="00A1298A">
              <w:rPr>
                <w:rFonts w:hint="eastAsia"/>
              </w:rPr>
              <w:t>成本结算成本金额</w:t>
            </w:r>
            <w:r w:rsidRPr="00A1298A">
              <w:rPr>
                <w:rFonts w:hint="eastAsia"/>
              </w:rPr>
              <w:t xml:space="preserve"> = </w:t>
            </w:r>
            <w:r w:rsidRPr="00A1298A">
              <w:rPr>
                <w:rFonts w:hint="eastAsia"/>
              </w:rPr>
              <w:t>出库单生成存货核算单据已经成本计算部分的成本金额</w:t>
            </w:r>
            <w:r w:rsidRPr="00A1298A">
              <w:rPr>
                <w:rFonts w:hint="eastAsia"/>
              </w:rPr>
              <w:t>+</w:t>
            </w:r>
            <w:r w:rsidRPr="00A1298A">
              <w:rPr>
                <w:rFonts w:hint="eastAsia"/>
              </w:rPr>
              <w:t>出库单生成存货核算单据未成本计算部分的主数量</w:t>
            </w:r>
            <w:r w:rsidRPr="00A1298A">
              <w:rPr>
                <w:rFonts w:hint="eastAsia"/>
              </w:rPr>
              <w:t>*</w:t>
            </w:r>
            <w:r w:rsidRPr="00A1298A">
              <w:rPr>
                <w:rFonts w:hint="eastAsia"/>
              </w:rPr>
              <w:t>（外模块取成本规则：结存单价</w:t>
            </w:r>
            <w:r w:rsidRPr="00A1298A">
              <w:rPr>
                <w:rFonts w:hint="eastAsia"/>
              </w:rPr>
              <w:t>or</w:t>
            </w:r>
            <w:r w:rsidRPr="00A1298A">
              <w:rPr>
                <w:rFonts w:hint="eastAsia"/>
              </w:rPr>
              <w:t>参考成本</w:t>
            </w:r>
            <w:r w:rsidRPr="00A1298A">
              <w:rPr>
                <w:rFonts w:hint="eastAsia"/>
              </w:rPr>
              <w:t>or</w:t>
            </w:r>
            <w:r w:rsidRPr="00A1298A">
              <w:rPr>
                <w:rFonts w:hint="eastAsia"/>
              </w:rPr>
              <w:t>计划价）</w:t>
            </w:r>
          </w:p>
          <w:p w:rsidR="00CB4BD6" w:rsidRPr="00A1298A" w:rsidRDefault="00CB4BD6" w:rsidP="000B35CD">
            <w:pPr>
              <w:numPr>
                <w:ilvl w:val="1"/>
                <w:numId w:val="9"/>
              </w:numPr>
              <w:rPr>
                <w:color w:val="FF0000"/>
              </w:rPr>
            </w:pPr>
            <w:r w:rsidRPr="00A1298A">
              <w:rPr>
                <w:rFonts w:hint="eastAsia"/>
              </w:rPr>
              <w:t>存货核算接口需要过滤：来源系统为销售，而非库存，以排除途损他赔形成的销售成本结转单。</w:t>
            </w:r>
            <w:r w:rsidRPr="00A1298A">
              <w:rPr>
                <w:rFonts w:hint="eastAsia"/>
                <w:color w:val="FF0000"/>
              </w:rPr>
              <w:t>但是要将途损调用销售结算形成的红字销售成本结转单包含在内。</w:t>
            </w:r>
          </w:p>
          <w:p w:rsidR="00CB4BD6" w:rsidRPr="00A1298A" w:rsidRDefault="00CB4BD6" w:rsidP="000B35CD">
            <w:pPr>
              <w:numPr>
                <w:ilvl w:val="1"/>
                <w:numId w:val="9"/>
              </w:numPr>
            </w:pPr>
            <w:r w:rsidRPr="00A1298A">
              <w:rPr>
                <w:rFonts w:hint="eastAsia"/>
              </w:rPr>
              <w:t>发出商品，只取出库单形成的销售成本结转单，不取发票形成的</w:t>
            </w:r>
          </w:p>
          <w:p w:rsidR="00CB4BD6" w:rsidRPr="00A1298A" w:rsidRDefault="00CB4BD6" w:rsidP="000B35CD">
            <w:pPr>
              <w:numPr>
                <w:ilvl w:val="1"/>
                <w:numId w:val="9"/>
              </w:numPr>
              <w:rPr>
                <w:color w:val="FF0000"/>
              </w:rPr>
            </w:pPr>
            <w:r w:rsidRPr="00A1298A">
              <w:rPr>
                <w:rFonts w:hint="eastAsia"/>
                <w:color w:val="FF0000"/>
              </w:rPr>
              <w:t>存货核算出库调整单，需要作为出库成本进行统计。按照出库调整单对应销售成本结转单</w:t>
            </w:r>
            <w:r w:rsidRPr="00A1298A">
              <w:rPr>
                <w:rFonts w:hint="eastAsia"/>
                <w:color w:val="FF0000"/>
              </w:rPr>
              <w:t>ID</w:t>
            </w:r>
            <w:r w:rsidRPr="00A1298A">
              <w:rPr>
                <w:rFonts w:hint="eastAsia"/>
                <w:color w:val="FF0000"/>
              </w:rPr>
              <w:t>进行关联</w:t>
            </w:r>
          </w:p>
          <w:p w:rsidR="00CB4BD6" w:rsidRPr="00A1298A" w:rsidRDefault="00CB4BD6" w:rsidP="000B35CD">
            <w:pPr>
              <w:numPr>
                <w:ilvl w:val="1"/>
                <w:numId w:val="9"/>
              </w:numPr>
            </w:pPr>
            <w:r w:rsidRPr="00A1298A">
              <w:rPr>
                <w:rFonts w:hint="eastAsia"/>
                <w:color w:val="FF0000"/>
              </w:rPr>
              <w:t>外模块取成本规则：需要支持按照批次号获取成本。订单上批次号为空，出库单上有批次号，则需要取批次存货成本</w:t>
            </w:r>
          </w:p>
        </w:tc>
      </w:tr>
      <w:tr w:rsidR="00CB4BD6" w:rsidRPr="00A1298A" w:rsidTr="000B35CD">
        <w:trPr>
          <w:trHeight w:val="31"/>
        </w:trPr>
        <w:tc>
          <w:tcPr>
            <w:tcW w:w="2339" w:type="dxa"/>
          </w:tcPr>
          <w:p w:rsidR="00CB4BD6" w:rsidRPr="00A1298A" w:rsidRDefault="00CB4BD6" w:rsidP="000B35CD">
            <w:r w:rsidRPr="00A1298A">
              <w:rPr>
                <w:rFonts w:hint="eastAsia"/>
              </w:rPr>
              <w:t>成本金额</w:t>
            </w:r>
          </w:p>
        </w:tc>
        <w:tc>
          <w:tcPr>
            <w:tcW w:w="5781" w:type="dxa"/>
          </w:tcPr>
          <w:p w:rsidR="00CB4BD6" w:rsidRPr="00A1298A" w:rsidRDefault="00CB4BD6" w:rsidP="000B35CD">
            <w:pPr>
              <w:widowControl/>
              <w:jc w:val="left"/>
            </w:pPr>
            <w:r w:rsidRPr="00A1298A">
              <w:rPr>
                <w:rFonts w:hint="eastAsia"/>
              </w:rPr>
              <w:t>成本金额</w:t>
            </w:r>
            <w:r w:rsidRPr="00A1298A">
              <w:rPr>
                <w:rFonts w:hint="eastAsia"/>
              </w:rPr>
              <w:t xml:space="preserve"> = </w:t>
            </w:r>
            <w:r w:rsidRPr="00A1298A">
              <w:rPr>
                <w:rFonts w:hint="eastAsia"/>
              </w:rPr>
              <w:t>存货核算成本金额</w:t>
            </w:r>
            <w:r w:rsidRPr="00A1298A">
              <w:rPr>
                <w:rFonts w:hint="eastAsia"/>
              </w:rPr>
              <w:t xml:space="preserve"> + </w:t>
            </w:r>
            <w:r w:rsidRPr="00A1298A">
              <w:rPr>
                <w:rFonts w:hint="eastAsia"/>
              </w:rPr>
              <w:t>（主数量</w:t>
            </w:r>
            <w:r w:rsidRPr="00A1298A">
              <w:rPr>
                <w:rFonts w:hint="eastAsia"/>
              </w:rPr>
              <w:t>-</w:t>
            </w:r>
            <w:r w:rsidRPr="00A1298A">
              <w:rPr>
                <w:rFonts w:hint="eastAsia"/>
              </w:rPr>
              <w:t>传存货核算主数量）</w:t>
            </w:r>
            <w:r w:rsidRPr="00A1298A">
              <w:rPr>
                <w:rFonts w:hint="eastAsia"/>
              </w:rPr>
              <w:t xml:space="preserve">* </w:t>
            </w:r>
            <w:r w:rsidRPr="00A1298A">
              <w:rPr>
                <w:rFonts w:hint="eastAsia"/>
              </w:rPr>
              <w:t>（外模块取成本规则：结存单价</w:t>
            </w:r>
            <w:r w:rsidRPr="00A1298A">
              <w:rPr>
                <w:rFonts w:hint="eastAsia"/>
              </w:rPr>
              <w:t>or</w:t>
            </w:r>
            <w:r w:rsidRPr="00A1298A">
              <w:rPr>
                <w:rFonts w:hint="eastAsia"/>
              </w:rPr>
              <w:t>参考成本</w:t>
            </w:r>
            <w:r w:rsidRPr="00A1298A">
              <w:rPr>
                <w:rFonts w:hint="eastAsia"/>
              </w:rPr>
              <w:t>or</w:t>
            </w:r>
            <w:r w:rsidRPr="00A1298A">
              <w:rPr>
                <w:rFonts w:hint="eastAsia"/>
              </w:rPr>
              <w:t>计划价）</w:t>
            </w:r>
          </w:p>
          <w:p w:rsidR="00CB4BD6" w:rsidRPr="00A1298A" w:rsidRDefault="00CB4BD6" w:rsidP="000B35CD">
            <w:pPr>
              <w:numPr>
                <w:ilvl w:val="1"/>
                <w:numId w:val="9"/>
              </w:numPr>
            </w:pPr>
            <w:r w:rsidRPr="00A1298A">
              <w:rPr>
                <w:rFonts w:hint="eastAsia"/>
                <w:color w:val="FF0000"/>
              </w:rPr>
              <w:t>外模块取成本规则：需要支持按照批次号获取成本。如果出库单上有批次号，则需要取批次存货成本</w:t>
            </w:r>
          </w:p>
        </w:tc>
      </w:tr>
      <w:tr w:rsidR="00CB4BD6" w:rsidRPr="00A1298A" w:rsidTr="000B35CD">
        <w:trPr>
          <w:trHeight w:val="31"/>
        </w:trPr>
        <w:tc>
          <w:tcPr>
            <w:tcW w:w="2339" w:type="dxa"/>
          </w:tcPr>
          <w:p w:rsidR="00CB4BD6" w:rsidRPr="00A1298A" w:rsidRDefault="00CB4BD6" w:rsidP="000B35CD">
            <w:r w:rsidRPr="00A1298A">
              <w:rPr>
                <w:rFonts w:hint="eastAsia"/>
              </w:rPr>
              <w:t>成本单价</w:t>
            </w:r>
          </w:p>
        </w:tc>
        <w:tc>
          <w:tcPr>
            <w:tcW w:w="5781" w:type="dxa"/>
          </w:tcPr>
          <w:p w:rsidR="00CB4BD6" w:rsidRPr="00A1298A" w:rsidRDefault="00CB4BD6" w:rsidP="000B35CD">
            <w:pPr>
              <w:widowControl/>
              <w:jc w:val="left"/>
            </w:pPr>
            <w:r w:rsidRPr="00A1298A">
              <w:rPr>
                <w:rFonts w:hint="eastAsia"/>
              </w:rPr>
              <w:t>成本单价</w:t>
            </w:r>
            <w:r w:rsidRPr="00A1298A">
              <w:rPr>
                <w:rFonts w:hint="eastAsia"/>
              </w:rPr>
              <w:t xml:space="preserve"> = </w:t>
            </w:r>
            <w:r w:rsidRPr="00A1298A">
              <w:rPr>
                <w:rFonts w:hint="eastAsia"/>
              </w:rPr>
              <w:t>成本金额</w:t>
            </w:r>
            <w:r w:rsidRPr="00A1298A">
              <w:rPr>
                <w:rFonts w:hint="eastAsia"/>
              </w:rPr>
              <w:t xml:space="preserve"> / </w:t>
            </w:r>
            <w:r w:rsidRPr="00A1298A">
              <w:rPr>
                <w:rFonts w:hint="eastAsia"/>
              </w:rPr>
              <w:t>主数量</w:t>
            </w:r>
          </w:p>
        </w:tc>
      </w:tr>
      <w:tr w:rsidR="00CB4BD6" w:rsidRPr="00A1298A" w:rsidTr="000B35CD">
        <w:trPr>
          <w:trHeight w:val="31"/>
        </w:trPr>
        <w:tc>
          <w:tcPr>
            <w:tcW w:w="2339" w:type="dxa"/>
          </w:tcPr>
          <w:p w:rsidR="00CB4BD6" w:rsidRPr="00A1298A" w:rsidRDefault="00CB4BD6" w:rsidP="000B35CD">
            <w:r w:rsidRPr="00A1298A">
              <w:rPr>
                <w:rFonts w:hint="eastAsia"/>
              </w:rPr>
              <w:t>毛利</w:t>
            </w:r>
          </w:p>
        </w:tc>
        <w:tc>
          <w:tcPr>
            <w:tcW w:w="5781" w:type="dxa"/>
          </w:tcPr>
          <w:p w:rsidR="00CB4BD6" w:rsidRPr="00A1298A" w:rsidRDefault="00CB4BD6" w:rsidP="000B35CD">
            <w:pPr>
              <w:widowControl/>
              <w:jc w:val="left"/>
            </w:pPr>
            <w:r w:rsidRPr="00A1298A">
              <w:rPr>
                <w:rFonts w:hint="eastAsia"/>
              </w:rPr>
              <w:t>毛利</w:t>
            </w:r>
            <w:r w:rsidRPr="00A1298A">
              <w:rPr>
                <w:rFonts w:hint="eastAsia"/>
              </w:rPr>
              <w:t>=</w:t>
            </w:r>
            <w:r w:rsidRPr="00A1298A">
              <w:rPr>
                <w:rFonts w:hint="eastAsia"/>
              </w:rPr>
              <w:t>无税金额</w:t>
            </w:r>
            <w:r w:rsidRPr="00A1298A">
              <w:rPr>
                <w:rFonts w:hint="eastAsia"/>
              </w:rPr>
              <w:t>-</w:t>
            </w:r>
            <w:r w:rsidRPr="00A1298A">
              <w:rPr>
                <w:rFonts w:hint="eastAsia"/>
              </w:rPr>
              <w:t>成本金额</w:t>
            </w:r>
          </w:p>
        </w:tc>
      </w:tr>
      <w:tr w:rsidR="00CB4BD6" w:rsidRPr="00A1298A" w:rsidTr="000B35CD">
        <w:trPr>
          <w:trHeight w:val="31"/>
        </w:trPr>
        <w:tc>
          <w:tcPr>
            <w:tcW w:w="2339" w:type="dxa"/>
          </w:tcPr>
          <w:p w:rsidR="00CB4BD6" w:rsidRPr="00A1298A" w:rsidRDefault="00CB4BD6" w:rsidP="000B35CD">
            <w:r w:rsidRPr="00A1298A">
              <w:rPr>
                <w:rFonts w:hint="eastAsia"/>
              </w:rPr>
              <w:t>毛利率</w:t>
            </w:r>
          </w:p>
        </w:tc>
        <w:tc>
          <w:tcPr>
            <w:tcW w:w="5781" w:type="dxa"/>
          </w:tcPr>
          <w:p w:rsidR="00CB4BD6" w:rsidRPr="00A1298A" w:rsidRDefault="00CB4BD6" w:rsidP="000B35CD">
            <w:pPr>
              <w:widowControl/>
              <w:jc w:val="left"/>
            </w:pPr>
            <w:r w:rsidRPr="00A1298A">
              <w:rPr>
                <w:rFonts w:hint="eastAsia"/>
              </w:rPr>
              <w:t>毛利率</w:t>
            </w:r>
            <w:r w:rsidRPr="00A1298A">
              <w:rPr>
                <w:rFonts w:hint="eastAsia"/>
              </w:rPr>
              <w:t>=</w:t>
            </w:r>
            <w:r w:rsidRPr="00A1298A">
              <w:rPr>
                <w:rFonts w:hint="eastAsia"/>
              </w:rPr>
              <w:t>毛利</w:t>
            </w:r>
            <w:r w:rsidRPr="00A1298A">
              <w:rPr>
                <w:rFonts w:hint="eastAsia"/>
              </w:rPr>
              <w:t>/</w:t>
            </w:r>
            <w:r w:rsidRPr="00A1298A">
              <w:rPr>
                <w:rFonts w:hint="eastAsia"/>
              </w:rPr>
              <w:t>无税金额</w:t>
            </w:r>
          </w:p>
        </w:tc>
      </w:tr>
    </w:tbl>
    <w:p w:rsidR="00CB4BD6" w:rsidRPr="00A1298A" w:rsidRDefault="00CB4BD6" w:rsidP="00CB4BD6">
      <w:r w:rsidRPr="00A1298A">
        <w:rPr>
          <w:rFonts w:hint="eastAsia"/>
        </w:rPr>
        <w:t>根据选择的汇总条件，显示相应的查询结果。如汇总条件选择物料、客户，则查询结果显示物料编码、物料名称、规格、型号、主单位、订单客户编码、订单客户名称。</w:t>
      </w:r>
    </w:p>
    <w:p w:rsidR="00CB4BD6" w:rsidRPr="00A1298A" w:rsidRDefault="00CB4BD6" w:rsidP="00CB4BD6"/>
    <w:p w:rsidR="00CB4BD6" w:rsidRPr="00A1298A" w:rsidRDefault="00CB4BD6" w:rsidP="00CB4BD6">
      <w:pPr>
        <w:rPr>
          <w:b/>
          <w:bCs/>
          <w:u w:val="single"/>
        </w:rPr>
      </w:pPr>
      <w:r w:rsidRPr="00A1298A">
        <w:rPr>
          <w:rFonts w:hint="eastAsia"/>
          <w:b/>
          <w:bCs/>
          <w:u w:val="single"/>
        </w:rPr>
        <w:t>算法：</w:t>
      </w:r>
    </w:p>
    <w:p w:rsidR="00CB4BD6" w:rsidRPr="00A1298A" w:rsidRDefault="00CB4BD6" w:rsidP="00CB4BD6">
      <w:pPr>
        <w:numPr>
          <w:ilvl w:val="0"/>
          <w:numId w:val="9"/>
        </w:numPr>
      </w:pPr>
      <w:r w:rsidRPr="00A1298A">
        <w:rPr>
          <w:rFonts w:hint="eastAsia"/>
        </w:rPr>
        <w:t>基本业务原则：</w:t>
      </w:r>
    </w:p>
    <w:p w:rsidR="00CB4BD6" w:rsidRPr="00A1298A" w:rsidRDefault="00CB4BD6" w:rsidP="00CB4BD6">
      <w:pPr>
        <w:numPr>
          <w:ilvl w:val="1"/>
          <w:numId w:val="9"/>
        </w:numPr>
      </w:pPr>
      <w:r w:rsidRPr="00A1298A">
        <w:rPr>
          <w:rFonts w:hint="eastAsia"/>
        </w:rPr>
        <w:t>他赔形成的索赔客户应收单、销售成本结转单，均不计算在内。否则数量计算难以处理。</w:t>
      </w:r>
    </w:p>
    <w:p w:rsidR="00CB4BD6" w:rsidRPr="00A1298A" w:rsidRDefault="00CB4BD6" w:rsidP="00CB4BD6">
      <w:pPr>
        <w:numPr>
          <w:ilvl w:val="1"/>
          <w:numId w:val="9"/>
        </w:numPr>
      </w:pPr>
      <w:r w:rsidRPr="00A1298A">
        <w:rPr>
          <w:rFonts w:hint="eastAsia"/>
        </w:rPr>
        <w:t>发出商品业务：成本数量、金额取自销售出库单生成的销售成本结转单，不考虑销售发票生成的销售成本结转单</w:t>
      </w:r>
    </w:p>
    <w:p w:rsidR="00CB4BD6" w:rsidRPr="00A1298A" w:rsidRDefault="00CB4BD6" w:rsidP="00CB4BD6">
      <w:pPr>
        <w:numPr>
          <w:ilvl w:val="1"/>
          <w:numId w:val="9"/>
        </w:numPr>
      </w:pPr>
      <w:r w:rsidRPr="00A1298A">
        <w:rPr>
          <w:rFonts w:hint="eastAsia"/>
        </w:rPr>
        <w:t>退货订单也参与查询；</w:t>
      </w:r>
    </w:p>
    <w:p w:rsidR="00CB4BD6" w:rsidRPr="00A1298A" w:rsidRDefault="00CB4BD6" w:rsidP="00CB4BD6">
      <w:pPr>
        <w:numPr>
          <w:ilvl w:val="1"/>
          <w:numId w:val="9"/>
        </w:numPr>
      </w:pPr>
      <w:r w:rsidRPr="00A1298A">
        <w:rPr>
          <w:rFonts w:hint="eastAsia"/>
        </w:rPr>
        <w:t>赠品影响销售数量，计入销售成本，不计算销售收入。</w:t>
      </w:r>
    </w:p>
    <w:p w:rsidR="00CB4BD6" w:rsidRPr="00A1298A" w:rsidRDefault="00CB4BD6" w:rsidP="00CB4BD6"/>
    <w:p w:rsidR="00CB4BD6" w:rsidRPr="00A1298A" w:rsidRDefault="00CB4BD6" w:rsidP="00CB4BD6">
      <w:pPr>
        <w:pStyle w:val="2"/>
        <w:rPr>
          <w:rStyle w:val="2Char2"/>
          <w:szCs w:val="28"/>
        </w:rPr>
      </w:pPr>
      <w:bookmarkStart w:id="14" w:name="_Toc281309765"/>
      <w:r w:rsidRPr="00A1298A">
        <w:rPr>
          <w:rStyle w:val="2Char2"/>
          <w:rFonts w:hint="eastAsia"/>
          <w:szCs w:val="28"/>
        </w:rPr>
        <w:lastRenderedPageBreak/>
        <w:t>功能点：综合毛利分析</w:t>
      </w:r>
      <w:bookmarkEnd w:id="14"/>
    </w:p>
    <w:p w:rsidR="00CB4BD6" w:rsidRPr="00A1298A" w:rsidRDefault="00CB4BD6" w:rsidP="00CB4BD6">
      <w:pPr>
        <w:pStyle w:val="3"/>
        <w:spacing w:before="260" w:after="260" w:line="416" w:lineRule="auto"/>
      </w:pPr>
      <w:bookmarkStart w:id="15" w:name="_Toc281309766"/>
      <w:r w:rsidRPr="00A1298A">
        <w:rPr>
          <w:rFonts w:hint="eastAsia"/>
        </w:rPr>
        <w:t>功能概述</w:t>
      </w:r>
      <w:bookmarkEnd w:id="15"/>
    </w:p>
    <w:p w:rsidR="00CB4BD6" w:rsidRPr="00A1298A" w:rsidRDefault="00CB4BD6" w:rsidP="00CB4BD6">
      <w:pPr>
        <w:pStyle w:val="a2"/>
        <w:ind w:left="425" w:firstLine="0"/>
      </w:pPr>
      <w:r w:rsidRPr="00A1298A">
        <w:rPr>
          <w:rFonts w:hint="eastAsia"/>
        </w:rPr>
        <w:t>主组织：财务组织</w:t>
      </w:r>
    </w:p>
    <w:p w:rsidR="00CB4BD6" w:rsidRPr="00A1298A" w:rsidRDefault="00CB4BD6" w:rsidP="00CB4BD6">
      <w:pPr>
        <w:pStyle w:val="a2"/>
        <w:ind w:left="425" w:firstLine="0"/>
        <w:rPr>
          <w:u w:val="single"/>
        </w:rPr>
      </w:pPr>
      <w:r w:rsidRPr="00A1298A">
        <w:rPr>
          <w:rFonts w:hint="eastAsia"/>
          <w:u w:val="single"/>
        </w:rPr>
        <w:t>场景说明：</w:t>
      </w:r>
    </w:p>
    <w:p w:rsidR="00CB4BD6" w:rsidRPr="00A1298A" w:rsidRDefault="00CB4BD6" w:rsidP="00CB4BD6">
      <w:pPr>
        <w:pStyle w:val="a2"/>
        <w:ind w:left="425" w:firstLine="415"/>
      </w:pPr>
      <w:r w:rsidRPr="00A1298A">
        <w:rPr>
          <w:rFonts w:hint="eastAsia"/>
        </w:rPr>
        <w:t>统计一段期间内实际发生的销售收入和销售成本，计算毛利。分析最有价值客户、部门、业务员、物料等，以便制定相应的销售政策。综合毛利分析可以统计外部销售，也可以统计内部销售（内部交易）的毛利分析。</w:t>
      </w:r>
    </w:p>
    <w:p w:rsidR="00CB4BD6" w:rsidRPr="00A1298A" w:rsidRDefault="00CB4BD6" w:rsidP="00CB4BD6">
      <w:pPr>
        <w:pStyle w:val="a2"/>
        <w:ind w:left="425" w:firstLine="415"/>
      </w:pPr>
      <w:r w:rsidRPr="00A1298A">
        <w:rPr>
          <w:rFonts w:hint="eastAsia"/>
        </w:rPr>
        <w:t>综合毛利分析不保证销售收入数量和销售成本数量相一致。</w:t>
      </w:r>
    </w:p>
    <w:p w:rsidR="00CB4BD6" w:rsidRPr="00A1298A" w:rsidRDefault="00CB4BD6" w:rsidP="00CB4BD6">
      <w:pPr>
        <w:pStyle w:val="3"/>
        <w:spacing w:before="260" w:after="260" w:line="416" w:lineRule="auto"/>
      </w:pPr>
      <w:bookmarkStart w:id="16" w:name="_Toc281309767"/>
      <w:r w:rsidRPr="00A1298A">
        <w:rPr>
          <w:rFonts w:hint="eastAsia"/>
        </w:rPr>
        <w:t>功能操作</w:t>
      </w:r>
      <w:bookmarkEnd w:id="16"/>
    </w:p>
    <w:p w:rsidR="00CB4BD6" w:rsidRPr="00A1298A" w:rsidRDefault="00CB4BD6" w:rsidP="00CB4BD6">
      <w:pPr>
        <w:pStyle w:val="5"/>
        <w:rPr>
          <w:rFonts w:ascii="宋体" w:hAnsi="宋体"/>
          <w:color w:val="auto"/>
          <w:sz w:val="21"/>
        </w:rPr>
      </w:pPr>
      <w:r w:rsidRPr="00A1298A">
        <w:rPr>
          <w:rFonts w:ascii="宋体" w:hAnsi="宋体" w:hint="eastAsia"/>
          <w:color w:val="auto"/>
          <w:sz w:val="21"/>
        </w:rPr>
        <w:t>1)用户界面、交互及输入描述</w:t>
      </w:r>
    </w:p>
    <w:p w:rsidR="00CB4BD6" w:rsidRPr="00A1298A" w:rsidRDefault="00CB4BD6" w:rsidP="00CB4BD6">
      <w:pPr>
        <w:pStyle w:val="6"/>
        <w:numPr>
          <w:ilvl w:val="3"/>
          <w:numId w:val="8"/>
        </w:numPr>
      </w:pPr>
      <w:r w:rsidRPr="00A1298A">
        <w:rPr>
          <w:rFonts w:hint="eastAsia"/>
        </w:rPr>
        <w:t>查询条件：</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2520"/>
        <w:gridCol w:w="1800"/>
        <w:gridCol w:w="1620"/>
        <w:gridCol w:w="1620"/>
      </w:tblGrid>
      <w:tr w:rsidR="00CB4BD6" w:rsidRPr="00A1298A" w:rsidTr="000B35CD">
        <w:tc>
          <w:tcPr>
            <w:tcW w:w="1728" w:type="dxa"/>
            <w:shd w:val="clear" w:color="auto" w:fill="99CCFF"/>
          </w:tcPr>
          <w:p w:rsidR="00CB4BD6" w:rsidRPr="00A1298A" w:rsidRDefault="00CB4BD6" w:rsidP="000B35CD">
            <w:pPr>
              <w:pStyle w:val="a2"/>
              <w:ind w:firstLine="0"/>
              <w:rPr>
                <w:b/>
                <w:bCs/>
              </w:rPr>
            </w:pPr>
            <w:r w:rsidRPr="00A1298A">
              <w:rPr>
                <w:rFonts w:hint="eastAsia"/>
                <w:b/>
                <w:bCs/>
              </w:rPr>
              <w:t>查询条件名称</w:t>
            </w:r>
          </w:p>
        </w:tc>
        <w:tc>
          <w:tcPr>
            <w:tcW w:w="2520" w:type="dxa"/>
            <w:shd w:val="clear" w:color="auto" w:fill="99CCFF"/>
          </w:tcPr>
          <w:p w:rsidR="00CB4BD6" w:rsidRPr="00A1298A" w:rsidRDefault="00CB4BD6" w:rsidP="000B35CD">
            <w:pPr>
              <w:pStyle w:val="a2"/>
              <w:ind w:left="422" w:firstLine="0"/>
              <w:rPr>
                <w:b/>
                <w:bCs/>
              </w:rPr>
            </w:pPr>
            <w:r w:rsidRPr="00A1298A">
              <w:rPr>
                <w:rFonts w:hint="eastAsia"/>
                <w:b/>
                <w:bCs/>
              </w:rPr>
              <w:t>比较符</w:t>
            </w:r>
          </w:p>
        </w:tc>
        <w:tc>
          <w:tcPr>
            <w:tcW w:w="1800" w:type="dxa"/>
            <w:shd w:val="clear" w:color="auto" w:fill="99CCFF"/>
          </w:tcPr>
          <w:p w:rsidR="00CB4BD6" w:rsidRPr="00A1298A" w:rsidRDefault="00CB4BD6" w:rsidP="000B35CD">
            <w:pPr>
              <w:pStyle w:val="a2"/>
              <w:ind w:left="422" w:firstLine="0"/>
              <w:rPr>
                <w:b/>
                <w:bCs/>
              </w:rPr>
            </w:pPr>
            <w:r w:rsidRPr="00A1298A">
              <w:rPr>
                <w:rFonts w:hint="eastAsia"/>
                <w:b/>
                <w:bCs/>
              </w:rPr>
              <w:t>值范围</w:t>
            </w:r>
          </w:p>
        </w:tc>
        <w:tc>
          <w:tcPr>
            <w:tcW w:w="1620" w:type="dxa"/>
            <w:shd w:val="clear" w:color="auto" w:fill="99CCFF"/>
          </w:tcPr>
          <w:p w:rsidR="00CB4BD6" w:rsidRPr="00A1298A" w:rsidRDefault="00CB4BD6" w:rsidP="000B35CD">
            <w:pPr>
              <w:pStyle w:val="a2"/>
              <w:ind w:left="422" w:firstLine="0"/>
              <w:rPr>
                <w:b/>
                <w:bCs/>
              </w:rPr>
            </w:pPr>
            <w:r w:rsidRPr="00A1298A">
              <w:rPr>
                <w:rFonts w:hint="eastAsia"/>
                <w:b/>
                <w:bCs/>
              </w:rPr>
              <w:t>默认值</w:t>
            </w:r>
          </w:p>
        </w:tc>
        <w:tc>
          <w:tcPr>
            <w:tcW w:w="1620" w:type="dxa"/>
            <w:shd w:val="clear" w:color="auto" w:fill="99CCFF"/>
          </w:tcPr>
          <w:p w:rsidR="00CB4BD6" w:rsidRPr="00A1298A" w:rsidRDefault="00CB4BD6" w:rsidP="000B35CD">
            <w:pPr>
              <w:pStyle w:val="a2"/>
              <w:ind w:left="422" w:firstLine="0"/>
              <w:rPr>
                <w:b/>
                <w:bCs/>
              </w:rPr>
            </w:pPr>
            <w:r w:rsidRPr="00A1298A">
              <w:rPr>
                <w:rFonts w:hint="eastAsia"/>
                <w:b/>
                <w:bCs/>
              </w:rPr>
              <w:t>必输项</w:t>
            </w:r>
          </w:p>
        </w:tc>
      </w:tr>
      <w:tr w:rsidR="00CB4BD6" w:rsidRPr="00A1298A" w:rsidTr="000B35CD">
        <w:tc>
          <w:tcPr>
            <w:tcW w:w="1728" w:type="dxa"/>
          </w:tcPr>
          <w:p w:rsidR="00CB4BD6" w:rsidRPr="00A1298A" w:rsidRDefault="00CB4BD6" w:rsidP="000B35CD">
            <w:r w:rsidRPr="00A1298A">
              <w:rPr>
                <w:rFonts w:hint="eastAsia"/>
              </w:rPr>
              <w:t>结算财务组织</w:t>
            </w:r>
          </w:p>
        </w:tc>
        <w:tc>
          <w:tcPr>
            <w:tcW w:w="2520" w:type="dxa"/>
          </w:tcPr>
          <w:p w:rsidR="00CB4BD6" w:rsidRPr="00A1298A" w:rsidRDefault="00CB4BD6" w:rsidP="000B35CD">
            <w:pPr>
              <w:pStyle w:val="a1"/>
              <w:spacing w:line="240" w:lineRule="auto"/>
              <w:ind w:firstLine="0"/>
            </w:pPr>
            <w:r w:rsidRPr="00A1298A">
              <w:rPr>
                <w:rFonts w:hint="eastAsia"/>
              </w:rPr>
              <w:t>等于</w:t>
            </w:r>
          </w:p>
        </w:tc>
        <w:tc>
          <w:tcPr>
            <w:tcW w:w="1800" w:type="dxa"/>
          </w:tcPr>
          <w:p w:rsidR="00CB4BD6" w:rsidRPr="00A1298A" w:rsidRDefault="00CB4BD6" w:rsidP="000B35CD">
            <w:pPr>
              <w:pStyle w:val="a1"/>
              <w:spacing w:line="240" w:lineRule="auto"/>
              <w:ind w:left="420" w:firstLine="0"/>
            </w:pPr>
          </w:p>
        </w:tc>
        <w:tc>
          <w:tcPr>
            <w:tcW w:w="1620" w:type="dxa"/>
          </w:tcPr>
          <w:p w:rsidR="00CB4BD6" w:rsidRPr="00A1298A" w:rsidRDefault="00CB4BD6" w:rsidP="000B35CD">
            <w:pPr>
              <w:pStyle w:val="a1"/>
              <w:spacing w:line="240" w:lineRule="auto"/>
              <w:ind w:firstLine="0"/>
            </w:pPr>
            <w:r w:rsidRPr="00A1298A">
              <w:rPr>
                <w:rFonts w:hint="eastAsia"/>
              </w:rPr>
              <w:t>个性化设置的财务组织</w:t>
            </w:r>
          </w:p>
        </w:tc>
        <w:tc>
          <w:tcPr>
            <w:tcW w:w="1620" w:type="dxa"/>
          </w:tcPr>
          <w:p w:rsidR="00CB4BD6" w:rsidRPr="00A1298A" w:rsidRDefault="00386C05" w:rsidP="000B35CD">
            <w:pPr>
              <w:pStyle w:val="a1"/>
              <w:spacing w:line="240" w:lineRule="auto"/>
              <w:ind w:left="71" w:firstLine="0"/>
            </w:pPr>
            <w:r w:rsidRPr="00A1298A">
              <w:rPr>
                <w:rFonts w:hint="eastAsia"/>
                <w:szCs w:val="21"/>
              </w:rPr>
              <w:t>是</w:t>
            </w:r>
          </w:p>
        </w:tc>
      </w:tr>
      <w:tr w:rsidR="00CB4BD6" w:rsidRPr="00A1298A" w:rsidTr="000B35CD">
        <w:trPr>
          <w:trHeight w:val="43"/>
        </w:trPr>
        <w:tc>
          <w:tcPr>
            <w:tcW w:w="1728" w:type="dxa"/>
          </w:tcPr>
          <w:p w:rsidR="00CB4BD6" w:rsidRPr="00A1298A" w:rsidRDefault="00CB4BD6" w:rsidP="000B35CD">
            <w:pPr>
              <w:widowControl/>
              <w:jc w:val="left"/>
            </w:pPr>
            <w:r w:rsidRPr="00A1298A">
              <w:rPr>
                <w:rFonts w:hint="eastAsia"/>
              </w:rPr>
              <w:t>单据日期</w:t>
            </w:r>
          </w:p>
        </w:tc>
        <w:tc>
          <w:tcPr>
            <w:tcW w:w="2520" w:type="dxa"/>
          </w:tcPr>
          <w:p w:rsidR="00CB4BD6" w:rsidRPr="00A1298A" w:rsidRDefault="00CB4BD6" w:rsidP="000B35CD">
            <w:pPr>
              <w:pStyle w:val="a1"/>
              <w:spacing w:line="240" w:lineRule="auto"/>
              <w:ind w:firstLine="0"/>
            </w:pPr>
          </w:p>
        </w:tc>
        <w:tc>
          <w:tcPr>
            <w:tcW w:w="1800" w:type="dxa"/>
          </w:tcPr>
          <w:p w:rsidR="00CB4BD6" w:rsidRPr="00A1298A" w:rsidRDefault="00CB4BD6" w:rsidP="000B35CD">
            <w:pPr>
              <w:pStyle w:val="a1"/>
              <w:spacing w:line="240" w:lineRule="auto"/>
              <w:ind w:left="420" w:firstLine="0"/>
            </w:pPr>
          </w:p>
        </w:tc>
        <w:tc>
          <w:tcPr>
            <w:tcW w:w="1620" w:type="dxa"/>
          </w:tcPr>
          <w:p w:rsidR="00CB4BD6" w:rsidRPr="00A1298A" w:rsidRDefault="00CB4BD6" w:rsidP="000B35CD">
            <w:pPr>
              <w:pStyle w:val="a1"/>
              <w:spacing w:line="240" w:lineRule="auto"/>
              <w:ind w:firstLine="0"/>
            </w:pPr>
            <w:r w:rsidRPr="00A1298A">
              <w:rPr>
                <w:rFonts w:hint="eastAsia"/>
              </w:rPr>
              <w:t>上月第一天；上月最后一天（介于）</w:t>
            </w:r>
          </w:p>
        </w:tc>
        <w:tc>
          <w:tcPr>
            <w:tcW w:w="1620" w:type="dxa"/>
          </w:tcPr>
          <w:p w:rsidR="00CB4BD6" w:rsidRPr="00A1298A" w:rsidRDefault="00CB4BD6" w:rsidP="000B35CD">
            <w:pPr>
              <w:pStyle w:val="a1"/>
              <w:spacing w:line="240" w:lineRule="auto"/>
              <w:ind w:left="71" w:firstLine="0"/>
            </w:pPr>
            <w:r w:rsidRPr="00A1298A">
              <w:rPr>
                <w:rFonts w:hint="eastAsia"/>
              </w:rPr>
              <w:t>是</w:t>
            </w:r>
          </w:p>
        </w:tc>
      </w:tr>
      <w:tr w:rsidR="00CB4BD6" w:rsidRPr="00A1298A" w:rsidTr="000B35CD">
        <w:tc>
          <w:tcPr>
            <w:tcW w:w="1728" w:type="dxa"/>
          </w:tcPr>
          <w:p w:rsidR="00CB4BD6" w:rsidRPr="00A1298A" w:rsidRDefault="00CB4BD6" w:rsidP="000B35CD">
            <w:r w:rsidRPr="00A1298A">
              <w:rPr>
                <w:rFonts w:hint="eastAsia"/>
              </w:rPr>
              <w:t>销售组织</w:t>
            </w:r>
          </w:p>
        </w:tc>
        <w:tc>
          <w:tcPr>
            <w:tcW w:w="2520" w:type="dxa"/>
          </w:tcPr>
          <w:p w:rsidR="00CB4BD6" w:rsidRPr="00A1298A" w:rsidRDefault="00CB4BD6" w:rsidP="000B35CD">
            <w:pPr>
              <w:pStyle w:val="a1"/>
              <w:spacing w:line="240" w:lineRule="auto"/>
              <w:ind w:firstLine="0"/>
              <w:rPr>
                <w:color w:val="FF0000"/>
              </w:rPr>
            </w:pPr>
          </w:p>
        </w:tc>
        <w:tc>
          <w:tcPr>
            <w:tcW w:w="1800" w:type="dxa"/>
          </w:tcPr>
          <w:p w:rsidR="00CB4BD6" w:rsidRPr="00A1298A" w:rsidRDefault="00CB4BD6" w:rsidP="000B35CD">
            <w:pPr>
              <w:pStyle w:val="a1"/>
              <w:spacing w:line="240" w:lineRule="auto"/>
              <w:ind w:left="420" w:firstLine="0"/>
              <w:rPr>
                <w:color w:val="FF0000"/>
              </w:rPr>
            </w:pPr>
          </w:p>
        </w:tc>
        <w:tc>
          <w:tcPr>
            <w:tcW w:w="1620" w:type="dxa"/>
          </w:tcPr>
          <w:p w:rsidR="00CB4BD6" w:rsidRPr="00A1298A" w:rsidRDefault="00CB4BD6" w:rsidP="000B35CD">
            <w:pPr>
              <w:pStyle w:val="a1"/>
              <w:spacing w:line="240" w:lineRule="auto"/>
              <w:ind w:firstLine="0"/>
              <w:rPr>
                <w:color w:val="FF0000"/>
              </w:rPr>
            </w:pPr>
          </w:p>
        </w:tc>
        <w:tc>
          <w:tcPr>
            <w:tcW w:w="1620" w:type="dxa"/>
          </w:tcPr>
          <w:p w:rsidR="00CB4BD6" w:rsidRPr="00A1298A" w:rsidRDefault="00CB4BD6" w:rsidP="000B35CD">
            <w:pPr>
              <w:pStyle w:val="a1"/>
              <w:spacing w:line="240" w:lineRule="auto"/>
              <w:ind w:left="71" w:firstLine="0"/>
              <w:rPr>
                <w:color w:val="FF0000"/>
              </w:rPr>
            </w:pPr>
          </w:p>
        </w:tc>
      </w:tr>
      <w:tr w:rsidR="00CB4BD6" w:rsidRPr="00A1298A" w:rsidTr="000B35CD">
        <w:trPr>
          <w:trHeight w:val="43"/>
        </w:trPr>
        <w:tc>
          <w:tcPr>
            <w:tcW w:w="1728" w:type="dxa"/>
          </w:tcPr>
          <w:p w:rsidR="00CB4BD6" w:rsidRPr="00A1298A" w:rsidRDefault="00CB4BD6" w:rsidP="000B35CD">
            <w:pPr>
              <w:widowControl/>
              <w:jc w:val="left"/>
            </w:pPr>
            <w:r w:rsidRPr="00A1298A">
              <w:rPr>
                <w:rFonts w:hint="eastAsia"/>
              </w:rPr>
              <w:t>来源系统</w:t>
            </w:r>
          </w:p>
        </w:tc>
        <w:tc>
          <w:tcPr>
            <w:tcW w:w="2520" w:type="dxa"/>
          </w:tcPr>
          <w:p w:rsidR="00CB4BD6" w:rsidRPr="00A1298A" w:rsidRDefault="00CB4BD6" w:rsidP="000B35CD">
            <w:pPr>
              <w:pStyle w:val="a1"/>
              <w:spacing w:line="240" w:lineRule="auto"/>
              <w:ind w:firstLine="0"/>
            </w:pPr>
          </w:p>
        </w:tc>
        <w:tc>
          <w:tcPr>
            <w:tcW w:w="1800" w:type="dxa"/>
          </w:tcPr>
          <w:p w:rsidR="00CB4BD6" w:rsidRPr="00A1298A" w:rsidRDefault="00CB4BD6" w:rsidP="000B35CD">
            <w:pPr>
              <w:pStyle w:val="a1"/>
              <w:spacing w:line="240" w:lineRule="auto"/>
              <w:ind w:firstLine="0"/>
            </w:pPr>
            <w:r w:rsidRPr="00A1298A">
              <w:rPr>
                <w:rFonts w:hint="eastAsia"/>
              </w:rPr>
              <w:t>销售</w:t>
            </w:r>
            <w:r w:rsidRPr="00A1298A">
              <w:rPr>
                <w:rFonts w:hint="eastAsia"/>
              </w:rPr>
              <w:t>/</w:t>
            </w:r>
            <w:r w:rsidRPr="00A1298A">
              <w:rPr>
                <w:rFonts w:hint="eastAsia"/>
              </w:rPr>
              <w:t>内部交易</w:t>
            </w:r>
            <w:r w:rsidRPr="00A1298A">
              <w:rPr>
                <w:rFonts w:hint="eastAsia"/>
              </w:rPr>
              <w:t>/</w:t>
            </w:r>
            <w:r w:rsidRPr="00A1298A">
              <w:rPr>
                <w:rFonts w:hint="eastAsia"/>
              </w:rPr>
              <w:t>全部</w:t>
            </w:r>
          </w:p>
        </w:tc>
        <w:tc>
          <w:tcPr>
            <w:tcW w:w="1620" w:type="dxa"/>
          </w:tcPr>
          <w:p w:rsidR="00CB4BD6" w:rsidRPr="00A1298A" w:rsidRDefault="00CB4BD6" w:rsidP="000B35CD">
            <w:pPr>
              <w:pStyle w:val="a1"/>
              <w:spacing w:line="240" w:lineRule="auto"/>
              <w:ind w:firstLine="0"/>
            </w:pPr>
            <w:r w:rsidRPr="00A1298A">
              <w:rPr>
                <w:rFonts w:hint="eastAsia"/>
              </w:rPr>
              <w:t>销售</w:t>
            </w:r>
          </w:p>
        </w:tc>
        <w:tc>
          <w:tcPr>
            <w:tcW w:w="1620" w:type="dxa"/>
          </w:tcPr>
          <w:p w:rsidR="00CB4BD6" w:rsidRPr="00A1298A" w:rsidRDefault="00CB4BD6" w:rsidP="000B35CD">
            <w:pPr>
              <w:pStyle w:val="a1"/>
              <w:spacing w:line="240" w:lineRule="auto"/>
              <w:ind w:left="71" w:firstLine="0"/>
            </w:pPr>
          </w:p>
        </w:tc>
      </w:tr>
      <w:tr w:rsidR="00CB4BD6" w:rsidRPr="00A1298A" w:rsidTr="000B35CD">
        <w:trPr>
          <w:trHeight w:val="43"/>
        </w:trPr>
        <w:tc>
          <w:tcPr>
            <w:tcW w:w="1728" w:type="dxa"/>
          </w:tcPr>
          <w:p w:rsidR="00CB4BD6" w:rsidRPr="00A1298A" w:rsidRDefault="00CB4BD6" w:rsidP="000B35CD">
            <w:pPr>
              <w:widowControl/>
              <w:jc w:val="left"/>
            </w:pPr>
            <w:r w:rsidRPr="00A1298A">
              <w:rPr>
                <w:rFonts w:hint="eastAsia"/>
              </w:rPr>
              <w:t>订单号</w:t>
            </w:r>
          </w:p>
        </w:tc>
        <w:tc>
          <w:tcPr>
            <w:tcW w:w="2520" w:type="dxa"/>
          </w:tcPr>
          <w:p w:rsidR="00CB4BD6" w:rsidRPr="00A1298A" w:rsidRDefault="00CB4BD6" w:rsidP="000B35CD">
            <w:pPr>
              <w:pStyle w:val="a1"/>
              <w:spacing w:line="240" w:lineRule="auto"/>
              <w:ind w:firstLine="0"/>
            </w:pPr>
          </w:p>
        </w:tc>
        <w:tc>
          <w:tcPr>
            <w:tcW w:w="1800" w:type="dxa"/>
          </w:tcPr>
          <w:p w:rsidR="00CB4BD6" w:rsidRPr="00A1298A" w:rsidRDefault="00CB4BD6" w:rsidP="000B35CD">
            <w:pPr>
              <w:pStyle w:val="a1"/>
              <w:spacing w:line="240" w:lineRule="auto"/>
              <w:ind w:left="420" w:firstLine="0"/>
            </w:pPr>
          </w:p>
        </w:tc>
        <w:tc>
          <w:tcPr>
            <w:tcW w:w="1620" w:type="dxa"/>
          </w:tcPr>
          <w:p w:rsidR="00CB4BD6" w:rsidRPr="00A1298A" w:rsidRDefault="00CB4BD6" w:rsidP="000B35CD">
            <w:pPr>
              <w:pStyle w:val="a1"/>
              <w:spacing w:line="240" w:lineRule="auto"/>
              <w:ind w:left="420" w:firstLine="0"/>
            </w:pPr>
          </w:p>
        </w:tc>
        <w:tc>
          <w:tcPr>
            <w:tcW w:w="1620" w:type="dxa"/>
          </w:tcPr>
          <w:p w:rsidR="00CB4BD6" w:rsidRPr="00A1298A" w:rsidRDefault="00CB4BD6" w:rsidP="000B35CD">
            <w:pPr>
              <w:pStyle w:val="a1"/>
              <w:spacing w:line="240" w:lineRule="auto"/>
              <w:ind w:left="71" w:firstLine="0"/>
            </w:pPr>
          </w:p>
        </w:tc>
      </w:tr>
      <w:tr w:rsidR="00CB4BD6" w:rsidRPr="00A1298A" w:rsidTr="000B35CD">
        <w:trPr>
          <w:trHeight w:val="43"/>
        </w:trPr>
        <w:tc>
          <w:tcPr>
            <w:tcW w:w="1728" w:type="dxa"/>
          </w:tcPr>
          <w:p w:rsidR="00CB4BD6" w:rsidRPr="00A1298A" w:rsidRDefault="002B1BF0" w:rsidP="000B35CD">
            <w:pPr>
              <w:widowControl/>
              <w:jc w:val="left"/>
            </w:pPr>
            <w:r w:rsidRPr="00A1298A">
              <w:rPr>
                <w:rFonts w:hint="eastAsia"/>
              </w:rPr>
              <w:t>订单客户</w:t>
            </w:r>
          </w:p>
        </w:tc>
        <w:tc>
          <w:tcPr>
            <w:tcW w:w="2520" w:type="dxa"/>
          </w:tcPr>
          <w:p w:rsidR="00CB4BD6" w:rsidRPr="00A1298A" w:rsidRDefault="00CB4BD6" w:rsidP="000B35CD">
            <w:pPr>
              <w:pStyle w:val="a1"/>
              <w:spacing w:line="240" w:lineRule="auto"/>
              <w:ind w:firstLine="0"/>
            </w:pPr>
          </w:p>
        </w:tc>
        <w:tc>
          <w:tcPr>
            <w:tcW w:w="1800" w:type="dxa"/>
          </w:tcPr>
          <w:p w:rsidR="00CB4BD6" w:rsidRPr="00A1298A" w:rsidRDefault="00CB4BD6" w:rsidP="000B35CD">
            <w:pPr>
              <w:pStyle w:val="a1"/>
              <w:spacing w:line="240" w:lineRule="auto"/>
              <w:ind w:left="420" w:firstLine="0"/>
            </w:pPr>
          </w:p>
        </w:tc>
        <w:tc>
          <w:tcPr>
            <w:tcW w:w="1620" w:type="dxa"/>
          </w:tcPr>
          <w:p w:rsidR="00CB4BD6" w:rsidRPr="00A1298A" w:rsidRDefault="00CB4BD6" w:rsidP="000B35CD">
            <w:pPr>
              <w:pStyle w:val="a1"/>
              <w:spacing w:line="240" w:lineRule="auto"/>
              <w:ind w:left="420" w:firstLine="0"/>
            </w:pPr>
          </w:p>
        </w:tc>
        <w:tc>
          <w:tcPr>
            <w:tcW w:w="1620" w:type="dxa"/>
          </w:tcPr>
          <w:p w:rsidR="00CB4BD6" w:rsidRPr="00A1298A" w:rsidRDefault="00CB4BD6" w:rsidP="000B35CD">
            <w:pPr>
              <w:pStyle w:val="a1"/>
              <w:spacing w:line="240" w:lineRule="auto"/>
              <w:ind w:left="71" w:firstLine="0"/>
            </w:pPr>
          </w:p>
        </w:tc>
      </w:tr>
      <w:tr w:rsidR="00CB4BD6" w:rsidRPr="00A1298A" w:rsidTr="000B35CD">
        <w:trPr>
          <w:trHeight w:val="43"/>
        </w:trPr>
        <w:tc>
          <w:tcPr>
            <w:tcW w:w="1728" w:type="dxa"/>
          </w:tcPr>
          <w:p w:rsidR="00CB4BD6" w:rsidRPr="00A1298A" w:rsidRDefault="00CB4BD6" w:rsidP="000B35CD">
            <w:pPr>
              <w:widowControl/>
              <w:jc w:val="left"/>
            </w:pPr>
            <w:r w:rsidRPr="00A1298A">
              <w:rPr>
                <w:rFonts w:hint="eastAsia"/>
              </w:rPr>
              <w:t>客户基本分类</w:t>
            </w:r>
          </w:p>
        </w:tc>
        <w:tc>
          <w:tcPr>
            <w:tcW w:w="2520" w:type="dxa"/>
          </w:tcPr>
          <w:p w:rsidR="00CB4BD6" w:rsidRPr="00A1298A" w:rsidRDefault="00CB4BD6" w:rsidP="000B35CD">
            <w:pPr>
              <w:pStyle w:val="a1"/>
              <w:spacing w:line="240" w:lineRule="auto"/>
              <w:ind w:firstLine="0"/>
            </w:pPr>
          </w:p>
        </w:tc>
        <w:tc>
          <w:tcPr>
            <w:tcW w:w="1800" w:type="dxa"/>
          </w:tcPr>
          <w:p w:rsidR="00CB4BD6" w:rsidRPr="00A1298A" w:rsidRDefault="00CB4BD6" w:rsidP="000B35CD">
            <w:pPr>
              <w:pStyle w:val="a1"/>
              <w:spacing w:line="240" w:lineRule="auto"/>
              <w:ind w:left="420" w:firstLine="0"/>
            </w:pPr>
          </w:p>
        </w:tc>
        <w:tc>
          <w:tcPr>
            <w:tcW w:w="1620" w:type="dxa"/>
          </w:tcPr>
          <w:p w:rsidR="00CB4BD6" w:rsidRPr="00A1298A" w:rsidRDefault="00CB4BD6" w:rsidP="000B35CD">
            <w:pPr>
              <w:pStyle w:val="a1"/>
              <w:spacing w:line="240" w:lineRule="auto"/>
              <w:ind w:left="420" w:firstLine="0"/>
            </w:pPr>
          </w:p>
        </w:tc>
        <w:tc>
          <w:tcPr>
            <w:tcW w:w="1620" w:type="dxa"/>
          </w:tcPr>
          <w:p w:rsidR="00CB4BD6" w:rsidRPr="00A1298A" w:rsidRDefault="00CB4BD6" w:rsidP="000B35CD">
            <w:pPr>
              <w:pStyle w:val="a1"/>
              <w:spacing w:line="240" w:lineRule="auto"/>
              <w:ind w:left="71" w:firstLine="0"/>
            </w:pPr>
          </w:p>
        </w:tc>
      </w:tr>
      <w:tr w:rsidR="00CB4BD6" w:rsidRPr="00A1298A" w:rsidTr="000B35CD">
        <w:trPr>
          <w:trHeight w:val="43"/>
        </w:trPr>
        <w:tc>
          <w:tcPr>
            <w:tcW w:w="1728" w:type="dxa"/>
          </w:tcPr>
          <w:p w:rsidR="00CB4BD6" w:rsidRPr="00A1298A" w:rsidRDefault="00CB4BD6" w:rsidP="000B35CD">
            <w:pPr>
              <w:widowControl/>
              <w:jc w:val="left"/>
            </w:pPr>
            <w:r w:rsidRPr="00A1298A">
              <w:rPr>
                <w:rFonts w:hint="eastAsia"/>
              </w:rPr>
              <w:t>地区分类</w:t>
            </w:r>
          </w:p>
        </w:tc>
        <w:tc>
          <w:tcPr>
            <w:tcW w:w="2520" w:type="dxa"/>
          </w:tcPr>
          <w:p w:rsidR="00CB4BD6" w:rsidRPr="00A1298A" w:rsidRDefault="00CB4BD6" w:rsidP="000B35CD">
            <w:pPr>
              <w:pStyle w:val="a1"/>
              <w:spacing w:line="240" w:lineRule="auto"/>
              <w:ind w:firstLine="0"/>
            </w:pPr>
          </w:p>
        </w:tc>
        <w:tc>
          <w:tcPr>
            <w:tcW w:w="1800" w:type="dxa"/>
          </w:tcPr>
          <w:p w:rsidR="00CB4BD6" w:rsidRPr="00A1298A" w:rsidRDefault="00CB4BD6" w:rsidP="000B35CD">
            <w:pPr>
              <w:pStyle w:val="a1"/>
              <w:spacing w:line="240" w:lineRule="auto"/>
              <w:ind w:left="420" w:firstLine="0"/>
            </w:pPr>
          </w:p>
        </w:tc>
        <w:tc>
          <w:tcPr>
            <w:tcW w:w="1620" w:type="dxa"/>
          </w:tcPr>
          <w:p w:rsidR="00CB4BD6" w:rsidRPr="00A1298A" w:rsidRDefault="00CB4BD6" w:rsidP="000B35CD">
            <w:pPr>
              <w:pStyle w:val="a1"/>
              <w:spacing w:line="240" w:lineRule="auto"/>
              <w:ind w:left="420" w:firstLine="0"/>
            </w:pPr>
          </w:p>
        </w:tc>
        <w:tc>
          <w:tcPr>
            <w:tcW w:w="1620" w:type="dxa"/>
          </w:tcPr>
          <w:p w:rsidR="00CB4BD6" w:rsidRPr="00A1298A" w:rsidRDefault="00CB4BD6" w:rsidP="000B35CD">
            <w:pPr>
              <w:pStyle w:val="a1"/>
              <w:spacing w:line="240" w:lineRule="auto"/>
              <w:ind w:left="71" w:firstLine="0"/>
            </w:pPr>
          </w:p>
        </w:tc>
      </w:tr>
      <w:tr w:rsidR="00CB4BD6" w:rsidRPr="00A1298A" w:rsidTr="000B35CD">
        <w:trPr>
          <w:trHeight w:val="43"/>
        </w:trPr>
        <w:tc>
          <w:tcPr>
            <w:tcW w:w="1728" w:type="dxa"/>
          </w:tcPr>
          <w:p w:rsidR="00CB4BD6" w:rsidRPr="00A1298A" w:rsidRDefault="00CB4BD6" w:rsidP="000B35CD">
            <w:pPr>
              <w:widowControl/>
              <w:jc w:val="left"/>
            </w:pPr>
            <w:r w:rsidRPr="00A1298A">
              <w:rPr>
                <w:rFonts w:hint="eastAsia"/>
              </w:rPr>
              <w:t>部门</w:t>
            </w:r>
          </w:p>
        </w:tc>
        <w:tc>
          <w:tcPr>
            <w:tcW w:w="2520" w:type="dxa"/>
          </w:tcPr>
          <w:p w:rsidR="00CB4BD6" w:rsidRPr="00A1298A" w:rsidRDefault="00CB4BD6" w:rsidP="000B35CD">
            <w:pPr>
              <w:pStyle w:val="a1"/>
              <w:spacing w:line="240" w:lineRule="auto"/>
              <w:ind w:firstLine="0"/>
            </w:pPr>
          </w:p>
        </w:tc>
        <w:tc>
          <w:tcPr>
            <w:tcW w:w="1800" w:type="dxa"/>
          </w:tcPr>
          <w:p w:rsidR="00CB4BD6" w:rsidRPr="00A1298A" w:rsidRDefault="00CB4BD6" w:rsidP="000B35CD">
            <w:pPr>
              <w:pStyle w:val="a1"/>
              <w:spacing w:line="240" w:lineRule="auto"/>
              <w:ind w:left="420" w:firstLine="0"/>
            </w:pPr>
          </w:p>
        </w:tc>
        <w:tc>
          <w:tcPr>
            <w:tcW w:w="1620" w:type="dxa"/>
          </w:tcPr>
          <w:p w:rsidR="00CB4BD6" w:rsidRPr="00A1298A" w:rsidRDefault="00CB4BD6" w:rsidP="000B35CD">
            <w:pPr>
              <w:pStyle w:val="a1"/>
              <w:spacing w:line="240" w:lineRule="auto"/>
              <w:ind w:left="420" w:firstLine="0"/>
            </w:pPr>
          </w:p>
        </w:tc>
        <w:tc>
          <w:tcPr>
            <w:tcW w:w="1620" w:type="dxa"/>
          </w:tcPr>
          <w:p w:rsidR="00CB4BD6" w:rsidRPr="00A1298A" w:rsidRDefault="00CB4BD6" w:rsidP="000B35CD">
            <w:pPr>
              <w:pStyle w:val="a1"/>
              <w:spacing w:line="240" w:lineRule="auto"/>
              <w:ind w:left="71" w:firstLine="0"/>
            </w:pPr>
          </w:p>
        </w:tc>
      </w:tr>
      <w:tr w:rsidR="00CB4BD6" w:rsidRPr="00A1298A" w:rsidTr="000B35CD">
        <w:trPr>
          <w:trHeight w:val="43"/>
        </w:trPr>
        <w:tc>
          <w:tcPr>
            <w:tcW w:w="1728" w:type="dxa"/>
          </w:tcPr>
          <w:p w:rsidR="00CB4BD6" w:rsidRPr="00A1298A" w:rsidRDefault="00CB4BD6" w:rsidP="000B35CD">
            <w:pPr>
              <w:widowControl/>
              <w:jc w:val="left"/>
            </w:pPr>
            <w:r w:rsidRPr="00A1298A">
              <w:rPr>
                <w:rFonts w:hint="eastAsia"/>
              </w:rPr>
              <w:t>业务员</w:t>
            </w:r>
          </w:p>
        </w:tc>
        <w:tc>
          <w:tcPr>
            <w:tcW w:w="2520" w:type="dxa"/>
          </w:tcPr>
          <w:p w:rsidR="00CB4BD6" w:rsidRPr="00A1298A" w:rsidRDefault="00CB4BD6" w:rsidP="000B35CD">
            <w:pPr>
              <w:pStyle w:val="a1"/>
              <w:spacing w:line="240" w:lineRule="auto"/>
              <w:ind w:firstLine="0"/>
            </w:pPr>
          </w:p>
        </w:tc>
        <w:tc>
          <w:tcPr>
            <w:tcW w:w="1800" w:type="dxa"/>
          </w:tcPr>
          <w:p w:rsidR="00CB4BD6" w:rsidRPr="00A1298A" w:rsidRDefault="00CB4BD6" w:rsidP="000B35CD">
            <w:pPr>
              <w:pStyle w:val="a1"/>
              <w:spacing w:line="240" w:lineRule="auto"/>
              <w:ind w:left="420" w:firstLine="0"/>
            </w:pPr>
          </w:p>
        </w:tc>
        <w:tc>
          <w:tcPr>
            <w:tcW w:w="1620" w:type="dxa"/>
          </w:tcPr>
          <w:p w:rsidR="00CB4BD6" w:rsidRPr="00A1298A" w:rsidRDefault="00CB4BD6" w:rsidP="000B35CD">
            <w:pPr>
              <w:pStyle w:val="a1"/>
              <w:spacing w:line="240" w:lineRule="auto"/>
              <w:ind w:left="420" w:firstLine="0"/>
            </w:pPr>
          </w:p>
        </w:tc>
        <w:tc>
          <w:tcPr>
            <w:tcW w:w="1620" w:type="dxa"/>
          </w:tcPr>
          <w:p w:rsidR="00CB4BD6" w:rsidRPr="00A1298A" w:rsidRDefault="00CB4BD6" w:rsidP="000B35CD">
            <w:pPr>
              <w:pStyle w:val="a1"/>
              <w:spacing w:line="240" w:lineRule="auto"/>
              <w:ind w:left="71" w:firstLine="0"/>
            </w:pPr>
          </w:p>
        </w:tc>
      </w:tr>
      <w:tr w:rsidR="00CB4BD6" w:rsidRPr="00A1298A" w:rsidTr="000B35CD">
        <w:trPr>
          <w:trHeight w:val="43"/>
        </w:trPr>
        <w:tc>
          <w:tcPr>
            <w:tcW w:w="1728" w:type="dxa"/>
          </w:tcPr>
          <w:p w:rsidR="00CB4BD6" w:rsidRPr="00A1298A" w:rsidRDefault="00CB4BD6" w:rsidP="000B35CD">
            <w:pPr>
              <w:widowControl/>
              <w:jc w:val="left"/>
            </w:pPr>
            <w:r w:rsidRPr="00A1298A">
              <w:rPr>
                <w:rFonts w:hint="eastAsia"/>
              </w:rPr>
              <w:t>产品线</w:t>
            </w:r>
          </w:p>
        </w:tc>
        <w:tc>
          <w:tcPr>
            <w:tcW w:w="2520" w:type="dxa"/>
          </w:tcPr>
          <w:p w:rsidR="00CB4BD6" w:rsidRPr="00A1298A" w:rsidRDefault="00CB4BD6" w:rsidP="000B35CD">
            <w:pPr>
              <w:pStyle w:val="a1"/>
              <w:spacing w:line="240" w:lineRule="auto"/>
              <w:ind w:firstLine="0"/>
            </w:pPr>
          </w:p>
        </w:tc>
        <w:tc>
          <w:tcPr>
            <w:tcW w:w="1800" w:type="dxa"/>
          </w:tcPr>
          <w:p w:rsidR="00CB4BD6" w:rsidRPr="00A1298A" w:rsidRDefault="00CB4BD6" w:rsidP="000B35CD">
            <w:pPr>
              <w:pStyle w:val="a1"/>
              <w:spacing w:line="240" w:lineRule="auto"/>
              <w:ind w:left="420" w:firstLine="0"/>
            </w:pPr>
          </w:p>
        </w:tc>
        <w:tc>
          <w:tcPr>
            <w:tcW w:w="1620" w:type="dxa"/>
          </w:tcPr>
          <w:p w:rsidR="00CB4BD6" w:rsidRPr="00A1298A" w:rsidRDefault="00CB4BD6" w:rsidP="000B35CD">
            <w:pPr>
              <w:pStyle w:val="a1"/>
              <w:spacing w:line="240" w:lineRule="auto"/>
              <w:ind w:left="420" w:firstLine="0"/>
            </w:pPr>
          </w:p>
        </w:tc>
        <w:tc>
          <w:tcPr>
            <w:tcW w:w="1620" w:type="dxa"/>
          </w:tcPr>
          <w:p w:rsidR="00CB4BD6" w:rsidRPr="00A1298A" w:rsidRDefault="00CB4BD6" w:rsidP="000B35CD">
            <w:pPr>
              <w:pStyle w:val="a1"/>
              <w:spacing w:line="240" w:lineRule="auto"/>
              <w:ind w:left="71" w:firstLine="0"/>
            </w:pPr>
          </w:p>
        </w:tc>
      </w:tr>
      <w:tr w:rsidR="00CB4BD6" w:rsidRPr="00A1298A" w:rsidTr="000B35CD">
        <w:tc>
          <w:tcPr>
            <w:tcW w:w="1728" w:type="dxa"/>
          </w:tcPr>
          <w:p w:rsidR="00CB4BD6" w:rsidRPr="00A1298A" w:rsidRDefault="00CB4BD6" w:rsidP="000B35CD">
            <w:r w:rsidRPr="00A1298A">
              <w:rPr>
                <w:rFonts w:hint="eastAsia"/>
              </w:rPr>
              <w:t>物料编码</w:t>
            </w:r>
          </w:p>
        </w:tc>
        <w:tc>
          <w:tcPr>
            <w:tcW w:w="2520" w:type="dxa"/>
          </w:tcPr>
          <w:p w:rsidR="00CB4BD6" w:rsidRPr="00A1298A" w:rsidRDefault="00CB4BD6" w:rsidP="000B35CD">
            <w:pPr>
              <w:pStyle w:val="a1"/>
              <w:spacing w:line="240" w:lineRule="auto"/>
              <w:ind w:left="71" w:firstLine="0"/>
            </w:pPr>
          </w:p>
        </w:tc>
        <w:tc>
          <w:tcPr>
            <w:tcW w:w="1800" w:type="dxa"/>
          </w:tcPr>
          <w:p w:rsidR="00CB4BD6" w:rsidRPr="00A1298A" w:rsidRDefault="00CB4BD6" w:rsidP="000B35CD">
            <w:pPr>
              <w:pStyle w:val="a1"/>
              <w:spacing w:line="240" w:lineRule="auto"/>
              <w:ind w:left="420" w:firstLine="0"/>
            </w:pPr>
          </w:p>
        </w:tc>
        <w:tc>
          <w:tcPr>
            <w:tcW w:w="1620" w:type="dxa"/>
          </w:tcPr>
          <w:p w:rsidR="00CB4BD6" w:rsidRPr="00A1298A" w:rsidRDefault="00CB4BD6" w:rsidP="000B35CD">
            <w:pPr>
              <w:pStyle w:val="a1"/>
              <w:spacing w:line="240" w:lineRule="auto"/>
              <w:ind w:left="420" w:firstLine="0"/>
            </w:pPr>
          </w:p>
        </w:tc>
        <w:tc>
          <w:tcPr>
            <w:tcW w:w="1620" w:type="dxa"/>
          </w:tcPr>
          <w:p w:rsidR="00CB4BD6" w:rsidRPr="00A1298A" w:rsidRDefault="00CB4BD6" w:rsidP="000B35CD">
            <w:pPr>
              <w:pStyle w:val="a1"/>
              <w:spacing w:line="240" w:lineRule="auto"/>
              <w:ind w:left="71" w:firstLine="0"/>
            </w:pPr>
          </w:p>
        </w:tc>
      </w:tr>
      <w:tr w:rsidR="00CB4BD6" w:rsidRPr="00A1298A" w:rsidTr="000B35CD">
        <w:tc>
          <w:tcPr>
            <w:tcW w:w="1728" w:type="dxa"/>
          </w:tcPr>
          <w:p w:rsidR="00CB4BD6" w:rsidRPr="00A1298A" w:rsidRDefault="00CB4BD6" w:rsidP="000B35CD">
            <w:r w:rsidRPr="00A1298A">
              <w:rPr>
                <w:rFonts w:hint="eastAsia"/>
              </w:rPr>
              <w:t>物料名称</w:t>
            </w:r>
          </w:p>
        </w:tc>
        <w:tc>
          <w:tcPr>
            <w:tcW w:w="2520" w:type="dxa"/>
          </w:tcPr>
          <w:p w:rsidR="00CB4BD6" w:rsidRPr="00A1298A" w:rsidRDefault="00CB4BD6" w:rsidP="000B35CD">
            <w:pPr>
              <w:pStyle w:val="a1"/>
              <w:spacing w:line="240" w:lineRule="auto"/>
              <w:ind w:left="71" w:firstLine="0"/>
            </w:pPr>
          </w:p>
        </w:tc>
        <w:tc>
          <w:tcPr>
            <w:tcW w:w="1800" w:type="dxa"/>
          </w:tcPr>
          <w:p w:rsidR="00CB4BD6" w:rsidRPr="00A1298A" w:rsidRDefault="00CB4BD6" w:rsidP="000B35CD">
            <w:pPr>
              <w:pStyle w:val="a1"/>
              <w:spacing w:line="240" w:lineRule="auto"/>
              <w:ind w:left="420" w:firstLine="0"/>
            </w:pPr>
          </w:p>
        </w:tc>
        <w:tc>
          <w:tcPr>
            <w:tcW w:w="1620" w:type="dxa"/>
          </w:tcPr>
          <w:p w:rsidR="00CB4BD6" w:rsidRPr="00A1298A" w:rsidRDefault="00CB4BD6" w:rsidP="000B35CD">
            <w:pPr>
              <w:pStyle w:val="a1"/>
              <w:spacing w:line="240" w:lineRule="auto"/>
              <w:ind w:left="420" w:firstLine="0"/>
            </w:pPr>
          </w:p>
        </w:tc>
        <w:tc>
          <w:tcPr>
            <w:tcW w:w="1620" w:type="dxa"/>
          </w:tcPr>
          <w:p w:rsidR="00CB4BD6" w:rsidRPr="00A1298A" w:rsidRDefault="00CB4BD6" w:rsidP="000B35CD">
            <w:pPr>
              <w:pStyle w:val="a1"/>
              <w:spacing w:line="240" w:lineRule="auto"/>
              <w:ind w:left="71" w:firstLine="0"/>
            </w:pPr>
          </w:p>
        </w:tc>
      </w:tr>
      <w:tr w:rsidR="00CB4BD6" w:rsidRPr="00A1298A" w:rsidTr="000B35CD">
        <w:tc>
          <w:tcPr>
            <w:tcW w:w="1728" w:type="dxa"/>
          </w:tcPr>
          <w:p w:rsidR="00CB4BD6" w:rsidRPr="00A1298A" w:rsidRDefault="00CB4BD6" w:rsidP="000B35CD">
            <w:r w:rsidRPr="00A1298A">
              <w:rPr>
                <w:rFonts w:hint="eastAsia"/>
              </w:rPr>
              <w:t>批次号</w:t>
            </w:r>
          </w:p>
        </w:tc>
        <w:tc>
          <w:tcPr>
            <w:tcW w:w="2520" w:type="dxa"/>
          </w:tcPr>
          <w:p w:rsidR="00CB4BD6" w:rsidRPr="00A1298A" w:rsidRDefault="00CB4BD6" w:rsidP="000B35CD">
            <w:pPr>
              <w:pStyle w:val="a1"/>
              <w:spacing w:line="240" w:lineRule="auto"/>
              <w:ind w:left="71" w:firstLine="0"/>
            </w:pPr>
          </w:p>
        </w:tc>
        <w:tc>
          <w:tcPr>
            <w:tcW w:w="1800" w:type="dxa"/>
          </w:tcPr>
          <w:p w:rsidR="00CB4BD6" w:rsidRPr="00A1298A" w:rsidRDefault="00CB4BD6" w:rsidP="000B35CD">
            <w:pPr>
              <w:pStyle w:val="a1"/>
              <w:spacing w:line="240" w:lineRule="auto"/>
              <w:ind w:left="420" w:firstLine="0"/>
            </w:pPr>
          </w:p>
        </w:tc>
        <w:tc>
          <w:tcPr>
            <w:tcW w:w="1620" w:type="dxa"/>
          </w:tcPr>
          <w:p w:rsidR="00CB4BD6" w:rsidRPr="00A1298A" w:rsidRDefault="00CB4BD6" w:rsidP="000B35CD">
            <w:pPr>
              <w:pStyle w:val="a1"/>
              <w:spacing w:line="240" w:lineRule="auto"/>
              <w:ind w:left="420" w:firstLine="0"/>
            </w:pPr>
          </w:p>
        </w:tc>
        <w:tc>
          <w:tcPr>
            <w:tcW w:w="1620" w:type="dxa"/>
          </w:tcPr>
          <w:p w:rsidR="00CB4BD6" w:rsidRPr="00A1298A" w:rsidRDefault="00CB4BD6" w:rsidP="000B35CD">
            <w:pPr>
              <w:pStyle w:val="a1"/>
              <w:spacing w:line="240" w:lineRule="auto"/>
              <w:ind w:left="71" w:firstLine="0"/>
            </w:pPr>
          </w:p>
        </w:tc>
      </w:tr>
      <w:tr w:rsidR="00CB4BD6" w:rsidRPr="00A1298A" w:rsidTr="000B35CD">
        <w:trPr>
          <w:trHeight w:val="43"/>
        </w:trPr>
        <w:tc>
          <w:tcPr>
            <w:tcW w:w="1728" w:type="dxa"/>
          </w:tcPr>
          <w:p w:rsidR="00CB4BD6" w:rsidRPr="00A1298A" w:rsidRDefault="00CB4BD6" w:rsidP="000B35CD">
            <w:pPr>
              <w:widowControl/>
              <w:jc w:val="left"/>
            </w:pPr>
            <w:r w:rsidRPr="00A1298A">
              <w:rPr>
                <w:rFonts w:hint="eastAsia"/>
              </w:rPr>
              <w:t>物料基本分类</w:t>
            </w:r>
          </w:p>
        </w:tc>
        <w:tc>
          <w:tcPr>
            <w:tcW w:w="2520" w:type="dxa"/>
          </w:tcPr>
          <w:p w:rsidR="00CB4BD6" w:rsidRPr="00A1298A" w:rsidRDefault="00CB4BD6" w:rsidP="000B35CD">
            <w:pPr>
              <w:pStyle w:val="a1"/>
              <w:spacing w:line="240" w:lineRule="auto"/>
              <w:ind w:firstLine="0"/>
            </w:pPr>
          </w:p>
        </w:tc>
        <w:tc>
          <w:tcPr>
            <w:tcW w:w="1800" w:type="dxa"/>
          </w:tcPr>
          <w:p w:rsidR="00CB4BD6" w:rsidRPr="00A1298A" w:rsidRDefault="00CB4BD6" w:rsidP="000B35CD">
            <w:pPr>
              <w:pStyle w:val="a1"/>
              <w:spacing w:line="240" w:lineRule="auto"/>
              <w:ind w:left="420" w:firstLine="0"/>
            </w:pPr>
          </w:p>
        </w:tc>
        <w:tc>
          <w:tcPr>
            <w:tcW w:w="1620" w:type="dxa"/>
          </w:tcPr>
          <w:p w:rsidR="00CB4BD6" w:rsidRPr="00A1298A" w:rsidRDefault="00CB4BD6" w:rsidP="000B35CD">
            <w:pPr>
              <w:pStyle w:val="a1"/>
              <w:spacing w:line="240" w:lineRule="auto"/>
              <w:ind w:left="420" w:firstLine="0"/>
            </w:pPr>
          </w:p>
        </w:tc>
        <w:tc>
          <w:tcPr>
            <w:tcW w:w="1620" w:type="dxa"/>
          </w:tcPr>
          <w:p w:rsidR="00CB4BD6" w:rsidRPr="00A1298A" w:rsidRDefault="00CB4BD6" w:rsidP="000B35CD">
            <w:pPr>
              <w:pStyle w:val="a1"/>
              <w:spacing w:line="240" w:lineRule="auto"/>
              <w:ind w:left="71" w:firstLine="0"/>
            </w:pPr>
          </w:p>
        </w:tc>
      </w:tr>
    </w:tbl>
    <w:p w:rsidR="00CB4BD6" w:rsidRPr="00A1298A" w:rsidRDefault="00CB4BD6" w:rsidP="00CB4BD6">
      <w:r w:rsidRPr="00A1298A">
        <w:rPr>
          <w:rFonts w:hint="eastAsia"/>
        </w:rPr>
        <w:t>客户基本分类</w:t>
      </w:r>
      <w:r w:rsidRPr="00A1298A">
        <w:rPr>
          <w:rFonts w:hint="eastAsia"/>
        </w:rPr>
        <w:t>/</w:t>
      </w:r>
      <w:r w:rsidRPr="00A1298A">
        <w:rPr>
          <w:rFonts w:hint="eastAsia"/>
        </w:rPr>
        <w:t>客户销售分类：对应订单客户的分类。</w:t>
      </w:r>
    </w:p>
    <w:p w:rsidR="00CB4BD6" w:rsidRPr="00A1298A" w:rsidRDefault="00CB4BD6" w:rsidP="00CB4BD6"/>
    <w:p w:rsidR="00CB4BD6" w:rsidRPr="00A1298A" w:rsidRDefault="00CB4BD6" w:rsidP="00CB4BD6">
      <w:pPr>
        <w:pStyle w:val="6"/>
        <w:numPr>
          <w:ilvl w:val="3"/>
          <w:numId w:val="8"/>
        </w:numPr>
      </w:pPr>
      <w:r w:rsidRPr="00A1298A">
        <w:rPr>
          <w:rFonts w:hint="eastAsia"/>
        </w:rPr>
        <w:t>查询条件——汇总条件：</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2520"/>
        <w:gridCol w:w="1800"/>
        <w:gridCol w:w="1620"/>
        <w:gridCol w:w="1620"/>
      </w:tblGrid>
      <w:tr w:rsidR="00CB4BD6" w:rsidRPr="00A1298A" w:rsidTr="000B35CD">
        <w:tc>
          <w:tcPr>
            <w:tcW w:w="1728" w:type="dxa"/>
            <w:shd w:val="clear" w:color="auto" w:fill="99CCFF"/>
          </w:tcPr>
          <w:p w:rsidR="00CB4BD6" w:rsidRPr="00A1298A" w:rsidRDefault="00CB4BD6" w:rsidP="000B35CD">
            <w:pPr>
              <w:pStyle w:val="a2"/>
              <w:ind w:firstLine="0"/>
              <w:rPr>
                <w:b/>
                <w:bCs/>
              </w:rPr>
            </w:pPr>
            <w:r w:rsidRPr="00A1298A">
              <w:rPr>
                <w:rFonts w:hint="eastAsia"/>
                <w:b/>
                <w:bCs/>
              </w:rPr>
              <w:t>查询条件名称</w:t>
            </w:r>
          </w:p>
        </w:tc>
        <w:tc>
          <w:tcPr>
            <w:tcW w:w="2520" w:type="dxa"/>
            <w:shd w:val="clear" w:color="auto" w:fill="99CCFF"/>
          </w:tcPr>
          <w:p w:rsidR="00CB4BD6" w:rsidRPr="00A1298A" w:rsidRDefault="00CB4BD6" w:rsidP="000B35CD">
            <w:pPr>
              <w:pStyle w:val="a2"/>
              <w:ind w:left="422" w:firstLine="0"/>
              <w:rPr>
                <w:b/>
                <w:bCs/>
              </w:rPr>
            </w:pPr>
            <w:r w:rsidRPr="00A1298A">
              <w:rPr>
                <w:rFonts w:hint="eastAsia"/>
                <w:b/>
                <w:bCs/>
              </w:rPr>
              <w:t>比较符</w:t>
            </w:r>
          </w:p>
        </w:tc>
        <w:tc>
          <w:tcPr>
            <w:tcW w:w="1800" w:type="dxa"/>
            <w:shd w:val="clear" w:color="auto" w:fill="99CCFF"/>
          </w:tcPr>
          <w:p w:rsidR="00CB4BD6" w:rsidRPr="00A1298A" w:rsidRDefault="00CB4BD6" w:rsidP="000B35CD">
            <w:pPr>
              <w:pStyle w:val="a2"/>
              <w:ind w:left="422" w:firstLine="0"/>
              <w:rPr>
                <w:b/>
                <w:bCs/>
              </w:rPr>
            </w:pPr>
            <w:r w:rsidRPr="00A1298A">
              <w:rPr>
                <w:rFonts w:hint="eastAsia"/>
                <w:b/>
                <w:bCs/>
              </w:rPr>
              <w:t>值范围</w:t>
            </w:r>
          </w:p>
        </w:tc>
        <w:tc>
          <w:tcPr>
            <w:tcW w:w="1620" w:type="dxa"/>
            <w:shd w:val="clear" w:color="auto" w:fill="99CCFF"/>
          </w:tcPr>
          <w:p w:rsidR="00CB4BD6" w:rsidRPr="00A1298A" w:rsidRDefault="00CB4BD6" w:rsidP="000B35CD">
            <w:pPr>
              <w:pStyle w:val="a2"/>
              <w:ind w:left="422" w:firstLine="0"/>
              <w:rPr>
                <w:b/>
                <w:bCs/>
              </w:rPr>
            </w:pPr>
            <w:r w:rsidRPr="00A1298A">
              <w:rPr>
                <w:rFonts w:hint="eastAsia"/>
                <w:b/>
                <w:bCs/>
              </w:rPr>
              <w:t>默认值</w:t>
            </w:r>
          </w:p>
        </w:tc>
        <w:tc>
          <w:tcPr>
            <w:tcW w:w="1620" w:type="dxa"/>
            <w:shd w:val="clear" w:color="auto" w:fill="99CCFF"/>
          </w:tcPr>
          <w:p w:rsidR="00CB4BD6" w:rsidRPr="00A1298A" w:rsidRDefault="00CB4BD6" w:rsidP="000B35CD">
            <w:pPr>
              <w:pStyle w:val="a2"/>
              <w:ind w:left="422" w:firstLine="0"/>
              <w:rPr>
                <w:b/>
                <w:bCs/>
              </w:rPr>
            </w:pPr>
            <w:r w:rsidRPr="00A1298A">
              <w:rPr>
                <w:rFonts w:hint="eastAsia"/>
                <w:b/>
                <w:bCs/>
              </w:rPr>
              <w:t>必输项</w:t>
            </w:r>
          </w:p>
        </w:tc>
      </w:tr>
      <w:tr w:rsidR="00CB4BD6" w:rsidRPr="00A1298A" w:rsidTr="000B35CD">
        <w:tc>
          <w:tcPr>
            <w:tcW w:w="1728" w:type="dxa"/>
          </w:tcPr>
          <w:p w:rsidR="00CB4BD6" w:rsidRPr="00A1298A" w:rsidRDefault="00CB4BD6" w:rsidP="000B35CD">
            <w:r w:rsidRPr="00A1298A">
              <w:rPr>
                <w:rFonts w:hint="eastAsia"/>
              </w:rPr>
              <w:lastRenderedPageBreak/>
              <w:t>结算财务组织</w:t>
            </w:r>
          </w:p>
        </w:tc>
        <w:tc>
          <w:tcPr>
            <w:tcW w:w="2520" w:type="dxa"/>
          </w:tcPr>
          <w:p w:rsidR="00CB4BD6" w:rsidRPr="00A1298A" w:rsidRDefault="00CB4BD6" w:rsidP="000B35CD">
            <w:pPr>
              <w:pStyle w:val="a1"/>
              <w:ind w:firstLine="0"/>
            </w:pPr>
          </w:p>
        </w:tc>
        <w:tc>
          <w:tcPr>
            <w:tcW w:w="1800" w:type="dxa"/>
          </w:tcPr>
          <w:p w:rsidR="00CB4BD6" w:rsidRPr="00A1298A" w:rsidRDefault="00CB4BD6" w:rsidP="000B35CD">
            <w:pPr>
              <w:pStyle w:val="a1"/>
              <w:ind w:firstLine="0"/>
            </w:pPr>
          </w:p>
        </w:tc>
        <w:tc>
          <w:tcPr>
            <w:tcW w:w="1620" w:type="dxa"/>
          </w:tcPr>
          <w:p w:rsidR="00CB4BD6" w:rsidRPr="00A1298A" w:rsidRDefault="00CB4BD6" w:rsidP="000B35CD">
            <w:pPr>
              <w:pStyle w:val="a1"/>
              <w:ind w:firstLine="0"/>
            </w:pPr>
          </w:p>
        </w:tc>
        <w:tc>
          <w:tcPr>
            <w:tcW w:w="1620" w:type="dxa"/>
          </w:tcPr>
          <w:p w:rsidR="00CB4BD6" w:rsidRPr="00A1298A" w:rsidRDefault="00CB4BD6" w:rsidP="000B35CD">
            <w:pPr>
              <w:pStyle w:val="a1"/>
              <w:ind w:left="71" w:firstLine="0"/>
            </w:pPr>
          </w:p>
        </w:tc>
      </w:tr>
      <w:tr w:rsidR="00CB4BD6" w:rsidRPr="00A1298A" w:rsidTr="000B35CD">
        <w:tc>
          <w:tcPr>
            <w:tcW w:w="1728" w:type="dxa"/>
          </w:tcPr>
          <w:p w:rsidR="00CB4BD6" w:rsidRPr="00A1298A" w:rsidRDefault="00CB4BD6" w:rsidP="000B35CD">
            <w:r w:rsidRPr="00A1298A">
              <w:rPr>
                <w:rFonts w:hint="eastAsia"/>
              </w:rPr>
              <w:t>销售来源</w:t>
            </w:r>
          </w:p>
        </w:tc>
        <w:tc>
          <w:tcPr>
            <w:tcW w:w="2520" w:type="dxa"/>
          </w:tcPr>
          <w:p w:rsidR="00CB4BD6" w:rsidRPr="00A1298A" w:rsidRDefault="00CB4BD6" w:rsidP="000B35CD">
            <w:pPr>
              <w:pStyle w:val="a1"/>
              <w:ind w:firstLine="0"/>
            </w:pPr>
          </w:p>
        </w:tc>
        <w:tc>
          <w:tcPr>
            <w:tcW w:w="1800" w:type="dxa"/>
          </w:tcPr>
          <w:p w:rsidR="00CB4BD6" w:rsidRPr="00A1298A" w:rsidRDefault="00CB4BD6" w:rsidP="000B35CD">
            <w:pPr>
              <w:pStyle w:val="a1"/>
              <w:ind w:firstLine="0"/>
            </w:pPr>
          </w:p>
        </w:tc>
        <w:tc>
          <w:tcPr>
            <w:tcW w:w="1620" w:type="dxa"/>
          </w:tcPr>
          <w:p w:rsidR="00CB4BD6" w:rsidRPr="00A1298A" w:rsidRDefault="00CB4BD6" w:rsidP="000B35CD">
            <w:pPr>
              <w:pStyle w:val="a1"/>
              <w:ind w:firstLine="0"/>
            </w:pPr>
          </w:p>
        </w:tc>
        <w:tc>
          <w:tcPr>
            <w:tcW w:w="1620" w:type="dxa"/>
          </w:tcPr>
          <w:p w:rsidR="00CB4BD6" w:rsidRPr="00A1298A" w:rsidRDefault="00CB4BD6" w:rsidP="000B35CD">
            <w:pPr>
              <w:pStyle w:val="a1"/>
              <w:ind w:left="71" w:firstLine="0"/>
            </w:pPr>
          </w:p>
        </w:tc>
      </w:tr>
      <w:tr w:rsidR="00CB4BD6" w:rsidRPr="00A1298A" w:rsidTr="000B35CD">
        <w:tc>
          <w:tcPr>
            <w:tcW w:w="1728" w:type="dxa"/>
          </w:tcPr>
          <w:p w:rsidR="00CB4BD6" w:rsidRPr="00A1298A" w:rsidRDefault="00CB4BD6" w:rsidP="000B35CD">
            <w:r w:rsidRPr="00A1298A">
              <w:rPr>
                <w:rFonts w:hint="eastAsia"/>
              </w:rPr>
              <w:t>销售组织</w:t>
            </w:r>
          </w:p>
        </w:tc>
        <w:tc>
          <w:tcPr>
            <w:tcW w:w="2520" w:type="dxa"/>
          </w:tcPr>
          <w:p w:rsidR="00CB4BD6" w:rsidRPr="00A1298A" w:rsidRDefault="00CB4BD6" w:rsidP="000B35CD">
            <w:pPr>
              <w:pStyle w:val="a1"/>
              <w:ind w:firstLine="0"/>
            </w:pPr>
          </w:p>
        </w:tc>
        <w:tc>
          <w:tcPr>
            <w:tcW w:w="1800" w:type="dxa"/>
          </w:tcPr>
          <w:p w:rsidR="00CB4BD6" w:rsidRPr="00A1298A" w:rsidRDefault="00CB4BD6" w:rsidP="000B35CD">
            <w:pPr>
              <w:pStyle w:val="a1"/>
              <w:ind w:firstLine="0"/>
            </w:pPr>
          </w:p>
        </w:tc>
        <w:tc>
          <w:tcPr>
            <w:tcW w:w="1620" w:type="dxa"/>
          </w:tcPr>
          <w:p w:rsidR="00CB4BD6" w:rsidRPr="00A1298A" w:rsidRDefault="00CB4BD6" w:rsidP="000B35CD">
            <w:pPr>
              <w:pStyle w:val="a1"/>
              <w:ind w:firstLine="0"/>
            </w:pPr>
          </w:p>
        </w:tc>
        <w:tc>
          <w:tcPr>
            <w:tcW w:w="1620" w:type="dxa"/>
          </w:tcPr>
          <w:p w:rsidR="00CB4BD6" w:rsidRPr="00A1298A" w:rsidRDefault="00CB4BD6" w:rsidP="000B35CD">
            <w:pPr>
              <w:pStyle w:val="a1"/>
              <w:ind w:left="71" w:firstLine="0"/>
            </w:pPr>
          </w:p>
        </w:tc>
      </w:tr>
      <w:tr w:rsidR="00CB4BD6" w:rsidRPr="00A1298A" w:rsidTr="000B35CD">
        <w:tc>
          <w:tcPr>
            <w:tcW w:w="1728" w:type="dxa"/>
          </w:tcPr>
          <w:p w:rsidR="00CB4BD6" w:rsidRPr="00A1298A" w:rsidRDefault="00CB4BD6" w:rsidP="000B35CD">
            <w:r w:rsidRPr="00A1298A">
              <w:rPr>
                <w:rFonts w:hint="eastAsia"/>
              </w:rPr>
              <w:t>销售组织级次</w:t>
            </w:r>
          </w:p>
        </w:tc>
        <w:tc>
          <w:tcPr>
            <w:tcW w:w="2520" w:type="dxa"/>
          </w:tcPr>
          <w:p w:rsidR="00CB4BD6" w:rsidRPr="00A1298A" w:rsidRDefault="00CB4BD6" w:rsidP="000B35CD">
            <w:pPr>
              <w:pStyle w:val="a1"/>
              <w:ind w:firstLine="0"/>
            </w:pPr>
          </w:p>
        </w:tc>
        <w:tc>
          <w:tcPr>
            <w:tcW w:w="1800" w:type="dxa"/>
          </w:tcPr>
          <w:p w:rsidR="00CB4BD6" w:rsidRPr="00A1298A" w:rsidRDefault="00CB4BD6" w:rsidP="000B35CD">
            <w:pPr>
              <w:pStyle w:val="a1"/>
              <w:ind w:firstLine="0"/>
            </w:pPr>
            <w:r w:rsidRPr="00A1298A">
              <w:rPr>
                <w:rFonts w:hint="eastAsia"/>
              </w:rPr>
              <w:t>1</w:t>
            </w:r>
            <w:r w:rsidRPr="00A1298A">
              <w:rPr>
                <w:rFonts w:hint="eastAsia"/>
              </w:rPr>
              <w:t>、</w:t>
            </w:r>
            <w:r w:rsidRPr="00A1298A">
              <w:rPr>
                <w:rFonts w:hint="eastAsia"/>
              </w:rPr>
              <w:t>2</w:t>
            </w:r>
            <w:r w:rsidRPr="00A1298A">
              <w:rPr>
                <w:rFonts w:hint="eastAsia"/>
              </w:rPr>
              <w:t>、</w:t>
            </w:r>
            <w:r w:rsidRPr="00A1298A">
              <w:rPr>
                <w:rFonts w:hint="eastAsia"/>
              </w:rPr>
              <w:t>3</w:t>
            </w:r>
            <w:r w:rsidRPr="00A1298A">
              <w:rPr>
                <w:rFonts w:hint="eastAsia"/>
              </w:rPr>
              <w:t>、</w:t>
            </w:r>
            <w:r w:rsidRPr="00A1298A">
              <w:rPr>
                <w:rFonts w:hint="eastAsia"/>
              </w:rPr>
              <w:t>4</w:t>
            </w:r>
            <w:r w:rsidRPr="00A1298A">
              <w:rPr>
                <w:rFonts w:hint="eastAsia"/>
              </w:rPr>
              <w:t>、</w:t>
            </w:r>
            <w:r w:rsidRPr="00A1298A">
              <w:rPr>
                <w:rFonts w:hint="eastAsia"/>
              </w:rPr>
              <w:t>5</w:t>
            </w:r>
            <w:r w:rsidRPr="00A1298A">
              <w:rPr>
                <w:rFonts w:hint="eastAsia"/>
              </w:rPr>
              <w:t>、</w:t>
            </w:r>
            <w:r w:rsidRPr="00A1298A">
              <w:rPr>
                <w:rFonts w:hint="eastAsia"/>
              </w:rPr>
              <w:t>6</w:t>
            </w:r>
            <w:r w:rsidRPr="00A1298A">
              <w:rPr>
                <w:rFonts w:hint="eastAsia"/>
              </w:rPr>
              <w:t>、末级</w:t>
            </w:r>
          </w:p>
        </w:tc>
        <w:tc>
          <w:tcPr>
            <w:tcW w:w="1620" w:type="dxa"/>
          </w:tcPr>
          <w:p w:rsidR="00CB4BD6" w:rsidRPr="00A1298A" w:rsidRDefault="00CB4BD6" w:rsidP="000B35CD">
            <w:pPr>
              <w:pStyle w:val="a1"/>
              <w:ind w:firstLine="0"/>
            </w:pPr>
            <w:r w:rsidRPr="00A1298A">
              <w:rPr>
                <w:rFonts w:hint="eastAsia"/>
              </w:rPr>
              <w:t>末级</w:t>
            </w:r>
          </w:p>
        </w:tc>
        <w:tc>
          <w:tcPr>
            <w:tcW w:w="1620" w:type="dxa"/>
          </w:tcPr>
          <w:p w:rsidR="00CB4BD6" w:rsidRPr="00A1298A" w:rsidRDefault="00CB4BD6" w:rsidP="000B35CD">
            <w:pPr>
              <w:pStyle w:val="a1"/>
              <w:ind w:left="71" w:firstLine="0"/>
            </w:pPr>
          </w:p>
        </w:tc>
      </w:tr>
      <w:tr w:rsidR="00CB4BD6" w:rsidRPr="00A1298A" w:rsidTr="000B35CD">
        <w:tc>
          <w:tcPr>
            <w:tcW w:w="1728" w:type="dxa"/>
          </w:tcPr>
          <w:p w:rsidR="00CB4BD6" w:rsidRPr="00A1298A" w:rsidRDefault="00CB4BD6" w:rsidP="000B35CD">
            <w:r w:rsidRPr="00A1298A">
              <w:rPr>
                <w:rFonts w:hint="eastAsia"/>
              </w:rPr>
              <w:t>部门</w:t>
            </w:r>
          </w:p>
        </w:tc>
        <w:tc>
          <w:tcPr>
            <w:tcW w:w="2520" w:type="dxa"/>
          </w:tcPr>
          <w:p w:rsidR="00CB4BD6" w:rsidRPr="00A1298A" w:rsidRDefault="00CB4BD6" w:rsidP="000B35CD">
            <w:pPr>
              <w:pStyle w:val="a1"/>
              <w:ind w:firstLine="0"/>
            </w:pPr>
          </w:p>
        </w:tc>
        <w:tc>
          <w:tcPr>
            <w:tcW w:w="1800" w:type="dxa"/>
          </w:tcPr>
          <w:p w:rsidR="00CB4BD6" w:rsidRPr="00A1298A" w:rsidRDefault="00CB4BD6" w:rsidP="000B35CD">
            <w:pPr>
              <w:pStyle w:val="a1"/>
              <w:ind w:firstLine="0"/>
            </w:pPr>
          </w:p>
        </w:tc>
        <w:tc>
          <w:tcPr>
            <w:tcW w:w="1620" w:type="dxa"/>
          </w:tcPr>
          <w:p w:rsidR="00CB4BD6" w:rsidRPr="00A1298A" w:rsidRDefault="00CB4BD6" w:rsidP="000B35CD">
            <w:pPr>
              <w:pStyle w:val="a1"/>
              <w:ind w:firstLine="0"/>
            </w:pPr>
          </w:p>
        </w:tc>
        <w:tc>
          <w:tcPr>
            <w:tcW w:w="1620" w:type="dxa"/>
          </w:tcPr>
          <w:p w:rsidR="00CB4BD6" w:rsidRPr="00A1298A" w:rsidRDefault="00CB4BD6" w:rsidP="000B35CD">
            <w:pPr>
              <w:pStyle w:val="a1"/>
              <w:ind w:left="71" w:firstLine="0"/>
            </w:pPr>
          </w:p>
        </w:tc>
      </w:tr>
      <w:tr w:rsidR="00CB4BD6" w:rsidRPr="00A1298A" w:rsidTr="000B35CD">
        <w:tc>
          <w:tcPr>
            <w:tcW w:w="1728" w:type="dxa"/>
          </w:tcPr>
          <w:p w:rsidR="00CB4BD6" w:rsidRPr="00A1298A" w:rsidRDefault="00CB4BD6" w:rsidP="000B35CD">
            <w:r w:rsidRPr="00A1298A">
              <w:rPr>
                <w:rFonts w:hint="eastAsia"/>
              </w:rPr>
              <w:t>业务员</w:t>
            </w:r>
          </w:p>
        </w:tc>
        <w:tc>
          <w:tcPr>
            <w:tcW w:w="2520" w:type="dxa"/>
          </w:tcPr>
          <w:p w:rsidR="00CB4BD6" w:rsidRPr="00A1298A" w:rsidRDefault="00CB4BD6" w:rsidP="000B35CD">
            <w:pPr>
              <w:pStyle w:val="a1"/>
              <w:ind w:firstLine="0"/>
            </w:pPr>
          </w:p>
        </w:tc>
        <w:tc>
          <w:tcPr>
            <w:tcW w:w="1800" w:type="dxa"/>
          </w:tcPr>
          <w:p w:rsidR="00CB4BD6" w:rsidRPr="00A1298A" w:rsidRDefault="00CB4BD6" w:rsidP="000B35CD">
            <w:pPr>
              <w:pStyle w:val="a1"/>
              <w:ind w:firstLine="0"/>
            </w:pPr>
          </w:p>
        </w:tc>
        <w:tc>
          <w:tcPr>
            <w:tcW w:w="1620" w:type="dxa"/>
          </w:tcPr>
          <w:p w:rsidR="00CB4BD6" w:rsidRPr="00A1298A" w:rsidRDefault="00CB4BD6" w:rsidP="000B35CD">
            <w:pPr>
              <w:pStyle w:val="a1"/>
              <w:ind w:firstLine="0"/>
            </w:pPr>
          </w:p>
        </w:tc>
        <w:tc>
          <w:tcPr>
            <w:tcW w:w="1620" w:type="dxa"/>
          </w:tcPr>
          <w:p w:rsidR="00CB4BD6" w:rsidRPr="00A1298A" w:rsidRDefault="00CB4BD6" w:rsidP="000B35CD">
            <w:pPr>
              <w:pStyle w:val="a1"/>
              <w:ind w:left="71" w:firstLine="0"/>
            </w:pPr>
          </w:p>
        </w:tc>
      </w:tr>
      <w:tr w:rsidR="00CB4BD6" w:rsidRPr="00A1298A" w:rsidTr="000B35CD">
        <w:tc>
          <w:tcPr>
            <w:tcW w:w="1728" w:type="dxa"/>
          </w:tcPr>
          <w:p w:rsidR="00CB4BD6" w:rsidRPr="00A1298A" w:rsidRDefault="00CB4BD6" w:rsidP="000B35CD">
            <w:r w:rsidRPr="00A1298A">
              <w:rPr>
                <w:rFonts w:hint="eastAsia"/>
              </w:rPr>
              <w:t>客户基本分类</w:t>
            </w:r>
          </w:p>
        </w:tc>
        <w:tc>
          <w:tcPr>
            <w:tcW w:w="2520" w:type="dxa"/>
          </w:tcPr>
          <w:p w:rsidR="00CB4BD6" w:rsidRPr="00A1298A" w:rsidRDefault="00CB4BD6" w:rsidP="000B35CD">
            <w:pPr>
              <w:pStyle w:val="a1"/>
              <w:ind w:firstLine="0"/>
            </w:pPr>
          </w:p>
        </w:tc>
        <w:tc>
          <w:tcPr>
            <w:tcW w:w="1800" w:type="dxa"/>
          </w:tcPr>
          <w:p w:rsidR="00CB4BD6" w:rsidRPr="00A1298A" w:rsidRDefault="00CB4BD6" w:rsidP="000B35CD">
            <w:pPr>
              <w:pStyle w:val="a1"/>
              <w:ind w:firstLine="0"/>
            </w:pPr>
          </w:p>
        </w:tc>
        <w:tc>
          <w:tcPr>
            <w:tcW w:w="1620" w:type="dxa"/>
          </w:tcPr>
          <w:p w:rsidR="00CB4BD6" w:rsidRPr="00A1298A" w:rsidRDefault="00CB4BD6" w:rsidP="000B35CD">
            <w:pPr>
              <w:pStyle w:val="a1"/>
              <w:ind w:firstLine="0"/>
            </w:pPr>
          </w:p>
        </w:tc>
        <w:tc>
          <w:tcPr>
            <w:tcW w:w="1620" w:type="dxa"/>
          </w:tcPr>
          <w:p w:rsidR="00CB4BD6" w:rsidRPr="00A1298A" w:rsidRDefault="00CB4BD6" w:rsidP="000B35CD">
            <w:pPr>
              <w:pStyle w:val="a1"/>
              <w:ind w:left="71" w:firstLine="0"/>
            </w:pPr>
          </w:p>
        </w:tc>
      </w:tr>
      <w:tr w:rsidR="00CB4BD6" w:rsidRPr="00A1298A" w:rsidTr="000B35CD">
        <w:tc>
          <w:tcPr>
            <w:tcW w:w="1728" w:type="dxa"/>
          </w:tcPr>
          <w:p w:rsidR="00CB4BD6" w:rsidRPr="00A1298A" w:rsidRDefault="00CB4BD6" w:rsidP="000B35CD">
            <w:r w:rsidRPr="00A1298A">
              <w:rPr>
                <w:rFonts w:hint="eastAsia"/>
              </w:rPr>
              <w:t>客户销售分类</w:t>
            </w:r>
          </w:p>
        </w:tc>
        <w:tc>
          <w:tcPr>
            <w:tcW w:w="2520" w:type="dxa"/>
          </w:tcPr>
          <w:p w:rsidR="00CB4BD6" w:rsidRPr="00A1298A" w:rsidRDefault="00CB4BD6" w:rsidP="000B35CD">
            <w:pPr>
              <w:pStyle w:val="a1"/>
              <w:ind w:firstLine="0"/>
            </w:pPr>
          </w:p>
        </w:tc>
        <w:tc>
          <w:tcPr>
            <w:tcW w:w="1800" w:type="dxa"/>
          </w:tcPr>
          <w:p w:rsidR="00CB4BD6" w:rsidRPr="00A1298A" w:rsidRDefault="00CB4BD6" w:rsidP="000B35CD">
            <w:pPr>
              <w:pStyle w:val="a1"/>
              <w:ind w:firstLine="0"/>
            </w:pPr>
          </w:p>
        </w:tc>
        <w:tc>
          <w:tcPr>
            <w:tcW w:w="1620" w:type="dxa"/>
          </w:tcPr>
          <w:p w:rsidR="00CB4BD6" w:rsidRPr="00A1298A" w:rsidRDefault="00CB4BD6" w:rsidP="000B35CD">
            <w:pPr>
              <w:pStyle w:val="a1"/>
              <w:ind w:firstLine="0"/>
            </w:pPr>
          </w:p>
        </w:tc>
        <w:tc>
          <w:tcPr>
            <w:tcW w:w="1620" w:type="dxa"/>
          </w:tcPr>
          <w:p w:rsidR="00CB4BD6" w:rsidRPr="00A1298A" w:rsidRDefault="00CB4BD6" w:rsidP="000B35CD">
            <w:pPr>
              <w:pStyle w:val="a1"/>
              <w:ind w:left="71" w:firstLine="0"/>
            </w:pPr>
          </w:p>
        </w:tc>
      </w:tr>
      <w:tr w:rsidR="00CB4BD6" w:rsidRPr="00A1298A" w:rsidTr="000B35CD">
        <w:tc>
          <w:tcPr>
            <w:tcW w:w="1728" w:type="dxa"/>
          </w:tcPr>
          <w:p w:rsidR="00CB4BD6" w:rsidRPr="00A1298A" w:rsidRDefault="00CB4BD6" w:rsidP="000B35CD">
            <w:r w:rsidRPr="00A1298A">
              <w:rPr>
                <w:rFonts w:hint="eastAsia"/>
              </w:rPr>
              <w:t>地区分类</w:t>
            </w:r>
          </w:p>
        </w:tc>
        <w:tc>
          <w:tcPr>
            <w:tcW w:w="2520" w:type="dxa"/>
          </w:tcPr>
          <w:p w:rsidR="00CB4BD6" w:rsidRPr="00A1298A" w:rsidRDefault="00CB4BD6" w:rsidP="000B35CD">
            <w:pPr>
              <w:pStyle w:val="a1"/>
              <w:ind w:firstLine="0"/>
            </w:pPr>
          </w:p>
        </w:tc>
        <w:tc>
          <w:tcPr>
            <w:tcW w:w="1800" w:type="dxa"/>
          </w:tcPr>
          <w:p w:rsidR="00CB4BD6" w:rsidRPr="00A1298A" w:rsidRDefault="00CB4BD6" w:rsidP="000B35CD">
            <w:pPr>
              <w:pStyle w:val="a1"/>
              <w:ind w:firstLine="0"/>
            </w:pPr>
          </w:p>
        </w:tc>
        <w:tc>
          <w:tcPr>
            <w:tcW w:w="1620" w:type="dxa"/>
          </w:tcPr>
          <w:p w:rsidR="00CB4BD6" w:rsidRPr="00A1298A" w:rsidRDefault="00CB4BD6" w:rsidP="000B35CD">
            <w:pPr>
              <w:pStyle w:val="a1"/>
              <w:ind w:firstLine="0"/>
            </w:pPr>
          </w:p>
        </w:tc>
        <w:tc>
          <w:tcPr>
            <w:tcW w:w="1620" w:type="dxa"/>
          </w:tcPr>
          <w:p w:rsidR="00CB4BD6" w:rsidRPr="00A1298A" w:rsidRDefault="00CB4BD6" w:rsidP="000B35CD">
            <w:pPr>
              <w:pStyle w:val="a1"/>
              <w:ind w:left="71" w:firstLine="0"/>
            </w:pPr>
          </w:p>
        </w:tc>
      </w:tr>
      <w:tr w:rsidR="00CB4BD6" w:rsidRPr="00A1298A" w:rsidTr="000B35CD">
        <w:tc>
          <w:tcPr>
            <w:tcW w:w="1728" w:type="dxa"/>
          </w:tcPr>
          <w:p w:rsidR="00CB4BD6" w:rsidRPr="00A1298A" w:rsidRDefault="00CB4BD6" w:rsidP="000B35CD">
            <w:r w:rsidRPr="00A1298A">
              <w:rPr>
                <w:rFonts w:hint="eastAsia"/>
              </w:rPr>
              <w:t>订单客户</w:t>
            </w:r>
          </w:p>
        </w:tc>
        <w:tc>
          <w:tcPr>
            <w:tcW w:w="2520" w:type="dxa"/>
          </w:tcPr>
          <w:p w:rsidR="00CB4BD6" w:rsidRPr="00A1298A" w:rsidRDefault="00CB4BD6" w:rsidP="000B35CD">
            <w:pPr>
              <w:pStyle w:val="a1"/>
              <w:ind w:firstLine="0"/>
            </w:pPr>
          </w:p>
        </w:tc>
        <w:tc>
          <w:tcPr>
            <w:tcW w:w="1800" w:type="dxa"/>
          </w:tcPr>
          <w:p w:rsidR="00CB4BD6" w:rsidRPr="00A1298A" w:rsidRDefault="00CB4BD6" w:rsidP="000B35CD">
            <w:pPr>
              <w:pStyle w:val="a1"/>
              <w:ind w:firstLine="0"/>
            </w:pPr>
          </w:p>
        </w:tc>
        <w:tc>
          <w:tcPr>
            <w:tcW w:w="1620" w:type="dxa"/>
          </w:tcPr>
          <w:p w:rsidR="00CB4BD6" w:rsidRPr="00A1298A" w:rsidRDefault="00CB4BD6" w:rsidP="000B35CD">
            <w:pPr>
              <w:pStyle w:val="a1"/>
              <w:ind w:firstLine="0"/>
            </w:pPr>
            <w:r w:rsidRPr="00A1298A">
              <w:rPr>
                <w:rFonts w:hint="eastAsia"/>
              </w:rPr>
              <w:t>打勾</w:t>
            </w:r>
          </w:p>
        </w:tc>
        <w:tc>
          <w:tcPr>
            <w:tcW w:w="1620" w:type="dxa"/>
          </w:tcPr>
          <w:p w:rsidR="00CB4BD6" w:rsidRPr="00A1298A" w:rsidRDefault="00CB4BD6" w:rsidP="000B35CD">
            <w:pPr>
              <w:pStyle w:val="a1"/>
              <w:ind w:left="71" w:firstLine="0"/>
            </w:pPr>
          </w:p>
        </w:tc>
      </w:tr>
      <w:tr w:rsidR="00CB4BD6" w:rsidRPr="00A1298A" w:rsidTr="000B35CD">
        <w:tc>
          <w:tcPr>
            <w:tcW w:w="1728" w:type="dxa"/>
          </w:tcPr>
          <w:p w:rsidR="00CB4BD6" w:rsidRPr="00A1298A" w:rsidRDefault="00CB4BD6" w:rsidP="000B35CD">
            <w:r w:rsidRPr="00A1298A">
              <w:rPr>
                <w:rFonts w:hint="eastAsia"/>
              </w:rPr>
              <w:t>产品线</w:t>
            </w:r>
          </w:p>
        </w:tc>
        <w:tc>
          <w:tcPr>
            <w:tcW w:w="2520" w:type="dxa"/>
          </w:tcPr>
          <w:p w:rsidR="00CB4BD6" w:rsidRPr="00A1298A" w:rsidRDefault="00CB4BD6" w:rsidP="000B35CD">
            <w:pPr>
              <w:pStyle w:val="a1"/>
              <w:ind w:firstLine="0"/>
            </w:pPr>
          </w:p>
        </w:tc>
        <w:tc>
          <w:tcPr>
            <w:tcW w:w="1800" w:type="dxa"/>
          </w:tcPr>
          <w:p w:rsidR="00CB4BD6" w:rsidRPr="00A1298A" w:rsidRDefault="00CB4BD6" w:rsidP="000B35CD">
            <w:pPr>
              <w:pStyle w:val="a1"/>
              <w:ind w:firstLine="0"/>
            </w:pPr>
          </w:p>
        </w:tc>
        <w:tc>
          <w:tcPr>
            <w:tcW w:w="1620" w:type="dxa"/>
          </w:tcPr>
          <w:p w:rsidR="00CB4BD6" w:rsidRPr="00A1298A" w:rsidRDefault="00CB4BD6" w:rsidP="000B35CD">
            <w:pPr>
              <w:pStyle w:val="a1"/>
              <w:ind w:firstLine="0"/>
            </w:pPr>
          </w:p>
        </w:tc>
        <w:tc>
          <w:tcPr>
            <w:tcW w:w="1620" w:type="dxa"/>
          </w:tcPr>
          <w:p w:rsidR="00CB4BD6" w:rsidRPr="00A1298A" w:rsidRDefault="00CB4BD6" w:rsidP="000B35CD">
            <w:pPr>
              <w:pStyle w:val="a1"/>
              <w:ind w:left="71" w:firstLine="0"/>
            </w:pPr>
          </w:p>
        </w:tc>
      </w:tr>
      <w:tr w:rsidR="00CB4BD6" w:rsidRPr="00A1298A" w:rsidTr="000B35CD">
        <w:tc>
          <w:tcPr>
            <w:tcW w:w="1728" w:type="dxa"/>
          </w:tcPr>
          <w:p w:rsidR="00CB4BD6" w:rsidRPr="00A1298A" w:rsidRDefault="00CB4BD6" w:rsidP="000B35CD">
            <w:r w:rsidRPr="00A1298A">
              <w:rPr>
                <w:rFonts w:hint="eastAsia"/>
              </w:rPr>
              <w:t>物料基本分类</w:t>
            </w:r>
          </w:p>
        </w:tc>
        <w:tc>
          <w:tcPr>
            <w:tcW w:w="2520" w:type="dxa"/>
          </w:tcPr>
          <w:p w:rsidR="00CB4BD6" w:rsidRPr="00A1298A" w:rsidRDefault="00CB4BD6" w:rsidP="000B35CD">
            <w:pPr>
              <w:pStyle w:val="a1"/>
              <w:ind w:firstLine="0"/>
            </w:pPr>
          </w:p>
        </w:tc>
        <w:tc>
          <w:tcPr>
            <w:tcW w:w="1800" w:type="dxa"/>
          </w:tcPr>
          <w:p w:rsidR="00CB4BD6" w:rsidRPr="00A1298A" w:rsidRDefault="00CB4BD6" w:rsidP="000B35CD">
            <w:pPr>
              <w:pStyle w:val="a1"/>
              <w:ind w:firstLine="0"/>
            </w:pPr>
          </w:p>
        </w:tc>
        <w:tc>
          <w:tcPr>
            <w:tcW w:w="1620" w:type="dxa"/>
          </w:tcPr>
          <w:p w:rsidR="00CB4BD6" w:rsidRPr="00A1298A" w:rsidRDefault="00CB4BD6" w:rsidP="000B35CD">
            <w:pPr>
              <w:pStyle w:val="a1"/>
              <w:ind w:firstLine="0"/>
            </w:pPr>
          </w:p>
        </w:tc>
        <w:tc>
          <w:tcPr>
            <w:tcW w:w="1620" w:type="dxa"/>
          </w:tcPr>
          <w:p w:rsidR="00CB4BD6" w:rsidRPr="00A1298A" w:rsidRDefault="00CB4BD6" w:rsidP="000B35CD">
            <w:pPr>
              <w:pStyle w:val="a1"/>
              <w:ind w:left="71" w:firstLine="0"/>
            </w:pPr>
          </w:p>
        </w:tc>
      </w:tr>
      <w:tr w:rsidR="00CB4BD6" w:rsidRPr="00A1298A" w:rsidTr="000B35CD">
        <w:tc>
          <w:tcPr>
            <w:tcW w:w="1728" w:type="dxa"/>
          </w:tcPr>
          <w:p w:rsidR="00CB4BD6" w:rsidRPr="00A1298A" w:rsidRDefault="00CB4BD6" w:rsidP="000B35CD">
            <w:r w:rsidRPr="00A1298A">
              <w:rPr>
                <w:rFonts w:hint="eastAsia"/>
              </w:rPr>
              <w:t>物料销售分类</w:t>
            </w:r>
          </w:p>
        </w:tc>
        <w:tc>
          <w:tcPr>
            <w:tcW w:w="2520" w:type="dxa"/>
          </w:tcPr>
          <w:p w:rsidR="00CB4BD6" w:rsidRPr="00A1298A" w:rsidRDefault="00CB4BD6" w:rsidP="000B35CD">
            <w:pPr>
              <w:pStyle w:val="a1"/>
              <w:ind w:firstLine="0"/>
            </w:pPr>
          </w:p>
        </w:tc>
        <w:tc>
          <w:tcPr>
            <w:tcW w:w="1800" w:type="dxa"/>
          </w:tcPr>
          <w:p w:rsidR="00CB4BD6" w:rsidRPr="00A1298A" w:rsidRDefault="00CB4BD6" w:rsidP="000B35CD">
            <w:pPr>
              <w:pStyle w:val="a1"/>
              <w:ind w:firstLine="0"/>
            </w:pPr>
          </w:p>
        </w:tc>
        <w:tc>
          <w:tcPr>
            <w:tcW w:w="1620" w:type="dxa"/>
          </w:tcPr>
          <w:p w:rsidR="00CB4BD6" w:rsidRPr="00A1298A" w:rsidRDefault="00CB4BD6" w:rsidP="000B35CD">
            <w:pPr>
              <w:pStyle w:val="a1"/>
              <w:ind w:firstLine="0"/>
            </w:pPr>
          </w:p>
        </w:tc>
        <w:tc>
          <w:tcPr>
            <w:tcW w:w="1620" w:type="dxa"/>
          </w:tcPr>
          <w:p w:rsidR="00CB4BD6" w:rsidRPr="00A1298A" w:rsidRDefault="00CB4BD6" w:rsidP="000B35CD">
            <w:pPr>
              <w:pStyle w:val="a1"/>
              <w:ind w:left="71" w:firstLine="0"/>
            </w:pPr>
          </w:p>
        </w:tc>
      </w:tr>
      <w:tr w:rsidR="00CB4BD6" w:rsidRPr="00A1298A" w:rsidTr="000B35CD">
        <w:tc>
          <w:tcPr>
            <w:tcW w:w="1728" w:type="dxa"/>
          </w:tcPr>
          <w:p w:rsidR="00CB4BD6" w:rsidRPr="00A1298A" w:rsidRDefault="00CB4BD6" w:rsidP="000B35CD">
            <w:r w:rsidRPr="00A1298A">
              <w:rPr>
                <w:rFonts w:hint="eastAsia"/>
              </w:rPr>
              <w:t>物料分类级次</w:t>
            </w:r>
          </w:p>
        </w:tc>
        <w:tc>
          <w:tcPr>
            <w:tcW w:w="2520" w:type="dxa"/>
          </w:tcPr>
          <w:p w:rsidR="00CB4BD6" w:rsidRPr="00A1298A" w:rsidRDefault="00CB4BD6" w:rsidP="000B35CD">
            <w:pPr>
              <w:pStyle w:val="a1"/>
              <w:ind w:firstLine="0"/>
            </w:pPr>
          </w:p>
        </w:tc>
        <w:tc>
          <w:tcPr>
            <w:tcW w:w="1800" w:type="dxa"/>
          </w:tcPr>
          <w:p w:rsidR="00CB4BD6" w:rsidRPr="00A1298A" w:rsidRDefault="00CB4BD6" w:rsidP="000B35CD">
            <w:pPr>
              <w:pStyle w:val="a1"/>
              <w:ind w:firstLine="0"/>
            </w:pPr>
            <w:r w:rsidRPr="00A1298A">
              <w:rPr>
                <w:rFonts w:hint="eastAsia"/>
              </w:rPr>
              <w:t>1</w:t>
            </w:r>
            <w:r w:rsidRPr="00A1298A">
              <w:rPr>
                <w:rFonts w:hint="eastAsia"/>
              </w:rPr>
              <w:t>、</w:t>
            </w:r>
            <w:r w:rsidRPr="00A1298A">
              <w:rPr>
                <w:rFonts w:hint="eastAsia"/>
              </w:rPr>
              <w:t>2</w:t>
            </w:r>
            <w:r w:rsidRPr="00A1298A">
              <w:rPr>
                <w:rFonts w:hint="eastAsia"/>
              </w:rPr>
              <w:t>、</w:t>
            </w:r>
            <w:r w:rsidRPr="00A1298A">
              <w:rPr>
                <w:rFonts w:hint="eastAsia"/>
              </w:rPr>
              <w:t>3</w:t>
            </w:r>
            <w:r w:rsidRPr="00A1298A">
              <w:rPr>
                <w:rFonts w:hint="eastAsia"/>
              </w:rPr>
              <w:t>、</w:t>
            </w:r>
            <w:r w:rsidRPr="00A1298A">
              <w:rPr>
                <w:rFonts w:hint="eastAsia"/>
              </w:rPr>
              <w:t>4</w:t>
            </w:r>
            <w:r w:rsidRPr="00A1298A">
              <w:rPr>
                <w:rFonts w:hint="eastAsia"/>
              </w:rPr>
              <w:t>、</w:t>
            </w:r>
            <w:r w:rsidRPr="00A1298A">
              <w:rPr>
                <w:rFonts w:hint="eastAsia"/>
              </w:rPr>
              <w:t>5</w:t>
            </w:r>
            <w:r w:rsidRPr="00A1298A">
              <w:rPr>
                <w:rFonts w:hint="eastAsia"/>
              </w:rPr>
              <w:t>、</w:t>
            </w:r>
            <w:r w:rsidRPr="00A1298A">
              <w:rPr>
                <w:rFonts w:hint="eastAsia"/>
              </w:rPr>
              <w:t>6</w:t>
            </w:r>
            <w:r w:rsidRPr="00A1298A">
              <w:rPr>
                <w:rFonts w:hint="eastAsia"/>
              </w:rPr>
              <w:t>、末级</w:t>
            </w:r>
          </w:p>
        </w:tc>
        <w:tc>
          <w:tcPr>
            <w:tcW w:w="1620" w:type="dxa"/>
          </w:tcPr>
          <w:p w:rsidR="00CB4BD6" w:rsidRPr="00A1298A" w:rsidRDefault="00CB4BD6" w:rsidP="000B35CD">
            <w:pPr>
              <w:pStyle w:val="a1"/>
              <w:ind w:firstLine="0"/>
            </w:pPr>
          </w:p>
        </w:tc>
        <w:tc>
          <w:tcPr>
            <w:tcW w:w="1620" w:type="dxa"/>
          </w:tcPr>
          <w:p w:rsidR="00CB4BD6" w:rsidRPr="00A1298A" w:rsidRDefault="00CB4BD6" w:rsidP="000B35CD">
            <w:pPr>
              <w:pStyle w:val="a1"/>
              <w:ind w:left="71" w:firstLine="0"/>
            </w:pPr>
          </w:p>
        </w:tc>
      </w:tr>
      <w:tr w:rsidR="00CB4BD6" w:rsidRPr="00A1298A" w:rsidTr="000B35CD">
        <w:tc>
          <w:tcPr>
            <w:tcW w:w="1728" w:type="dxa"/>
          </w:tcPr>
          <w:p w:rsidR="00CB4BD6" w:rsidRPr="00A1298A" w:rsidRDefault="00CB4BD6" w:rsidP="000B35CD">
            <w:r w:rsidRPr="00A1298A">
              <w:rPr>
                <w:rFonts w:hint="eastAsia"/>
              </w:rPr>
              <w:t>物料</w:t>
            </w:r>
          </w:p>
        </w:tc>
        <w:tc>
          <w:tcPr>
            <w:tcW w:w="2520" w:type="dxa"/>
          </w:tcPr>
          <w:p w:rsidR="00CB4BD6" w:rsidRPr="00A1298A" w:rsidRDefault="00CB4BD6" w:rsidP="000B35CD">
            <w:pPr>
              <w:pStyle w:val="a1"/>
              <w:ind w:firstLine="0"/>
            </w:pPr>
          </w:p>
        </w:tc>
        <w:tc>
          <w:tcPr>
            <w:tcW w:w="1800" w:type="dxa"/>
          </w:tcPr>
          <w:p w:rsidR="00CB4BD6" w:rsidRPr="00A1298A" w:rsidRDefault="00CB4BD6" w:rsidP="000B35CD">
            <w:pPr>
              <w:pStyle w:val="a1"/>
              <w:ind w:firstLine="0"/>
            </w:pPr>
          </w:p>
        </w:tc>
        <w:tc>
          <w:tcPr>
            <w:tcW w:w="1620" w:type="dxa"/>
          </w:tcPr>
          <w:p w:rsidR="00CB4BD6" w:rsidRPr="00A1298A" w:rsidRDefault="00CB4BD6" w:rsidP="000B35CD">
            <w:pPr>
              <w:pStyle w:val="a1"/>
              <w:ind w:firstLine="0"/>
            </w:pPr>
            <w:r w:rsidRPr="00A1298A">
              <w:rPr>
                <w:rFonts w:hint="eastAsia"/>
              </w:rPr>
              <w:t>打勾</w:t>
            </w:r>
          </w:p>
        </w:tc>
        <w:tc>
          <w:tcPr>
            <w:tcW w:w="1620" w:type="dxa"/>
          </w:tcPr>
          <w:p w:rsidR="00CB4BD6" w:rsidRPr="00A1298A" w:rsidRDefault="00CB4BD6" w:rsidP="000B35CD">
            <w:pPr>
              <w:pStyle w:val="a1"/>
              <w:ind w:left="71" w:firstLine="0"/>
            </w:pPr>
          </w:p>
        </w:tc>
      </w:tr>
      <w:tr w:rsidR="00CB4BD6" w:rsidRPr="00A1298A" w:rsidTr="000B35CD">
        <w:tc>
          <w:tcPr>
            <w:tcW w:w="1728" w:type="dxa"/>
          </w:tcPr>
          <w:p w:rsidR="00CB4BD6" w:rsidRPr="00A1298A" w:rsidRDefault="00CB4BD6" w:rsidP="000B35CD">
            <w:r w:rsidRPr="00A1298A">
              <w:rPr>
                <w:rFonts w:hint="eastAsia"/>
              </w:rPr>
              <w:t>批次</w:t>
            </w:r>
          </w:p>
        </w:tc>
        <w:tc>
          <w:tcPr>
            <w:tcW w:w="2520" w:type="dxa"/>
          </w:tcPr>
          <w:p w:rsidR="00CB4BD6" w:rsidRPr="00A1298A" w:rsidRDefault="00CB4BD6" w:rsidP="000B35CD">
            <w:pPr>
              <w:pStyle w:val="a1"/>
              <w:ind w:firstLine="0"/>
            </w:pPr>
          </w:p>
        </w:tc>
        <w:tc>
          <w:tcPr>
            <w:tcW w:w="1800" w:type="dxa"/>
          </w:tcPr>
          <w:p w:rsidR="00CB4BD6" w:rsidRPr="00A1298A" w:rsidRDefault="00CB4BD6" w:rsidP="000B35CD">
            <w:pPr>
              <w:pStyle w:val="a1"/>
              <w:ind w:firstLine="0"/>
            </w:pPr>
          </w:p>
        </w:tc>
        <w:tc>
          <w:tcPr>
            <w:tcW w:w="1620" w:type="dxa"/>
          </w:tcPr>
          <w:p w:rsidR="00CB4BD6" w:rsidRPr="00A1298A" w:rsidRDefault="00CB4BD6" w:rsidP="000B35CD">
            <w:pPr>
              <w:pStyle w:val="a1"/>
              <w:ind w:firstLine="0"/>
            </w:pPr>
          </w:p>
        </w:tc>
        <w:tc>
          <w:tcPr>
            <w:tcW w:w="1620" w:type="dxa"/>
          </w:tcPr>
          <w:p w:rsidR="00CB4BD6" w:rsidRPr="00A1298A" w:rsidRDefault="00CB4BD6" w:rsidP="000B35CD">
            <w:pPr>
              <w:pStyle w:val="a1"/>
              <w:ind w:left="71" w:firstLine="0"/>
            </w:pPr>
          </w:p>
        </w:tc>
      </w:tr>
    </w:tbl>
    <w:p w:rsidR="00CB4BD6" w:rsidRPr="00A1298A" w:rsidRDefault="00CB4BD6" w:rsidP="00CB4BD6">
      <w:pPr>
        <w:widowControl/>
        <w:jc w:val="left"/>
      </w:pPr>
    </w:p>
    <w:p w:rsidR="00CB4BD6" w:rsidRPr="00A1298A" w:rsidRDefault="00CB4BD6" w:rsidP="00CB4BD6">
      <w:pPr>
        <w:pStyle w:val="6"/>
        <w:numPr>
          <w:ilvl w:val="3"/>
          <w:numId w:val="8"/>
        </w:numPr>
      </w:pPr>
      <w:r w:rsidRPr="00A1298A">
        <w:rPr>
          <w:rFonts w:hint="eastAsia"/>
        </w:rPr>
        <w:t>界面按钮：</w:t>
      </w:r>
    </w:p>
    <w:p w:rsidR="00CB4BD6" w:rsidRPr="00A1298A" w:rsidRDefault="00CB4BD6" w:rsidP="00CB4BD6">
      <w:r w:rsidRPr="00A1298A">
        <w:rPr>
          <w:rFonts w:hint="eastAsia"/>
        </w:rPr>
        <w:t>以报表提供的按钮为准。</w:t>
      </w:r>
    </w:p>
    <w:p w:rsidR="00CB4BD6" w:rsidRPr="00A1298A" w:rsidRDefault="00CB4BD6" w:rsidP="00CB4BD6"/>
    <w:p w:rsidR="00CB4BD6" w:rsidRPr="00A1298A" w:rsidRDefault="00CB4BD6" w:rsidP="00CB4BD6">
      <w:pPr>
        <w:pStyle w:val="5"/>
        <w:spacing w:before="0" w:after="0" w:line="377" w:lineRule="auto"/>
        <w:rPr>
          <w:rFonts w:ascii="宋体" w:hAnsi="宋体"/>
          <w:sz w:val="21"/>
        </w:rPr>
      </w:pPr>
      <w:r w:rsidRPr="00A1298A">
        <w:rPr>
          <w:rFonts w:ascii="宋体" w:hAnsi="宋体" w:hint="eastAsia"/>
          <w:color w:val="auto"/>
          <w:sz w:val="21"/>
        </w:rPr>
        <w:t>2)输</w:t>
      </w:r>
      <w:r w:rsidRPr="00A1298A">
        <w:rPr>
          <w:rFonts w:ascii="宋体" w:hAnsi="宋体" w:hint="eastAsia"/>
          <w:sz w:val="21"/>
        </w:rPr>
        <w:t xml:space="preserve">出列表、输出格式及合法性 </w:t>
      </w:r>
    </w:p>
    <w:p w:rsidR="00CB4BD6" w:rsidRPr="00A1298A" w:rsidRDefault="00CB4BD6" w:rsidP="00CB4BD6">
      <w:r w:rsidRPr="00A1298A">
        <w:rPr>
          <w:rFonts w:hint="eastAsia"/>
          <w:b/>
          <w:bCs/>
          <w:u w:val="single"/>
        </w:rPr>
        <w:t>查询结果：</w:t>
      </w:r>
    </w:p>
    <w:p w:rsidR="00CB4BD6" w:rsidRPr="00A1298A" w:rsidRDefault="00CB4BD6" w:rsidP="00CB4BD6">
      <w:r w:rsidRPr="00A1298A">
        <w:rPr>
          <w:rFonts w:hint="eastAsia"/>
        </w:rPr>
        <w:t>根据查询条件分别查询应收单、销售成本结转单、存货调拨出库单。</w:t>
      </w:r>
    </w:p>
    <w:p w:rsidR="00CB4BD6" w:rsidRPr="00A1298A" w:rsidRDefault="00CB4BD6" w:rsidP="00CB4BD6">
      <w:pPr>
        <w:numPr>
          <w:ilvl w:val="0"/>
          <w:numId w:val="14"/>
        </w:numPr>
      </w:pPr>
      <w:r w:rsidRPr="00A1298A">
        <w:rPr>
          <w:rFonts w:hint="eastAsia"/>
        </w:rPr>
        <w:t>物料分类：汇总级次条件，输几级按几级汇总查，即使跨组织也同样处理。</w:t>
      </w:r>
    </w:p>
    <w:p w:rsidR="00CB4BD6" w:rsidRPr="00A1298A" w:rsidRDefault="00CB4BD6" w:rsidP="00CB4BD6">
      <w:pPr>
        <w:numPr>
          <w:ilvl w:val="0"/>
          <w:numId w:val="14"/>
        </w:numPr>
      </w:pPr>
      <w:r w:rsidRPr="00A1298A">
        <w:rPr>
          <w:rFonts w:hint="eastAsia"/>
        </w:rPr>
        <w:t>销售组织分类：汇总级次条件，输几级按几级汇总查。</w:t>
      </w:r>
    </w:p>
    <w:p w:rsidR="00CB4BD6" w:rsidRPr="00A1298A" w:rsidRDefault="00CB4BD6" w:rsidP="00CB4BD6">
      <w:pPr>
        <w:numPr>
          <w:ilvl w:val="0"/>
          <w:numId w:val="14"/>
        </w:numPr>
      </w:pPr>
      <w:r w:rsidRPr="00A1298A">
        <w:rPr>
          <w:rFonts w:hint="eastAsia"/>
        </w:rPr>
        <w:t>客户分类：不支持汇总级次，按照末级分类进行汇总。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39"/>
        <w:gridCol w:w="5781"/>
      </w:tblGrid>
      <w:tr w:rsidR="00CB4BD6" w:rsidRPr="00A1298A" w:rsidTr="000B35CD">
        <w:tc>
          <w:tcPr>
            <w:tcW w:w="2339" w:type="dxa"/>
            <w:shd w:val="clear" w:color="auto" w:fill="99CCFF"/>
          </w:tcPr>
          <w:p w:rsidR="00CB4BD6" w:rsidRPr="00A1298A" w:rsidRDefault="00CB4BD6" w:rsidP="000B35CD">
            <w:pPr>
              <w:pStyle w:val="a2"/>
              <w:ind w:firstLine="0"/>
              <w:jc w:val="center"/>
              <w:rPr>
                <w:b/>
                <w:bCs/>
              </w:rPr>
            </w:pPr>
            <w:r w:rsidRPr="00A1298A">
              <w:rPr>
                <w:rFonts w:hint="eastAsia"/>
                <w:b/>
                <w:bCs/>
              </w:rPr>
              <w:t>数据项</w:t>
            </w:r>
          </w:p>
        </w:tc>
        <w:tc>
          <w:tcPr>
            <w:tcW w:w="5781" w:type="dxa"/>
            <w:shd w:val="clear" w:color="auto" w:fill="99CCFF"/>
          </w:tcPr>
          <w:p w:rsidR="00CB4BD6" w:rsidRPr="00A1298A" w:rsidRDefault="00CB4BD6" w:rsidP="000B35CD">
            <w:pPr>
              <w:pStyle w:val="a2"/>
              <w:ind w:firstLine="0"/>
              <w:jc w:val="center"/>
              <w:rPr>
                <w:b/>
                <w:bCs/>
              </w:rPr>
            </w:pPr>
            <w:r w:rsidRPr="00A1298A">
              <w:rPr>
                <w:rFonts w:hint="eastAsia"/>
                <w:b/>
                <w:bCs/>
              </w:rPr>
              <w:t>含义</w:t>
            </w:r>
          </w:p>
        </w:tc>
      </w:tr>
      <w:tr w:rsidR="00CB4BD6" w:rsidRPr="00A1298A" w:rsidTr="000B35CD">
        <w:tc>
          <w:tcPr>
            <w:tcW w:w="2339" w:type="dxa"/>
          </w:tcPr>
          <w:p w:rsidR="00CB4BD6" w:rsidRPr="00A1298A" w:rsidRDefault="00CB4BD6" w:rsidP="000B35CD">
            <w:r w:rsidRPr="00A1298A">
              <w:rPr>
                <w:rFonts w:hint="eastAsia"/>
              </w:rPr>
              <w:t>结算财务组织</w:t>
            </w:r>
          </w:p>
        </w:tc>
        <w:tc>
          <w:tcPr>
            <w:tcW w:w="5781" w:type="dxa"/>
          </w:tcPr>
          <w:p w:rsidR="00CB4BD6" w:rsidRPr="00A1298A" w:rsidRDefault="00CB4BD6" w:rsidP="000B35CD">
            <w:pPr>
              <w:widowControl/>
              <w:jc w:val="left"/>
            </w:pPr>
            <w:r w:rsidRPr="00A1298A">
              <w:rPr>
                <w:rFonts w:hint="eastAsia"/>
              </w:rPr>
              <w:t>取自应收单上的结算财务组织，销售成本结转单、存货调拨出库单的结算财务组织（通过成本域获取财务组织）。</w:t>
            </w:r>
          </w:p>
          <w:p w:rsidR="00CB4BD6" w:rsidRPr="00A1298A" w:rsidRDefault="00CB4BD6" w:rsidP="000B35CD">
            <w:pPr>
              <w:widowControl/>
              <w:jc w:val="left"/>
            </w:pPr>
            <w:r w:rsidRPr="00A1298A">
              <w:rPr>
                <w:rFonts w:hint="eastAsia"/>
              </w:rPr>
              <w:t>汇总条件选择“结算财务组织”时显示</w:t>
            </w:r>
          </w:p>
        </w:tc>
      </w:tr>
      <w:tr w:rsidR="00CB4BD6" w:rsidRPr="00A1298A" w:rsidTr="000B35CD">
        <w:tc>
          <w:tcPr>
            <w:tcW w:w="2339" w:type="dxa"/>
          </w:tcPr>
          <w:p w:rsidR="00CB4BD6" w:rsidRPr="00A1298A" w:rsidRDefault="00CB4BD6" w:rsidP="000B35CD">
            <w:r w:rsidRPr="00A1298A">
              <w:rPr>
                <w:rFonts w:hint="eastAsia"/>
              </w:rPr>
              <w:t>来源系统</w:t>
            </w:r>
          </w:p>
        </w:tc>
        <w:tc>
          <w:tcPr>
            <w:tcW w:w="5781" w:type="dxa"/>
          </w:tcPr>
          <w:p w:rsidR="00CB4BD6" w:rsidRPr="00A1298A" w:rsidRDefault="00CB4BD6" w:rsidP="000B35CD">
            <w:pPr>
              <w:widowControl/>
              <w:jc w:val="left"/>
            </w:pPr>
            <w:r w:rsidRPr="00A1298A">
              <w:rPr>
                <w:rFonts w:hint="eastAsia"/>
              </w:rPr>
              <w:t>根据应收单、销售成本结转单、存货调拨出库单的来源显示销售或者内部交易。销售形成的应收单，显示为“销售”；内部</w:t>
            </w:r>
            <w:r w:rsidRPr="00A1298A">
              <w:rPr>
                <w:rFonts w:hint="eastAsia"/>
              </w:rPr>
              <w:lastRenderedPageBreak/>
              <w:t>交易形成的应收单，显示为“内部交易”</w:t>
            </w:r>
          </w:p>
          <w:p w:rsidR="00CB4BD6" w:rsidRPr="00A1298A" w:rsidRDefault="00CB4BD6" w:rsidP="000B35CD">
            <w:pPr>
              <w:widowControl/>
              <w:jc w:val="left"/>
            </w:pPr>
            <w:r w:rsidRPr="00A1298A">
              <w:rPr>
                <w:rFonts w:hint="eastAsia"/>
              </w:rPr>
              <w:t>汇总条件选择“销售来源”时显示</w:t>
            </w:r>
          </w:p>
        </w:tc>
      </w:tr>
      <w:tr w:rsidR="00CB4BD6" w:rsidRPr="00A1298A" w:rsidTr="000B35CD">
        <w:tc>
          <w:tcPr>
            <w:tcW w:w="2339" w:type="dxa"/>
          </w:tcPr>
          <w:p w:rsidR="00CB4BD6" w:rsidRPr="00A1298A" w:rsidRDefault="00CB4BD6" w:rsidP="000B35CD">
            <w:r w:rsidRPr="00A1298A">
              <w:rPr>
                <w:rFonts w:hint="eastAsia"/>
              </w:rPr>
              <w:lastRenderedPageBreak/>
              <w:t>销售组织</w:t>
            </w:r>
          </w:p>
        </w:tc>
        <w:tc>
          <w:tcPr>
            <w:tcW w:w="5781" w:type="dxa"/>
          </w:tcPr>
          <w:p w:rsidR="00CB4BD6" w:rsidRPr="00A1298A" w:rsidRDefault="00CB4BD6" w:rsidP="000B35CD">
            <w:pPr>
              <w:widowControl/>
              <w:jc w:val="left"/>
            </w:pPr>
            <w:r w:rsidRPr="00A1298A">
              <w:rPr>
                <w:rFonts w:hint="eastAsia"/>
              </w:rPr>
              <w:t>取自应收单、销售成本结转单、存货调拨出库单。根据汇总条件的销售组织级次显示相应的销售组织。</w:t>
            </w:r>
          </w:p>
          <w:p w:rsidR="00CB4BD6" w:rsidRPr="00A1298A" w:rsidRDefault="00CB4BD6" w:rsidP="000B35CD">
            <w:pPr>
              <w:widowControl/>
              <w:jc w:val="left"/>
            </w:pPr>
            <w:r w:rsidRPr="00A1298A">
              <w:rPr>
                <w:rFonts w:hint="eastAsia"/>
              </w:rPr>
              <w:t>汇总条件选择“销售组织”时显示</w:t>
            </w:r>
          </w:p>
        </w:tc>
      </w:tr>
      <w:tr w:rsidR="00CB4BD6" w:rsidRPr="00A1298A" w:rsidTr="000B35CD">
        <w:tc>
          <w:tcPr>
            <w:tcW w:w="2339" w:type="dxa"/>
          </w:tcPr>
          <w:p w:rsidR="00CB4BD6" w:rsidRPr="00A1298A" w:rsidRDefault="00CB4BD6" w:rsidP="000B35CD">
            <w:r w:rsidRPr="00A1298A">
              <w:rPr>
                <w:rFonts w:hint="eastAsia"/>
              </w:rPr>
              <w:t>部门</w:t>
            </w:r>
          </w:p>
        </w:tc>
        <w:tc>
          <w:tcPr>
            <w:tcW w:w="5781" w:type="dxa"/>
          </w:tcPr>
          <w:p w:rsidR="00CB4BD6" w:rsidRPr="00A1298A" w:rsidRDefault="00CB4BD6" w:rsidP="000B35CD">
            <w:pPr>
              <w:widowControl/>
              <w:jc w:val="left"/>
            </w:pPr>
            <w:r w:rsidRPr="00A1298A">
              <w:rPr>
                <w:rFonts w:hint="eastAsia"/>
              </w:rPr>
              <w:t>取自应收单、销售成本结转单、存货调拨出库单。</w:t>
            </w:r>
          </w:p>
          <w:p w:rsidR="00CB4BD6" w:rsidRPr="00A1298A" w:rsidRDefault="00CB4BD6" w:rsidP="000B35CD">
            <w:pPr>
              <w:widowControl/>
              <w:jc w:val="left"/>
            </w:pPr>
            <w:r w:rsidRPr="00A1298A">
              <w:rPr>
                <w:rFonts w:hint="eastAsia"/>
              </w:rPr>
              <w:t>汇总条件选择“部门”时显示</w:t>
            </w:r>
          </w:p>
        </w:tc>
      </w:tr>
      <w:tr w:rsidR="00CB4BD6" w:rsidRPr="00A1298A" w:rsidTr="000B35CD">
        <w:tc>
          <w:tcPr>
            <w:tcW w:w="2339" w:type="dxa"/>
          </w:tcPr>
          <w:p w:rsidR="00CB4BD6" w:rsidRPr="00A1298A" w:rsidRDefault="00CB4BD6" w:rsidP="000B35CD">
            <w:r w:rsidRPr="00A1298A">
              <w:rPr>
                <w:rFonts w:hint="eastAsia"/>
              </w:rPr>
              <w:t>业务员</w:t>
            </w:r>
          </w:p>
        </w:tc>
        <w:tc>
          <w:tcPr>
            <w:tcW w:w="5781" w:type="dxa"/>
          </w:tcPr>
          <w:p w:rsidR="00CB4BD6" w:rsidRPr="00A1298A" w:rsidRDefault="00CB4BD6" w:rsidP="000B35CD">
            <w:pPr>
              <w:widowControl/>
              <w:jc w:val="left"/>
            </w:pPr>
            <w:r w:rsidRPr="00A1298A">
              <w:rPr>
                <w:rFonts w:hint="eastAsia"/>
              </w:rPr>
              <w:t>取自应收单、销售成本结转单、存货调拨出库单。</w:t>
            </w:r>
          </w:p>
          <w:p w:rsidR="00CB4BD6" w:rsidRPr="00A1298A" w:rsidRDefault="00CB4BD6" w:rsidP="000B35CD">
            <w:pPr>
              <w:widowControl/>
              <w:jc w:val="left"/>
            </w:pPr>
            <w:r w:rsidRPr="00A1298A">
              <w:rPr>
                <w:rFonts w:hint="eastAsia"/>
              </w:rPr>
              <w:t>汇总条件选择“业务员”时显示</w:t>
            </w:r>
          </w:p>
        </w:tc>
      </w:tr>
      <w:tr w:rsidR="00CB4BD6" w:rsidRPr="00A1298A" w:rsidTr="000B35CD">
        <w:tc>
          <w:tcPr>
            <w:tcW w:w="2339" w:type="dxa"/>
          </w:tcPr>
          <w:p w:rsidR="00CB4BD6" w:rsidRPr="00A1298A" w:rsidRDefault="00CB4BD6" w:rsidP="000B35CD">
            <w:r w:rsidRPr="00A1298A">
              <w:rPr>
                <w:rFonts w:hint="eastAsia"/>
              </w:rPr>
              <w:t>产品线</w:t>
            </w:r>
          </w:p>
        </w:tc>
        <w:tc>
          <w:tcPr>
            <w:tcW w:w="5781" w:type="dxa"/>
          </w:tcPr>
          <w:p w:rsidR="00CB4BD6" w:rsidRPr="00A1298A" w:rsidRDefault="00CB4BD6" w:rsidP="000B35CD">
            <w:pPr>
              <w:widowControl/>
              <w:jc w:val="left"/>
            </w:pPr>
            <w:r w:rsidRPr="00A1298A">
              <w:rPr>
                <w:rFonts w:hint="eastAsia"/>
              </w:rPr>
              <w:t>取应收单、销售成本结转单、存货调拨出库单上的物料所对应的产品线。</w:t>
            </w:r>
          </w:p>
          <w:p w:rsidR="00CB4BD6" w:rsidRPr="00A1298A" w:rsidRDefault="00CB4BD6" w:rsidP="000B35CD">
            <w:pPr>
              <w:widowControl/>
              <w:jc w:val="left"/>
            </w:pPr>
            <w:r w:rsidRPr="00A1298A">
              <w:rPr>
                <w:rFonts w:hint="eastAsia"/>
              </w:rPr>
              <w:t>汇总条件选择“产品线”时显示</w:t>
            </w:r>
          </w:p>
        </w:tc>
      </w:tr>
      <w:tr w:rsidR="00CB4BD6" w:rsidRPr="00A1298A" w:rsidTr="000B35CD">
        <w:tc>
          <w:tcPr>
            <w:tcW w:w="2339" w:type="dxa"/>
          </w:tcPr>
          <w:p w:rsidR="00CB4BD6" w:rsidRPr="00A1298A" w:rsidRDefault="00CB4BD6" w:rsidP="000B35CD">
            <w:r w:rsidRPr="00A1298A">
              <w:rPr>
                <w:rFonts w:hint="eastAsia"/>
              </w:rPr>
              <w:t>物料基本分类</w:t>
            </w:r>
          </w:p>
        </w:tc>
        <w:tc>
          <w:tcPr>
            <w:tcW w:w="5781" w:type="dxa"/>
          </w:tcPr>
          <w:p w:rsidR="00CB4BD6" w:rsidRPr="00A1298A" w:rsidRDefault="00CB4BD6" w:rsidP="000B35CD">
            <w:pPr>
              <w:widowControl/>
              <w:jc w:val="left"/>
            </w:pPr>
            <w:r w:rsidRPr="00A1298A">
              <w:rPr>
                <w:rFonts w:hint="eastAsia"/>
              </w:rPr>
              <w:t>取应收单、销售成本结转单、存货调拨出库单上的物料所对应的物料基本分类。根据汇总条件的物料分类级次显示相应的物料分类。</w:t>
            </w:r>
          </w:p>
          <w:p w:rsidR="00CB4BD6" w:rsidRPr="00A1298A" w:rsidRDefault="00CB4BD6" w:rsidP="000B35CD">
            <w:pPr>
              <w:widowControl/>
              <w:jc w:val="left"/>
            </w:pPr>
            <w:r w:rsidRPr="00A1298A">
              <w:rPr>
                <w:rFonts w:hint="eastAsia"/>
              </w:rPr>
              <w:t>汇总条件选择“物料基本分类”时显示</w:t>
            </w:r>
          </w:p>
        </w:tc>
      </w:tr>
      <w:tr w:rsidR="00CB4BD6" w:rsidRPr="00A1298A" w:rsidTr="000B35CD">
        <w:tc>
          <w:tcPr>
            <w:tcW w:w="2339" w:type="dxa"/>
          </w:tcPr>
          <w:p w:rsidR="00CB4BD6" w:rsidRPr="00A1298A" w:rsidRDefault="00CB4BD6" w:rsidP="000B35CD">
            <w:r w:rsidRPr="00A1298A">
              <w:rPr>
                <w:rFonts w:hint="eastAsia"/>
              </w:rPr>
              <w:t>物料销售分类</w:t>
            </w:r>
          </w:p>
        </w:tc>
        <w:tc>
          <w:tcPr>
            <w:tcW w:w="5781" w:type="dxa"/>
          </w:tcPr>
          <w:p w:rsidR="00CB4BD6" w:rsidRPr="00A1298A" w:rsidRDefault="00CB4BD6" w:rsidP="000B35CD">
            <w:pPr>
              <w:widowControl/>
              <w:jc w:val="left"/>
            </w:pPr>
            <w:r w:rsidRPr="00A1298A">
              <w:rPr>
                <w:rFonts w:hint="eastAsia"/>
              </w:rPr>
              <w:t>取自应收单、销售成本结转单、存货调拨出库单上的物料，对应销售组织的物料销售分类。根据汇总条件的物料分类级次显示相应的物料分类。</w:t>
            </w:r>
          </w:p>
          <w:p w:rsidR="00CB4BD6" w:rsidRPr="00A1298A" w:rsidRDefault="00CB4BD6" w:rsidP="000B35CD">
            <w:pPr>
              <w:widowControl/>
              <w:jc w:val="left"/>
            </w:pPr>
            <w:r w:rsidRPr="00A1298A">
              <w:rPr>
                <w:rFonts w:hint="eastAsia"/>
              </w:rPr>
              <w:t>汇总条件选择“物料销售分类”时显示</w:t>
            </w:r>
          </w:p>
        </w:tc>
      </w:tr>
      <w:tr w:rsidR="00CB4BD6" w:rsidRPr="00A1298A" w:rsidTr="000B35CD">
        <w:tc>
          <w:tcPr>
            <w:tcW w:w="2339" w:type="dxa"/>
          </w:tcPr>
          <w:p w:rsidR="00CB4BD6" w:rsidRPr="00A1298A" w:rsidRDefault="00CB4BD6" w:rsidP="000B35CD">
            <w:r w:rsidRPr="00A1298A">
              <w:rPr>
                <w:rFonts w:hint="eastAsia"/>
              </w:rPr>
              <w:t>物料编码</w:t>
            </w:r>
          </w:p>
        </w:tc>
        <w:tc>
          <w:tcPr>
            <w:tcW w:w="5781" w:type="dxa"/>
          </w:tcPr>
          <w:p w:rsidR="00CB4BD6" w:rsidRPr="00A1298A" w:rsidRDefault="00CB4BD6" w:rsidP="000B35CD">
            <w:pPr>
              <w:widowControl/>
              <w:jc w:val="left"/>
            </w:pPr>
            <w:r w:rsidRPr="00A1298A">
              <w:rPr>
                <w:rFonts w:hint="eastAsia"/>
              </w:rPr>
              <w:t>取自应收单、销售成本结转单、存货调拨出库单上的物料编码。</w:t>
            </w:r>
          </w:p>
          <w:p w:rsidR="00CB4BD6" w:rsidRPr="00A1298A" w:rsidRDefault="00CB4BD6" w:rsidP="000B35CD">
            <w:pPr>
              <w:widowControl/>
              <w:jc w:val="left"/>
            </w:pPr>
            <w:r w:rsidRPr="00A1298A">
              <w:rPr>
                <w:rFonts w:hint="eastAsia"/>
              </w:rPr>
              <w:t>汇总条件选择“物料”时显示</w:t>
            </w:r>
          </w:p>
        </w:tc>
      </w:tr>
      <w:tr w:rsidR="00CB4BD6" w:rsidRPr="00A1298A" w:rsidTr="000B35CD">
        <w:tc>
          <w:tcPr>
            <w:tcW w:w="2339" w:type="dxa"/>
          </w:tcPr>
          <w:p w:rsidR="00CB4BD6" w:rsidRPr="00A1298A" w:rsidRDefault="00CB4BD6" w:rsidP="000B35CD">
            <w:r w:rsidRPr="00A1298A">
              <w:rPr>
                <w:rFonts w:hint="eastAsia"/>
              </w:rPr>
              <w:t>物料名称</w:t>
            </w:r>
          </w:p>
        </w:tc>
        <w:tc>
          <w:tcPr>
            <w:tcW w:w="5781" w:type="dxa"/>
          </w:tcPr>
          <w:p w:rsidR="00CB4BD6" w:rsidRPr="00A1298A" w:rsidRDefault="00CB4BD6" w:rsidP="000B35CD">
            <w:r w:rsidRPr="00A1298A">
              <w:rPr>
                <w:rFonts w:hint="eastAsia"/>
              </w:rPr>
              <w:t>汇总条件选择“物料”时显示</w:t>
            </w:r>
          </w:p>
        </w:tc>
      </w:tr>
      <w:tr w:rsidR="00CB4BD6" w:rsidRPr="00A1298A" w:rsidTr="000B35CD">
        <w:tc>
          <w:tcPr>
            <w:tcW w:w="2339" w:type="dxa"/>
          </w:tcPr>
          <w:p w:rsidR="00CB4BD6" w:rsidRPr="00A1298A" w:rsidRDefault="00CB4BD6" w:rsidP="000B35CD">
            <w:r w:rsidRPr="00A1298A">
              <w:rPr>
                <w:rFonts w:hint="eastAsia"/>
              </w:rPr>
              <w:t>规格</w:t>
            </w:r>
          </w:p>
        </w:tc>
        <w:tc>
          <w:tcPr>
            <w:tcW w:w="5781" w:type="dxa"/>
          </w:tcPr>
          <w:p w:rsidR="00CB4BD6" w:rsidRPr="00A1298A" w:rsidRDefault="00CB4BD6" w:rsidP="000B35CD">
            <w:r w:rsidRPr="00A1298A">
              <w:rPr>
                <w:rFonts w:hint="eastAsia"/>
              </w:rPr>
              <w:t>汇总条件选择“物料”时显示</w:t>
            </w:r>
          </w:p>
        </w:tc>
      </w:tr>
      <w:tr w:rsidR="00CB4BD6" w:rsidRPr="00A1298A" w:rsidTr="000B35CD">
        <w:tc>
          <w:tcPr>
            <w:tcW w:w="2339" w:type="dxa"/>
          </w:tcPr>
          <w:p w:rsidR="00CB4BD6" w:rsidRPr="00A1298A" w:rsidRDefault="00CB4BD6" w:rsidP="000B35CD">
            <w:r w:rsidRPr="00A1298A">
              <w:rPr>
                <w:rFonts w:hint="eastAsia"/>
              </w:rPr>
              <w:t>型号</w:t>
            </w:r>
          </w:p>
        </w:tc>
        <w:tc>
          <w:tcPr>
            <w:tcW w:w="5781" w:type="dxa"/>
          </w:tcPr>
          <w:p w:rsidR="00CB4BD6" w:rsidRPr="00A1298A" w:rsidRDefault="00CB4BD6" w:rsidP="000B35CD">
            <w:r w:rsidRPr="00A1298A">
              <w:rPr>
                <w:rFonts w:hint="eastAsia"/>
              </w:rPr>
              <w:t>汇总条件选择“物料”时显示</w:t>
            </w:r>
          </w:p>
        </w:tc>
      </w:tr>
      <w:tr w:rsidR="00CB4BD6" w:rsidRPr="00A1298A" w:rsidTr="000B35CD">
        <w:tc>
          <w:tcPr>
            <w:tcW w:w="2339" w:type="dxa"/>
          </w:tcPr>
          <w:p w:rsidR="00CB4BD6" w:rsidRPr="00A1298A" w:rsidRDefault="00CB4BD6" w:rsidP="000B35CD">
            <w:r w:rsidRPr="00A1298A">
              <w:rPr>
                <w:rFonts w:hint="eastAsia"/>
              </w:rPr>
              <w:t>主单位</w:t>
            </w:r>
          </w:p>
        </w:tc>
        <w:tc>
          <w:tcPr>
            <w:tcW w:w="5781" w:type="dxa"/>
          </w:tcPr>
          <w:p w:rsidR="00CB4BD6" w:rsidRPr="00A1298A" w:rsidRDefault="00CB4BD6" w:rsidP="000B35CD">
            <w:r w:rsidRPr="00A1298A">
              <w:rPr>
                <w:rFonts w:hint="eastAsia"/>
              </w:rPr>
              <w:t>汇总条件选择“物料”时显示</w:t>
            </w:r>
          </w:p>
        </w:tc>
      </w:tr>
      <w:tr w:rsidR="00CB4BD6" w:rsidRPr="00A1298A" w:rsidTr="000B35CD">
        <w:tc>
          <w:tcPr>
            <w:tcW w:w="2339" w:type="dxa"/>
          </w:tcPr>
          <w:p w:rsidR="00CB4BD6" w:rsidRPr="00A1298A" w:rsidRDefault="00CB4BD6" w:rsidP="000B35CD">
            <w:r w:rsidRPr="00A1298A">
              <w:rPr>
                <w:rFonts w:hint="eastAsia"/>
              </w:rPr>
              <w:t>批次号</w:t>
            </w:r>
          </w:p>
        </w:tc>
        <w:tc>
          <w:tcPr>
            <w:tcW w:w="5781" w:type="dxa"/>
          </w:tcPr>
          <w:p w:rsidR="00CB4BD6" w:rsidRPr="00A1298A" w:rsidRDefault="00CB4BD6" w:rsidP="000B35CD">
            <w:pPr>
              <w:widowControl/>
              <w:jc w:val="left"/>
            </w:pPr>
            <w:r w:rsidRPr="00A1298A">
              <w:rPr>
                <w:rFonts w:hint="eastAsia"/>
              </w:rPr>
              <w:t>取应收单、销售成本结转单、存货调拨出库单上的物料批次号。</w:t>
            </w:r>
          </w:p>
          <w:p w:rsidR="00CB4BD6" w:rsidRPr="00A1298A" w:rsidRDefault="00CB4BD6" w:rsidP="000B35CD">
            <w:pPr>
              <w:widowControl/>
              <w:jc w:val="left"/>
            </w:pPr>
            <w:r w:rsidRPr="00A1298A">
              <w:rPr>
                <w:rFonts w:hint="eastAsia"/>
              </w:rPr>
              <w:t>汇总条件选择“批次号”时显示</w:t>
            </w:r>
          </w:p>
        </w:tc>
      </w:tr>
      <w:tr w:rsidR="00CB4BD6" w:rsidRPr="00A1298A" w:rsidTr="000B35CD">
        <w:tc>
          <w:tcPr>
            <w:tcW w:w="2339" w:type="dxa"/>
          </w:tcPr>
          <w:p w:rsidR="00CB4BD6" w:rsidRPr="00A1298A" w:rsidRDefault="00CB4BD6" w:rsidP="000B35CD">
            <w:r w:rsidRPr="00A1298A">
              <w:rPr>
                <w:rFonts w:hint="eastAsia"/>
              </w:rPr>
              <w:t>客户基本分类</w:t>
            </w:r>
          </w:p>
        </w:tc>
        <w:tc>
          <w:tcPr>
            <w:tcW w:w="5781" w:type="dxa"/>
          </w:tcPr>
          <w:p w:rsidR="00CB4BD6" w:rsidRPr="00A1298A" w:rsidRDefault="00CB4BD6" w:rsidP="000B35CD">
            <w:pPr>
              <w:widowControl/>
              <w:jc w:val="left"/>
            </w:pPr>
            <w:r w:rsidRPr="00A1298A">
              <w:rPr>
                <w:rFonts w:hint="eastAsia"/>
              </w:rPr>
              <w:t>取应收单、销售成本结转单、存货调拨出库单上订单客户所对应的客户基本分类</w:t>
            </w:r>
          </w:p>
          <w:p w:rsidR="00CB4BD6" w:rsidRPr="00A1298A" w:rsidRDefault="00CB4BD6" w:rsidP="000B35CD">
            <w:pPr>
              <w:widowControl/>
              <w:jc w:val="left"/>
            </w:pPr>
            <w:r w:rsidRPr="00A1298A">
              <w:rPr>
                <w:rFonts w:hint="eastAsia"/>
              </w:rPr>
              <w:t>汇总条件选择“客户基本分类”时显示</w:t>
            </w:r>
          </w:p>
        </w:tc>
      </w:tr>
      <w:tr w:rsidR="00CB4BD6" w:rsidRPr="00A1298A" w:rsidTr="000B35CD">
        <w:tc>
          <w:tcPr>
            <w:tcW w:w="2339" w:type="dxa"/>
          </w:tcPr>
          <w:p w:rsidR="00CB4BD6" w:rsidRPr="00A1298A" w:rsidRDefault="00CB4BD6" w:rsidP="000B35CD">
            <w:r w:rsidRPr="00A1298A">
              <w:rPr>
                <w:rFonts w:hint="eastAsia"/>
              </w:rPr>
              <w:t>客户销售分类</w:t>
            </w:r>
          </w:p>
        </w:tc>
        <w:tc>
          <w:tcPr>
            <w:tcW w:w="5781" w:type="dxa"/>
          </w:tcPr>
          <w:p w:rsidR="00CB4BD6" w:rsidRPr="00A1298A" w:rsidRDefault="00CB4BD6" w:rsidP="000B35CD">
            <w:pPr>
              <w:widowControl/>
              <w:jc w:val="left"/>
            </w:pPr>
            <w:r w:rsidRPr="00A1298A">
              <w:rPr>
                <w:rFonts w:hint="eastAsia"/>
              </w:rPr>
              <w:t>取应收单、销售成本结转单、存货调拨出库单上订单客户，对应销售组织的客户销售分类</w:t>
            </w:r>
          </w:p>
          <w:p w:rsidR="00CB4BD6" w:rsidRPr="00A1298A" w:rsidRDefault="00CB4BD6" w:rsidP="000B35CD">
            <w:pPr>
              <w:widowControl/>
              <w:jc w:val="left"/>
            </w:pPr>
            <w:r w:rsidRPr="00A1298A">
              <w:rPr>
                <w:rFonts w:hint="eastAsia"/>
              </w:rPr>
              <w:t>汇总条件选择“客户销售分类”时显示</w:t>
            </w:r>
          </w:p>
        </w:tc>
      </w:tr>
      <w:tr w:rsidR="00CB4BD6" w:rsidRPr="00A1298A" w:rsidTr="000B35CD">
        <w:tc>
          <w:tcPr>
            <w:tcW w:w="2339" w:type="dxa"/>
          </w:tcPr>
          <w:p w:rsidR="00CB4BD6" w:rsidRPr="00A1298A" w:rsidRDefault="00CB4BD6" w:rsidP="000B35CD">
            <w:r w:rsidRPr="00A1298A">
              <w:rPr>
                <w:rFonts w:hint="eastAsia"/>
              </w:rPr>
              <w:t>地区分类</w:t>
            </w:r>
          </w:p>
        </w:tc>
        <w:tc>
          <w:tcPr>
            <w:tcW w:w="5781" w:type="dxa"/>
          </w:tcPr>
          <w:p w:rsidR="00CB4BD6" w:rsidRPr="00A1298A" w:rsidRDefault="00CB4BD6" w:rsidP="000B35CD">
            <w:pPr>
              <w:widowControl/>
              <w:jc w:val="left"/>
            </w:pPr>
            <w:r w:rsidRPr="00A1298A">
              <w:rPr>
                <w:rFonts w:hint="eastAsia"/>
              </w:rPr>
              <w:t>取应收单、销售成本结转单、存货调拨出库单上订单客户所对应的地区分类</w:t>
            </w:r>
          </w:p>
          <w:p w:rsidR="00CB4BD6" w:rsidRPr="00A1298A" w:rsidRDefault="00CB4BD6" w:rsidP="000B35CD">
            <w:pPr>
              <w:widowControl/>
              <w:jc w:val="left"/>
            </w:pPr>
            <w:r w:rsidRPr="00A1298A">
              <w:rPr>
                <w:rFonts w:hint="eastAsia"/>
              </w:rPr>
              <w:t>汇总条件选择“地区分类”时显示</w:t>
            </w:r>
          </w:p>
        </w:tc>
      </w:tr>
      <w:tr w:rsidR="00CB4BD6" w:rsidRPr="00A1298A" w:rsidTr="000B35CD">
        <w:tc>
          <w:tcPr>
            <w:tcW w:w="2339" w:type="dxa"/>
          </w:tcPr>
          <w:p w:rsidR="00CB4BD6" w:rsidRPr="00A1298A" w:rsidRDefault="00CB4BD6" w:rsidP="000B35CD">
            <w:r w:rsidRPr="00A1298A">
              <w:rPr>
                <w:rFonts w:hint="eastAsia"/>
              </w:rPr>
              <w:t>订单客户编码</w:t>
            </w:r>
          </w:p>
        </w:tc>
        <w:tc>
          <w:tcPr>
            <w:tcW w:w="5781" w:type="dxa"/>
          </w:tcPr>
          <w:p w:rsidR="00CB4BD6" w:rsidRPr="00A1298A" w:rsidRDefault="00CB4BD6" w:rsidP="000B35CD">
            <w:r w:rsidRPr="00A1298A">
              <w:rPr>
                <w:rFonts w:hint="eastAsia"/>
              </w:rPr>
              <w:t>取自应收单、销售成本结转单、存货调拨出库单上的订单客户编码</w:t>
            </w:r>
          </w:p>
          <w:p w:rsidR="00CB4BD6" w:rsidRPr="00A1298A" w:rsidRDefault="00CB4BD6" w:rsidP="000B35CD">
            <w:r w:rsidRPr="00A1298A">
              <w:rPr>
                <w:rFonts w:hint="eastAsia"/>
              </w:rPr>
              <w:t>汇总条件选择“订单客户”时显示</w:t>
            </w:r>
          </w:p>
        </w:tc>
      </w:tr>
      <w:tr w:rsidR="00CB4BD6" w:rsidRPr="00A1298A" w:rsidTr="000B35CD">
        <w:tc>
          <w:tcPr>
            <w:tcW w:w="2339" w:type="dxa"/>
          </w:tcPr>
          <w:p w:rsidR="00CB4BD6" w:rsidRPr="00A1298A" w:rsidRDefault="00CB4BD6" w:rsidP="000B35CD">
            <w:r w:rsidRPr="00A1298A">
              <w:rPr>
                <w:rFonts w:hint="eastAsia"/>
              </w:rPr>
              <w:t>订单客户名称</w:t>
            </w:r>
          </w:p>
        </w:tc>
        <w:tc>
          <w:tcPr>
            <w:tcW w:w="5781" w:type="dxa"/>
          </w:tcPr>
          <w:p w:rsidR="00CB4BD6" w:rsidRPr="00A1298A" w:rsidRDefault="00CB4BD6" w:rsidP="000B35CD">
            <w:pPr>
              <w:widowControl/>
              <w:jc w:val="left"/>
            </w:pPr>
            <w:r w:rsidRPr="00A1298A">
              <w:rPr>
                <w:rFonts w:hint="eastAsia"/>
              </w:rPr>
              <w:t>汇总条件选择“订单客户”时显示</w:t>
            </w:r>
          </w:p>
        </w:tc>
      </w:tr>
      <w:tr w:rsidR="00CB4BD6" w:rsidRPr="00A1298A" w:rsidTr="000B35CD">
        <w:tc>
          <w:tcPr>
            <w:tcW w:w="2339" w:type="dxa"/>
          </w:tcPr>
          <w:p w:rsidR="00CB4BD6" w:rsidRPr="00A1298A" w:rsidRDefault="00CB4BD6" w:rsidP="000B35CD">
            <w:r w:rsidRPr="00A1298A">
              <w:rPr>
                <w:rFonts w:hint="eastAsia"/>
              </w:rPr>
              <w:t>币种</w:t>
            </w:r>
          </w:p>
        </w:tc>
        <w:tc>
          <w:tcPr>
            <w:tcW w:w="5781" w:type="dxa"/>
          </w:tcPr>
          <w:p w:rsidR="00CB4BD6" w:rsidRPr="00A1298A" w:rsidRDefault="00CB4BD6" w:rsidP="000B35CD">
            <w:pPr>
              <w:widowControl/>
              <w:jc w:val="left"/>
            </w:pPr>
            <w:r w:rsidRPr="00A1298A">
              <w:rPr>
                <w:rFonts w:hint="eastAsia"/>
              </w:rPr>
              <w:t>取自应收单、销售成本结转单、存货调拨出库单的本位币</w:t>
            </w:r>
          </w:p>
        </w:tc>
      </w:tr>
      <w:tr w:rsidR="00CB4BD6" w:rsidRPr="00A1298A" w:rsidTr="000B35CD">
        <w:trPr>
          <w:trHeight w:val="31"/>
        </w:trPr>
        <w:tc>
          <w:tcPr>
            <w:tcW w:w="2339" w:type="dxa"/>
          </w:tcPr>
          <w:p w:rsidR="00CB4BD6" w:rsidRPr="00A1298A" w:rsidRDefault="00CB4BD6" w:rsidP="000B35CD">
            <w:r w:rsidRPr="00A1298A">
              <w:rPr>
                <w:rFonts w:hint="eastAsia"/>
              </w:rPr>
              <w:t>应收主数量</w:t>
            </w:r>
          </w:p>
        </w:tc>
        <w:tc>
          <w:tcPr>
            <w:tcW w:w="5781" w:type="dxa"/>
          </w:tcPr>
          <w:p w:rsidR="00CB4BD6" w:rsidRPr="00A1298A" w:rsidRDefault="00CB4BD6" w:rsidP="000B35CD">
            <w:r w:rsidRPr="00A1298A">
              <w:rPr>
                <w:rFonts w:hint="eastAsia"/>
              </w:rPr>
              <w:t>应收主数量</w:t>
            </w:r>
            <w:r w:rsidRPr="00A1298A">
              <w:rPr>
                <w:rFonts w:hint="eastAsia"/>
              </w:rPr>
              <w:t xml:space="preserve"> = </w:t>
            </w:r>
            <w:r w:rsidRPr="00A1298A">
              <w:rPr>
                <w:rFonts w:hint="eastAsia"/>
              </w:rPr>
              <w:t>应收单主数量合计</w:t>
            </w:r>
          </w:p>
          <w:p w:rsidR="00CB4BD6" w:rsidRPr="00A1298A" w:rsidRDefault="00CB4BD6" w:rsidP="000B35CD">
            <w:pPr>
              <w:numPr>
                <w:ilvl w:val="1"/>
                <w:numId w:val="9"/>
              </w:numPr>
            </w:pPr>
            <w:r w:rsidRPr="00A1298A">
              <w:rPr>
                <w:rFonts w:hint="eastAsia"/>
              </w:rPr>
              <w:t>含暂估、回冲、确认；</w:t>
            </w:r>
          </w:p>
          <w:p w:rsidR="00CB4BD6" w:rsidRPr="00A1298A" w:rsidRDefault="00CB4BD6" w:rsidP="000B35CD">
            <w:pPr>
              <w:numPr>
                <w:ilvl w:val="1"/>
                <w:numId w:val="9"/>
              </w:numPr>
            </w:pPr>
            <w:r w:rsidRPr="00A1298A">
              <w:rPr>
                <w:rFonts w:hint="eastAsia"/>
              </w:rPr>
              <w:t>不需要区分来源系统</w:t>
            </w:r>
          </w:p>
        </w:tc>
      </w:tr>
      <w:tr w:rsidR="00CB4BD6" w:rsidRPr="00A1298A" w:rsidTr="000B35CD">
        <w:trPr>
          <w:trHeight w:val="31"/>
        </w:trPr>
        <w:tc>
          <w:tcPr>
            <w:tcW w:w="2339" w:type="dxa"/>
          </w:tcPr>
          <w:p w:rsidR="00CB4BD6" w:rsidRPr="00A1298A" w:rsidRDefault="00CB4BD6" w:rsidP="000B35CD">
            <w:r w:rsidRPr="00A1298A">
              <w:rPr>
                <w:rFonts w:hint="eastAsia"/>
              </w:rPr>
              <w:lastRenderedPageBreak/>
              <w:t>应收无税金额</w:t>
            </w:r>
          </w:p>
        </w:tc>
        <w:tc>
          <w:tcPr>
            <w:tcW w:w="5781" w:type="dxa"/>
          </w:tcPr>
          <w:p w:rsidR="00CB4BD6" w:rsidRPr="00A1298A" w:rsidRDefault="00CB4BD6" w:rsidP="000B35CD">
            <w:r w:rsidRPr="00A1298A">
              <w:rPr>
                <w:rFonts w:hint="eastAsia"/>
              </w:rPr>
              <w:t>应收无税金额</w:t>
            </w:r>
            <w:r w:rsidRPr="00A1298A">
              <w:rPr>
                <w:rFonts w:hint="eastAsia"/>
              </w:rPr>
              <w:t xml:space="preserve"> = </w:t>
            </w:r>
            <w:r w:rsidRPr="00A1298A">
              <w:rPr>
                <w:rFonts w:hint="eastAsia"/>
              </w:rPr>
              <w:t>应收单本币无税金额合计</w:t>
            </w:r>
          </w:p>
          <w:p w:rsidR="00CB4BD6" w:rsidRPr="00A1298A" w:rsidRDefault="00CB4BD6" w:rsidP="000B35CD">
            <w:pPr>
              <w:numPr>
                <w:ilvl w:val="1"/>
                <w:numId w:val="9"/>
              </w:numPr>
            </w:pPr>
            <w:r w:rsidRPr="00A1298A">
              <w:rPr>
                <w:rFonts w:hint="eastAsia"/>
              </w:rPr>
              <w:t>含暂估、回冲、确认；</w:t>
            </w:r>
          </w:p>
          <w:p w:rsidR="00CB4BD6" w:rsidRPr="00A1298A" w:rsidRDefault="00CB4BD6" w:rsidP="000B35CD">
            <w:pPr>
              <w:numPr>
                <w:ilvl w:val="1"/>
                <w:numId w:val="9"/>
              </w:numPr>
            </w:pPr>
            <w:r w:rsidRPr="00A1298A">
              <w:rPr>
                <w:rFonts w:hint="eastAsia"/>
              </w:rPr>
              <w:t>不需要区分来源系统，需要包含索赔形成的应收。基于源头销售</w:t>
            </w:r>
            <w:r w:rsidRPr="00A1298A">
              <w:rPr>
                <w:rFonts w:hint="eastAsia"/>
              </w:rPr>
              <w:t>/</w:t>
            </w:r>
            <w:r w:rsidRPr="00A1298A">
              <w:rPr>
                <w:rFonts w:hint="eastAsia"/>
              </w:rPr>
              <w:t>调拨订单查询</w:t>
            </w:r>
          </w:p>
        </w:tc>
      </w:tr>
      <w:tr w:rsidR="00CB4BD6" w:rsidRPr="00A1298A" w:rsidTr="000B35CD">
        <w:trPr>
          <w:trHeight w:val="31"/>
        </w:trPr>
        <w:tc>
          <w:tcPr>
            <w:tcW w:w="2339" w:type="dxa"/>
          </w:tcPr>
          <w:p w:rsidR="00CB4BD6" w:rsidRPr="00A1298A" w:rsidRDefault="00CB4BD6" w:rsidP="000B35CD">
            <w:r w:rsidRPr="00A1298A">
              <w:rPr>
                <w:rFonts w:hint="eastAsia"/>
              </w:rPr>
              <w:t>应收无税单价</w:t>
            </w:r>
          </w:p>
        </w:tc>
        <w:tc>
          <w:tcPr>
            <w:tcW w:w="5781" w:type="dxa"/>
          </w:tcPr>
          <w:p w:rsidR="00CB4BD6" w:rsidRPr="00A1298A" w:rsidRDefault="00CB4BD6" w:rsidP="000B35CD">
            <w:r w:rsidRPr="00A1298A">
              <w:rPr>
                <w:rFonts w:hint="eastAsia"/>
              </w:rPr>
              <w:t>应收无税单价</w:t>
            </w:r>
            <w:r w:rsidRPr="00A1298A">
              <w:rPr>
                <w:rFonts w:hint="eastAsia"/>
              </w:rPr>
              <w:t xml:space="preserve"> = </w:t>
            </w:r>
            <w:r w:rsidRPr="00A1298A">
              <w:rPr>
                <w:rFonts w:hint="eastAsia"/>
              </w:rPr>
              <w:t>应收无税金额</w:t>
            </w:r>
            <w:r w:rsidRPr="00A1298A">
              <w:rPr>
                <w:rFonts w:hint="eastAsia"/>
              </w:rPr>
              <w:t xml:space="preserve"> / </w:t>
            </w:r>
            <w:r w:rsidRPr="00A1298A">
              <w:rPr>
                <w:rFonts w:hint="eastAsia"/>
              </w:rPr>
              <w:t>应收主数量</w:t>
            </w:r>
            <w:r w:rsidRPr="00A1298A">
              <w:t xml:space="preserve"> </w:t>
            </w:r>
          </w:p>
        </w:tc>
      </w:tr>
      <w:tr w:rsidR="00CB4BD6" w:rsidRPr="00A1298A" w:rsidTr="000B35CD">
        <w:trPr>
          <w:trHeight w:val="31"/>
        </w:trPr>
        <w:tc>
          <w:tcPr>
            <w:tcW w:w="2339" w:type="dxa"/>
          </w:tcPr>
          <w:p w:rsidR="00CB4BD6" w:rsidRPr="00A1298A" w:rsidRDefault="00CB4BD6" w:rsidP="000B35CD">
            <w:r w:rsidRPr="00A1298A">
              <w:rPr>
                <w:rFonts w:hint="eastAsia"/>
              </w:rPr>
              <w:t>成本主数量</w:t>
            </w:r>
          </w:p>
        </w:tc>
        <w:tc>
          <w:tcPr>
            <w:tcW w:w="5781" w:type="dxa"/>
          </w:tcPr>
          <w:p w:rsidR="00CB4BD6" w:rsidRPr="00A1298A" w:rsidRDefault="00CB4BD6" w:rsidP="000B35CD">
            <w:r w:rsidRPr="00A1298A">
              <w:rPr>
                <w:rFonts w:hint="eastAsia"/>
              </w:rPr>
              <w:t>取自销售成本结转单、存货调拨出库单</w:t>
            </w:r>
          </w:p>
        </w:tc>
      </w:tr>
      <w:tr w:rsidR="00CB4BD6" w:rsidRPr="00A1298A" w:rsidTr="000B35CD">
        <w:trPr>
          <w:trHeight w:val="31"/>
        </w:trPr>
        <w:tc>
          <w:tcPr>
            <w:tcW w:w="2339" w:type="dxa"/>
          </w:tcPr>
          <w:p w:rsidR="00CB4BD6" w:rsidRPr="00A1298A" w:rsidRDefault="00CB4BD6" w:rsidP="000B35CD">
            <w:r w:rsidRPr="00A1298A">
              <w:rPr>
                <w:rFonts w:hint="eastAsia"/>
              </w:rPr>
              <w:t>成本金额</w:t>
            </w:r>
          </w:p>
        </w:tc>
        <w:tc>
          <w:tcPr>
            <w:tcW w:w="5781" w:type="dxa"/>
          </w:tcPr>
          <w:p w:rsidR="00CB4BD6" w:rsidRPr="00A1298A" w:rsidRDefault="00CB4BD6" w:rsidP="000B35CD">
            <w:r w:rsidRPr="00A1298A">
              <w:rPr>
                <w:rFonts w:hint="eastAsia"/>
              </w:rPr>
              <w:t>成本金额</w:t>
            </w:r>
            <w:r w:rsidRPr="00A1298A">
              <w:rPr>
                <w:rFonts w:hint="eastAsia"/>
              </w:rPr>
              <w:t xml:space="preserve"> = </w:t>
            </w:r>
            <w:r w:rsidRPr="00A1298A">
              <w:rPr>
                <w:rFonts w:hint="eastAsia"/>
              </w:rPr>
              <w:t>生成存货核算单据已经成本计算部分的成本金额</w:t>
            </w:r>
            <w:r w:rsidRPr="00A1298A">
              <w:rPr>
                <w:rFonts w:hint="eastAsia"/>
              </w:rPr>
              <w:t>+</w:t>
            </w:r>
            <w:r w:rsidRPr="00A1298A">
              <w:rPr>
                <w:rFonts w:hint="eastAsia"/>
              </w:rPr>
              <w:t>生成存货核算单据未成本计算部分的主数量</w:t>
            </w:r>
            <w:r w:rsidRPr="00A1298A">
              <w:rPr>
                <w:rFonts w:hint="eastAsia"/>
              </w:rPr>
              <w:t>*</w:t>
            </w:r>
            <w:r w:rsidRPr="00A1298A">
              <w:rPr>
                <w:rFonts w:hint="eastAsia"/>
              </w:rPr>
              <w:t>（外模块取成本规则：结存单价</w:t>
            </w:r>
            <w:r w:rsidRPr="00A1298A">
              <w:rPr>
                <w:rFonts w:hint="eastAsia"/>
              </w:rPr>
              <w:t>or</w:t>
            </w:r>
            <w:r w:rsidRPr="00A1298A">
              <w:rPr>
                <w:rFonts w:hint="eastAsia"/>
              </w:rPr>
              <w:t>参考成本</w:t>
            </w:r>
            <w:r w:rsidRPr="00A1298A">
              <w:rPr>
                <w:rFonts w:hint="eastAsia"/>
              </w:rPr>
              <w:t>or</w:t>
            </w:r>
            <w:r w:rsidRPr="00A1298A">
              <w:rPr>
                <w:rFonts w:hint="eastAsia"/>
              </w:rPr>
              <w:t>计划价）</w:t>
            </w:r>
          </w:p>
          <w:p w:rsidR="00CB4BD6" w:rsidRPr="00A1298A" w:rsidRDefault="00CB4BD6" w:rsidP="000B35CD">
            <w:pPr>
              <w:numPr>
                <w:ilvl w:val="1"/>
                <w:numId w:val="9"/>
              </w:numPr>
            </w:pPr>
            <w:r w:rsidRPr="00A1298A">
              <w:rPr>
                <w:rFonts w:hint="eastAsia"/>
              </w:rPr>
              <w:t>不需要区分来源系统；过滤单据类型“销售成本结转单”、“存货调拨出库单”，以排除自赔的其他出库单；但是他赔形成的销售成本结转单是包含在内的。</w:t>
            </w:r>
          </w:p>
          <w:p w:rsidR="00CB4BD6" w:rsidRPr="00A1298A" w:rsidRDefault="00CB4BD6" w:rsidP="000B35CD">
            <w:pPr>
              <w:numPr>
                <w:ilvl w:val="1"/>
                <w:numId w:val="9"/>
              </w:numPr>
            </w:pPr>
            <w:r w:rsidRPr="00A1298A">
              <w:rPr>
                <w:rFonts w:hint="eastAsia"/>
              </w:rPr>
              <w:t>发出商品，只取“发票</w:t>
            </w:r>
            <w:r w:rsidRPr="00A1298A">
              <w:rPr>
                <w:rFonts w:hint="eastAsia"/>
              </w:rPr>
              <w:t>/</w:t>
            </w:r>
            <w:r w:rsidRPr="00A1298A">
              <w:rPr>
                <w:rFonts w:hint="eastAsia"/>
              </w:rPr>
              <w:t>内部结算清单”形成的销售成本结转单，不取出库形成的</w:t>
            </w:r>
          </w:p>
          <w:p w:rsidR="00CB4BD6" w:rsidRPr="00A1298A" w:rsidRDefault="00CB4BD6" w:rsidP="000B35CD">
            <w:pPr>
              <w:numPr>
                <w:ilvl w:val="1"/>
                <w:numId w:val="9"/>
              </w:numPr>
              <w:rPr>
                <w:color w:val="FF0000"/>
              </w:rPr>
            </w:pPr>
            <w:r w:rsidRPr="00A1298A">
              <w:rPr>
                <w:rFonts w:hint="eastAsia"/>
                <w:color w:val="FF0000"/>
              </w:rPr>
              <w:t>存货核算单据有批次号时，需要取存货批次成本</w:t>
            </w:r>
          </w:p>
          <w:p w:rsidR="00CB4BD6" w:rsidRPr="00A1298A" w:rsidRDefault="00CB4BD6" w:rsidP="000B35CD">
            <w:pPr>
              <w:numPr>
                <w:ilvl w:val="1"/>
                <w:numId w:val="9"/>
              </w:numPr>
              <w:rPr>
                <w:color w:val="FF0000"/>
              </w:rPr>
            </w:pPr>
            <w:r w:rsidRPr="00A1298A">
              <w:rPr>
                <w:rFonts w:hint="eastAsia"/>
                <w:color w:val="FF0000"/>
              </w:rPr>
              <w:t>需要统计出库调整单对成本的影响</w:t>
            </w:r>
          </w:p>
        </w:tc>
      </w:tr>
      <w:tr w:rsidR="00CB4BD6" w:rsidRPr="00A1298A" w:rsidTr="000B35CD">
        <w:trPr>
          <w:trHeight w:val="31"/>
        </w:trPr>
        <w:tc>
          <w:tcPr>
            <w:tcW w:w="2339" w:type="dxa"/>
          </w:tcPr>
          <w:p w:rsidR="00CB4BD6" w:rsidRPr="00A1298A" w:rsidRDefault="00CB4BD6" w:rsidP="000B35CD">
            <w:r w:rsidRPr="00A1298A">
              <w:rPr>
                <w:rFonts w:hint="eastAsia"/>
              </w:rPr>
              <w:t>成本单价</w:t>
            </w:r>
          </w:p>
        </w:tc>
        <w:tc>
          <w:tcPr>
            <w:tcW w:w="5781" w:type="dxa"/>
          </w:tcPr>
          <w:p w:rsidR="00CB4BD6" w:rsidRPr="00A1298A" w:rsidRDefault="00CB4BD6" w:rsidP="000B35CD">
            <w:pPr>
              <w:widowControl/>
              <w:jc w:val="left"/>
            </w:pPr>
            <w:r w:rsidRPr="00A1298A">
              <w:rPr>
                <w:rFonts w:hint="eastAsia"/>
              </w:rPr>
              <w:t>成本单价</w:t>
            </w:r>
            <w:r w:rsidRPr="00A1298A">
              <w:rPr>
                <w:rFonts w:hint="eastAsia"/>
              </w:rPr>
              <w:t xml:space="preserve"> = </w:t>
            </w:r>
            <w:r w:rsidRPr="00A1298A">
              <w:rPr>
                <w:rFonts w:hint="eastAsia"/>
              </w:rPr>
              <w:t>成本金额</w:t>
            </w:r>
            <w:r w:rsidRPr="00A1298A">
              <w:rPr>
                <w:rFonts w:hint="eastAsia"/>
              </w:rPr>
              <w:t xml:space="preserve"> /</w:t>
            </w:r>
            <w:r w:rsidRPr="00A1298A">
              <w:rPr>
                <w:rFonts w:hint="eastAsia"/>
              </w:rPr>
              <w:t>存货核算主数量</w:t>
            </w:r>
          </w:p>
        </w:tc>
      </w:tr>
      <w:tr w:rsidR="00CB4BD6" w:rsidRPr="00A1298A" w:rsidTr="000B35CD">
        <w:trPr>
          <w:trHeight w:val="31"/>
        </w:trPr>
        <w:tc>
          <w:tcPr>
            <w:tcW w:w="2339" w:type="dxa"/>
          </w:tcPr>
          <w:p w:rsidR="00CB4BD6" w:rsidRPr="00A1298A" w:rsidRDefault="00CB4BD6" w:rsidP="000B35CD">
            <w:r w:rsidRPr="00A1298A">
              <w:rPr>
                <w:rFonts w:hint="eastAsia"/>
              </w:rPr>
              <w:t>毛利</w:t>
            </w:r>
          </w:p>
        </w:tc>
        <w:tc>
          <w:tcPr>
            <w:tcW w:w="5781" w:type="dxa"/>
          </w:tcPr>
          <w:p w:rsidR="00CB4BD6" w:rsidRPr="00A1298A" w:rsidRDefault="00CB4BD6" w:rsidP="000B35CD">
            <w:pPr>
              <w:widowControl/>
              <w:jc w:val="left"/>
            </w:pPr>
            <w:r w:rsidRPr="00A1298A">
              <w:rPr>
                <w:rFonts w:hint="eastAsia"/>
              </w:rPr>
              <w:t>毛利</w:t>
            </w:r>
            <w:r w:rsidRPr="00A1298A">
              <w:rPr>
                <w:rFonts w:hint="eastAsia"/>
              </w:rPr>
              <w:t>=</w:t>
            </w:r>
            <w:r w:rsidRPr="00A1298A">
              <w:rPr>
                <w:rFonts w:hint="eastAsia"/>
              </w:rPr>
              <w:t>应收无税金额</w:t>
            </w:r>
            <w:r w:rsidRPr="00A1298A">
              <w:rPr>
                <w:rFonts w:hint="eastAsia"/>
              </w:rPr>
              <w:t>-</w:t>
            </w:r>
            <w:r w:rsidRPr="00A1298A">
              <w:rPr>
                <w:rFonts w:hint="eastAsia"/>
              </w:rPr>
              <w:t>成本金额</w:t>
            </w:r>
          </w:p>
        </w:tc>
      </w:tr>
      <w:tr w:rsidR="00CB4BD6" w:rsidRPr="00A1298A" w:rsidTr="000B35CD">
        <w:trPr>
          <w:trHeight w:val="31"/>
        </w:trPr>
        <w:tc>
          <w:tcPr>
            <w:tcW w:w="2339" w:type="dxa"/>
          </w:tcPr>
          <w:p w:rsidR="00CB4BD6" w:rsidRPr="00A1298A" w:rsidRDefault="00CB4BD6" w:rsidP="000B35CD">
            <w:r w:rsidRPr="00A1298A">
              <w:rPr>
                <w:rFonts w:hint="eastAsia"/>
              </w:rPr>
              <w:t>毛利率</w:t>
            </w:r>
          </w:p>
        </w:tc>
        <w:tc>
          <w:tcPr>
            <w:tcW w:w="5781" w:type="dxa"/>
          </w:tcPr>
          <w:p w:rsidR="00CB4BD6" w:rsidRPr="00A1298A" w:rsidRDefault="00CB4BD6" w:rsidP="000B35CD">
            <w:pPr>
              <w:widowControl/>
              <w:jc w:val="left"/>
            </w:pPr>
            <w:r w:rsidRPr="00A1298A">
              <w:rPr>
                <w:rFonts w:hint="eastAsia"/>
              </w:rPr>
              <w:t>毛利率</w:t>
            </w:r>
            <w:r w:rsidRPr="00A1298A">
              <w:rPr>
                <w:rFonts w:hint="eastAsia"/>
              </w:rPr>
              <w:t>=</w:t>
            </w:r>
            <w:r w:rsidRPr="00A1298A">
              <w:rPr>
                <w:rFonts w:hint="eastAsia"/>
              </w:rPr>
              <w:t>毛利</w:t>
            </w:r>
            <w:r w:rsidRPr="00A1298A">
              <w:rPr>
                <w:rFonts w:hint="eastAsia"/>
              </w:rPr>
              <w:t>/</w:t>
            </w:r>
            <w:r w:rsidRPr="00A1298A">
              <w:rPr>
                <w:rFonts w:hint="eastAsia"/>
              </w:rPr>
              <w:t>无税金额</w:t>
            </w:r>
          </w:p>
        </w:tc>
      </w:tr>
    </w:tbl>
    <w:p w:rsidR="00CB4BD6" w:rsidRPr="00A1298A" w:rsidRDefault="00CB4BD6" w:rsidP="00CB4BD6">
      <w:r w:rsidRPr="00A1298A">
        <w:rPr>
          <w:rFonts w:hint="eastAsia"/>
        </w:rPr>
        <w:t>根据选择的汇总条件进行数据汇总。如汇总条件选择“结算财务组织、物料”，则按照“结算财务组织</w:t>
      </w:r>
      <w:r w:rsidRPr="00A1298A">
        <w:rPr>
          <w:rFonts w:hint="eastAsia"/>
        </w:rPr>
        <w:t>+</w:t>
      </w:r>
      <w:r w:rsidRPr="00A1298A">
        <w:rPr>
          <w:rFonts w:hint="eastAsia"/>
        </w:rPr>
        <w:t>物料”进行分类汇总。</w:t>
      </w:r>
    </w:p>
    <w:p w:rsidR="00CB4BD6" w:rsidRPr="00A1298A" w:rsidRDefault="00CB4BD6" w:rsidP="00CB4BD6"/>
    <w:p w:rsidR="00CB4BD6" w:rsidRPr="00A1298A" w:rsidRDefault="00CB4BD6" w:rsidP="00CB4BD6">
      <w:pPr>
        <w:rPr>
          <w:b/>
          <w:bCs/>
          <w:u w:val="single"/>
        </w:rPr>
      </w:pPr>
      <w:r w:rsidRPr="00A1298A">
        <w:rPr>
          <w:rFonts w:hint="eastAsia"/>
          <w:b/>
          <w:bCs/>
          <w:u w:val="single"/>
        </w:rPr>
        <w:t>算法：</w:t>
      </w:r>
    </w:p>
    <w:p w:rsidR="00CB4BD6" w:rsidRPr="00A1298A" w:rsidRDefault="00CB4BD6" w:rsidP="00CB4BD6">
      <w:pPr>
        <w:rPr>
          <w:u w:val="single"/>
        </w:rPr>
      </w:pPr>
      <w:r w:rsidRPr="00A1298A">
        <w:rPr>
          <w:rFonts w:hint="eastAsia"/>
          <w:u w:val="single"/>
        </w:rPr>
        <w:t>销售管理：</w:t>
      </w:r>
    </w:p>
    <w:p w:rsidR="00CB4BD6" w:rsidRPr="00A1298A" w:rsidRDefault="00CB4BD6" w:rsidP="00CB4BD6">
      <w:pPr>
        <w:numPr>
          <w:ilvl w:val="0"/>
          <w:numId w:val="9"/>
        </w:numPr>
      </w:pPr>
      <w:r w:rsidRPr="00A1298A">
        <w:rPr>
          <w:rFonts w:hint="eastAsia"/>
        </w:rPr>
        <w:t>基本业务原则：</w:t>
      </w:r>
    </w:p>
    <w:p w:rsidR="00CB4BD6" w:rsidRPr="00A1298A" w:rsidRDefault="00CB4BD6" w:rsidP="00CB4BD6">
      <w:pPr>
        <w:numPr>
          <w:ilvl w:val="1"/>
          <w:numId w:val="9"/>
        </w:numPr>
      </w:pPr>
      <w:r w:rsidRPr="00A1298A">
        <w:rPr>
          <w:rFonts w:hint="eastAsia"/>
        </w:rPr>
        <w:t>他赔形成的应收计入索赔客户的收入，成本取自销售成本结转单；</w:t>
      </w:r>
    </w:p>
    <w:p w:rsidR="00CB4BD6" w:rsidRPr="00A1298A" w:rsidRDefault="00CB4BD6" w:rsidP="00CB4BD6">
      <w:pPr>
        <w:numPr>
          <w:ilvl w:val="1"/>
          <w:numId w:val="9"/>
        </w:numPr>
      </w:pPr>
      <w:r w:rsidRPr="00A1298A">
        <w:rPr>
          <w:rFonts w:hint="eastAsia"/>
        </w:rPr>
        <w:t>自赔，不会计算销售收入（没有收入）、销售成本（其他出库单而非销售成本结转单）；</w:t>
      </w:r>
      <w:r w:rsidRPr="00A1298A">
        <w:rPr>
          <w:rFonts w:hint="eastAsia"/>
        </w:rPr>
        <w:t xml:space="preserve"> </w:t>
      </w:r>
    </w:p>
    <w:p w:rsidR="00CB4BD6" w:rsidRPr="00A1298A" w:rsidRDefault="00CB4BD6" w:rsidP="00CB4BD6">
      <w:pPr>
        <w:numPr>
          <w:ilvl w:val="1"/>
          <w:numId w:val="9"/>
        </w:numPr>
      </w:pPr>
      <w:r w:rsidRPr="00A1298A">
        <w:rPr>
          <w:rFonts w:hint="eastAsia"/>
        </w:rPr>
        <w:t>发出商品业务，成本数量、金额取自发票生成的销售成本结转单，不考虑销售出库单生成的销售成本结转单</w:t>
      </w:r>
    </w:p>
    <w:p w:rsidR="00CB4BD6" w:rsidRPr="00A1298A" w:rsidRDefault="00CB4BD6" w:rsidP="00CB4BD6">
      <w:pPr>
        <w:numPr>
          <w:ilvl w:val="0"/>
          <w:numId w:val="9"/>
        </w:numPr>
      </w:pPr>
      <w:r w:rsidRPr="00A1298A">
        <w:rPr>
          <w:rFonts w:hint="eastAsia"/>
        </w:rPr>
        <w:t>查询日期用来过滤应收单、存货核算调拨出库单、销售成本结转单日期。</w:t>
      </w:r>
    </w:p>
    <w:p w:rsidR="00CB4BD6" w:rsidRPr="00A1298A" w:rsidRDefault="00CB4BD6" w:rsidP="00CB4BD6"/>
    <w:p w:rsidR="00CB4BD6" w:rsidRPr="00A1298A" w:rsidRDefault="00CB4BD6" w:rsidP="00CB4BD6">
      <w:pPr>
        <w:rPr>
          <w:u w:val="single"/>
        </w:rPr>
      </w:pPr>
      <w:r w:rsidRPr="00A1298A">
        <w:rPr>
          <w:rFonts w:hint="eastAsia"/>
          <w:u w:val="single"/>
        </w:rPr>
        <w:t>内部交易：</w:t>
      </w:r>
    </w:p>
    <w:p w:rsidR="00CB4BD6" w:rsidRPr="00A1298A" w:rsidRDefault="00CB4BD6" w:rsidP="00CB4BD6">
      <w:pPr>
        <w:numPr>
          <w:ilvl w:val="0"/>
          <w:numId w:val="9"/>
        </w:numPr>
      </w:pPr>
      <w:r w:rsidRPr="00A1298A">
        <w:rPr>
          <w:rFonts w:hint="eastAsia"/>
        </w:rPr>
        <w:t>基本业务原则</w:t>
      </w:r>
    </w:p>
    <w:p w:rsidR="00CB4BD6" w:rsidRPr="00A1298A" w:rsidRDefault="00CB4BD6" w:rsidP="00CB4BD6">
      <w:pPr>
        <w:numPr>
          <w:ilvl w:val="1"/>
          <w:numId w:val="9"/>
        </w:numPr>
      </w:pPr>
      <w:r w:rsidRPr="00A1298A">
        <w:rPr>
          <w:rFonts w:hint="eastAsia"/>
        </w:rPr>
        <w:t>调拨毛利分析基于财务，途损索赔的收入、成本计算在内</w:t>
      </w:r>
    </w:p>
    <w:p w:rsidR="00CB4BD6" w:rsidRPr="00A1298A" w:rsidRDefault="00CB4BD6" w:rsidP="00CB4BD6">
      <w:pPr>
        <w:numPr>
          <w:ilvl w:val="1"/>
          <w:numId w:val="9"/>
        </w:numPr>
      </w:pPr>
      <w:r w:rsidRPr="00A1298A">
        <w:rPr>
          <w:rFonts w:hint="eastAsia"/>
        </w:rPr>
        <w:t>调拨毛利分析涵盖：公司间调拨、三方调拨，不涵盖组织间调拨、组织内调拨；</w:t>
      </w:r>
    </w:p>
    <w:p w:rsidR="00CB4BD6" w:rsidRPr="00A1298A" w:rsidRDefault="00CB4BD6" w:rsidP="00CB4BD6">
      <w:pPr>
        <w:numPr>
          <w:ilvl w:val="1"/>
          <w:numId w:val="9"/>
        </w:numPr>
      </w:pPr>
      <w:r w:rsidRPr="00A1298A">
        <w:rPr>
          <w:rFonts w:hint="eastAsia"/>
        </w:rPr>
        <w:t>无论是三方调拨，还是多结算路径，都会形成存货核算和应收应付的多方关系。所有两两之间的关系，均计入毛利分析。</w:t>
      </w:r>
    </w:p>
    <w:p w:rsidR="00CB4BD6" w:rsidRPr="00A1298A" w:rsidRDefault="00CB4BD6" w:rsidP="00CB4BD6">
      <w:pPr>
        <w:numPr>
          <w:ilvl w:val="0"/>
          <w:numId w:val="9"/>
        </w:numPr>
      </w:pPr>
      <w:r w:rsidRPr="00A1298A">
        <w:rPr>
          <w:rFonts w:hint="eastAsia"/>
        </w:rPr>
        <w:t>查询日期用来过滤应收单、存货核算调拨出库单、销售成本结转单日期。</w:t>
      </w:r>
    </w:p>
    <w:p w:rsidR="00CB4BD6" w:rsidRPr="00A1298A" w:rsidRDefault="00CB4BD6" w:rsidP="00CB4BD6"/>
    <w:p w:rsidR="00CB4BD6" w:rsidRPr="00A1298A" w:rsidRDefault="00CB4BD6" w:rsidP="00CB4BD6">
      <w:pPr>
        <w:numPr>
          <w:ilvl w:val="0"/>
          <w:numId w:val="9"/>
        </w:numPr>
        <w:rPr>
          <w:color w:val="0000FF"/>
        </w:rPr>
      </w:pPr>
      <w:r w:rsidRPr="00A1298A">
        <w:rPr>
          <w:rFonts w:hint="eastAsia"/>
          <w:color w:val="0000FF"/>
        </w:rPr>
        <w:t>统计内部交易毛利的销售组织获取规则：</w:t>
      </w:r>
    </w:p>
    <w:p w:rsidR="00CB4BD6" w:rsidRPr="00A1298A" w:rsidRDefault="00CB4BD6" w:rsidP="00CB4BD6">
      <w:pPr>
        <w:widowControl/>
        <w:numPr>
          <w:ilvl w:val="0"/>
          <w:numId w:val="17"/>
        </w:numPr>
        <w:rPr>
          <w:color w:val="000080"/>
          <w:kern w:val="0"/>
          <w:szCs w:val="21"/>
        </w:rPr>
      </w:pPr>
      <w:r w:rsidRPr="00A1298A">
        <w:rPr>
          <w:rFonts w:hint="eastAsia"/>
          <w:color w:val="0000FF"/>
          <w:kern w:val="0"/>
          <w:szCs w:val="21"/>
        </w:rPr>
        <w:t>内部交易形成应收单的销售组织获取规则：</w:t>
      </w:r>
    </w:p>
    <w:p w:rsidR="00CB4BD6" w:rsidRPr="00A1298A" w:rsidRDefault="00CB4BD6" w:rsidP="00CB4BD6">
      <w:pPr>
        <w:pStyle w:val="af5"/>
        <w:widowControl/>
        <w:numPr>
          <w:ilvl w:val="0"/>
          <w:numId w:val="16"/>
        </w:numPr>
        <w:ind w:firstLineChars="0"/>
        <w:rPr>
          <w:rFonts w:ascii="Times New Roman" w:hAnsi="Times New Roman"/>
          <w:color w:val="000080"/>
          <w:kern w:val="0"/>
          <w:szCs w:val="21"/>
        </w:rPr>
      </w:pPr>
      <w:r w:rsidRPr="00A1298A">
        <w:rPr>
          <w:rFonts w:ascii="Times New Roman" w:hAnsi="Times New Roman" w:hint="eastAsia"/>
          <w:color w:val="0000FF"/>
          <w:kern w:val="0"/>
          <w:szCs w:val="21"/>
        </w:rPr>
        <w:t>检查库存组织是否为空，如果库存组织为空，直接转移到第</w:t>
      </w:r>
      <w:r w:rsidRPr="00A1298A">
        <w:rPr>
          <w:rFonts w:ascii="Times New Roman" w:hAnsi="Times New Roman"/>
          <w:color w:val="0000FF"/>
          <w:kern w:val="0"/>
          <w:szCs w:val="21"/>
        </w:rPr>
        <w:t>3</w:t>
      </w:r>
      <w:r w:rsidRPr="00A1298A">
        <w:rPr>
          <w:rFonts w:ascii="Times New Roman" w:hAnsi="Times New Roman" w:hint="eastAsia"/>
          <w:color w:val="0000FF"/>
          <w:kern w:val="0"/>
          <w:szCs w:val="21"/>
        </w:rPr>
        <w:t>步；否则，转入第</w:t>
      </w:r>
      <w:r w:rsidRPr="00A1298A">
        <w:rPr>
          <w:rFonts w:ascii="Times New Roman" w:hAnsi="Times New Roman"/>
          <w:color w:val="0000FF"/>
          <w:kern w:val="0"/>
          <w:szCs w:val="21"/>
        </w:rPr>
        <w:t>2</w:t>
      </w:r>
      <w:r w:rsidRPr="00A1298A">
        <w:rPr>
          <w:rFonts w:ascii="Times New Roman" w:hAnsi="Times New Roman" w:hint="eastAsia"/>
          <w:color w:val="0000FF"/>
          <w:kern w:val="0"/>
          <w:szCs w:val="21"/>
        </w:rPr>
        <w:t>步。</w:t>
      </w:r>
    </w:p>
    <w:p w:rsidR="00CB4BD6" w:rsidRPr="00A1298A" w:rsidRDefault="00CB4BD6" w:rsidP="00CB4BD6">
      <w:pPr>
        <w:pStyle w:val="af5"/>
        <w:widowControl/>
        <w:numPr>
          <w:ilvl w:val="0"/>
          <w:numId w:val="16"/>
        </w:numPr>
        <w:ind w:firstLineChars="0"/>
        <w:rPr>
          <w:rFonts w:ascii="Times New Roman" w:hAnsi="Times New Roman"/>
          <w:color w:val="000080"/>
          <w:kern w:val="0"/>
          <w:szCs w:val="21"/>
        </w:rPr>
      </w:pPr>
      <w:r w:rsidRPr="00A1298A">
        <w:rPr>
          <w:rFonts w:ascii="Times New Roman" w:hAnsi="Times New Roman" w:hint="eastAsia"/>
          <w:color w:val="0000FF"/>
          <w:kern w:val="0"/>
          <w:szCs w:val="21"/>
        </w:rPr>
        <w:t>检查库存组织是否为销售组织：如果为“是”，则库存组织即为“销售组织”；</w:t>
      </w:r>
    </w:p>
    <w:p w:rsidR="00CB4BD6" w:rsidRPr="00A1298A" w:rsidRDefault="00CB4BD6" w:rsidP="00CB4BD6">
      <w:pPr>
        <w:pStyle w:val="af5"/>
        <w:widowControl/>
        <w:numPr>
          <w:ilvl w:val="0"/>
          <w:numId w:val="16"/>
        </w:numPr>
        <w:ind w:firstLineChars="0"/>
        <w:rPr>
          <w:rFonts w:ascii="Times New Roman" w:hAnsi="Times New Roman"/>
          <w:color w:val="000080"/>
          <w:kern w:val="0"/>
          <w:szCs w:val="21"/>
        </w:rPr>
      </w:pPr>
      <w:r w:rsidRPr="00A1298A">
        <w:rPr>
          <w:rFonts w:ascii="Times New Roman" w:hAnsi="Times New Roman" w:hint="eastAsia"/>
          <w:color w:val="0000FF"/>
          <w:kern w:val="0"/>
          <w:szCs w:val="21"/>
        </w:rPr>
        <w:lastRenderedPageBreak/>
        <w:t>检查结算财务组织是否为销售组织：如果为“是”，则结算财务组织为“销售组织”；否则，转入下一步；</w:t>
      </w:r>
    </w:p>
    <w:p w:rsidR="00CB4BD6" w:rsidRPr="00A1298A" w:rsidRDefault="00CB4BD6" w:rsidP="00CB4BD6">
      <w:pPr>
        <w:pStyle w:val="af5"/>
        <w:widowControl/>
        <w:numPr>
          <w:ilvl w:val="0"/>
          <w:numId w:val="16"/>
        </w:numPr>
        <w:ind w:firstLineChars="0"/>
        <w:rPr>
          <w:rFonts w:ascii="Times New Roman" w:hAnsi="Times New Roman"/>
          <w:color w:val="000080"/>
          <w:kern w:val="0"/>
          <w:szCs w:val="21"/>
        </w:rPr>
      </w:pPr>
      <w:r w:rsidRPr="00A1298A">
        <w:rPr>
          <w:rFonts w:ascii="Times New Roman" w:hAnsi="Times New Roman" w:hint="eastAsia"/>
          <w:color w:val="0000FF"/>
          <w:kern w:val="0"/>
          <w:szCs w:val="21"/>
        </w:rPr>
        <w:t>检查结算财务组织的所属公司是否为销售组织：如果为“是”，则结算财务组织所属公司为“销售组织”。</w:t>
      </w:r>
    </w:p>
    <w:p w:rsidR="00CB4BD6" w:rsidRPr="00A1298A" w:rsidRDefault="00CB4BD6" w:rsidP="00CB4BD6">
      <w:pPr>
        <w:widowControl/>
        <w:ind w:firstLineChars="200" w:firstLine="420"/>
        <w:rPr>
          <w:color w:val="0000FF"/>
          <w:kern w:val="0"/>
          <w:szCs w:val="21"/>
        </w:rPr>
      </w:pPr>
      <w:r w:rsidRPr="00A1298A">
        <w:rPr>
          <w:rFonts w:hint="eastAsia"/>
          <w:color w:val="0000FF"/>
          <w:kern w:val="0"/>
          <w:szCs w:val="21"/>
        </w:rPr>
        <w:t>按照上述流程无法找到销售组织，则销售组织为“空”。</w:t>
      </w:r>
    </w:p>
    <w:p w:rsidR="00CB4BD6" w:rsidRPr="00A1298A" w:rsidRDefault="00CB4BD6" w:rsidP="00CB4BD6">
      <w:pPr>
        <w:widowControl/>
        <w:ind w:firstLineChars="200" w:firstLine="420"/>
        <w:rPr>
          <w:color w:val="000080"/>
          <w:kern w:val="0"/>
          <w:szCs w:val="21"/>
        </w:rPr>
      </w:pPr>
    </w:p>
    <w:p w:rsidR="00CB4BD6" w:rsidRPr="00A1298A" w:rsidRDefault="00CB4BD6" w:rsidP="00CB4BD6">
      <w:pPr>
        <w:widowControl/>
        <w:numPr>
          <w:ilvl w:val="0"/>
          <w:numId w:val="17"/>
        </w:numPr>
        <w:tabs>
          <w:tab w:val="num" w:pos="420"/>
        </w:tabs>
        <w:rPr>
          <w:color w:val="000080"/>
          <w:kern w:val="0"/>
          <w:szCs w:val="21"/>
        </w:rPr>
      </w:pPr>
      <w:r w:rsidRPr="00A1298A">
        <w:rPr>
          <w:rFonts w:hint="eastAsia"/>
          <w:color w:val="0000FF"/>
          <w:kern w:val="0"/>
          <w:szCs w:val="21"/>
        </w:rPr>
        <w:t>存货调拨出库单的销售组织获取规则：</w:t>
      </w:r>
    </w:p>
    <w:p w:rsidR="00CB4BD6" w:rsidRPr="00A1298A" w:rsidRDefault="00CB4BD6" w:rsidP="00CB4BD6">
      <w:pPr>
        <w:pStyle w:val="af5"/>
        <w:widowControl/>
        <w:numPr>
          <w:ilvl w:val="0"/>
          <w:numId w:val="15"/>
        </w:numPr>
        <w:ind w:firstLineChars="0"/>
        <w:rPr>
          <w:rFonts w:ascii="Times New Roman" w:hAnsi="Times New Roman"/>
          <w:color w:val="000080"/>
          <w:kern w:val="0"/>
          <w:szCs w:val="21"/>
        </w:rPr>
      </w:pPr>
      <w:r w:rsidRPr="00A1298A">
        <w:rPr>
          <w:rFonts w:ascii="Times New Roman" w:hAnsi="Times New Roman" w:hint="eastAsia"/>
          <w:color w:val="0000FF"/>
          <w:kern w:val="0"/>
          <w:szCs w:val="21"/>
        </w:rPr>
        <w:t>检查调出库存组织是否为空，如果调出库存组织为空，直接转移到第</w:t>
      </w:r>
      <w:r w:rsidRPr="00A1298A">
        <w:rPr>
          <w:rFonts w:ascii="Times New Roman" w:hAnsi="Times New Roman"/>
          <w:color w:val="0000FF"/>
          <w:kern w:val="0"/>
          <w:szCs w:val="21"/>
        </w:rPr>
        <w:t>3</w:t>
      </w:r>
      <w:r w:rsidRPr="00A1298A">
        <w:rPr>
          <w:rFonts w:ascii="Times New Roman" w:hAnsi="Times New Roman" w:hint="eastAsia"/>
          <w:color w:val="0000FF"/>
          <w:kern w:val="0"/>
          <w:szCs w:val="21"/>
        </w:rPr>
        <w:t>步；否则，转入第</w:t>
      </w:r>
      <w:r w:rsidRPr="00A1298A">
        <w:rPr>
          <w:rFonts w:ascii="Times New Roman" w:hAnsi="Times New Roman"/>
          <w:color w:val="0000FF"/>
          <w:kern w:val="0"/>
          <w:szCs w:val="21"/>
        </w:rPr>
        <w:t>2</w:t>
      </w:r>
      <w:r w:rsidRPr="00A1298A">
        <w:rPr>
          <w:rFonts w:ascii="Times New Roman" w:hAnsi="Times New Roman" w:hint="eastAsia"/>
          <w:color w:val="0000FF"/>
          <w:kern w:val="0"/>
          <w:szCs w:val="21"/>
        </w:rPr>
        <w:t>步。</w:t>
      </w:r>
    </w:p>
    <w:p w:rsidR="00CB4BD6" w:rsidRPr="00A1298A" w:rsidRDefault="00CB4BD6" w:rsidP="00CB4BD6">
      <w:pPr>
        <w:pStyle w:val="af5"/>
        <w:widowControl/>
        <w:numPr>
          <w:ilvl w:val="0"/>
          <w:numId w:val="15"/>
        </w:numPr>
        <w:ind w:firstLineChars="0"/>
        <w:rPr>
          <w:rFonts w:ascii="Times New Roman" w:hAnsi="Times New Roman"/>
          <w:color w:val="000080"/>
          <w:kern w:val="0"/>
          <w:szCs w:val="21"/>
        </w:rPr>
      </w:pPr>
      <w:r w:rsidRPr="00A1298A">
        <w:rPr>
          <w:rFonts w:ascii="Times New Roman" w:hAnsi="Times New Roman" w:hint="eastAsia"/>
          <w:color w:val="0000FF"/>
          <w:kern w:val="0"/>
          <w:szCs w:val="21"/>
        </w:rPr>
        <w:t>检查调出库存组织是否为销售组织：如果为“是”，则调出库存组织即为“销售组织”；</w:t>
      </w:r>
    </w:p>
    <w:p w:rsidR="00CB4BD6" w:rsidRPr="00A1298A" w:rsidRDefault="00CB4BD6" w:rsidP="00CB4BD6">
      <w:pPr>
        <w:pStyle w:val="af5"/>
        <w:widowControl/>
        <w:numPr>
          <w:ilvl w:val="0"/>
          <w:numId w:val="15"/>
        </w:numPr>
        <w:ind w:firstLineChars="0"/>
        <w:rPr>
          <w:rFonts w:ascii="Times New Roman" w:hAnsi="Times New Roman"/>
          <w:color w:val="000080"/>
          <w:kern w:val="0"/>
          <w:szCs w:val="21"/>
        </w:rPr>
      </w:pPr>
      <w:r w:rsidRPr="00A1298A">
        <w:rPr>
          <w:rFonts w:ascii="Times New Roman" w:hAnsi="Times New Roman" w:hint="eastAsia"/>
          <w:color w:val="0000FF"/>
          <w:kern w:val="0"/>
          <w:szCs w:val="21"/>
        </w:rPr>
        <w:t>检查调出成本域所属财务组织是否为销售组织：如果为“是”，则调出财务组织为“销售组织”；否则，转入下一步；</w:t>
      </w:r>
    </w:p>
    <w:p w:rsidR="00CB4BD6" w:rsidRPr="00A1298A" w:rsidRDefault="00CB4BD6" w:rsidP="00CB4BD6">
      <w:pPr>
        <w:pStyle w:val="af5"/>
        <w:widowControl/>
        <w:numPr>
          <w:ilvl w:val="0"/>
          <w:numId w:val="15"/>
        </w:numPr>
        <w:ind w:firstLineChars="0"/>
        <w:rPr>
          <w:rFonts w:ascii="Times New Roman" w:hAnsi="Times New Roman"/>
          <w:color w:val="000080"/>
          <w:kern w:val="0"/>
          <w:szCs w:val="21"/>
        </w:rPr>
      </w:pPr>
      <w:r w:rsidRPr="00A1298A">
        <w:rPr>
          <w:rFonts w:ascii="Times New Roman" w:hAnsi="Times New Roman" w:hint="eastAsia"/>
          <w:color w:val="0000FF"/>
          <w:kern w:val="0"/>
          <w:szCs w:val="21"/>
        </w:rPr>
        <w:t>检查调出成本域所属财务组织的所属公司是否为销售组织：如果为“是”，则调出公司为“销售组织”。</w:t>
      </w:r>
    </w:p>
    <w:p w:rsidR="00CB4BD6" w:rsidRPr="00A1298A" w:rsidRDefault="00CB4BD6" w:rsidP="00CB4BD6">
      <w:pPr>
        <w:widowControl/>
        <w:ind w:firstLineChars="200" w:firstLine="420"/>
        <w:rPr>
          <w:color w:val="000080"/>
          <w:kern w:val="0"/>
          <w:szCs w:val="21"/>
        </w:rPr>
      </w:pPr>
      <w:r w:rsidRPr="00A1298A">
        <w:rPr>
          <w:rFonts w:hint="eastAsia"/>
          <w:color w:val="0000FF"/>
          <w:kern w:val="0"/>
          <w:szCs w:val="21"/>
        </w:rPr>
        <w:t>按照上述流程无法找到销售组织，则销售组织为“空”。</w:t>
      </w:r>
    </w:p>
    <w:p w:rsidR="00CB4BD6" w:rsidRPr="00A1298A" w:rsidRDefault="00CB4BD6" w:rsidP="00CB4BD6">
      <w:pPr>
        <w:widowControl/>
        <w:ind w:firstLineChars="200" w:firstLine="420"/>
        <w:rPr>
          <w:color w:val="000080"/>
          <w:kern w:val="0"/>
          <w:szCs w:val="21"/>
        </w:rPr>
      </w:pPr>
      <w:r w:rsidRPr="00A1298A">
        <w:rPr>
          <w:color w:val="000080"/>
          <w:kern w:val="0"/>
          <w:szCs w:val="21"/>
        </w:rPr>
        <w:t> </w:t>
      </w:r>
    </w:p>
    <w:p w:rsidR="00CB4BD6" w:rsidRPr="00A1298A" w:rsidRDefault="00CB4BD6" w:rsidP="00CB4BD6">
      <w:pPr>
        <w:ind w:firstLineChars="200" w:firstLine="420"/>
      </w:pPr>
    </w:p>
    <w:p w:rsidR="00CB4BD6" w:rsidRPr="00A1298A" w:rsidRDefault="00CB4BD6" w:rsidP="00CB4BD6">
      <w:pPr>
        <w:pStyle w:val="2"/>
        <w:rPr>
          <w:rStyle w:val="2Char2"/>
          <w:szCs w:val="28"/>
        </w:rPr>
      </w:pPr>
      <w:bookmarkStart w:id="17" w:name="_Toc281309768"/>
      <w:r w:rsidRPr="00A1298A">
        <w:rPr>
          <w:rStyle w:val="2Char2"/>
          <w:rFonts w:hint="eastAsia"/>
          <w:szCs w:val="28"/>
        </w:rPr>
        <w:t>功能点：销售订单执行汇总表</w:t>
      </w:r>
      <w:bookmarkEnd w:id="17"/>
    </w:p>
    <w:p w:rsidR="00CB4BD6" w:rsidRPr="00A1298A" w:rsidRDefault="00CB4BD6" w:rsidP="00CB4BD6">
      <w:pPr>
        <w:pStyle w:val="3"/>
        <w:spacing w:before="260" w:after="260" w:line="416" w:lineRule="auto"/>
      </w:pPr>
      <w:bookmarkStart w:id="18" w:name="_Toc281309769"/>
      <w:r w:rsidRPr="00A1298A">
        <w:rPr>
          <w:rFonts w:hint="eastAsia"/>
        </w:rPr>
        <w:t>功能概述</w:t>
      </w:r>
      <w:bookmarkEnd w:id="18"/>
    </w:p>
    <w:p w:rsidR="00CB4BD6" w:rsidRPr="00A1298A" w:rsidRDefault="00CB4BD6" w:rsidP="00CB4BD6">
      <w:pPr>
        <w:pStyle w:val="a1"/>
        <w:spacing w:line="240" w:lineRule="auto"/>
      </w:pPr>
      <w:r w:rsidRPr="00A1298A">
        <w:rPr>
          <w:rFonts w:hint="eastAsia"/>
        </w:rPr>
        <w:t>主组织：销售组织</w:t>
      </w:r>
    </w:p>
    <w:p w:rsidR="00CB4BD6" w:rsidRPr="00A1298A" w:rsidRDefault="00CB4BD6" w:rsidP="00CB4BD6">
      <w:pPr>
        <w:pStyle w:val="a1"/>
        <w:spacing w:line="240" w:lineRule="auto"/>
      </w:pPr>
      <w:r w:rsidRPr="00A1298A">
        <w:rPr>
          <w:rFonts w:hint="eastAsia"/>
        </w:rPr>
        <w:t>对一定期间范围内，销售业务的执行情况进行统计，包括订单数量、出库数量、途损、开票、收入结算、成本结算数量的统计。</w:t>
      </w:r>
    </w:p>
    <w:p w:rsidR="00CB4BD6" w:rsidRPr="00A1298A" w:rsidRDefault="00CB4BD6" w:rsidP="00CB4BD6">
      <w:pPr>
        <w:pStyle w:val="3"/>
        <w:spacing w:before="260" w:after="260" w:line="416" w:lineRule="auto"/>
      </w:pPr>
      <w:bookmarkStart w:id="19" w:name="_Toc281309770"/>
      <w:r w:rsidRPr="00A1298A">
        <w:rPr>
          <w:rFonts w:hint="eastAsia"/>
        </w:rPr>
        <w:t>功能操作</w:t>
      </w:r>
      <w:bookmarkEnd w:id="19"/>
    </w:p>
    <w:p w:rsidR="00CB4BD6" w:rsidRPr="00A1298A" w:rsidRDefault="00CB4BD6" w:rsidP="00CB4BD6">
      <w:pPr>
        <w:pStyle w:val="5"/>
        <w:rPr>
          <w:rFonts w:ascii="宋体" w:hAnsi="宋体"/>
          <w:color w:val="auto"/>
          <w:sz w:val="21"/>
        </w:rPr>
      </w:pPr>
      <w:r w:rsidRPr="00A1298A">
        <w:rPr>
          <w:rFonts w:ascii="宋体" w:hAnsi="宋体" w:hint="eastAsia"/>
          <w:color w:val="auto"/>
          <w:sz w:val="21"/>
        </w:rPr>
        <w:t>1)用户界面、交互及输入描述</w:t>
      </w:r>
    </w:p>
    <w:p w:rsidR="00CB4BD6" w:rsidRPr="00A1298A" w:rsidRDefault="00CB4BD6" w:rsidP="00CB4BD6">
      <w:pPr>
        <w:pStyle w:val="6"/>
        <w:numPr>
          <w:ilvl w:val="3"/>
          <w:numId w:val="18"/>
        </w:numPr>
      </w:pPr>
      <w:r w:rsidRPr="00A1298A">
        <w:rPr>
          <w:rFonts w:hint="eastAsia"/>
        </w:rPr>
        <w:t>查询条件：</w:t>
      </w:r>
    </w:p>
    <w:tbl>
      <w:tblPr>
        <w:tblW w:w="8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2055"/>
        <w:gridCol w:w="1800"/>
        <w:gridCol w:w="1455"/>
        <w:gridCol w:w="1155"/>
      </w:tblGrid>
      <w:tr w:rsidR="00CB4BD6" w:rsidRPr="00A1298A" w:rsidTr="000B35CD">
        <w:tc>
          <w:tcPr>
            <w:tcW w:w="1728" w:type="dxa"/>
            <w:shd w:val="clear" w:color="auto" w:fill="99CCFF"/>
          </w:tcPr>
          <w:p w:rsidR="00CB4BD6" w:rsidRPr="00A1298A" w:rsidRDefault="00CB4BD6" w:rsidP="000B35CD">
            <w:pPr>
              <w:widowControl/>
              <w:jc w:val="left"/>
            </w:pPr>
            <w:r w:rsidRPr="00A1298A">
              <w:rPr>
                <w:rFonts w:hint="eastAsia"/>
              </w:rPr>
              <w:t>查询条件名称</w:t>
            </w:r>
          </w:p>
        </w:tc>
        <w:tc>
          <w:tcPr>
            <w:tcW w:w="2055" w:type="dxa"/>
            <w:shd w:val="clear" w:color="auto" w:fill="99CCFF"/>
          </w:tcPr>
          <w:p w:rsidR="00CB4BD6" w:rsidRPr="00A1298A" w:rsidRDefault="00CB4BD6" w:rsidP="000B35CD">
            <w:pPr>
              <w:widowControl/>
              <w:jc w:val="left"/>
            </w:pPr>
            <w:r w:rsidRPr="00A1298A">
              <w:rPr>
                <w:rFonts w:hint="eastAsia"/>
              </w:rPr>
              <w:t>比较符</w:t>
            </w:r>
          </w:p>
        </w:tc>
        <w:tc>
          <w:tcPr>
            <w:tcW w:w="1800" w:type="dxa"/>
            <w:shd w:val="clear" w:color="auto" w:fill="99CCFF"/>
          </w:tcPr>
          <w:p w:rsidR="00CB4BD6" w:rsidRPr="00A1298A" w:rsidRDefault="00CB4BD6" w:rsidP="000B35CD">
            <w:pPr>
              <w:widowControl/>
              <w:jc w:val="left"/>
            </w:pPr>
            <w:r w:rsidRPr="00A1298A">
              <w:rPr>
                <w:rFonts w:hint="eastAsia"/>
              </w:rPr>
              <w:t>值范围</w:t>
            </w:r>
          </w:p>
        </w:tc>
        <w:tc>
          <w:tcPr>
            <w:tcW w:w="1455" w:type="dxa"/>
            <w:shd w:val="clear" w:color="auto" w:fill="99CCFF"/>
          </w:tcPr>
          <w:p w:rsidR="00CB4BD6" w:rsidRPr="00A1298A" w:rsidRDefault="00CB4BD6" w:rsidP="000B35CD">
            <w:pPr>
              <w:widowControl/>
              <w:jc w:val="left"/>
            </w:pPr>
            <w:r w:rsidRPr="00A1298A">
              <w:rPr>
                <w:rFonts w:hint="eastAsia"/>
              </w:rPr>
              <w:t>默认值</w:t>
            </w:r>
          </w:p>
        </w:tc>
        <w:tc>
          <w:tcPr>
            <w:tcW w:w="1155" w:type="dxa"/>
            <w:shd w:val="clear" w:color="auto" w:fill="99CCFF"/>
          </w:tcPr>
          <w:p w:rsidR="00CB4BD6" w:rsidRPr="00A1298A" w:rsidRDefault="00CB4BD6" w:rsidP="000B35CD">
            <w:pPr>
              <w:widowControl/>
              <w:jc w:val="left"/>
            </w:pPr>
            <w:r w:rsidRPr="00A1298A">
              <w:rPr>
                <w:rFonts w:hint="eastAsia"/>
              </w:rPr>
              <w:t>必输项</w:t>
            </w:r>
          </w:p>
        </w:tc>
      </w:tr>
      <w:tr w:rsidR="00CB4BD6" w:rsidRPr="00A1298A" w:rsidTr="000B35CD">
        <w:tc>
          <w:tcPr>
            <w:tcW w:w="1728" w:type="dxa"/>
          </w:tcPr>
          <w:p w:rsidR="00CB4BD6" w:rsidRPr="00A1298A" w:rsidRDefault="00CB4BD6" w:rsidP="000B35CD">
            <w:pPr>
              <w:widowControl/>
              <w:jc w:val="left"/>
            </w:pPr>
            <w:r w:rsidRPr="00A1298A">
              <w:rPr>
                <w:rFonts w:hint="eastAsia"/>
              </w:rPr>
              <w:t>销售组织</w:t>
            </w:r>
          </w:p>
        </w:tc>
        <w:tc>
          <w:tcPr>
            <w:tcW w:w="2055" w:type="dxa"/>
          </w:tcPr>
          <w:p w:rsidR="00CB4BD6" w:rsidRPr="00A1298A" w:rsidRDefault="00CB4BD6" w:rsidP="000B35CD">
            <w:pPr>
              <w:widowControl/>
              <w:jc w:val="left"/>
            </w:pPr>
            <w:r w:rsidRPr="00A1298A">
              <w:rPr>
                <w:rFonts w:hint="eastAsia"/>
              </w:rPr>
              <w:t>等于</w:t>
            </w:r>
          </w:p>
        </w:tc>
        <w:tc>
          <w:tcPr>
            <w:tcW w:w="1800" w:type="dxa"/>
          </w:tcPr>
          <w:p w:rsidR="00CB4BD6" w:rsidRPr="00A1298A" w:rsidRDefault="00CB4BD6" w:rsidP="000B35CD">
            <w:pPr>
              <w:widowControl/>
              <w:jc w:val="left"/>
            </w:pPr>
            <w:r w:rsidRPr="00A1298A">
              <w:rPr>
                <w:rFonts w:hint="eastAsia"/>
              </w:rPr>
              <w:t>参照具有销售组织属性的业务单元，支持非末级销售组织。参照界面支持包含下级</w:t>
            </w:r>
          </w:p>
        </w:tc>
        <w:tc>
          <w:tcPr>
            <w:tcW w:w="1455" w:type="dxa"/>
          </w:tcPr>
          <w:p w:rsidR="00CB4BD6" w:rsidRPr="00A1298A" w:rsidRDefault="00CB4BD6" w:rsidP="000B35CD">
            <w:pPr>
              <w:widowControl/>
              <w:jc w:val="left"/>
            </w:pPr>
            <w:r w:rsidRPr="00A1298A">
              <w:rPr>
                <w:rFonts w:hint="eastAsia"/>
              </w:rPr>
              <w:t>个性化设置中的销售组织</w:t>
            </w:r>
          </w:p>
        </w:tc>
        <w:tc>
          <w:tcPr>
            <w:tcW w:w="1155" w:type="dxa"/>
          </w:tcPr>
          <w:p w:rsidR="00CB4BD6" w:rsidRPr="00A1298A" w:rsidRDefault="00386C05" w:rsidP="000B35CD">
            <w:pPr>
              <w:widowControl/>
              <w:jc w:val="left"/>
            </w:pPr>
            <w:r w:rsidRPr="00A1298A">
              <w:rPr>
                <w:rFonts w:hint="eastAsia"/>
                <w:szCs w:val="21"/>
              </w:rPr>
              <w:t>是</w:t>
            </w:r>
          </w:p>
        </w:tc>
      </w:tr>
      <w:tr w:rsidR="00173BBC" w:rsidRPr="00A1298A" w:rsidTr="000B35CD">
        <w:tc>
          <w:tcPr>
            <w:tcW w:w="1728" w:type="dxa"/>
          </w:tcPr>
          <w:p w:rsidR="00173BBC" w:rsidRPr="00A1298A" w:rsidRDefault="00173BBC" w:rsidP="000B35CD">
            <w:pPr>
              <w:widowControl/>
              <w:jc w:val="left"/>
            </w:pPr>
            <w:r w:rsidRPr="00A1298A">
              <w:rPr>
                <w:rFonts w:hint="eastAsia"/>
              </w:rPr>
              <w:t>单据日期</w:t>
            </w:r>
          </w:p>
        </w:tc>
        <w:tc>
          <w:tcPr>
            <w:tcW w:w="2055" w:type="dxa"/>
          </w:tcPr>
          <w:p w:rsidR="00173BBC" w:rsidRPr="00A1298A" w:rsidRDefault="00173BBC" w:rsidP="000B35CD">
            <w:pPr>
              <w:widowControl/>
              <w:jc w:val="left"/>
            </w:pPr>
          </w:p>
        </w:tc>
        <w:tc>
          <w:tcPr>
            <w:tcW w:w="1800" w:type="dxa"/>
          </w:tcPr>
          <w:p w:rsidR="00173BBC" w:rsidRPr="00A1298A" w:rsidRDefault="00173BBC" w:rsidP="000B35CD">
            <w:pPr>
              <w:widowControl/>
              <w:jc w:val="left"/>
            </w:pPr>
          </w:p>
        </w:tc>
        <w:tc>
          <w:tcPr>
            <w:tcW w:w="1455" w:type="dxa"/>
          </w:tcPr>
          <w:p w:rsidR="00173BBC" w:rsidRPr="00A1298A" w:rsidRDefault="00173BBC" w:rsidP="000B35CD">
            <w:pPr>
              <w:widowControl/>
              <w:jc w:val="left"/>
            </w:pPr>
            <w:r w:rsidRPr="00A1298A">
              <w:rPr>
                <w:rFonts w:hint="eastAsia"/>
              </w:rPr>
              <w:t>当前日期所在月第一天；当前日期（介于）</w:t>
            </w:r>
          </w:p>
        </w:tc>
        <w:tc>
          <w:tcPr>
            <w:tcW w:w="1155" w:type="dxa"/>
          </w:tcPr>
          <w:p w:rsidR="00173BBC" w:rsidRPr="00A1298A" w:rsidRDefault="00173BBC" w:rsidP="000B35CD">
            <w:pPr>
              <w:widowControl/>
              <w:jc w:val="left"/>
            </w:pPr>
            <w:r w:rsidRPr="00A1298A">
              <w:rPr>
                <w:rFonts w:hint="eastAsia"/>
              </w:rPr>
              <w:t>是</w:t>
            </w:r>
          </w:p>
        </w:tc>
      </w:tr>
      <w:tr w:rsidR="00CB4BD6" w:rsidRPr="00A1298A" w:rsidTr="000B35CD">
        <w:tc>
          <w:tcPr>
            <w:tcW w:w="1728" w:type="dxa"/>
          </w:tcPr>
          <w:p w:rsidR="00CB4BD6" w:rsidRPr="00A1298A" w:rsidRDefault="00CB4BD6" w:rsidP="000B35CD">
            <w:pPr>
              <w:widowControl/>
              <w:jc w:val="left"/>
            </w:pPr>
            <w:r w:rsidRPr="00A1298A">
              <w:rPr>
                <w:rFonts w:hint="eastAsia"/>
              </w:rPr>
              <w:t>库存组织</w:t>
            </w:r>
          </w:p>
        </w:tc>
        <w:tc>
          <w:tcPr>
            <w:tcW w:w="2055"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455" w:type="dxa"/>
          </w:tcPr>
          <w:p w:rsidR="00CB4BD6" w:rsidRPr="00A1298A" w:rsidRDefault="00CB4BD6" w:rsidP="000B35CD">
            <w:pPr>
              <w:widowControl/>
              <w:jc w:val="left"/>
            </w:pPr>
          </w:p>
        </w:tc>
        <w:tc>
          <w:tcPr>
            <w:tcW w:w="1155"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lastRenderedPageBreak/>
              <w:t>订单号</w:t>
            </w:r>
          </w:p>
        </w:tc>
        <w:tc>
          <w:tcPr>
            <w:tcW w:w="2055"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455" w:type="dxa"/>
          </w:tcPr>
          <w:p w:rsidR="00CB4BD6" w:rsidRPr="00A1298A" w:rsidRDefault="00CB4BD6" w:rsidP="000B35CD">
            <w:pPr>
              <w:widowControl/>
              <w:jc w:val="left"/>
            </w:pPr>
          </w:p>
        </w:tc>
        <w:tc>
          <w:tcPr>
            <w:tcW w:w="1155" w:type="dxa"/>
          </w:tcPr>
          <w:p w:rsidR="00CB4BD6" w:rsidRPr="00A1298A" w:rsidRDefault="00CB4BD6" w:rsidP="000B35CD">
            <w:pPr>
              <w:widowControl/>
              <w:jc w:val="left"/>
            </w:pPr>
          </w:p>
        </w:tc>
      </w:tr>
      <w:tr w:rsidR="00CB4BD6" w:rsidRPr="00A1298A" w:rsidTr="000B35CD">
        <w:tc>
          <w:tcPr>
            <w:tcW w:w="1728" w:type="dxa"/>
          </w:tcPr>
          <w:p w:rsidR="00CB4BD6" w:rsidRPr="00A1298A" w:rsidRDefault="002B1BF0" w:rsidP="000B35CD">
            <w:pPr>
              <w:widowControl/>
              <w:jc w:val="left"/>
            </w:pPr>
            <w:r w:rsidRPr="00A1298A">
              <w:rPr>
                <w:rFonts w:hint="eastAsia"/>
              </w:rPr>
              <w:t>订单客户</w:t>
            </w:r>
          </w:p>
        </w:tc>
        <w:tc>
          <w:tcPr>
            <w:tcW w:w="2055"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455" w:type="dxa"/>
          </w:tcPr>
          <w:p w:rsidR="00CB4BD6" w:rsidRPr="00A1298A" w:rsidRDefault="00CB4BD6" w:rsidP="000B35CD">
            <w:pPr>
              <w:widowControl/>
              <w:jc w:val="left"/>
            </w:pPr>
          </w:p>
        </w:tc>
        <w:tc>
          <w:tcPr>
            <w:tcW w:w="1155"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销售渠道类型</w:t>
            </w:r>
          </w:p>
        </w:tc>
        <w:tc>
          <w:tcPr>
            <w:tcW w:w="2055"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455" w:type="dxa"/>
          </w:tcPr>
          <w:p w:rsidR="00CB4BD6" w:rsidRPr="00A1298A" w:rsidRDefault="00CB4BD6" w:rsidP="000B35CD">
            <w:pPr>
              <w:widowControl/>
              <w:jc w:val="left"/>
            </w:pPr>
          </w:p>
        </w:tc>
        <w:tc>
          <w:tcPr>
            <w:tcW w:w="1155"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客户基本分类</w:t>
            </w:r>
          </w:p>
        </w:tc>
        <w:tc>
          <w:tcPr>
            <w:tcW w:w="2055"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455" w:type="dxa"/>
          </w:tcPr>
          <w:p w:rsidR="00CB4BD6" w:rsidRPr="00A1298A" w:rsidRDefault="00CB4BD6" w:rsidP="000B35CD">
            <w:pPr>
              <w:widowControl/>
              <w:jc w:val="left"/>
            </w:pPr>
          </w:p>
        </w:tc>
        <w:tc>
          <w:tcPr>
            <w:tcW w:w="1155"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地区分类</w:t>
            </w:r>
          </w:p>
        </w:tc>
        <w:tc>
          <w:tcPr>
            <w:tcW w:w="2055"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455" w:type="dxa"/>
          </w:tcPr>
          <w:p w:rsidR="00CB4BD6" w:rsidRPr="00A1298A" w:rsidRDefault="00CB4BD6" w:rsidP="000B35CD">
            <w:pPr>
              <w:widowControl/>
              <w:jc w:val="left"/>
            </w:pPr>
          </w:p>
        </w:tc>
        <w:tc>
          <w:tcPr>
            <w:tcW w:w="1155"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销售部门</w:t>
            </w:r>
          </w:p>
        </w:tc>
        <w:tc>
          <w:tcPr>
            <w:tcW w:w="2055"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455" w:type="dxa"/>
          </w:tcPr>
          <w:p w:rsidR="00CB4BD6" w:rsidRPr="00A1298A" w:rsidRDefault="00CB4BD6" w:rsidP="000B35CD">
            <w:pPr>
              <w:widowControl/>
              <w:jc w:val="left"/>
            </w:pPr>
          </w:p>
        </w:tc>
        <w:tc>
          <w:tcPr>
            <w:tcW w:w="1155"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销售业务员</w:t>
            </w:r>
          </w:p>
        </w:tc>
        <w:tc>
          <w:tcPr>
            <w:tcW w:w="2055"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455" w:type="dxa"/>
          </w:tcPr>
          <w:p w:rsidR="00CB4BD6" w:rsidRPr="00A1298A" w:rsidRDefault="00CB4BD6" w:rsidP="000B35CD">
            <w:pPr>
              <w:widowControl/>
              <w:jc w:val="left"/>
            </w:pPr>
          </w:p>
        </w:tc>
        <w:tc>
          <w:tcPr>
            <w:tcW w:w="1155"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物料编码</w:t>
            </w:r>
          </w:p>
        </w:tc>
        <w:tc>
          <w:tcPr>
            <w:tcW w:w="2055"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455" w:type="dxa"/>
          </w:tcPr>
          <w:p w:rsidR="00CB4BD6" w:rsidRPr="00A1298A" w:rsidRDefault="00CB4BD6" w:rsidP="000B35CD">
            <w:pPr>
              <w:widowControl/>
              <w:jc w:val="left"/>
            </w:pPr>
          </w:p>
        </w:tc>
        <w:tc>
          <w:tcPr>
            <w:tcW w:w="1155"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物料名称</w:t>
            </w:r>
          </w:p>
        </w:tc>
        <w:tc>
          <w:tcPr>
            <w:tcW w:w="2055"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455" w:type="dxa"/>
          </w:tcPr>
          <w:p w:rsidR="00CB4BD6" w:rsidRPr="00A1298A" w:rsidRDefault="00CB4BD6" w:rsidP="000B35CD">
            <w:pPr>
              <w:widowControl/>
              <w:jc w:val="left"/>
            </w:pPr>
          </w:p>
        </w:tc>
        <w:tc>
          <w:tcPr>
            <w:tcW w:w="1155"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批次号</w:t>
            </w:r>
          </w:p>
        </w:tc>
        <w:tc>
          <w:tcPr>
            <w:tcW w:w="2055"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455" w:type="dxa"/>
          </w:tcPr>
          <w:p w:rsidR="00CB4BD6" w:rsidRPr="00A1298A" w:rsidRDefault="00CB4BD6" w:rsidP="000B35CD">
            <w:pPr>
              <w:widowControl/>
              <w:jc w:val="left"/>
            </w:pPr>
          </w:p>
        </w:tc>
        <w:tc>
          <w:tcPr>
            <w:tcW w:w="1155"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物料基本分类</w:t>
            </w:r>
          </w:p>
        </w:tc>
        <w:tc>
          <w:tcPr>
            <w:tcW w:w="2055"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455" w:type="dxa"/>
          </w:tcPr>
          <w:p w:rsidR="00CB4BD6" w:rsidRPr="00A1298A" w:rsidRDefault="00CB4BD6" w:rsidP="000B35CD">
            <w:pPr>
              <w:widowControl/>
              <w:jc w:val="left"/>
            </w:pPr>
          </w:p>
        </w:tc>
        <w:tc>
          <w:tcPr>
            <w:tcW w:w="1155"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币种</w:t>
            </w:r>
          </w:p>
        </w:tc>
        <w:tc>
          <w:tcPr>
            <w:tcW w:w="2055"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455" w:type="dxa"/>
          </w:tcPr>
          <w:p w:rsidR="00CB4BD6" w:rsidRPr="00A1298A" w:rsidRDefault="00CB4BD6" w:rsidP="000B35CD">
            <w:pPr>
              <w:widowControl/>
              <w:jc w:val="left"/>
            </w:pPr>
          </w:p>
        </w:tc>
        <w:tc>
          <w:tcPr>
            <w:tcW w:w="1155"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统计服务和价格折扣</w:t>
            </w:r>
          </w:p>
        </w:tc>
        <w:tc>
          <w:tcPr>
            <w:tcW w:w="2055"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455" w:type="dxa"/>
          </w:tcPr>
          <w:p w:rsidR="00CB4BD6" w:rsidRPr="00A1298A" w:rsidRDefault="00CB4BD6" w:rsidP="000B35CD">
            <w:pPr>
              <w:widowControl/>
              <w:jc w:val="left"/>
            </w:pPr>
            <w:r w:rsidRPr="00A1298A">
              <w:rPr>
                <w:rFonts w:hint="eastAsia"/>
              </w:rPr>
              <w:t>打勾</w:t>
            </w:r>
          </w:p>
        </w:tc>
        <w:tc>
          <w:tcPr>
            <w:tcW w:w="1155"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订单类型</w:t>
            </w:r>
          </w:p>
        </w:tc>
        <w:tc>
          <w:tcPr>
            <w:tcW w:w="2055" w:type="dxa"/>
          </w:tcPr>
          <w:p w:rsidR="00CB4BD6" w:rsidRPr="00A1298A" w:rsidRDefault="00CB4BD6" w:rsidP="000B35CD">
            <w:pPr>
              <w:widowControl/>
              <w:jc w:val="left"/>
            </w:pPr>
            <w:r w:rsidRPr="00A1298A">
              <w:rPr>
                <w:rFonts w:hint="eastAsia"/>
              </w:rPr>
              <w:t>等于</w:t>
            </w:r>
          </w:p>
        </w:tc>
        <w:tc>
          <w:tcPr>
            <w:tcW w:w="1800" w:type="dxa"/>
          </w:tcPr>
          <w:p w:rsidR="00CB4BD6" w:rsidRPr="00A1298A" w:rsidRDefault="00CB4BD6" w:rsidP="000B35CD">
            <w:pPr>
              <w:widowControl/>
              <w:jc w:val="left"/>
            </w:pPr>
            <w:r w:rsidRPr="00A1298A">
              <w:rPr>
                <w:rFonts w:hint="eastAsia"/>
              </w:rPr>
              <w:t>参照录入销售订单交易类型</w:t>
            </w:r>
          </w:p>
        </w:tc>
        <w:tc>
          <w:tcPr>
            <w:tcW w:w="1455" w:type="dxa"/>
          </w:tcPr>
          <w:p w:rsidR="00CB4BD6" w:rsidRPr="00A1298A" w:rsidRDefault="00CB4BD6" w:rsidP="000B35CD">
            <w:pPr>
              <w:widowControl/>
              <w:jc w:val="left"/>
            </w:pPr>
          </w:p>
        </w:tc>
        <w:tc>
          <w:tcPr>
            <w:tcW w:w="1155" w:type="dxa"/>
          </w:tcPr>
          <w:p w:rsidR="00CB4BD6" w:rsidRPr="00A1298A" w:rsidRDefault="00CB4BD6" w:rsidP="000B35CD">
            <w:pPr>
              <w:widowControl/>
              <w:jc w:val="left"/>
            </w:pPr>
          </w:p>
        </w:tc>
      </w:tr>
    </w:tbl>
    <w:p w:rsidR="00CB4BD6" w:rsidRPr="00A1298A" w:rsidRDefault="00CB4BD6" w:rsidP="00CB4BD6"/>
    <w:p w:rsidR="00CB4BD6" w:rsidRPr="00A1298A" w:rsidRDefault="00CB4BD6" w:rsidP="00CB4BD6"/>
    <w:p w:rsidR="00CB4BD6" w:rsidRPr="00A1298A" w:rsidRDefault="00CB4BD6" w:rsidP="00CB4BD6">
      <w:pPr>
        <w:pStyle w:val="6"/>
        <w:numPr>
          <w:ilvl w:val="3"/>
          <w:numId w:val="18"/>
        </w:numPr>
      </w:pPr>
      <w:r w:rsidRPr="00A1298A">
        <w:rPr>
          <w:rFonts w:hint="eastAsia"/>
        </w:rPr>
        <w:t>查询条件——汇总条件：</w:t>
      </w:r>
    </w:p>
    <w:tbl>
      <w:tblPr>
        <w:tblW w:w="8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2265"/>
        <w:gridCol w:w="1800"/>
        <w:gridCol w:w="1620"/>
        <w:gridCol w:w="1305"/>
      </w:tblGrid>
      <w:tr w:rsidR="00CB4BD6" w:rsidRPr="00A1298A" w:rsidTr="000B35CD">
        <w:tc>
          <w:tcPr>
            <w:tcW w:w="1728" w:type="dxa"/>
            <w:shd w:val="clear" w:color="auto" w:fill="99CCFF"/>
          </w:tcPr>
          <w:p w:rsidR="00CB4BD6" w:rsidRPr="00A1298A" w:rsidRDefault="00CB4BD6" w:rsidP="000B35CD">
            <w:pPr>
              <w:widowControl/>
              <w:jc w:val="center"/>
              <w:rPr>
                <w:b/>
              </w:rPr>
            </w:pPr>
            <w:r w:rsidRPr="00A1298A">
              <w:rPr>
                <w:rFonts w:hint="eastAsia"/>
                <w:b/>
              </w:rPr>
              <w:t>查询条件名称</w:t>
            </w:r>
          </w:p>
        </w:tc>
        <w:tc>
          <w:tcPr>
            <w:tcW w:w="2265" w:type="dxa"/>
            <w:shd w:val="clear" w:color="auto" w:fill="99CCFF"/>
          </w:tcPr>
          <w:p w:rsidR="00CB4BD6" w:rsidRPr="00A1298A" w:rsidRDefault="00CB4BD6" w:rsidP="000B35CD">
            <w:pPr>
              <w:widowControl/>
              <w:jc w:val="center"/>
              <w:rPr>
                <w:b/>
              </w:rPr>
            </w:pPr>
            <w:r w:rsidRPr="00A1298A">
              <w:rPr>
                <w:rFonts w:hint="eastAsia"/>
                <w:b/>
              </w:rPr>
              <w:t>比较符</w:t>
            </w:r>
          </w:p>
        </w:tc>
        <w:tc>
          <w:tcPr>
            <w:tcW w:w="1800" w:type="dxa"/>
            <w:shd w:val="clear" w:color="auto" w:fill="99CCFF"/>
          </w:tcPr>
          <w:p w:rsidR="00CB4BD6" w:rsidRPr="00A1298A" w:rsidRDefault="00CB4BD6" w:rsidP="000B35CD">
            <w:pPr>
              <w:widowControl/>
              <w:jc w:val="center"/>
              <w:rPr>
                <w:b/>
              </w:rPr>
            </w:pPr>
            <w:r w:rsidRPr="00A1298A">
              <w:rPr>
                <w:rFonts w:hint="eastAsia"/>
                <w:b/>
              </w:rPr>
              <w:t>值范围</w:t>
            </w:r>
          </w:p>
        </w:tc>
        <w:tc>
          <w:tcPr>
            <w:tcW w:w="1620" w:type="dxa"/>
            <w:shd w:val="clear" w:color="auto" w:fill="99CCFF"/>
          </w:tcPr>
          <w:p w:rsidR="00CB4BD6" w:rsidRPr="00A1298A" w:rsidRDefault="00CB4BD6" w:rsidP="000B35CD">
            <w:pPr>
              <w:widowControl/>
              <w:jc w:val="center"/>
              <w:rPr>
                <w:b/>
              </w:rPr>
            </w:pPr>
            <w:r w:rsidRPr="00A1298A">
              <w:rPr>
                <w:rFonts w:hint="eastAsia"/>
                <w:b/>
              </w:rPr>
              <w:t>默认值</w:t>
            </w:r>
          </w:p>
        </w:tc>
        <w:tc>
          <w:tcPr>
            <w:tcW w:w="1305" w:type="dxa"/>
            <w:shd w:val="clear" w:color="auto" w:fill="99CCFF"/>
          </w:tcPr>
          <w:p w:rsidR="00CB4BD6" w:rsidRPr="00A1298A" w:rsidRDefault="00CB4BD6" w:rsidP="000B35CD">
            <w:pPr>
              <w:widowControl/>
              <w:jc w:val="center"/>
              <w:rPr>
                <w:b/>
              </w:rPr>
            </w:pPr>
            <w:r w:rsidRPr="00A1298A">
              <w:rPr>
                <w:rFonts w:hint="eastAsia"/>
                <w:b/>
              </w:rPr>
              <w:t>必输项</w:t>
            </w:r>
          </w:p>
        </w:tc>
      </w:tr>
      <w:tr w:rsidR="00CB4BD6" w:rsidRPr="00A1298A" w:rsidTr="000B35CD">
        <w:tc>
          <w:tcPr>
            <w:tcW w:w="1728" w:type="dxa"/>
          </w:tcPr>
          <w:p w:rsidR="00CB4BD6" w:rsidRPr="00A1298A" w:rsidRDefault="00CB4BD6" w:rsidP="000B35CD">
            <w:r w:rsidRPr="00A1298A">
              <w:rPr>
                <w:rFonts w:hint="eastAsia"/>
              </w:rPr>
              <w:t>销售组织</w:t>
            </w:r>
          </w:p>
        </w:tc>
        <w:tc>
          <w:tcPr>
            <w:tcW w:w="2265"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305"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销售组织级次</w:t>
            </w:r>
          </w:p>
        </w:tc>
        <w:tc>
          <w:tcPr>
            <w:tcW w:w="2265" w:type="dxa"/>
          </w:tcPr>
          <w:p w:rsidR="00CB4BD6" w:rsidRPr="00A1298A" w:rsidRDefault="00CB4BD6" w:rsidP="000B35CD"/>
        </w:tc>
        <w:tc>
          <w:tcPr>
            <w:tcW w:w="1800" w:type="dxa"/>
          </w:tcPr>
          <w:p w:rsidR="00CB4BD6" w:rsidRPr="00A1298A" w:rsidRDefault="00CB4BD6" w:rsidP="000B35CD">
            <w:pPr>
              <w:widowControl/>
              <w:jc w:val="left"/>
            </w:pPr>
            <w:r w:rsidRPr="00A1298A">
              <w:rPr>
                <w:rFonts w:hint="eastAsia"/>
              </w:rPr>
              <w:t>1</w:t>
            </w:r>
            <w:r w:rsidRPr="00A1298A">
              <w:rPr>
                <w:rFonts w:hint="eastAsia"/>
              </w:rPr>
              <w:t>、</w:t>
            </w:r>
            <w:r w:rsidRPr="00A1298A">
              <w:rPr>
                <w:rFonts w:hint="eastAsia"/>
              </w:rPr>
              <w:t>2</w:t>
            </w:r>
            <w:r w:rsidRPr="00A1298A">
              <w:rPr>
                <w:rFonts w:hint="eastAsia"/>
              </w:rPr>
              <w:t>、</w:t>
            </w:r>
            <w:r w:rsidRPr="00A1298A">
              <w:rPr>
                <w:rFonts w:hint="eastAsia"/>
              </w:rPr>
              <w:t>3</w:t>
            </w:r>
            <w:r w:rsidRPr="00A1298A">
              <w:rPr>
                <w:rFonts w:hint="eastAsia"/>
              </w:rPr>
              <w:t>、</w:t>
            </w:r>
            <w:r w:rsidRPr="00A1298A">
              <w:rPr>
                <w:rFonts w:hint="eastAsia"/>
              </w:rPr>
              <w:t>4</w:t>
            </w:r>
            <w:r w:rsidRPr="00A1298A">
              <w:rPr>
                <w:rFonts w:hint="eastAsia"/>
              </w:rPr>
              <w:t>、</w:t>
            </w:r>
            <w:r w:rsidRPr="00A1298A">
              <w:rPr>
                <w:rFonts w:hint="eastAsia"/>
              </w:rPr>
              <w:t>5</w:t>
            </w:r>
            <w:r w:rsidRPr="00A1298A">
              <w:rPr>
                <w:rFonts w:hint="eastAsia"/>
              </w:rPr>
              <w:t>、</w:t>
            </w:r>
            <w:r w:rsidRPr="00A1298A">
              <w:rPr>
                <w:rFonts w:hint="eastAsia"/>
              </w:rPr>
              <w:t>6</w:t>
            </w:r>
            <w:r w:rsidRPr="00A1298A">
              <w:rPr>
                <w:rFonts w:hint="eastAsia"/>
              </w:rPr>
              <w:t>、末级</w:t>
            </w:r>
          </w:p>
        </w:tc>
        <w:tc>
          <w:tcPr>
            <w:tcW w:w="1620" w:type="dxa"/>
          </w:tcPr>
          <w:p w:rsidR="00CB4BD6" w:rsidRPr="00A1298A" w:rsidRDefault="00CB4BD6" w:rsidP="000B35CD">
            <w:pPr>
              <w:widowControl/>
              <w:jc w:val="left"/>
            </w:pPr>
            <w:r w:rsidRPr="00A1298A">
              <w:rPr>
                <w:rFonts w:hint="eastAsia"/>
              </w:rPr>
              <w:t>末级</w:t>
            </w:r>
          </w:p>
        </w:tc>
        <w:tc>
          <w:tcPr>
            <w:tcW w:w="1305"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库存组织</w:t>
            </w:r>
          </w:p>
        </w:tc>
        <w:tc>
          <w:tcPr>
            <w:tcW w:w="2265"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305"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部门</w:t>
            </w:r>
          </w:p>
        </w:tc>
        <w:tc>
          <w:tcPr>
            <w:tcW w:w="2265"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305"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业务员</w:t>
            </w:r>
          </w:p>
        </w:tc>
        <w:tc>
          <w:tcPr>
            <w:tcW w:w="2265"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305"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销售渠道类型</w:t>
            </w:r>
          </w:p>
        </w:tc>
        <w:tc>
          <w:tcPr>
            <w:tcW w:w="2265"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305"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客户基本分类</w:t>
            </w:r>
          </w:p>
        </w:tc>
        <w:tc>
          <w:tcPr>
            <w:tcW w:w="2265"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305"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客户销售分类</w:t>
            </w:r>
          </w:p>
        </w:tc>
        <w:tc>
          <w:tcPr>
            <w:tcW w:w="2265"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305"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地区分类</w:t>
            </w:r>
          </w:p>
        </w:tc>
        <w:tc>
          <w:tcPr>
            <w:tcW w:w="2265"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305"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订单客户</w:t>
            </w:r>
          </w:p>
        </w:tc>
        <w:tc>
          <w:tcPr>
            <w:tcW w:w="2265"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r w:rsidRPr="00A1298A">
              <w:rPr>
                <w:rFonts w:hint="eastAsia"/>
              </w:rPr>
              <w:t>打勾</w:t>
            </w:r>
          </w:p>
        </w:tc>
        <w:tc>
          <w:tcPr>
            <w:tcW w:w="1305"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物料基本分类</w:t>
            </w:r>
          </w:p>
        </w:tc>
        <w:tc>
          <w:tcPr>
            <w:tcW w:w="2265"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305"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物料销售分类</w:t>
            </w:r>
          </w:p>
        </w:tc>
        <w:tc>
          <w:tcPr>
            <w:tcW w:w="2265"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305"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物料分类级次</w:t>
            </w:r>
          </w:p>
        </w:tc>
        <w:tc>
          <w:tcPr>
            <w:tcW w:w="2265" w:type="dxa"/>
          </w:tcPr>
          <w:p w:rsidR="00CB4BD6" w:rsidRPr="00A1298A" w:rsidRDefault="00CB4BD6" w:rsidP="000B35CD"/>
        </w:tc>
        <w:tc>
          <w:tcPr>
            <w:tcW w:w="1800" w:type="dxa"/>
          </w:tcPr>
          <w:p w:rsidR="00CB4BD6" w:rsidRPr="00A1298A" w:rsidRDefault="00CB4BD6" w:rsidP="000B35CD">
            <w:pPr>
              <w:widowControl/>
              <w:jc w:val="left"/>
            </w:pPr>
            <w:r w:rsidRPr="00A1298A">
              <w:rPr>
                <w:rFonts w:hint="eastAsia"/>
              </w:rPr>
              <w:t>1</w:t>
            </w:r>
            <w:r w:rsidRPr="00A1298A">
              <w:rPr>
                <w:rFonts w:hint="eastAsia"/>
              </w:rPr>
              <w:t>、</w:t>
            </w:r>
            <w:r w:rsidRPr="00A1298A">
              <w:rPr>
                <w:rFonts w:hint="eastAsia"/>
              </w:rPr>
              <w:t>2</w:t>
            </w:r>
            <w:r w:rsidRPr="00A1298A">
              <w:rPr>
                <w:rFonts w:hint="eastAsia"/>
              </w:rPr>
              <w:t>、</w:t>
            </w:r>
            <w:r w:rsidRPr="00A1298A">
              <w:rPr>
                <w:rFonts w:hint="eastAsia"/>
              </w:rPr>
              <w:t>3</w:t>
            </w:r>
            <w:r w:rsidRPr="00A1298A">
              <w:rPr>
                <w:rFonts w:hint="eastAsia"/>
              </w:rPr>
              <w:t>、</w:t>
            </w:r>
            <w:r w:rsidRPr="00A1298A">
              <w:rPr>
                <w:rFonts w:hint="eastAsia"/>
              </w:rPr>
              <w:t>4</w:t>
            </w:r>
            <w:r w:rsidRPr="00A1298A">
              <w:rPr>
                <w:rFonts w:hint="eastAsia"/>
              </w:rPr>
              <w:t>、</w:t>
            </w:r>
            <w:r w:rsidRPr="00A1298A">
              <w:rPr>
                <w:rFonts w:hint="eastAsia"/>
              </w:rPr>
              <w:t>5</w:t>
            </w:r>
            <w:r w:rsidRPr="00A1298A">
              <w:rPr>
                <w:rFonts w:hint="eastAsia"/>
              </w:rPr>
              <w:t>、</w:t>
            </w:r>
            <w:r w:rsidRPr="00A1298A">
              <w:rPr>
                <w:rFonts w:hint="eastAsia"/>
              </w:rPr>
              <w:t>6</w:t>
            </w:r>
            <w:r w:rsidRPr="00A1298A">
              <w:rPr>
                <w:rFonts w:hint="eastAsia"/>
              </w:rPr>
              <w:t>、末级</w:t>
            </w:r>
          </w:p>
        </w:tc>
        <w:tc>
          <w:tcPr>
            <w:tcW w:w="1620" w:type="dxa"/>
          </w:tcPr>
          <w:p w:rsidR="00CB4BD6" w:rsidRPr="00A1298A" w:rsidRDefault="00CB4BD6" w:rsidP="000B35CD">
            <w:pPr>
              <w:widowControl/>
              <w:jc w:val="left"/>
            </w:pPr>
            <w:r w:rsidRPr="00A1298A">
              <w:rPr>
                <w:rFonts w:hint="eastAsia"/>
              </w:rPr>
              <w:t>末级</w:t>
            </w:r>
          </w:p>
        </w:tc>
        <w:tc>
          <w:tcPr>
            <w:tcW w:w="1305"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物料</w:t>
            </w:r>
          </w:p>
        </w:tc>
        <w:tc>
          <w:tcPr>
            <w:tcW w:w="2265"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r w:rsidRPr="00A1298A">
              <w:rPr>
                <w:rFonts w:hint="eastAsia"/>
              </w:rPr>
              <w:t>打勾</w:t>
            </w:r>
          </w:p>
        </w:tc>
        <w:tc>
          <w:tcPr>
            <w:tcW w:w="1305"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批次</w:t>
            </w:r>
          </w:p>
        </w:tc>
        <w:tc>
          <w:tcPr>
            <w:tcW w:w="2265"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305"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订单类型</w:t>
            </w:r>
          </w:p>
        </w:tc>
        <w:tc>
          <w:tcPr>
            <w:tcW w:w="2265"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305"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赠品</w:t>
            </w:r>
          </w:p>
        </w:tc>
        <w:tc>
          <w:tcPr>
            <w:tcW w:w="2265"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305" w:type="dxa"/>
          </w:tcPr>
          <w:p w:rsidR="00CB4BD6" w:rsidRPr="00A1298A" w:rsidRDefault="00CB4BD6" w:rsidP="000B35CD">
            <w:pPr>
              <w:widowControl/>
              <w:jc w:val="left"/>
            </w:pPr>
          </w:p>
        </w:tc>
      </w:tr>
    </w:tbl>
    <w:p w:rsidR="00CB4BD6" w:rsidRPr="00A1298A" w:rsidRDefault="00CB4BD6" w:rsidP="00CB4BD6">
      <w:bookmarkStart w:id="20" w:name="OLE_LINK18"/>
      <w:bookmarkStart w:id="21" w:name="OLE_LINK19"/>
      <w:r w:rsidRPr="00A1298A">
        <w:rPr>
          <w:rFonts w:hint="eastAsia"/>
        </w:rPr>
        <w:t>分类级次：针对销售分类和基本分类均有效。</w:t>
      </w:r>
    </w:p>
    <w:bookmarkEnd w:id="20"/>
    <w:bookmarkEnd w:id="21"/>
    <w:p w:rsidR="00CB4BD6" w:rsidRPr="00A1298A" w:rsidRDefault="00CB4BD6" w:rsidP="00CB4BD6">
      <w:pPr>
        <w:pStyle w:val="6"/>
        <w:numPr>
          <w:ilvl w:val="3"/>
          <w:numId w:val="8"/>
        </w:numPr>
      </w:pPr>
      <w:r w:rsidRPr="00A1298A">
        <w:rPr>
          <w:rFonts w:hint="eastAsia"/>
        </w:rPr>
        <w:t>界面按钮：</w:t>
      </w:r>
    </w:p>
    <w:p w:rsidR="00CB4BD6" w:rsidRPr="00A1298A" w:rsidRDefault="00CB4BD6" w:rsidP="00CB4BD6">
      <w:r w:rsidRPr="00A1298A">
        <w:rPr>
          <w:rFonts w:hint="eastAsia"/>
        </w:rPr>
        <w:t>以报表提供的按钮为准。</w:t>
      </w:r>
    </w:p>
    <w:p w:rsidR="00CB4BD6" w:rsidRPr="00A1298A" w:rsidRDefault="00CB4BD6" w:rsidP="00CB4BD6"/>
    <w:p w:rsidR="00CB4BD6" w:rsidRPr="00A1298A" w:rsidRDefault="00CB4BD6" w:rsidP="00CB4BD6">
      <w:pPr>
        <w:pStyle w:val="5"/>
        <w:spacing w:before="0" w:after="0" w:line="377" w:lineRule="auto"/>
        <w:rPr>
          <w:rFonts w:ascii="宋体" w:hAnsi="宋体"/>
          <w:sz w:val="21"/>
        </w:rPr>
      </w:pPr>
      <w:r w:rsidRPr="00A1298A">
        <w:rPr>
          <w:rFonts w:ascii="宋体" w:hAnsi="宋体" w:hint="eastAsia"/>
          <w:color w:val="auto"/>
          <w:sz w:val="21"/>
        </w:rPr>
        <w:t>2)输</w:t>
      </w:r>
      <w:r w:rsidRPr="00A1298A">
        <w:rPr>
          <w:rFonts w:ascii="宋体" w:hAnsi="宋体" w:hint="eastAsia"/>
          <w:sz w:val="21"/>
        </w:rPr>
        <w:t xml:space="preserve">出列表、输出格式及合法性 </w:t>
      </w:r>
    </w:p>
    <w:p w:rsidR="00CB4BD6" w:rsidRPr="00A1298A" w:rsidRDefault="00CB4BD6" w:rsidP="00CB4BD6">
      <w:pPr>
        <w:pStyle w:val="a2"/>
        <w:numPr>
          <w:ilvl w:val="0"/>
          <w:numId w:val="10"/>
        </w:numPr>
      </w:pPr>
      <w:r w:rsidRPr="00A1298A">
        <w:rPr>
          <w:rFonts w:hint="eastAsia"/>
        </w:rPr>
        <w:t>查询结果中，如果存在不同的本位币，则需要按照本位币币种分别进行汇总。</w:t>
      </w:r>
      <w:r w:rsidRPr="00A1298A">
        <w:rPr>
          <w:rFonts w:hint="eastAsia"/>
        </w:rPr>
        <w:t xml:space="preserve"> </w:t>
      </w:r>
    </w:p>
    <w:p w:rsidR="00CB4BD6" w:rsidRPr="00A1298A" w:rsidRDefault="00CB4BD6" w:rsidP="00CB4BD6">
      <w:pPr>
        <w:pStyle w:val="a2"/>
        <w:numPr>
          <w:ilvl w:val="0"/>
          <w:numId w:val="10"/>
        </w:numPr>
      </w:pPr>
      <w:r w:rsidRPr="00A1298A">
        <w:rPr>
          <w:rFonts w:hint="eastAsia"/>
        </w:rPr>
        <w:t>对于服务类、价格折扣类物料，需要分别进行汇总。</w:t>
      </w:r>
    </w:p>
    <w:p w:rsidR="00CB4BD6" w:rsidRPr="00A1298A" w:rsidRDefault="00CB4BD6" w:rsidP="00CB4BD6">
      <w:pPr>
        <w:pStyle w:val="a2"/>
        <w:numPr>
          <w:ilvl w:val="0"/>
          <w:numId w:val="10"/>
        </w:numPr>
      </w:pPr>
      <w:r w:rsidRPr="00A1298A">
        <w:rPr>
          <w:rFonts w:hint="eastAsia"/>
        </w:rPr>
        <w:t>赠品行物料，金额按</w:t>
      </w:r>
      <w:r w:rsidRPr="00A1298A">
        <w:rPr>
          <w:rFonts w:hint="eastAsia"/>
        </w:rPr>
        <w:t>0</w:t>
      </w:r>
      <w:r w:rsidRPr="00A1298A">
        <w:rPr>
          <w:rFonts w:hint="eastAsia"/>
        </w:rPr>
        <w:t>进行汇总。</w:t>
      </w:r>
    </w:p>
    <w:p w:rsidR="00CB4BD6" w:rsidRPr="00A1298A" w:rsidRDefault="00CB4BD6" w:rsidP="00CB4BD6">
      <w:pPr>
        <w:numPr>
          <w:ilvl w:val="0"/>
          <w:numId w:val="10"/>
        </w:numPr>
      </w:pPr>
      <w:r w:rsidRPr="00A1298A">
        <w:rPr>
          <w:rFonts w:hint="eastAsia"/>
        </w:rPr>
        <w:t>物料分类：汇总级次条件，输几级按几级汇总查，即使跨组织也同样处理。</w:t>
      </w:r>
    </w:p>
    <w:p w:rsidR="00CB4BD6" w:rsidRPr="00A1298A" w:rsidRDefault="00CB4BD6" w:rsidP="00CB4BD6">
      <w:pPr>
        <w:numPr>
          <w:ilvl w:val="0"/>
          <w:numId w:val="10"/>
        </w:numPr>
      </w:pPr>
      <w:r w:rsidRPr="00A1298A">
        <w:rPr>
          <w:rFonts w:hint="eastAsia"/>
        </w:rPr>
        <w:t>销售组织分类：汇总级次条件，输几级按几级汇总查。</w:t>
      </w:r>
    </w:p>
    <w:p w:rsidR="00CB4BD6" w:rsidRPr="00A1298A" w:rsidRDefault="00CB4BD6" w:rsidP="00CB4BD6">
      <w:pPr>
        <w:numPr>
          <w:ilvl w:val="0"/>
          <w:numId w:val="10"/>
        </w:numPr>
      </w:pPr>
      <w:r w:rsidRPr="00A1298A">
        <w:rPr>
          <w:rFonts w:hint="eastAsia"/>
        </w:rPr>
        <w:t>客户分类：不支持汇总级次，按照末级分类进行汇总。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39"/>
        <w:gridCol w:w="5781"/>
      </w:tblGrid>
      <w:tr w:rsidR="00CB4BD6" w:rsidRPr="00A1298A" w:rsidTr="000B35CD">
        <w:tc>
          <w:tcPr>
            <w:tcW w:w="2339" w:type="dxa"/>
            <w:shd w:val="clear" w:color="auto" w:fill="99CCFF"/>
          </w:tcPr>
          <w:p w:rsidR="00CB4BD6" w:rsidRPr="00A1298A" w:rsidRDefault="00CB4BD6" w:rsidP="000B35CD">
            <w:pPr>
              <w:pStyle w:val="a2"/>
              <w:ind w:firstLine="0"/>
              <w:jc w:val="center"/>
              <w:rPr>
                <w:b/>
                <w:bCs/>
              </w:rPr>
            </w:pPr>
            <w:r w:rsidRPr="00A1298A">
              <w:rPr>
                <w:rFonts w:hint="eastAsia"/>
                <w:b/>
                <w:bCs/>
              </w:rPr>
              <w:t>数据项</w:t>
            </w:r>
          </w:p>
        </w:tc>
        <w:tc>
          <w:tcPr>
            <w:tcW w:w="5781" w:type="dxa"/>
            <w:shd w:val="clear" w:color="auto" w:fill="99CCFF"/>
          </w:tcPr>
          <w:p w:rsidR="00CB4BD6" w:rsidRPr="00A1298A" w:rsidRDefault="00CB4BD6" w:rsidP="000B35CD">
            <w:pPr>
              <w:pStyle w:val="a2"/>
              <w:ind w:firstLine="0"/>
              <w:jc w:val="center"/>
              <w:rPr>
                <w:b/>
                <w:bCs/>
              </w:rPr>
            </w:pPr>
            <w:r w:rsidRPr="00A1298A">
              <w:rPr>
                <w:rFonts w:hint="eastAsia"/>
                <w:b/>
                <w:bCs/>
              </w:rPr>
              <w:t>含义</w:t>
            </w:r>
          </w:p>
        </w:tc>
      </w:tr>
      <w:tr w:rsidR="00CB4BD6" w:rsidRPr="00A1298A" w:rsidTr="000B35CD">
        <w:tc>
          <w:tcPr>
            <w:tcW w:w="2339" w:type="dxa"/>
          </w:tcPr>
          <w:p w:rsidR="00CB4BD6" w:rsidRPr="00A1298A" w:rsidRDefault="00CB4BD6" w:rsidP="000B35CD">
            <w:r w:rsidRPr="00A1298A">
              <w:rPr>
                <w:rFonts w:hint="eastAsia"/>
              </w:rPr>
              <w:t>销售组织</w:t>
            </w:r>
          </w:p>
        </w:tc>
        <w:tc>
          <w:tcPr>
            <w:tcW w:w="5781" w:type="dxa"/>
          </w:tcPr>
          <w:p w:rsidR="00CB4BD6" w:rsidRPr="00A1298A" w:rsidRDefault="00CB4BD6" w:rsidP="000B35CD">
            <w:pPr>
              <w:widowControl/>
              <w:jc w:val="left"/>
            </w:pPr>
            <w:r w:rsidRPr="00A1298A">
              <w:rPr>
                <w:rFonts w:hint="eastAsia"/>
              </w:rPr>
              <w:t>取自销售订单。根据汇总条件的销售组织级次显示相应的销售组织。</w:t>
            </w:r>
          </w:p>
          <w:p w:rsidR="00CB4BD6" w:rsidRPr="00A1298A" w:rsidRDefault="00CB4BD6" w:rsidP="000B35CD">
            <w:pPr>
              <w:widowControl/>
              <w:jc w:val="left"/>
            </w:pPr>
            <w:r w:rsidRPr="00A1298A">
              <w:rPr>
                <w:rFonts w:hint="eastAsia"/>
              </w:rPr>
              <w:t>汇总条件选择“销售组织”时显示</w:t>
            </w:r>
          </w:p>
        </w:tc>
      </w:tr>
      <w:tr w:rsidR="00CB4BD6" w:rsidRPr="00A1298A" w:rsidTr="000B35CD">
        <w:tc>
          <w:tcPr>
            <w:tcW w:w="2339" w:type="dxa"/>
          </w:tcPr>
          <w:p w:rsidR="00CB4BD6" w:rsidRPr="00A1298A" w:rsidRDefault="00CB4BD6" w:rsidP="000B35CD">
            <w:r w:rsidRPr="00A1298A">
              <w:rPr>
                <w:rFonts w:hint="eastAsia"/>
              </w:rPr>
              <w:t>库存组织</w:t>
            </w:r>
          </w:p>
        </w:tc>
        <w:tc>
          <w:tcPr>
            <w:tcW w:w="5781" w:type="dxa"/>
          </w:tcPr>
          <w:p w:rsidR="00CB4BD6" w:rsidRPr="00A1298A" w:rsidRDefault="00CB4BD6" w:rsidP="000B35CD">
            <w:pPr>
              <w:widowControl/>
              <w:jc w:val="left"/>
            </w:pPr>
            <w:r w:rsidRPr="00A1298A">
              <w:rPr>
                <w:rFonts w:hint="eastAsia"/>
              </w:rPr>
              <w:t>取自销售订单的发货库存组织。</w:t>
            </w:r>
          </w:p>
          <w:p w:rsidR="00CB4BD6" w:rsidRPr="00A1298A" w:rsidRDefault="00CB4BD6" w:rsidP="000B35CD">
            <w:pPr>
              <w:widowControl/>
              <w:jc w:val="left"/>
            </w:pPr>
            <w:r w:rsidRPr="00A1298A">
              <w:rPr>
                <w:rFonts w:hint="eastAsia"/>
              </w:rPr>
              <w:t>汇总条件选择“库存组织”时显示</w:t>
            </w:r>
          </w:p>
        </w:tc>
      </w:tr>
      <w:tr w:rsidR="00CB4BD6" w:rsidRPr="00A1298A" w:rsidTr="000B35CD">
        <w:tc>
          <w:tcPr>
            <w:tcW w:w="2339" w:type="dxa"/>
          </w:tcPr>
          <w:p w:rsidR="00CB4BD6" w:rsidRPr="00A1298A" w:rsidRDefault="00CB4BD6" w:rsidP="000B35CD">
            <w:r w:rsidRPr="00A1298A">
              <w:rPr>
                <w:rFonts w:hint="eastAsia"/>
              </w:rPr>
              <w:t>部门</w:t>
            </w:r>
          </w:p>
        </w:tc>
        <w:tc>
          <w:tcPr>
            <w:tcW w:w="5781" w:type="dxa"/>
          </w:tcPr>
          <w:p w:rsidR="00CB4BD6" w:rsidRPr="00A1298A" w:rsidRDefault="00CB4BD6" w:rsidP="000B35CD">
            <w:pPr>
              <w:widowControl/>
              <w:jc w:val="left"/>
            </w:pPr>
            <w:r w:rsidRPr="00A1298A">
              <w:rPr>
                <w:rFonts w:hint="eastAsia"/>
              </w:rPr>
              <w:t>直接取自销售订单，不要求与应收单、销售成本结转单保持一致。</w:t>
            </w:r>
          </w:p>
          <w:p w:rsidR="00CB4BD6" w:rsidRPr="00A1298A" w:rsidRDefault="00CB4BD6" w:rsidP="000B35CD">
            <w:pPr>
              <w:widowControl/>
              <w:jc w:val="left"/>
            </w:pPr>
            <w:r w:rsidRPr="00A1298A">
              <w:rPr>
                <w:rFonts w:hint="eastAsia"/>
              </w:rPr>
              <w:t>汇总条件选择“部门”时显示</w:t>
            </w:r>
          </w:p>
        </w:tc>
      </w:tr>
      <w:tr w:rsidR="00CB4BD6" w:rsidRPr="00A1298A" w:rsidTr="000B35CD">
        <w:tc>
          <w:tcPr>
            <w:tcW w:w="2339" w:type="dxa"/>
          </w:tcPr>
          <w:p w:rsidR="00CB4BD6" w:rsidRPr="00A1298A" w:rsidRDefault="00CB4BD6" w:rsidP="000B35CD">
            <w:r w:rsidRPr="00A1298A">
              <w:rPr>
                <w:rFonts w:hint="eastAsia"/>
              </w:rPr>
              <w:t>业务员</w:t>
            </w:r>
          </w:p>
        </w:tc>
        <w:tc>
          <w:tcPr>
            <w:tcW w:w="5781" w:type="dxa"/>
          </w:tcPr>
          <w:p w:rsidR="00CB4BD6" w:rsidRPr="00A1298A" w:rsidRDefault="00CB4BD6" w:rsidP="000B35CD">
            <w:pPr>
              <w:widowControl/>
              <w:jc w:val="left"/>
            </w:pPr>
            <w:r w:rsidRPr="00A1298A">
              <w:rPr>
                <w:rFonts w:hint="eastAsia"/>
              </w:rPr>
              <w:t>直接取自销售订单，不要求与应收单、销售成本结转单保持一致。</w:t>
            </w:r>
          </w:p>
          <w:p w:rsidR="00CB4BD6" w:rsidRPr="00A1298A" w:rsidRDefault="00CB4BD6" w:rsidP="000B35CD">
            <w:pPr>
              <w:widowControl/>
              <w:jc w:val="left"/>
            </w:pPr>
            <w:r w:rsidRPr="00A1298A">
              <w:rPr>
                <w:rFonts w:hint="eastAsia"/>
              </w:rPr>
              <w:t>汇总条件选择“业务员”时显示</w:t>
            </w:r>
          </w:p>
        </w:tc>
      </w:tr>
      <w:tr w:rsidR="00CB4BD6" w:rsidRPr="00A1298A" w:rsidTr="000B35CD">
        <w:tc>
          <w:tcPr>
            <w:tcW w:w="2339" w:type="dxa"/>
          </w:tcPr>
          <w:p w:rsidR="00CB4BD6" w:rsidRPr="00A1298A" w:rsidRDefault="00CB4BD6" w:rsidP="000B35CD">
            <w:r w:rsidRPr="00A1298A">
              <w:rPr>
                <w:rFonts w:hint="eastAsia"/>
              </w:rPr>
              <w:t>销售渠道类型</w:t>
            </w:r>
          </w:p>
        </w:tc>
        <w:tc>
          <w:tcPr>
            <w:tcW w:w="5781" w:type="dxa"/>
          </w:tcPr>
          <w:p w:rsidR="00CB4BD6" w:rsidRPr="00A1298A" w:rsidRDefault="00CB4BD6" w:rsidP="000B35CD">
            <w:pPr>
              <w:widowControl/>
              <w:jc w:val="left"/>
            </w:pPr>
            <w:r w:rsidRPr="00A1298A">
              <w:rPr>
                <w:rFonts w:hint="eastAsia"/>
              </w:rPr>
              <w:t>取销售订单对应销售订单上的销售渠道类型</w:t>
            </w:r>
          </w:p>
          <w:p w:rsidR="00CB4BD6" w:rsidRPr="00A1298A" w:rsidRDefault="00CB4BD6" w:rsidP="000B35CD">
            <w:pPr>
              <w:widowControl/>
              <w:jc w:val="left"/>
            </w:pPr>
            <w:r w:rsidRPr="00A1298A">
              <w:rPr>
                <w:rFonts w:hint="eastAsia"/>
              </w:rPr>
              <w:t>汇总条件选择“销售渠道类型”时显示</w:t>
            </w:r>
          </w:p>
        </w:tc>
      </w:tr>
      <w:tr w:rsidR="00CB4BD6" w:rsidRPr="00A1298A" w:rsidTr="000B35CD">
        <w:tc>
          <w:tcPr>
            <w:tcW w:w="2339" w:type="dxa"/>
          </w:tcPr>
          <w:p w:rsidR="00CB4BD6" w:rsidRPr="00A1298A" w:rsidRDefault="00CB4BD6" w:rsidP="000B35CD">
            <w:r w:rsidRPr="00A1298A">
              <w:rPr>
                <w:rFonts w:hint="eastAsia"/>
              </w:rPr>
              <w:t>客户基本分类</w:t>
            </w:r>
          </w:p>
        </w:tc>
        <w:tc>
          <w:tcPr>
            <w:tcW w:w="5781" w:type="dxa"/>
          </w:tcPr>
          <w:p w:rsidR="00CB4BD6" w:rsidRPr="00A1298A" w:rsidRDefault="00CB4BD6" w:rsidP="000B35CD">
            <w:pPr>
              <w:widowControl/>
              <w:jc w:val="left"/>
            </w:pPr>
            <w:r w:rsidRPr="00A1298A">
              <w:rPr>
                <w:rFonts w:hint="eastAsia"/>
              </w:rPr>
              <w:t>取销售订单上订单客户所对应的客户基本分类</w:t>
            </w:r>
          </w:p>
          <w:p w:rsidR="00CB4BD6" w:rsidRPr="00A1298A" w:rsidRDefault="00CB4BD6" w:rsidP="000B35CD">
            <w:pPr>
              <w:widowControl/>
              <w:jc w:val="left"/>
            </w:pPr>
            <w:r w:rsidRPr="00A1298A">
              <w:rPr>
                <w:rFonts w:hint="eastAsia"/>
              </w:rPr>
              <w:t>汇总条件选择“客户基本分类”时显示</w:t>
            </w:r>
          </w:p>
        </w:tc>
      </w:tr>
      <w:tr w:rsidR="00CB4BD6" w:rsidRPr="00A1298A" w:rsidTr="000B35CD">
        <w:tc>
          <w:tcPr>
            <w:tcW w:w="2339" w:type="dxa"/>
          </w:tcPr>
          <w:p w:rsidR="00CB4BD6" w:rsidRPr="00A1298A" w:rsidRDefault="00CB4BD6" w:rsidP="000B35CD">
            <w:r w:rsidRPr="00A1298A">
              <w:rPr>
                <w:rFonts w:hint="eastAsia"/>
              </w:rPr>
              <w:t>客户销售分类</w:t>
            </w:r>
          </w:p>
        </w:tc>
        <w:tc>
          <w:tcPr>
            <w:tcW w:w="5781" w:type="dxa"/>
          </w:tcPr>
          <w:p w:rsidR="00CB4BD6" w:rsidRPr="00A1298A" w:rsidRDefault="00CB4BD6" w:rsidP="000B35CD">
            <w:pPr>
              <w:widowControl/>
              <w:jc w:val="left"/>
            </w:pPr>
            <w:r w:rsidRPr="00A1298A">
              <w:rPr>
                <w:rFonts w:hint="eastAsia"/>
              </w:rPr>
              <w:t>取销售订单上订单客户，对应销售组织的客户销售分类</w:t>
            </w:r>
          </w:p>
          <w:p w:rsidR="00CB4BD6" w:rsidRPr="00A1298A" w:rsidRDefault="00CB4BD6" w:rsidP="000B35CD">
            <w:pPr>
              <w:widowControl/>
              <w:jc w:val="left"/>
            </w:pPr>
            <w:r w:rsidRPr="00A1298A">
              <w:rPr>
                <w:rFonts w:hint="eastAsia"/>
              </w:rPr>
              <w:t>汇总条件选择“客户销售分类”时显示</w:t>
            </w:r>
          </w:p>
        </w:tc>
      </w:tr>
      <w:tr w:rsidR="00CB4BD6" w:rsidRPr="00A1298A" w:rsidTr="000B35CD">
        <w:tc>
          <w:tcPr>
            <w:tcW w:w="2339" w:type="dxa"/>
          </w:tcPr>
          <w:p w:rsidR="00CB4BD6" w:rsidRPr="00A1298A" w:rsidRDefault="00CB4BD6" w:rsidP="000B35CD">
            <w:r w:rsidRPr="00A1298A">
              <w:rPr>
                <w:rFonts w:hint="eastAsia"/>
              </w:rPr>
              <w:t>地区分类</w:t>
            </w:r>
          </w:p>
        </w:tc>
        <w:tc>
          <w:tcPr>
            <w:tcW w:w="5781" w:type="dxa"/>
          </w:tcPr>
          <w:p w:rsidR="00CB4BD6" w:rsidRPr="00A1298A" w:rsidRDefault="00CB4BD6" w:rsidP="000B35CD">
            <w:pPr>
              <w:widowControl/>
              <w:jc w:val="left"/>
            </w:pPr>
            <w:r w:rsidRPr="00A1298A">
              <w:rPr>
                <w:rFonts w:hint="eastAsia"/>
              </w:rPr>
              <w:t>取销售订单上订单客户所对应的地区分类</w:t>
            </w:r>
          </w:p>
          <w:p w:rsidR="00CB4BD6" w:rsidRPr="00A1298A" w:rsidRDefault="00CB4BD6" w:rsidP="000B35CD">
            <w:pPr>
              <w:widowControl/>
              <w:jc w:val="left"/>
            </w:pPr>
            <w:r w:rsidRPr="00A1298A">
              <w:rPr>
                <w:rFonts w:hint="eastAsia"/>
              </w:rPr>
              <w:t>汇总条件选择“地区分类”时显示</w:t>
            </w:r>
          </w:p>
        </w:tc>
      </w:tr>
      <w:tr w:rsidR="00CB4BD6" w:rsidRPr="00A1298A" w:rsidTr="000B35CD">
        <w:tc>
          <w:tcPr>
            <w:tcW w:w="2339" w:type="dxa"/>
          </w:tcPr>
          <w:p w:rsidR="00CB4BD6" w:rsidRPr="00A1298A" w:rsidRDefault="00CB4BD6" w:rsidP="000B35CD">
            <w:r w:rsidRPr="00A1298A">
              <w:rPr>
                <w:rFonts w:hint="eastAsia"/>
              </w:rPr>
              <w:t>订单客户</w:t>
            </w:r>
          </w:p>
        </w:tc>
        <w:tc>
          <w:tcPr>
            <w:tcW w:w="5781" w:type="dxa"/>
          </w:tcPr>
          <w:p w:rsidR="00CB4BD6" w:rsidRPr="00A1298A" w:rsidRDefault="00CB4BD6" w:rsidP="000B35CD">
            <w:pPr>
              <w:widowControl/>
              <w:jc w:val="left"/>
            </w:pPr>
            <w:r w:rsidRPr="00A1298A">
              <w:rPr>
                <w:rFonts w:hint="eastAsia"/>
              </w:rPr>
              <w:t>取销售订单上订单客户编码</w:t>
            </w:r>
          </w:p>
          <w:p w:rsidR="00CB4BD6" w:rsidRPr="00A1298A" w:rsidRDefault="00CB4BD6" w:rsidP="000B35CD">
            <w:pPr>
              <w:widowControl/>
              <w:jc w:val="left"/>
            </w:pPr>
            <w:r w:rsidRPr="00A1298A">
              <w:rPr>
                <w:rFonts w:hint="eastAsia"/>
              </w:rPr>
              <w:t>汇总条件选择“订单客户”时显示</w:t>
            </w:r>
          </w:p>
        </w:tc>
      </w:tr>
      <w:tr w:rsidR="00CB4BD6" w:rsidRPr="00A1298A" w:rsidTr="000B35CD">
        <w:tc>
          <w:tcPr>
            <w:tcW w:w="2339" w:type="dxa"/>
          </w:tcPr>
          <w:p w:rsidR="00CB4BD6" w:rsidRPr="00A1298A" w:rsidRDefault="00CB4BD6" w:rsidP="000B35CD">
            <w:r w:rsidRPr="00A1298A">
              <w:rPr>
                <w:rFonts w:hint="eastAsia"/>
              </w:rPr>
              <w:t>物料基本分类</w:t>
            </w:r>
          </w:p>
        </w:tc>
        <w:tc>
          <w:tcPr>
            <w:tcW w:w="5781" w:type="dxa"/>
          </w:tcPr>
          <w:p w:rsidR="00CB4BD6" w:rsidRPr="00A1298A" w:rsidRDefault="00CB4BD6" w:rsidP="000B35CD">
            <w:pPr>
              <w:widowControl/>
              <w:jc w:val="left"/>
            </w:pPr>
            <w:r w:rsidRPr="00A1298A">
              <w:rPr>
                <w:rFonts w:hint="eastAsia"/>
              </w:rPr>
              <w:t>取销售订单上物料所对应的物料基本分类。根据汇总条件的物料分类级次显示相应的物料分类。</w:t>
            </w:r>
          </w:p>
          <w:p w:rsidR="00CB4BD6" w:rsidRPr="00A1298A" w:rsidRDefault="00CB4BD6" w:rsidP="000B35CD">
            <w:pPr>
              <w:widowControl/>
              <w:jc w:val="left"/>
            </w:pPr>
            <w:r w:rsidRPr="00A1298A">
              <w:rPr>
                <w:rFonts w:hint="eastAsia"/>
              </w:rPr>
              <w:t>汇总条件选择“物料基本分类”时显示</w:t>
            </w:r>
          </w:p>
        </w:tc>
      </w:tr>
      <w:tr w:rsidR="00CB4BD6" w:rsidRPr="00A1298A" w:rsidTr="000B35CD">
        <w:tc>
          <w:tcPr>
            <w:tcW w:w="2339" w:type="dxa"/>
          </w:tcPr>
          <w:p w:rsidR="00CB4BD6" w:rsidRPr="00A1298A" w:rsidRDefault="00CB4BD6" w:rsidP="000B35CD">
            <w:r w:rsidRPr="00A1298A">
              <w:rPr>
                <w:rFonts w:hint="eastAsia"/>
              </w:rPr>
              <w:t>物料销售分类</w:t>
            </w:r>
          </w:p>
        </w:tc>
        <w:tc>
          <w:tcPr>
            <w:tcW w:w="5781" w:type="dxa"/>
          </w:tcPr>
          <w:p w:rsidR="00CB4BD6" w:rsidRPr="00A1298A" w:rsidRDefault="00CB4BD6" w:rsidP="000B35CD">
            <w:pPr>
              <w:widowControl/>
              <w:jc w:val="left"/>
            </w:pPr>
            <w:r w:rsidRPr="00A1298A">
              <w:rPr>
                <w:rFonts w:hint="eastAsia"/>
              </w:rPr>
              <w:t>取销售订单上物料，对应销售组织的物料销售分类。根据汇总条件的物料分类级次显示相应的物料分类。</w:t>
            </w:r>
          </w:p>
          <w:p w:rsidR="00CB4BD6" w:rsidRPr="00A1298A" w:rsidRDefault="00CB4BD6" w:rsidP="000B35CD">
            <w:pPr>
              <w:widowControl/>
              <w:jc w:val="left"/>
            </w:pPr>
            <w:r w:rsidRPr="00A1298A">
              <w:rPr>
                <w:rFonts w:hint="eastAsia"/>
              </w:rPr>
              <w:t>汇总条件选择“物料销售分类”时显示</w:t>
            </w:r>
          </w:p>
        </w:tc>
      </w:tr>
      <w:tr w:rsidR="00CB4BD6" w:rsidRPr="00A1298A" w:rsidTr="000B35CD">
        <w:tc>
          <w:tcPr>
            <w:tcW w:w="2339" w:type="dxa"/>
          </w:tcPr>
          <w:p w:rsidR="00CB4BD6" w:rsidRPr="00A1298A" w:rsidRDefault="00CB4BD6" w:rsidP="000B35CD">
            <w:r w:rsidRPr="00A1298A">
              <w:rPr>
                <w:rFonts w:hint="eastAsia"/>
              </w:rPr>
              <w:t>物料编码</w:t>
            </w:r>
          </w:p>
        </w:tc>
        <w:tc>
          <w:tcPr>
            <w:tcW w:w="5781" w:type="dxa"/>
          </w:tcPr>
          <w:p w:rsidR="00CB4BD6" w:rsidRPr="00A1298A" w:rsidRDefault="00CB4BD6" w:rsidP="000B35CD">
            <w:pPr>
              <w:widowControl/>
              <w:jc w:val="left"/>
            </w:pPr>
            <w:r w:rsidRPr="00A1298A">
              <w:rPr>
                <w:rFonts w:hint="eastAsia"/>
              </w:rPr>
              <w:t>取销售订单上物料编码。</w:t>
            </w:r>
          </w:p>
          <w:p w:rsidR="00CB4BD6" w:rsidRPr="00A1298A" w:rsidRDefault="00CB4BD6" w:rsidP="000B35CD">
            <w:pPr>
              <w:widowControl/>
              <w:jc w:val="left"/>
            </w:pPr>
            <w:r w:rsidRPr="00A1298A">
              <w:rPr>
                <w:rFonts w:hint="eastAsia"/>
              </w:rPr>
              <w:t>汇总条件选择“物料”时显示</w:t>
            </w:r>
          </w:p>
        </w:tc>
      </w:tr>
      <w:tr w:rsidR="00CB4BD6" w:rsidRPr="00A1298A" w:rsidTr="000B35CD">
        <w:tc>
          <w:tcPr>
            <w:tcW w:w="2339" w:type="dxa"/>
          </w:tcPr>
          <w:p w:rsidR="00CB4BD6" w:rsidRPr="00A1298A" w:rsidRDefault="00CB4BD6" w:rsidP="000B35CD">
            <w:r w:rsidRPr="00A1298A">
              <w:rPr>
                <w:rFonts w:hint="eastAsia"/>
              </w:rPr>
              <w:t>物料名称</w:t>
            </w:r>
          </w:p>
        </w:tc>
        <w:tc>
          <w:tcPr>
            <w:tcW w:w="5781" w:type="dxa"/>
          </w:tcPr>
          <w:p w:rsidR="00CB4BD6" w:rsidRPr="00A1298A" w:rsidRDefault="00CB4BD6" w:rsidP="000B35CD">
            <w:r w:rsidRPr="00A1298A">
              <w:rPr>
                <w:rFonts w:hint="eastAsia"/>
              </w:rPr>
              <w:t>汇总条件选择“物料”时显示</w:t>
            </w:r>
          </w:p>
        </w:tc>
      </w:tr>
      <w:tr w:rsidR="00CB4BD6" w:rsidRPr="00A1298A" w:rsidTr="000B35CD">
        <w:tc>
          <w:tcPr>
            <w:tcW w:w="2339" w:type="dxa"/>
          </w:tcPr>
          <w:p w:rsidR="00CB4BD6" w:rsidRPr="00A1298A" w:rsidRDefault="00CB4BD6" w:rsidP="000B35CD">
            <w:r w:rsidRPr="00A1298A">
              <w:rPr>
                <w:rFonts w:hint="eastAsia"/>
              </w:rPr>
              <w:t>规格</w:t>
            </w:r>
          </w:p>
        </w:tc>
        <w:tc>
          <w:tcPr>
            <w:tcW w:w="5781" w:type="dxa"/>
          </w:tcPr>
          <w:p w:rsidR="00CB4BD6" w:rsidRPr="00A1298A" w:rsidRDefault="00CB4BD6" w:rsidP="000B35CD">
            <w:r w:rsidRPr="00A1298A">
              <w:rPr>
                <w:rFonts w:hint="eastAsia"/>
              </w:rPr>
              <w:t>汇总条件选择“物料”时显示</w:t>
            </w:r>
          </w:p>
        </w:tc>
      </w:tr>
      <w:tr w:rsidR="00CB4BD6" w:rsidRPr="00A1298A" w:rsidTr="000B35CD">
        <w:tc>
          <w:tcPr>
            <w:tcW w:w="2339" w:type="dxa"/>
          </w:tcPr>
          <w:p w:rsidR="00CB4BD6" w:rsidRPr="00A1298A" w:rsidRDefault="00CB4BD6" w:rsidP="000B35CD">
            <w:r w:rsidRPr="00A1298A">
              <w:rPr>
                <w:rFonts w:hint="eastAsia"/>
              </w:rPr>
              <w:t>型号</w:t>
            </w:r>
          </w:p>
        </w:tc>
        <w:tc>
          <w:tcPr>
            <w:tcW w:w="5781" w:type="dxa"/>
          </w:tcPr>
          <w:p w:rsidR="00CB4BD6" w:rsidRPr="00A1298A" w:rsidRDefault="00CB4BD6" w:rsidP="000B35CD">
            <w:r w:rsidRPr="00A1298A">
              <w:rPr>
                <w:rFonts w:hint="eastAsia"/>
              </w:rPr>
              <w:t>汇总条件选择“物料”时显示</w:t>
            </w:r>
          </w:p>
        </w:tc>
      </w:tr>
      <w:tr w:rsidR="00CB4BD6" w:rsidRPr="00A1298A" w:rsidTr="000B35CD">
        <w:tc>
          <w:tcPr>
            <w:tcW w:w="2339" w:type="dxa"/>
          </w:tcPr>
          <w:p w:rsidR="00CB4BD6" w:rsidRPr="00A1298A" w:rsidRDefault="00CB4BD6" w:rsidP="000B35CD">
            <w:r w:rsidRPr="00A1298A">
              <w:rPr>
                <w:rFonts w:hint="eastAsia"/>
              </w:rPr>
              <w:t>主单位</w:t>
            </w:r>
          </w:p>
        </w:tc>
        <w:tc>
          <w:tcPr>
            <w:tcW w:w="5781" w:type="dxa"/>
          </w:tcPr>
          <w:p w:rsidR="00CB4BD6" w:rsidRPr="00A1298A" w:rsidRDefault="00CB4BD6" w:rsidP="000B35CD">
            <w:r w:rsidRPr="00A1298A">
              <w:rPr>
                <w:rFonts w:hint="eastAsia"/>
              </w:rPr>
              <w:t>汇总条件选择“物料”时显示</w:t>
            </w:r>
          </w:p>
        </w:tc>
      </w:tr>
      <w:tr w:rsidR="00CB4BD6" w:rsidRPr="00A1298A" w:rsidTr="000B35CD">
        <w:tc>
          <w:tcPr>
            <w:tcW w:w="2339" w:type="dxa"/>
          </w:tcPr>
          <w:p w:rsidR="00CB4BD6" w:rsidRPr="00A1298A" w:rsidRDefault="00CB4BD6" w:rsidP="000B35CD">
            <w:r w:rsidRPr="00A1298A">
              <w:rPr>
                <w:rFonts w:hint="eastAsia"/>
              </w:rPr>
              <w:t>批次号</w:t>
            </w:r>
          </w:p>
        </w:tc>
        <w:tc>
          <w:tcPr>
            <w:tcW w:w="5781" w:type="dxa"/>
          </w:tcPr>
          <w:p w:rsidR="00CB4BD6" w:rsidRPr="00A1298A" w:rsidRDefault="00CB4BD6" w:rsidP="000B35CD">
            <w:pPr>
              <w:widowControl/>
              <w:jc w:val="left"/>
            </w:pPr>
            <w:r w:rsidRPr="00A1298A">
              <w:rPr>
                <w:rFonts w:hint="eastAsia"/>
              </w:rPr>
              <w:t>取销售订单上物料批次号。</w:t>
            </w:r>
          </w:p>
          <w:p w:rsidR="00CB4BD6" w:rsidRPr="00A1298A" w:rsidRDefault="00CB4BD6" w:rsidP="000B35CD">
            <w:pPr>
              <w:widowControl/>
              <w:jc w:val="left"/>
            </w:pPr>
            <w:r w:rsidRPr="00A1298A">
              <w:rPr>
                <w:rFonts w:hint="eastAsia"/>
              </w:rPr>
              <w:t>汇总条件选择“批次号”时显示</w:t>
            </w:r>
          </w:p>
        </w:tc>
      </w:tr>
      <w:tr w:rsidR="00CB4BD6" w:rsidRPr="00A1298A" w:rsidTr="000B35CD">
        <w:tc>
          <w:tcPr>
            <w:tcW w:w="2339" w:type="dxa"/>
          </w:tcPr>
          <w:p w:rsidR="00CB4BD6" w:rsidRPr="00A1298A" w:rsidRDefault="00CB4BD6" w:rsidP="000B35CD">
            <w:r w:rsidRPr="00A1298A">
              <w:rPr>
                <w:rFonts w:hint="eastAsia"/>
              </w:rPr>
              <w:t>订单类型</w:t>
            </w:r>
          </w:p>
        </w:tc>
        <w:tc>
          <w:tcPr>
            <w:tcW w:w="5781" w:type="dxa"/>
          </w:tcPr>
          <w:p w:rsidR="00CB4BD6" w:rsidRPr="00A1298A" w:rsidRDefault="00CB4BD6" w:rsidP="000B35CD">
            <w:pPr>
              <w:widowControl/>
              <w:jc w:val="left"/>
            </w:pPr>
            <w:r w:rsidRPr="00A1298A">
              <w:rPr>
                <w:rFonts w:hint="eastAsia"/>
              </w:rPr>
              <w:t>取销售订单上源头订单类型</w:t>
            </w:r>
          </w:p>
          <w:p w:rsidR="00CB4BD6" w:rsidRPr="00A1298A" w:rsidRDefault="00CB4BD6" w:rsidP="000B35CD">
            <w:pPr>
              <w:widowControl/>
              <w:jc w:val="left"/>
            </w:pPr>
            <w:r w:rsidRPr="00A1298A">
              <w:rPr>
                <w:rFonts w:hint="eastAsia"/>
              </w:rPr>
              <w:lastRenderedPageBreak/>
              <w:t>汇总条件选择“订单类型”时显示</w:t>
            </w:r>
          </w:p>
        </w:tc>
      </w:tr>
      <w:tr w:rsidR="00CB4BD6" w:rsidRPr="00A1298A" w:rsidTr="000B35CD">
        <w:tc>
          <w:tcPr>
            <w:tcW w:w="2339" w:type="dxa"/>
          </w:tcPr>
          <w:p w:rsidR="00CB4BD6" w:rsidRPr="00A1298A" w:rsidRDefault="00CB4BD6" w:rsidP="000B35CD">
            <w:pPr>
              <w:rPr>
                <w:bCs/>
                <w:color w:val="FF0000"/>
              </w:rPr>
            </w:pPr>
            <w:r w:rsidRPr="00A1298A">
              <w:rPr>
                <w:rFonts w:hint="eastAsia"/>
                <w:bCs/>
                <w:color w:val="FF0000"/>
              </w:rPr>
              <w:lastRenderedPageBreak/>
              <w:t>赠品</w:t>
            </w:r>
          </w:p>
        </w:tc>
        <w:tc>
          <w:tcPr>
            <w:tcW w:w="5781" w:type="dxa"/>
          </w:tcPr>
          <w:p w:rsidR="00CB4BD6" w:rsidRPr="00A1298A" w:rsidRDefault="00CB4BD6" w:rsidP="000B35CD">
            <w:pPr>
              <w:rPr>
                <w:color w:val="FF0000"/>
              </w:rPr>
            </w:pPr>
            <w:r w:rsidRPr="00A1298A">
              <w:rPr>
                <w:rFonts w:hint="eastAsia"/>
                <w:color w:val="FF0000"/>
              </w:rPr>
              <w:t>作为汇总条件时，显示赠品列。</w:t>
            </w:r>
          </w:p>
        </w:tc>
      </w:tr>
      <w:tr w:rsidR="00CB4BD6" w:rsidRPr="00A1298A" w:rsidTr="000B35CD">
        <w:tc>
          <w:tcPr>
            <w:tcW w:w="2339" w:type="dxa"/>
          </w:tcPr>
          <w:p w:rsidR="00CB4BD6" w:rsidRPr="00A1298A" w:rsidRDefault="00CB4BD6" w:rsidP="000B35CD">
            <w:r w:rsidRPr="00A1298A">
              <w:rPr>
                <w:rFonts w:hint="eastAsia"/>
              </w:rPr>
              <w:t>币种</w:t>
            </w:r>
          </w:p>
        </w:tc>
        <w:tc>
          <w:tcPr>
            <w:tcW w:w="5781" w:type="dxa"/>
          </w:tcPr>
          <w:p w:rsidR="00CB4BD6" w:rsidRPr="00A1298A" w:rsidRDefault="00CB4BD6" w:rsidP="000B35CD">
            <w:r w:rsidRPr="00A1298A">
              <w:rPr>
                <w:rFonts w:hint="eastAsia"/>
              </w:rPr>
              <w:t>取销售订单表体结算财务组织本位币币种；</w:t>
            </w:r>
          </w:p>
        </w:tc>
      </w:tr>
      <w:tr w:rsidR="00CB4BD6" w:rsidRPr="00A1298A" w:rsidTr="000B35CD">
        <w:tc>
          <w:tcPr>
            <w:tcW w:w="2339" w:type="dxa"/>
          </w:tcPr>
          <w:p w:rsidR="00CB4BD6" w:rsidRPr="00A1298A" w:rsidRDefault="00CB4BD6" w:rsidP="000B35CD">
            <w:r w:rsidRPr="00A1298A">
              <w:rPr>
                <w:rFonts w:hint="eastAsia"/>
              </w:rPr>
              <w:t>主数量</w:t>
            </w:r>
          </w:p>
        </w:tc>
        <w:tc>
          <w:tcPr>
            <w:tcW w:w="5781" w:type="dxa"/>
          </w:tcPr>
          <w:p w:rsidR="00CB4BD6" w:rsidRPr="00A1298A" w:rsidRDefault="00CB4BD6" w:rsidP="000B35CD">
            <w:pPr>
              <w:widowControl/>
              <w:jc w:val="left"/>
            </w:pPr>
            <w:r w:rsidRPr="00A1298A">
              <w:rPr>
                <w:rFonts w:hint="eastAsia"/>
              </w:rPr>
              <w:t>取订单表体的主数量合计</w:t>
            </w:r>
          </w:p>
        </w:tc>
      </w:tr>
      <w:tr w:rsidR="00CB4BD6" w:rsidRPr="00A1298A" w:rsidTr="000B35CD">
        <w:tc>
          <w:tcPr>
            <w:tcW w:w="2339" w:type="dxa"/>
          </w:tcPr>
          <w:p w:rsidR="00CB4BD6" w:rsidRPr="00A1298A" w:rsidRDefault="00CB4BD6" w:rsidP="000B35CD">
            <w:pPr>
              <w:rPr>
                <w:bCs/>
              </w:rPr>
            </w:pPr>
            <w:r w:rsidRPr="00A1298A">
              <w:rPr>
                <w:rFonts w:hint="eastAsia"/>
                <w:bCs/>
              </w:rPr>
              <w:t>主含税净价</w:t>
            </w:r>
          </w:p>
        </w:tc>
        <w:tc>
          <w:tcPr>
            <w:tcW w:w="5781" w:type="dxa"/>
          </w:tcPr>
          <w:p w:rsidR="00CB4BD6" w:rsidRPr="00A1298A" w:rsidRDefault="00CB4BD6" w:rsidP="000B35CD">
            <w:pPr>
              <w:widowControl/>
              <w:jc w:val="left"/>
            </w:pPr>
            <w:r w:rsidRPr="00A1298A">
              <w:rPr>
                <w:rFonts w:hint="eastAsia"/>
              </w:rPr>
              <w:t>主含税净价</w:t>
            </w:r>
            <w:r w:rsidRPr="00A1298A">
              <w:rPr>
                <w:rFonts w:hint="eastAsia"/>
              </w:rPr>
              <w:t>=</w:t>
            </w:r>
            <w:r w:rsidRPr="00A1298A">
              <w:rPr>
                <w:rFonts w:hint="eastAsia"/>
              </w:rPr>
              <w:t>价税合计</w:t>
            </w:r>
            <w:r w:rsidRPr="00A1298A">
              <w:rPr>
                <w:rFonts w:hint="eastAsia"/>
              </w:rPr>
              <w:t>/</w:t>
            </w:r>
            <w:r w:rsidRPr="00A1298A">
              <w:rPr>
                <w:rFonts w:hint="eastAsia"/>
              </w:rPr>
              <w:t>主数量</w:t>
            </w:r>
          </w:p>
        </w:tc>
      </w:tr>
      <w:tr w:rsidR="00CB4BD6" w:rsidRPr="00A1298A" w:rsidTr="000B35CD">
        <w:tc>
          <w:tcPr>
            <w:tcW w:w="2339" w:type="dxa"/>
          </w:tcPr>
          <w:p w:rsidR="00CB4BD6" w:rsidRPr="00A1298A" w:rsidRDefault="00CB4BD6" w:rsidP="000B35CD">
            <w:pPr>
              <w:rPr>
                <w:bCs/>
              </w:rPr>
            </w:pPr>
            <w:r w:rsidRPr="00A1298A">
              <w:rPr>
                <w:rFonts w:hint="eastAsia"/>
                <w:bCs/>
              </w:rPr>
              <w:t>无税金额</w:t>
            </w:r>
          </w:p>
        </w:tc>
        <w:tc>
          <w:tcPr>
            <w:tcW w:w="5781" w:type="dxa"/>
          </w:tcPr>
          <w:p w:rsidR="00CB4BD6" w:rsidRPr="00A1298A" w:rsidRDefault="00CB4BD6" w:rsidP="000B35CD">
            <w:pPr>
              <w:widowControl/>
              <w:jc w:val="left"/>
            </w:pPr>
            <w:r w:rsidRPr="00A1298A">
              <w:rPr>
                <w:rFonts w:hint="eastAsia"/>
              </w:rPr>
              <w:t>取订单表体的本币无税金额。赠品行，金额按</w:t>
            </w:r>
            <w:r w:rsidRPr="00A1298A">
              <w:rPr>
                <w:rFonts w:hint="eastAsia"/>
              </w:rPr>
              <w:t>0</w:t>
            </w:r>
            <w:r w:rsidRPr="00A1298A">
              <w:rPr>
                <w:rFonts w:hint="eastAsia"/>
              </w:rPr>
              <w:t>处理</w:t>
            </w:r>
          </w:p>
        </w:tc>
      </w:tr>
      <w:tr w:rsidR="00CB4BD6" w:rsidRPr="00A1298A" w:rsidTr="000B35CD">
        <w:tc>
          <w:tcPr>
            <w:tcW w:w="2339" w:type="dxa"/>
          </w:tcPr>
          <w:p w:rsidR="00CB4BD6" w:rsidRPr="00A1298A" w:rsidRDefault="00CB4BD6" w:rsidP="000B35CD">
            <w:pPr>
              <w:rPr>
                <w:bCs/>
              </w:rPr>
            </w:pPr>
            <w:r w:rsidRPr="00A1298A">
              <w:rPr>
                <w:rFonts w:hint="eastAsia"/>
                <w:bCs/>
              </w:rPr>
              <w:t>价税合计</w:t>
            </w:r>
          </w:p>
        </w:tc>
        <w:tc>
          <w:tcPr>
            <w:tcW w:w="5781" w:type="dxa"/>
          </w:tcPr>
          <w:p w:rsidR="00CB4BD6" w:rsidRPr="00A1298A" w:rsidRDefault="00CB4BD6" w:rsidP="000B35CD">
            <w:pPr>
              <w:widowControl/>
              <w:jc w:val="left"/>
            </w:pPr>
            <w:r w:rsidRPr="00A1298A">
              <w:rPr>
                <w:rFonts w:hint="eastAsia"/>
              </w:rPr>
              <w:t>取订单表体的本币价税合计。赠品行，金额按</w:t>
            </w:r>
            <w:r w:rsidRPr="00A1298A">
              <w:rPr>
                <w:rFonts w:hint="eastAsia"/>
              </w:rPr>
              <w:t>0</w:t>
            </w:r>
            <w:r w:rsidRPr="00A1298A">
              <w:rPr>
                <w:rFonts w:hint="eastAsia"/>
              </w:rPr>
              <w:t>处理</w:t>
            </w:r>
          </w:p>
        </w:tc>
      </w:tr>
      <w:tr w:rsidR="00CB4BD6" w:rsidRPr="00A1298A" w:rsidTr="000B35CD">
        <w:tc>
          <w:tcPr>
            <w:tcW w:w="2339" w:type="dxa"/>
          </w:tcPr>
          <w:p w:rsidR="00CB4BD6" w:rsidRPr="00A1298A" w:rsidRDefault="00CB4BD6" w:rsidP="000B35CD">
            <w:pPr>
              <w:rPr>
                <w:bCs/>
              </w:rPr>
            </w:pPr>
            <w:r w:rsidRPr="00A1298A">
              <w:rPr>
                <w:rFonts w:hint="eastAsia"/>
                <w:bCs/>
              </w:rPr>
              <w:t>税额</w:t>
            </w:r>
          </w:p>
        </w:tc>
        <w:tc>
          <w:tcPr>
            <w:tcW w:w="5781" w:type="dxa"/>
          </w:tcPr>
          <w:p w:rsidR="00CB4BD6" w:rsidRPr="00A1298A" w:rsidRDefault="00CB4BD6" w:rsidP="000B35CD">
            <w:pPr>
              <w:widowControl/>
              <w:jc w:val="left"/>
            </w:pPr>
            <w:r w:rsidRPr="00A1298A">
              <w:rPr>
                <w:rFonts w:hint="eastAsia"/>
              </w:rPr>
              <w:t>取订单表体的本币税额合计。赠品行，金额按</w:t>
            </w:r>
            <w:r w:rsidRPr="00A1298A">
              <w:rPr>
                <w:rFonts w:hint="eastAsia"/>
              </w:rPr>
              <w:t>0</w:t>
            </w:r>
            <w:r w:rsidRPr="00A1298A">
              <w:rPr>
                <w:rFonts w:hint="eastAsia"/>
              </w:rPr>
              <w:t>处理</w:t>
            </w:r>
          </w:p>
        </w:tc>
      </w:tr>
      <w:tr w:rsidR="00CB4BD6" w:rsidRPr="00A1298A" w:rsidTr="000B35CD">
        <w:tc>
          <w:tcPr>
            <w:tcW w:w="2339" w:type="dxa"/>
          </w:tcPr>
          <w:p w:rsidR="00CB4BD6" w:rsidRPr="00A1298A" w:rsidRDefault="00CB4BD6" w:rsidP="000B35CD">
            <w:pPr>
              <w:rPr>
                <w:bCs/>
              </w:rPr>
            </w:pPr>
            <w:r w:rsidRPr="00A1298A">
              <w:rPr>
                <w:rFonts w:hint="eastAsia"/>
                <w:bCs/>
              </w:rPr>
              <w:t>折扣额</w:t>
            </w:r>
          </w:p>
        </w:tc>
        <w:tc>
          <w:tcPr>
            <w:tcW w:w="5781" w:type="dxa"/>
          </w:tcPr>
          <w:p w:rsidR="00CB4BD6" w:rsidRPr="00A1298A" w:rsidRDefault="00CB4BD6" w:rsidP="000B35CD">
            <w:pPr>
              <w:widowControl/>
              <w:jc w:val="left"/>
            </w:pPr>
            <w:r w:rsidRPr="00A1298A">
              <w:rPr>
                <w:rFonts w:hint="eastAsia"/>
              </w:rPr>
              <w:t>取订单表体的本币折扣额合计</w:t>
            </w:r>
          </w:p>
        </w:tc>
      </w:tr>
      <w:tr w:rsidR="00CB4BD6" w:rsidRPr="00A1298A" w:rsidTr="000B35CD">
        <w:tc>
          <w:tcPr>
            <w:tcW w:w="2339" w:type="dxa"/>
          </w:tcPr>
          <w:p w:rsidR="00CB4BD6" w:rsidRPr="00A1298A" w:rsidRDefault="00CB4BD6" w:rsidP="000B35CD">
            <w:pPr>
              <w:widowControl/>
              <w:jc w:val="left"/>
            </w:pPr>
            <w:r w:rsidRPr="00A1298A">
              <w:rPr>
                <w:rFonts w:hint="eastAsia"/>
              </w:rPr>
              <w:t>出库主数量</w:t>
            </w:r>
          </w:p>
        </w:tc>
        <w:tc>
          <w:tcPr>
            <w:tcW w:w="5781" w:type="dxa"/>
          </w:tcPr>
          <w:p w:rsidR="00CB4BD6" w:rsidRPr="00A1298A" w:rsidRDefault="00CB4BD6" w:rsidP="000B35CD">
            <w:r w:rsidRPr="00A1298A">
              <w:rPr>
                <w:rFonts w:hint="eastAsia"/>
              </w:rPr>
              <w:t>取订单的累计出库主数量</w:t>
            </w:r>
          </w:p>
        </w:tc>
      </w:tr>
      <w:tr w:rsidR="00CB4BD6" w:rsidRPr="00A1298A" w:rsidTr="000B35CD">
        <w:tc>
          <w:tcPr>
            <w:tcW w:w="2339" w:type="dxa"/>
          </w:tcPr>
          <w:p w:rsidR="00CB4BD6" w:rsidRPr="00A1298A" w:rsidRDefault="00CB4BD6" w:rsidP="000B35CD">
            <w:pPr>
              <w:widowControl/>
              <w:jc w:val="left"/>
            </w:pPr>
            <w:r w:rsidRPr="00A1298A">
              <w:rPr>
                <w:rFonts w:hint="eastAsia"/>
              </w:rPr>
              <w:t>签收主数量</w:t>
            </w:r>
          </w:p>
        </w:tc>
        <w:tc>
          <w:tcPr>
            <w:tcW w:w="5781" w:type="dxa"/>
          </w:tcPr>
          <w:p w:rsidR="00CB4BD6" w:rsidRPr="00A1298A" w:rsidRDefault="00CB4BD6" w:rsidP="000B35CD">
            <w:pPr>
              <w:widowControl/>
              <w:jc w:val="left"/>
            </w:pPr>
            <w:r w:rsidRPr="00A1298A">
              <w:rPr>
                <w:rFonts w:hint="eastAsia"/>
              </w:rPr>
              <w:t>取订单的累计签收主数量</w:t>
            </w:r>
          </w:p>
        </w:tc>
      </w:tr>
      <w:tr w:rsidR="00CB4BD6" w:rsidRPr="00A1298A" w:rsidTr="000B35CD">
        <w:tc>
          <w:tcPr>
            <w:tcW w:w="2339" w:type="dxa"/>
          </w:tcPr>
          <w:p w:rsidR="00CB4BD6" w:rsidRPr="00A1298A" w:rsidRDefault="00CB4BD6" w:rsidP="000B35CD">
            <w:pPr>
              <w:widowControl/>
              <w:jc w:val="left"/>
            </w:pPr>
            <w:r w:rsidRPr="00A1298A">
              <w:rPr>
                <w:rFonts w:hint="eastAsia"/>
              </w:rPr>
              <w:t>途损主数量</w:t>
            </w:r>
          </w:p>
        </w:tc>
        <w:tc>
          <w:tcPr>
            <w:tcW w:w="5781" w:type="dxa"/>
          </w:tcPr>
          <w:p w:rsidR="00CB4BD6" w:rsidRPr="00A1298A" w:rsidRDefault="00CB4BD6" w:rsidP="000B35CD">
            <w:pPr>
              <w:widowControl/>
              <w:jc w:val="left"/>
            </w:pPr>
            <w:r w:rsidRPr="00A1298A">
              <w:rPr>
                <w:rFonts w:hint="eastAsia"/>
              </w:rPr>
              <w:t>取订单的累计途损主数量</w:t>
            </w:r>
          </w:p>
        </w:tc>
      </w:tr>
      <w:tr w:rsidR="00CB4BD6" w:rsidRPr="00A1298A" w:rsidTr="000B35CD">
        <w:tc>
          <w:tcPr>
            <w:tcW w:w="2339" w:type="dxa"/>
          </w:tcPr>
          <w:p w:rsidR="00CB4BD6" w:rsidRPr="00A1298A" w:rsidRDefault="00CB4BD6" w:rsidP="000B35CD">
            <w:pPr>
              <w:widowControl/>
              <w:jc w:val="left"/>
            </w:pPr>
            <w:r w:rsidRPr="00A1298A">
              <w:rPr>
                <w:rFonts w:hint="eastAsia"/>
              </w:rPr>
              <w:t>待出库主数量</w:t>
            </w:r>
            <w:r w:rsidRPr="00A1298A">
              <w:rPr>
                <w:rFonts w:hint="eastAsia"/>
              </w:rPr>
              <w:t xml:space="preserve"> </w:t>
            </w:r>
          </w:p>
        </w:tc>
        <w:tc>
          <w:tcPr>
            <w:tcW w:w="5781" w:type="dxa"/>
          </w:tcPr>
          <w:p w:rsidR="00CB4BD6" w:rsidRPr="00A1298A" w:rsidRDefault="00CB4BD6" w:rsidP="000B35CD">
            <w:r w:rsidRPr="00A1298A">
              <w:rPr>
                <w:rFonts w:hint="eastAsia"/>
              </w:rPr>
              <w:t>待出库主数量</w:t>
            </w:r>
            <w:r w:rsidRPr="00A1298A">
              <w:rPr>
                <w:rFonts w:hint="eastAsia"/>
              </w:rPr>
              <w:t>=</w:t>
            </w:r>
            <w:r w:rsidRPr="00A1298A">
              <w:rPr>
                <w:rFonts w:hint="eastAsia"/>
              </w:rPr>
              <w:t>主数量</w:t>
            </w:r>
            <w:r w:rsidRPr="00A1298A">
              <w:rPr>
                <w:rFonts w:hint="eastAsia"/>
              </w:rPr>
              <w:t>-</w:t>
            </w:r>
            <w:r w:rsidRPr="00A1298A">
              <w:rPr>
                <w:rFonts w:hint="eastAsia"/>
              </w:rPr>
              <w:t>累计出库主数量</w:t>
            </w:r>
            <w:r w:rsidRPr="00A1298A">
              <w:rPr>
                <w:rFonts w:hint="eastAsia"/>
              </w:rPr>
              <w:t>+</w:t>
            </w:r>
            <w:r w:rsidRPr="00A1298A">
              <w:rPr>
                <w:rFonts w:hint="eastAsia"/>
              </w:rPr>
              <w:t>累计途损主数量；如果已经出库关闭，为</w:t>
            </w:r>
            <w:r w:rsidRPr="00A1298A">
              <w:rPr>
                <w:rFonts w:hint="eastAsia"/>
              </w:rPr>
              <w:t>0</w:t>
            </w:r>
            <w:r w:rsidRPr="00A1298A">
              <w:rPr>
                <w:rFonts w:hint="eastAsia"/>
              </w:rPr>
              <w:t>；</w:t>
            </w:r>
          </w:p>
        </w:tc>
      </w:tr>
      <w:tr w:rsidR="00CB4BD6" w:rsidRPr="00A1298A" w:rsidTr="000B35CD">
        <w:tc>
          <w:tcPr>
            <w:tcW w:w="2339" w:type="dxa"/>
          </w:tcPr>
          <w:p w:rsidR="00CB4BD6" w:rsidRPr="00A1298A" w:rsidRDefault="00CB4BD6" w:rsidP="000B35CD">
            <w:pPr>
              <w:widowControl/>
              <w:jc w:val="left"/>
            </w:pPr>
            <w:r w:rsidRPr="00A1298A">
              <w:rPr>
                <w:rFonts w:hint="eastAsia"/>
              </w:rPr>
              <w:t>开票主数量</w:t>
            </w:r>
          </w:p>
        </w:tc>
        <w:tc>
          <w:tcPr>
            <w:tcW w:w="5781" w:type="dxa"/>
          </w:tcPr>
          <w:p w:rsidR="00CB4BD6" w:rsidRPr="00A1298A" w:rsidRDefault="00CB4BD6" w:rsidP="000B35CD">
            <w:pPr>
              <w:widowControl/>
              <w:jc w:val="left"/>
            </w:pPr>
            <w:r w:rsidRPr="00A1298A">
              <w:rPr>
                <w:rFonts w:hint="eastAsia"/>
              </w:rPr>
              <w:t>取订单的累计开票主数量</w:t>
            </w:r>
          </w:p>
        </w:tc>
      </w:tr>
      <w:tr w:rsidR="00CB4BD6" w:rsidRPr="00A1298A" w:rsidTr="000B35CD">
        <w:tc>
          <w:tcPr>
            <w:tcW w:w="2339" w:type="dxa"/>
          </w:tcPr>
          <w:p w:rsidR="00CB4BD6" w:rsidRPr="00A1298A" w:rsidRDefault="00CB4BD6" w:rsidP="000B35CD">
            <w:pPr>
              <w:widowControl/>
              <w:jc w:val="left"/>
            </w:pPr>
            <w:r w:rsidRPr="00A1298A">
              <w:rPr>
                <w:rFonts w:hint="eastAsia"/>
              </w:rPr>
              <w:t>开票金额</w:t>
            </w:r>
          </w:p>
        </w:tc>
        <w:tc>
          <w:tcPr>
            <w:tcW w:w="5781" w:type="dxa"/>
          </w:tcPr>
          <w:p w:rsidR="00CB4BD6" w:rsidRPr="00A1298A" w:rsidRDefault="00CB4BD6" w:rsidP="000B35CD">
            <w:pPr>
              <w:widowControl/>
              <w:jc w:val="left"/>
            </w:pPr>
            <w:r w:rsidRPr="00A1298A">
              <w:rPr>
                <w:rFonts w:hint="eastAsia"/>
              </w:rPr>
              <w:t>取订单的累计开票价税合计金额。赠品行，金额按</w:t>
            </w:r>
            <w:r w:rsidRPr="00A1298A">
              <w:rPr>
                <w:rFonts w:hint="eastAsia"/>
              </w:rPr>
              <w:t>0</w:t>
            </w:r>
            <w:r w:rsidRPr="00A1298A">
              <w:rPr>
                <w:rFonts w:hint="eastAsia"/>
              </w:rPr>
              <w:t>处理</w:t>
            </w:r>
          </w:p>
        </w:tc>
      </w:tr>
      <w:tr w:rsidR="00CB4BD6" w:rsidRPr="00A1298A" w:rsidTr="000B35CD">
        <w:tc>
          <w:tcPr>
            <w:tcW w:w="2339" w:type="dxa"/>
          </w:tcPr>
          <w:p w:rsidR="00CB4BD6" w:rsidRPr="00A1298A" w:rsidRDefault="00CB4BD6" w:rsidP="000B35CD">
            <w:pPr>
              <w:widowControl/>
              <w:jc w:val="left"/>
            </w:pPr>
            <w:r w:rsidRPr="00A1298A">
              <w:rPr>
                <w:rFonts w:hint="eastAsia"/>
              </w:rPr>
              <w:t>应收主数量</w:t>
            </w:r>
          </w:p>
        </w:tc>
        <w:tc>
          <w:tcPr>
            <w:tcW w:w="5781" w:type="dxa"/>
          </w:tcPr>
          <w:p w:rsidR="00CB4BD6" w:rsidRPr="00A1298A" w:rsidRDefault="00CB4BD6" w:rsidP="000B35CD">
            <w:r w:rsidRPr="00A1298A">
              <w:rPr>
                <w:rFonts w:hint="eastAsia"/>
              </w:rPr>
              <w:t>源头为本订单行的应收单主数量合计</w:t>
            </w:r>
          </w:p>
        </w:tc>
      </w:tr>
      <w:tr w:rsidR="00CB4BD6" w:rsidRPr="00A1298A" w:rsidTr="000B35CD">
        <w:tc>
          <w:tcPr>
            <w:tcW w:w="2339" w:type="dxa"/>
          </w:tcPr>
          <w:p w:rsidR="00CB4BD6" w:rsidRPr="00A1298A" w:rsidRDefault="00CB4BD6" w:rsidP="000B35CD">
            <w:pPr>
              <w:widowControl/>
              <w:jc w:val="left"/>
            </w:pPr>
            <w:r w:rsidRPr="00A1298A">
              <w:rPr>
                <w:rFonts w:hint="eastAsia"/>
              </w:rPr>
              <w:t>应收金额</w:t>
            </w:r>
            <w:r w:rsidRPr="00A1298A">
              <w:rPr>
                <w:rFonts w:hint="eastAsia"/>
              </w:rPr>
              <w:t xml:space="preserve"> </w:t>
            </w:r>
          </w:p>
        </w:tc>
        <w:tc>
          <w:tcPr>
            <w:tcW w:w="5781" w:type="dxa"/>
          </w:tcPr>
          <w:p w:rsidR="00CB4BD6" w:rsidRPr="00A1298A" w:rsidRDefault="00CB4BD6" w:rsidP="000B35CD">
            <w:r w:rsidRPr="00A1298A">
              <w:rPr>
                <w:rFonts w:hint="eastAsia"/>
              </w:rPr>
              <w:t>源头为本订单行的应收单价税合计金额；</w:t>
            </w:r>
          </w:p>
        </w:tc>
      </w:tr>
      <w:tr w:rsidR="00CB4BD6" w:rsidRPr="00A1298A" w:rsidTr="000B35CD">
        <w:tc>
          <w:tcPr>
            <w:tcW w:w="2339" w:type="dxa"/>
          </w:tcPr>
          <w:p w:rsidR="00CB4BD6" w:rsidRPr="00A1298A" w:rsidRDefault="00CB4BD6" w:rsidP="000B35CD">
            <w:pPr>
              <w:widowControl/>
              <w:jc w:val="left"/>
            </w:pPr>
            <w:r w:rsidRPr="00A1298A">
              <w:rPr>
                <w:rFonts w:hint="eastAsia"/>
              </w:rPr>
              <w:t>收款金额</w:t>
            </w:r>
          </w:p>
        </w:tc>
        <w:tc>
          <w:tcPr>
            <w:tcW w:w="5781" w:type="dxa"/>
          </w:tcPr>
          <w:p w:rsidR="00CB4BD6" w:rsidRPr="00A1298A" w:rsidRDefault="00CB4BD6" w:rsidP="000B35CD">
            <w:r w:rsidRPr="00A1298A">
              <w:rPr>
                <w:rFonts w:hint="eastAsia"/>
              </w:rPr>
              <w:t>已收款金额</w:t>
            </w:r>
            <w:r w:rsidRPr="00A1298A">
              <w:rPr>
                <w:rFonts w:hint="eastAsia"/>
              </w:rPr>
              <w:t>=</w:t>
            </w:r>
            <w:r w:rsidRPr="00A1298A">
              <w:rPr>
                <w:rFonts w:hint="eastAsia"/>
              </w:rPr>
              <w:t>应收金额</w:t>
            </w:r>
            <w:r w:rsidRPr="00A1298A">
              <w:rPr>
                <w:rFonts w:hint="eastAsia"/>
              </w:rPr>
              <w:t>-</w:t>
            </w:r>
            <w:r w:rsidRPr="00A1298A">
              <w:rPr>
                <w:rFonts w:hint="eastAsia"/>
              </w:rPr>
              <w:t>应收余额；</w:t>
            </w:r>
          </w:p>
        </w:tc>
      </w:tr>
      <w:tr w:rsidR="00CB4BD6" w:rsidRPr="00A1298A" w:rsidTr="000B35CD">
        <w:tc>
          <w:tcPr>
            <w:tcW w:w="2339" w:type="dxa"/>
          </w:tcPr>
          <w:p w:rsidR="00CB4BD6" w:rsidRPr="00A1298A" w:rsidRDefault="00CB4BD6" w:rsidP="000B35CD">
            <w:pPr>
              <w:widowControl/>
              <w:jc w:val="left"/>
            </w:pPr>
            <w:r w:rsidRPr="00A1298A">
              <w:rPr>
                <w:rFonts w:hint="eastAsia"/>
              </w:rPr>
              <w:t>应收余额</w:t>
            </w:r>
          </w:p>
        </w:tc>
        <w:tc>
          <w:tcPr>
            <w:tcW w:w="5781" w:type="dxa"/>
          </w:tcPr>
          <w:p w:rsidR="00CB4BD6" w:rsidRPr="00A1298A" w:rsidRDefault="00CB4BD6" w:rsidP="000B35CD">
            <w:r w:rsidRPr="00A1298A">
              <w:rPr>
                <w:rFonts w:hint="eastAsia"/>
              </w:rPr>
              <w:t>源头为本订单行的应收单余额合计；</w:t>
            </w:r>
          </w:p>
        </w:tc>
      </w:tr>
      <w:tr w:rsidR="00CB4BD6" w:rsidRPr="00A1298A" w:rsidTr="000B35CD">
        <w:tc>
          <w:tcPr>
            <w:tcW w:w="2339" w:type="dxa"/>
          </w:tcPr>
          <w:p w:rsidR="00CB4BD6" w:rsidRPr="00A1298A" w:rsidRDefault="00CB4BD6" w:rsidP="000B35CD">
            <w:pPr>
              <w:rPr>
                <w:bCs/>
              </w:rPr>
            </w:pPr>
            <w:r w:rsidRPr="00A1298A">
              <w:rPr>
                <w:rFonts w:hint="eastAsia"/>
                <w:bCs/>
              </w:rPr>
              <w:t>成本单价</w:t>
            </w:r>
          </w:p>
        </w:tc>
        <w:tc>
          <w:tcPr>
            <w:tcW w:w="5781" w:type="dxa"/>
          </w:tcPr>
          <w:p w:rsidR="00CB4BD6" w:rsidRPr="00A1298A" w:rsidRDefault="00CB4BD6" w:rsidP="000B35CD">
            <w:pPr>
              <w:widowControl/>
              <w:jc w:val="left"/>
            </w:pPr>
            <w:r w:rsidRPr="00A1298A">
              <w:rPr>
                <w:rFonts w:hint="eastAsia"/>
                <w:bCs/>
              </w:rPr>
              <w:t>成本单价</w:t>
            </w:r>
            <w:r w:rsidRPr="00A1298A">
              <w:rPr>
                <w:rFonts w:hint="eastAsia"/>
                <w:bCs/>
              </w:rPr>
              <w:t>=</w:t>
            </w:r>
            <w:r w:rsidRPr="00A1298A">
              <w:rPr>
                <w:rFonts w:hint="eastAsia"/>
                <w:bCs/>
              </w:rPr>
              <w:t>成本金额</w:t>
            </w:r>
            <w:r w:rsidRPr="00A1298A">
              <w:rPr>
                <w:rFonts w:hint="eastAsia"/>
                <w:bCs/>
              </w:rPr>
              <w:t>/</w:t>
            </w:r>
            <w:r w:rsidRPr="00A1298A">
              <w:rPr>
                <w:rFonts w:hint="eastAsia"/>
                <w:bCs/>
              </w:rPr>
              <w:t>主数量</w:t>
            </w:r>
          </w:p>
        </w:tc>
      </w:tr>
      <w:tr w:rsidR="00CB4BD6" w:rsidRPr="00A1298A" w:rsidTr="000B35CD">
        <w:tc>
          <w:tcPr>
            <w:tcW w:w="2339" w:type="dxa"/>
          </w:tcPr>
          <w:p w:rsidR="00CB4BD6" w:rsidRPr="00A1298A" w:rsidRDefault="00CB4BD6" w:rsidP="000B35CD">
            <w:pPr>
              <w:rPr>
                <w:bCs/>
              </w:rPr>
            </w:pPr>
            <w:r w:rsidRPr="00A1298A">
              <w:rPr>
                <w:rFonts w:hint="eastAsia"/>
                <w:bCs/>
              </w:rPr>
              <w:t>成本金额</w:t>
            </w:r>
          </w:p>
        </w:tc>
        <w:tc>
          <w:tcPr>
            <w:tcW w:w="5781" w:type="dxa"/>
          </w:tcPr>
          <w:p w:rsidR="00CB4BD6" w:rsidRPr="00A1298A" w:rsidRDefault="00CB4BD6" w:rsidP="000B35CD">
            <w:r w:rsidRPr="00A1298A">
              <w:rPr>
                <w:rFonts w:hint="eastAsia"/>
              </w:rPr>
              <w:t>成本金额</w:t>
            </w:r>
            <w:r w:rsidRPr="00A1298A">
              <w:rPr>
                <w:rFonts w:hint="eastAsia"/>
              </w:rPr>
              <w:t xml:space="preserve"> = </w:t>
            </w:r>
            <w:r w:rsidRPr="00A1298A">
              <w:rPr>
                <w:rFonts w:hint="eastAsia"/>
              </w:rPr>
              <w:t>生成存货核算单据已经成本计算部分的成本金额</w:t>
            </w:r>
            <w:r w:rsidRPr="00A1298A">
              <w:rPr>
                <w:rFonts w:hint="eastAsia"/>
              </w:rPr>
              <w:t>+(</w:t>
            </w:r>
            <w:r w:rsidRPr="00A1298A">
              <w:rPr>
                <w:rFonts w:hint="eastAsia"/>
              </w:rPr>
              <w:t>主数量</w:t>
            </w:r>
            <w:r w:rsidRPr="00A1298A">
              <w:rPr>
                <w:rFonts w:hint="eastAsia"/>
              </w:rPr>
              <w:t>-</w:t>
            </w:r>
            <w:r w:rsidRPr="00A1298A">
              <w:rPr>
                <w:rFonts w:hint="eastAsia"/>
              </w:rPr>
              <w:t>已成本计算的主数量</w:t>
            </w:r>
            <w:r w:rsidRPr="00A1298A">
              <w:rPr>
                <w:rFonts w:hint="eastAsia"/>
              </w:rPr>
              <w:t>) *</w:t>
            </w:r>
            <w:r w:rsidRPr="00A1298A">
              <w:rPr>
                <w:rFonts w:hint="eastAsia"/>
              </w:rPr>
              <w:t>（外模块取成本规则：结存单价</w:t>
            </w:r>
            <w:r w:rsidRPr="00A1298A">
              <w:rPr>
                <w:rFonts w:hint="eastAsia"/>
              </w:rPr>
              <w:t>or</w:t>
            </w:r>
            <w:r w:rsidRPr="00A1298A">
              <w:rPr>
                <w:rFonts w:hint="eastAsia"/>
              </w:rPr>
              <w:t>参考成本</w:t>
            </w:r>
            <w:r w:rsidRPr="00A1298A">
              <w:rPr>
                <w:rFonts w:hint="eastAsia"/>
              </w:rPr>
              <w:t>or</w:t>
            </w:r>
            <w:r w:rsidRPr="00A1298A">
              <w:rPr>
                <w:rFonts w:hint="eastAsia"/>
              </w:rPr>
              <w:t>计划价）</w:t>
            </w:r>
          </w:p>
          <w:p w:rsidR="00CB4BD6" w:rsidRPr="00A1298A" w:rsidRDefault="00CB4BD6" w:rsidP="000B35CD">
            <w:pPr>
              <w:numPr>
                <w:ilvl w:val="1"/>
                <w:numId w:val="9"/>
              </w:numPr>
            </w:pPr>
            <w:r w:rsidRPr="00A1298A">
              <w:rPr>
                <w:rFonts w:hint="eastAsia"/>
              </w:rPr>
              <w:t>发出商品，只取“出库单”形成的销售成本结转单</w:t>
            </w:r>
          </w:p>
        </w:tc>
      </w:tr>
      <w:tr w:rsidR="00CB4BD6" w:rsidRPr="00A1298A" w:rsidTr="000B35CD">
        <w:tc>
          <w:tcPr>
            <w:tcW w:w="2339" w:type="dxa"/>
          </w:tcPr>
          <w:p w:rsidR="00CB4BD6" w:rsidRPr="00A1298A" w:rsidRDefault="00CB4BD6" w:rsidP="000B35CD">
            <w:pPr>
              <w:rPr>
                <w:bCs/>
              </w:rPr>
            </w:pPr>
            <w:r w:rsidRPr="00A1298A">
              <w:rPr>
                <w:rFonts w:hint="eastAsia"/>
                <w:bCs/>
              </w:rPr>
              <w:t>服务类</w:t>
            </w:r>
          </w:p>
        </w:tc>
        <w:tc>
          <w:tcPr>
            <w:tcW w:w="5781" w:type="dxa"/>
          </w:tcPr>
          <w:p w:rsidR="00CB4BD6" w:rsidRPr="00A1298A" w:rsidRDefault="00CB4BD6" w:rsidP="000B35CD">
            <w:pPr>
              <w:widowControl/>
              <w:jc w:val="left"/>
            </w:pPr>
            <w:r w:rsidRPr="00A1298A">
              <w:rPr>
                <w:rFonts w:hint="eastAsia"/>
              </w:rPr>
              <w:t>服务类物料，打勾</w:t>
            </w:r>
          </w:p>
        </w:tc>
      </w:tr>
      <w:tr w:rsidR="00CB4BD6" w:rsidRPr="00A1298A" w:rsidTr="000B35CD">
        <w:tc>
          <w:tcPr>
            <w:tcW w:w="2339" w:type="dxa"/>
          </w:tcPr>
          <w:p w:rsidR="00CB4BD6" w:rsidRPr="00A1298A" w:rsidRDefault="00CB4BD6" w:rsidP="000B35CD">
            <w:pPr>
              <w:rPr>
                <w:bCs/>
              </w:rPr>
            </w:pPr>
            <w:r w:rsidRPr="00A1298A">
              <w:rPr>
                <w:rFonts w:hint="eastAsia"/>
                <w:bCs/>
              </w:rPr>
              <w:t>价格折扣</w:t>
            </w:r>
          </w:p>
        </w:tc>
        <w:tc>
          <w:tcPr>
            <w:tcW w:w="5781" w:type="dxa"/>
          </w:tcPr>
          <w:p w:rsidR="00CB4BD6" w:rsidRPr="00A1298A" w:rsidRDefault="00CB4BD6" w:rsidP="000B35CD">
            <w:pPr>
              <w:widowControl/>
              <w:jc w:val="left"/>
            </w:pPr>
            <w:r w:rsidRPr="00A1298A">
              <w:rPr>
                <w:rFonts w:hint="eastAsia"/>
              </w:rPr>
              <w:t>价格折扣类物料，打勾</w:t>
            </w:r>
          </w:p>
        </w:tc>
      </w:tr>
    </w:tbl>
    <w:p w:rsidR="00CB4BD6" w:rsidRPr="00A1298A" w:rsidRDefault="00CB4BD6" w:rsidP="00CB4BD6">
      <w:r w:rsidRPr="00A1298A">
        <w:rPr>
          <w:rFonts w:hint="eastAsia"/>
        </w:rPr>
        <w:t>支持穿透查询销售订单执行查询。</w:t>
      </w:r>
    </w:p>
    <w:p w:rsidR="00CB4BD6" w:rsidRPr="00A1298A" w:rsidRDefault="00CB4BD6" w:rsidP="00CB4BD6"/>
    <w:p w:rsidR="00CB4BD6" w:rsidRPr="00A1298A" w:rsidRDefault="00CB4BD6" w:rsidP="00CB4BD6">
      <w:pPr>
        <w:pStyle w:val="2"/>
        <w:rPr>
          <w:rStyle w:val="2Char2"/>
          <w:szCs w:val="28"/>
        </w:rPr>
      </w:pPr>
      <w:bookmarkStart w:id="22" w:name="_Toc281309771"/>
      <w:r w:rsidRPr="00A1298A">
        <w:rPr>
          <w:rStyle w:val="2Char2"/>
          <w:rFonts w:hint="eastAsia"/>
          <w:szCs w:val="28"/>
        </w:rPr>
        <w:t>功能点：销售发票执行汇总表</w:t>
      </w:r>
      <w:bookmarkEnd w:id="22"/>
    </w:p>
    <w:p w:rsidR="00CB4BD6" w:rsidRPr="00A1298A" w:rsidRDefault="00CB4BD6" w:rsidP="00CB4BD6">
      <w:pPr>
        <w:pStyle w:val="3"/>
        <w:spacing w:before="260" w:after="260" w:line="416" w:lineRule="auto"/>
      </w:pPr>
      <w:bookmarkStart w:id="23" w:name="_Toc281309772"/>
      <w:r w:rsidRPr="00A1298A">
        <w:rPr>
          <w:rFonts w:hint="eastAsia"/>
        </w:rPr>
        <w:t>功能概述</w:t>
      </w:r>
      <w:bookmarkEnd w:id="23"/>
    </w:p>
    <w:p w:rsidR="00CB4BD6" w:rsidRPr="00A1298A" w:rsidRDefault="00CB4BD6" w:rsidP="00CB4BD6">
      <w:pPr>
        <w:pStyle w:val="a1"/>
      </w:pPr>
      <w:r w:rsidRPr="00A1298A">
        <w:rPr>
          <w:rFonts w:hint="eastAsia"/>
        </w:rPr>
        <w:t>主组织：财务组织</w:t>
      </w:r>
    </w:p>
    <w:p w:rsidR="00CB4BD6" w:rsidRPr="00A1298A" w:rsidRDefault="00CB4BD6" w:rsidP="00CB4BD6">
      <w:pPr>
        <w:pStyle w:val="a1"/>
        <w:spacing w:line="240" w:lineRule="auto"/>
      </w:pPr>
      <w:r w:rsidRPr="00A1298A">
        <w:rPr>
          <w:rFonts w:hint="eastAsia"/>
        </w:rPr>
        <w:t>对一定期间范围内的销售开票执行情况进行统计，包括开票数量、开票金额，以及销售收入结算、销售成本结算的数据统计。</w:t>
      </w:r>
    </w:p>
    <w:p w:rsidR="00CB4BD6" w:rsidRPr="00A1298A" w:rsidRDefault="00CB4BD6" w:rsidP="00CB4BD6">
      <w:pPr>
        <w:pStyle w:val="3"/>
        <w:spacing w:before="260" w:after="260" w:line="416" w:lineRule="auto"/>
      </w:pPr>
      <w:bookmarkStart w:id="24" w:name="_Toc281309773"/>
      <w:r w:rsidRPr="00A1298A">
        <w:rPr>
          <w:rFonts w:hint="eastAsia"/>
        </w:rPr>
        <w:lastRenderedPageBreak/>
        <w:t>功能操作</w:t>
      </w:r>
      <w:bookmarkEnd w:id="24"/>
    </w:p>
    <w:p w:rsidR="00CB4BD6" w:rsidRPr="00A1298A" w:rsidRDefault="00CB4BD6" w:rsidP="00CB4BD6">
      <w:pPr>
        <w:pStyle w:val="5"/>
        <w:rPr>
          <w:rFonts w:ascii="宋体" w:hAnsi="宋体"/>
          <w:color w:val="auto"/>
          <w:sz w:val="21"/>
        </w:rPr>
      </w:pPr>
      <w:r w:rsidRPr="00A1298A">
        <w:rPr>
          <w:rFonts w:ascii="宋体" w:hAnsi="宋体" w:hint="eastAsia"/>
          <w:color w:val="auto"/>
          <w:sz w:val="21"/>
        </w:rPr>
        <w:t>1)用户界面、交互及输入描述</w:t>
      </w:r>
    </w:p>
    <w:p w:rsidR="00CB4BD6" w:rsidRPr="00A1298A" w:rsidRDefault="00CB4BD6" w:rsidP="00CB4BD6">
      <w:pPr>
        <w:pStyle w:val="6"/>
        <w:numPr>
          <w:ilvl w:val="3"/>
          <w:numId w:val="18"/>
        </w:numPr>
      </w:pPr>
      <w:r w:rsidRPr="00A1298A">
        <w:rPr>
          <w:rFonts w:hint="eastAsia"/>
        </w:rPr>
        <w:t>查询条件：</w:t>
      </w:r>
    </w:p>
    <w:tbl>
      <w:tblPr>
        <w:tblW w:w="8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2160"/>
        <w:gridCol w:w="1800"/>
        <w:gridCol w:w="1620"/>
        <w:gridCol w:w="1410"/>
      </w:tblGrid>
      <w:tr w:rsidR="00CB4BD6" w:rsidRPr="00A1298A" w:rsidTr="000B35CD">
        <w:tc>
          <w:tcPr>
            <w:tcW w:w="1728" w:type="dxa"/>
            <w:shd w:val="clear" w:color="auto" w:fill="99CCFF"/>
          </w:tcPr>
          <w:p w:rsidR="00CB4BD6" w:rsidRPr="00A1298A" w:rsidRDefault="00CB4BD6" w:rsidP="000B35CD">
            <w:pPr>
              <w:widowControl/>
              <w:jc w:val="left"/>
            </w:pPr>
            <w:r w:rsidRPr="00A1298A">
              <w:rPr>
                <w:rFonts w:hint="eastAsia"/>
              </w:rPr>
              <w:t>查询条件名称</w:t>
            </w:r>
          </w:p>
        </w:tc>
        <w:tc>
          <w:tcPr>
            <w:tcW w:w="2160" w:type="dxa"/>
            <w:shd w:val="clear" w:color="auto" w:fill="99CCFF"/>
          </w:tcPr>
          <w:p w:rsidR="00CB4BD6" w:rsidRPr="00A1298A" w:rsidRDefault="00CB4BD6" w:rsidP="000B35CD">
            <w:pPr>
              <w:widowControl/>
              <w:jc w:val="left"/>
            </w:pPr>
            <w:r w:rsidRPr="00A1298A">
              <w:rPr>
                <w:rFonts w:hint="eastAsia"/>
              </w:rPr>
              <w:t>比较符</w:t>
            </w:r>
          </w:p>
        </w:tc>
        <w:tc>
          <w:tcPr>
            <w:tcW w:w="1800" w:type="dxa"/>
            <w:shd w:val="clear" w:color="auto" w:fill="99CCFF"/>
          </w:tcPr>
          <w:p w:rsidR="00CB4BD6" w:rsidRPr="00A1298A" w:rsidRDefault="00CB4BD6" w:rsidP="000B35CD">
            <w:pPr>
              <w:widowControl/>
              <w:jc w:val="left"/>
            </w:pPr>
            <w:r w:rsidRPr="00A1298A">
              <w:rPr>
                <w:rFonts w:hint="eastAsia"/>
              </w:rPr>
              <w:t>值范围</w:t>
            </w:r>
          </w:p>
        </w:tc>
        <w:tc>
          <w:tcPr>
            <w:tcW w:w="1620" w:type="dxa"/>
            <w:shd w:val="clear" w:color="auto" w:fill="99CCFF"/>
          </w:tcPr>
          <w:p w:rsidR="00CB4BD6" w:rsidRPr="00A1298A" w:rsidRDefault="00CB4BD6" w:rsidP="000B35CD">
            <w:pPr>
              <w:widowControl/>
              <w:jc w:val="left"/>
            </w:pPr>
            <w:r w:rsidRPr="00A1298A">
              <w:rPr>
                <w:rFonts w:hint="eastAsia"/>
              </w:rPr>
              <w:t>默认值</w:t>
            </w:r>
          </w:p>
        </w:tc>
        <w:tc>
          <w:tcPr>
            <w:tcW w:w="1410" w:type="dxa"/>
            <w:shd w:val="clear" w:color="auto" w:fill="99CCFF"/>
          </w:tcPr>
          <w:p w:rsidR="00CB4BD6" w:rsidRPr="00A1298A" w:rsidRDefault="00CB4BD6" w:rsidP="000B35CD">
            <w:pPr>
              <w:widowControl/>
              <w:jc w:val="left"/>
            </w:pPr>
            <w:r w:rsidRPr="00A1298A">
              <w:rPr>
                <w:rFonts w:hint="eastAsia"/>
              </w:rPr>
              <w:t>必输项</w:t>
            </w:r>
          </w:p>
        </w:tc>
      </w:tr>
      <w:tr w:rsidR="00CB4BD6" w:rsidRPr="00A1298A" w:rsidTr="000B35CD">
        <w:tc>
          <w:tcPr>
            <w:tcW w:w="1728" w:type="dxa"/>
          </w:tcPr>
          <w:p w:rsidR="00CB4BD6" w:rsidRPr="00A1298A" w:rsidRDefault="00CB4BD6" w:rsidP="000B35CD">
            <w:pPr>
              <w:widowControl/>
              <w:jc w:val="left"/>
            </w:pPr>
            <w:r w:rsidRPr="00A1298A">
              <w:rPr>
                <w:rFonts w:hint="eastAsia"/>
              </w:rPr>
              <w:t>开票组织</w:t>
            </w:r>
            <w:r w:rsidRPr="00A1298A">
              <w:rPr>
                <w:rFonts w:hint="eastAsia"/>
              </w:rPr>
              <w:t xml:space="preserve"> </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r w:rsidRPr="00A1298A">
              <w:rPr>
                <w:rFonts w:hint="eastAsia"/>
              </w:rPr>
              <w:t>个性化设置的财务组织</w:t>
            </w:r>
          </w:p>
        </w:tc>
        <w:tc>
          <w:tcPr>
            <w:tcW w:w="1410" w:type="dxa"/>
          </w:tcPr>
          <w:p w:rsidR="00CB4BD6" w:rsidRPr="00A1298A" w:rsidRDefault="00386C05" w:rsidP="000B35CD">
            <w:pPr>
              <w:widowControl/>
              <w:jc w:val="left"/>
            </w:pPr>
            <w:r w:rsidRPr="00A1298A">
              <w:rPr>
                <w:rFonts w:hint="eastAsia"/>
                <w:szCs w:val="21"/>
              </w:rPr>
              <w:t>是</w:t>
            </w:r>
          </w:p>
        </w:tc>
      </w:tr>
      <w:tr w:rsidR="00CB4BD6" w:rsidRPr="00A1298A" w:rsidTr="000B35CD">
        <w:tc>
          <w:tcPr>
            <w:tcW w:w="1728" w:type="dxa"/>
          </w:tcPr>
          <w:p w:rsidR="00CB4BD6" w:rsidRPr="00A1298A" w:rsidRDefault="00CB4BD6" w:rsidP="000B35CD">
            <w:pPr>
              <w:widowControl/>
              <w:jc w:val="left"/>
            </w:pPr>
            <w:r w:rsidRPr="00A1298A">
              <w:rPr>
                <w:rFonts w:hint="eastAsia"/>
              </w:rPr>
              <w:t>单据日期</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r w:rsidRPr="00A1298A">
              <w:rPr>
                <w:rFonts w:hint="eastAsia"/>
              </w:rPr>
              <w:t>当前日期所在月第一天；当前日期（介于）</w:t>
            </w:r>
          </w:p>
        </w:tc>
        <w:tc>
          <w:tcPr>
            <w:tcW w:w="1410" w:type="dxa"/>
          </w:tcPr>
          <w:p w:rsidR="00CB4BD6" w:rsidRPr="00A1298A" w:rsidRDefault="00CB4BD6" w:rsidP="000B35CD">
            <w:pPr>
              <w:widowControl/>
              <w:jc w:val="left"/>
            </w:pPr>
            <w:r w:rsidRPr="00A1298A">
              <w:rPr>
                <w:rFonts w:hint="eastAsia"/>
              </w:rPr>
              <w:t>是</w:t>
            </w:r>
          </w:p>
        </w:tc>
      </w:tr>
      <w:tr w:rsidR="00CB4BD6" w:rsidRPr="00A1298A" w:rsidTr="000B35CD">
        <w:tc>
          <w:tcPr>
            <w:tcW w:w="1728" w:type="dxa"/>
          </w:tcPr>
          <w:p w:rsidR="00CB4BD6" w:rsidRPr="00A1298A" w:rsidRDefault="002B1BF0" w:rsidP="000B35CD">
            <w:pPr>
              <w:widowControl/>
              <w:jc w:val="left"/>
            </w:pPr>
            <w:r w:rsidRPr="00A1298A">
              <w:rPr>
                <w:rFonts w:hint="eastAsia"/>
              </w:rPr>
              <w:t>订单客户</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销售渠道类型</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客户基本分类</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地区分类</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开票客户</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销售组织</w:t>
            </w:r>
          </w:p>
        </w:tc>
        <w:tc>
          <w:tcPr>
            <w:tcW w:w="2160" w:type="dxa"/>
          </w:tcPr>
          <w:p w:rsidR="00CB4BD6" w:rsidRPr="00A1298A" w:rsidRDefault="00CB4BD6" w:rsidP="000B35CD">
            <w:pPr>
              <w:widowControl/>
              <w:jc w:val="left"/>
            </w:pPr>
            <w:r w:rsidRPr="00A1298A">
              <w:rPr>
                <w:rFonts w:hint="eastAsia"/>
              </w:rPr>
              <w:t>等于</w:t>
            </w:r>
          </w:p>
        </w:tc>
        <w:tc>
          <w:tcPr>
            <w:tcW w:w="1800" w:type="dxa"/>
          </w:tcPr>
          <w:p w:rsidR="00CB4BD6" w:rsidRPr="00A1298A" w:rsidRDefault="00CB4BD6" w:rsidP="000B35CD">
            <w:pPr>
              <w:widowControl/>
              <w:jc w:val="left"/>
            </w:pPr>
            <w:r w:rsidRPr="00A1298A">
              <w:rPr>
                <w:rFonts w:hint="eastAsia"/>
              </w:rPr>
              <w:t>参照具有销售组织属性的业务单元，支持非末级销售组织</w:t>
            </w: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销售部门</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销售业务员</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库存组织</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物料编码</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物料名称</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批次号</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物料基本分类</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币种</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统计服务和价格折扣</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r w:rsidRPr="00A1298A">
              <w:rPr>
                <w:rFonts w:hint="eastAsia"/>
              </w:rPr>
              <w:t>勾选</w:t>
            </w:r>
          </w:p>
        </w:tc>
        <w:tc>
          <w:tcPr>
            <w:tcW w:w="1620" w:type="dxa"/>
          </w:tcPr>
          <w:p w:rsidR="00CB4BD6" w:rsidRPr="00A1298A" w:rsidRDefault="00CB4BD6" w:rsidP="000B35CD">
            <w:pPr>
              <w:widowControl/>
              <w:jc w:val="left"/>
            </w:pPr>
            <w:r w:rsidRPr="00A1298A">
              <w:rPr>
                <w:rFonts w:hint="eastAsia"/>
              </w:rPr>
              <w:t>打勾</w:t>
            </w: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发票类型</w:t>
            </w:r>
          </w:p>
        </w:tc>
        <w:tc>
          <w:tcPr>
            <w:tcW w:w="2160" w:type="dxa"/>
          </w:tcPr>
          <w:p w:rsidR="00CB4BD6" w:rsidRPr="00A1298A" w:rsidRDefault="00CB4BD6" w:rsidP="000B35CD">
            <w:pPr>
              <w:widowControl/>
              <w:jc w:val="left"/>
            </w:pPr>
            <w:r w:rsidRPr="00A1298A">
              <w:rPr>
                <w:rFonts w:hint="eastAsia"/>
              </w:rPr>
              <w:t>等于</w:t>
            </w:r>
          </w:p>
        </w:tc>
        <w:tc>
          <w:tcPr>
            <w:tcW w:w="1800" w:type="dxa"/>
          </w:tcPr>
          <w:p w:rsidR="00CB4BD6" w:rsidRPr="00A1298A" w:rsidRDefault="00CB4BD6" w:rsidP="000B35CD">
            <w:pPr>
              <w:widowControl/>
              <w:jc w:val="left"/>
            </w:pPr>
            <w:r w:rsidRPr="00A1298A">
              <w:rPr>
                <w:rFonts w:hint="eastAsia"/>
              </w:rPr>
              <w:t>销售发票交易类型</w:t>
            </w: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订单类型</w:t>
            </w:r>
          </w:p>
        </w:tc>
        <w:tc>
          <w:tcPr>
            <w:tcW w:w="2160" w:type="dxa"/>
          </w:tcPr>
          <w:p w:rsidR="00CB4BD6" w:rsidRPr="00A1298A" w:rsidRDefault="00CB4BD6" w:rsidP="000B35CD">
            <w:pPr>
              <w:widowControl/>
              <w:jc w:val="left"/>
            </w:pPr>
            <w:r w:rsidRPr="00A1298A">
              <w:rPr>
                <w:rFonts w:hint="eastAsia"/>
              </w:rPr>
              <w:t>等于</w:t>
            </w:r>
          </w:p>
        </w:tc>
        <w:tc>
          <w:tcPr>
            <w:tcW w:w="1800" w:type="dxa"/>
          </w:tcPr>
          <w:p w:rsidR="00CB4BD6" w:rsidRPr="00A1298A" w:rsidRDefault="00CB4BD6" w:rsidP="000B35CD">
            <w:pPr>
              <w:widowControl/>
              <w:jc w:val="left"/>
            </w:pPr>
            <w:r w:rsidRPr="00A1298A">
              <w:rPr>
                <w:rFonts w:hint="eastAsia"/>
              </w:rPr>
              <w:t>销售订单交易类型</w:t>
            </w: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bl>
    <w:p w:rsidR="00CB4BD6" w:rsidRPr="00A1298A" w:rsidRDefault="00CB4BD6" w:rsidP="00CB4BD6">
      <w:pPr>
        <w:pStyle w:val="6"/>
        <w:numPr>
          <w:ilvl w:val="3"/>
          <w:numId w:val="18"/>
        </w:numPr>
      </w:pPr>
      <w:r w:rsidRPr="00A1298A">
        <w:rPr>
          <w:rFonts w:hint="eastAsia"/>
        </w:rPr>
        <w:t>查询条件——汇总条件：</w:t>
      </w:r>
    </w:p>
    <w:tbl>
      <w:tblPr>
        <w:tblW w:w="8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2160"/>
        <w:gridCol w:w="1800"/>
        <w:gridCol w:w="1620"/>
        <w:gridCol w:w="1410"/>
      </w:tblGrid>
      <w:tr w:rsidR="00CB4BD6" w:rsidRPr="00A1298A" w:rsidTr="000B35CD">
        <w:tc>
          <w:tcPr>
            <w:tcW w:w="1728" w:type="dxa"/>
            <w:shd w:val="clear" w:color="auto" w:fill="99CCFF"/>
          </w:tcPr>
          <w:p w:rsidR="00CB4BD6" w:rsidRPr="00A1298A" w:rsidRDefault="00CB4BD6" w:rsidP="000B35CD">
            <w:pPr>
              <w:widowControl/>
              <w:jc w:val="center"/>
              <w:rPr>
                <w:b/>
              </w:rPr>
            </w:pPr>
            <w:r w:rsidRPr="00A1298A">
              <w:rPr>
                <w:rFonts w:hint="eastAsia"/>
                <w:b/>
              </w:rPr>
              <w:t>查询条件名称</w:t>
            </w:r>
          </w:p>
        </w:tc>
        <w:tc>
          <w:tcPr>
            <w:tcW w:w="2160" w:type="dxa"/>
            <w:shd w:val="clear" w:color="auto" w:fill="99CCFF"/>
          </w:tcPr>
          <w:p w:rsidR="00CB4BD6" w:rsidRPr="00A1298A" w:rsidRDefault="00CB4BD6" w:rsidP="000B35CD">
            <w:pPr>
              <w:widowControl/>
              <w:jc w:val="center"/>
              <w:rPr>
                <w:b/>
              </w:rPr>
            </w:pPr>
            <w:r w:rsidRPr="00A1298A">
              <w:rPr>
                <w:rFonts w:hint="eastAsia"/>
                <w:b/>
              </w:rPr>
              <w:t>比较符</w:t>
            </w:r>
          </w:p>
        </w:tc>
        <w:tc>
          <w:tcPr>
            <w:tcW w:w="1800" w:type="dxa"/>
            <w:shd w:val="clear" w:color="auto" w:fill="99CCFF"/>
          </w:tcPr>
          <w:p w:rsidR="00CB4BD6" w:rsidRPr="00A1298A" w:rsidRDefault="00CB4BD6" w:rsidP="000B35CD">
            <w:pPr>
              <w:widowControl/>
              <w:jc w:val="center"/>
              <w:rPr>
                <w:b/>
              </w:rPr>
            </w:pPr>
            <w:r w:rsidRPr="00A1298A">
              <w:rPr>
                <w:rFonts w:hint="eastAsia"/>
                <w:b/>
              </w:rPr>
              <w:t>值范围</w:t>
            </w:r>
          </w:p>
        </w:tc>
        <w:tc>
          <w:tcPr>
            <w:tcW w:w="1620" w:type="dxa"/>
            <w:shd w:val="clear" w:color="auto" w:fill="99CCFF"/>
          </w:tcPr>
          <w:p w:rsidR="00CB4BD6" w:rsidRPr="00A1298A" w:rsidRDefault="00CB4BD6" w:rsidP="000B35CD">
            <w:pPr>
              <w:widowControl/>
              <w:jc w:val="center"/>
              <w:rPr>
                <w:b/>
              </w:rPr>
            </w:pPr>
            <w:r w:rsidRPr="00A1298A">
              <w:rPr>
                <w:rFonts w:hint="eastAsia"/>
                <w:b/>
              </w:rPr>
              <w:t>默认值</w:t>
            </w:r>
          </w:p>
        </w:tc>
        <w:tc>
          <w:tcPr>
            <w:tcW w:w="1410" w:type="dxa"/>
            <w:shd w:val="clear" w:color="auto" w:fill="99CCFF"/>
          </w:tcPr>
          <w:p w:rsidR="00CB4BD6" w:rsidRPr="00A1298A" w:rsidRDefault="00CB4BD6" w:rsidP="000B35CD">
            <w:pPr>
              <w:widowControl/>
              <w:jc w:val="center"/>
              <w:rPr>
                <w:b/>
              </w:rPr>
            </w:pPr>
            <w:r w:rsidRPr="00A1298A">
              <w:rPr>
                <w:rFonts w:hint="eastAsia"/>
                <w:b/>
              </w:rPr>
              <w:t>必输项</w:t>
            </w:r>
          </w:p>
        </w:tc>
      </w:tr>
      <w:tr w:rsidR="00CB4BD6" w:rsidRPr="00A1298A" w:rsidTr="000B35CD">
        <w:tc>
          <w:tcPr>
            <w:tcW w:w="1728" w:type="dxa"/>
          </w:tcPr>
          <w:p w:rsidR="00CB4BD6" w:rsidRPr="00A1298A" w:rsidRDefault="00CB4BD6" w:rsidP="000B35CD">
            <w:pPr>
              <w:widowControl/>
              <w:jc w:val="left"/>
            </w:pPr>
            <w:r w:rsidRPr="00A1298A">
              <w:rPr>
                <w:rFonts w:hint="eastAsia"/>
              </w:rPr>
              <w:t>开票组织</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销售组织</w:t>
            </w:r>
          </w:p>
        </w:tc>
        <w:tc>
          <w:tcPr>
            <w:tcW w:w="2160"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库存组织</w:t>
            </w:r>
          </w:p>
        </w:tc>
        <w:tc>
          <w:tcPr>
            <w:tcW w:w="2160"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部门</w:t>
            </w:r>
          </w:p>
        </w:tc>
        <w:tc>
          <w:tcPr>
            <w:tcW w:w="2160"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业务员</w:t>
            </w:r>
          </w:p>
        </w:tc>
        <w:tc>
          <w:tcPr>
            <w:tcW w:w="2160"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销售渠道类型</w:t>
            </w:r>
          </w:p>
        </w:tc>
        <w:tc>
          <w:tcPr>
            <w:tcW w:w="2160"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lastRenderedPageBreak/>
              <w:t>客户基本分类</w:t>
            </w:r>
          </w:p>
        </w:tc>
        <w:tc>
          <w:tcPr>
            <w:tcW w:w="2160"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客户销售分类</w:t>
            </w:r>
          </w:p>
        </w:tc>
        <w:tc>
          <w:tcPr>
            <w:tcW w:w="2160"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地区分类</w:t>
            </w:r>
          </w:p>
        </w:tc>
        <w:tc>
          <w:tcPr>
            <w:tcW w:w="2160"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订单客户</w:t>
            </w:r>
          </w:p>
        </w:tc>
        <w:tc>
          <w:tcPr>
            <w:tcW w:w="2160"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r w:rsidRPr="00A1298A">
              <w:rPr>
                <w:rFonts w:hint="eastAsia"/>
              </w:rPr>
              <w:t>打勾</w:t>
            </w: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开票客户</w:t>
            </w:r>
          </w:p>
        </w:tc>
        <w:tc>
          <w:tcPr>
            <w:tcW w:w="2160"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物料基本分类</w:t>
            </w:r>
          </w:p>
        </w:tc>
        <w:tc>
          <w:tcPr>
            <w:tcW w:w="2160"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物料销售分类</w:t>
            </w:r>
          </w:p>
        </w:tc>
        <w:tc>
          <w:tcPr>
            <w:tcW w:w="2160"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物料分类级次</w:t>
            </w:r>
          </w:p>
        </w:tc>
        <w:tc>
          <w:tcPr>
            <w:tcW w:w="2160" w:type="dxa"/>
          </w:tcPr>
          <w:p w:rsidR="00CB4BD6" w:rsidRPr="00A1298A" w:rsidRDefault="00CB4BD6" w:rsidP="000B35CD"/>
        </w:tc>
        <w:tc>
          <w:tcPr>
            <w:tcW w:w="1800" w:type="dxa"/>
          </w:tcPr>
          <w:p w:rsidR="00CB4BD6" w:rsidRPr="00A1298A" w:rsidRDefault="00CB4BD6" w:rsidP="000B35CD">
            <w:pPr>
              <w:widowControl/>
              <w:jc w:val="left"/>
            </w:pPr>
            <w:r w:rsidRPr="00A1298A">
              <w:rPr>
                <w:rFonts w:hint="eastAsia"/>
              </w:rPr>
              <w:t>1</w:t>
            </w:r>
            <w:r w:rsidRPr="00A1298A">
              <w:rPr>
                <w:rFonts w:hint="eastAsia"/>
              </w:rPr>
              <w:t>、</w:t>
            </w:r>
            <w:r w:rsidRPr="00A1298A">
              <w:rPr>
                <w:rFonts w:hint="eastAsia"/>
              </w:rPr>
              <w:t>2</w:t>
            </w:r>
            <w:r w:rsidRPr="00A1298A">
              <w:rPr>
                <w:rFonts w:hint="eastAsia"/>
              </w:rPr>
              <w:t>、</w:t>
            </w:r>
            <w:r w:rsidRPr="00A1298A">
              <w:rPr>
                <w:rFonts w:hint="eastAsia"/>
              </w:rPr>
              <w:t>3</w:t>
            </w:r>
            <w:r w:rsidRPr="00A1298A">
              <w:rPr>
                <w:rFonts w:hint="eastAsia"/>
              </w:rPr>
              <w:t>、</w:t>
            </w:r>
            <w:r w:rsidRPr="00A1298A">
              <w:rPr>
                <w:rFonts w:hint="eastAsia"/>
              </w:rPr>
              <w:t>4</w:t>
            </w:r>
            <w:r w:rsidRPr="00A1298A">
              <w:rPr>
                <w:rFonts w:hint="eastAsia"/>
              </w:rPr>
              <w:t>、</w:t>
            </w:r>
            <w:r w:rsidRPr="00A1298A">
              <w:rPr>
                <w:rFonts w:hint="eastAsia"/>
              </w:rPr>
              <w:t>5</w:t>
            </w:r>
            <w:r w:rsidRPr="00A1298A">
              <w:rPr>
                <w:rFonts w:hint="eastAsia"/>
              </w:rPr>
              <w:t>、</w:t>
            </w:r>
            <w:r w:rsidRPr="00A1298A">
              <w:rPr>
                <w:rFonts w:hint="eastAsia"/>
              </w:rPr>
              <w:t>6</w:t>
            </w:r>
            <w:r w:rsidRPr="00A1298A">
              <w:rPr>
                <w:rFonts w:hint="eastAsia"/>
              </w:rPr>
              <w:t>、末级</w:t>
            </w: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物料</w:t>
            </w:r>
          </w:p>
        </w:tc>
        <w:tc>
          <w:tcPr>
            <w:tcW w:w="2160"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r w:rsidRPr="00A1298A">
              <w:rPr>
                <w:rFonts w:hint="eastAsia"/>
              </w:rPr>
              <w:t>打勾</w:t>
            </w: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批次号</w:t>
            </w:r>
          </w:p>
        </w:tc>
        <w:tc>
          <w:tcPr>
            <w:tcW w:w="2160"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发票类型</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订单类型</w:t>
            </w:r>
            <w:r w:rsidRPr="00A1298A">
              <w:rPr>
                <w:rFonts w:hint="eastAsia"/>
              </w:rPr>
              <w:t xml:space="preserve"> </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赠品</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bl>
    <w:p w:rsidR="00CB4BD6" w:rsidRPr="00A1298A" w:rsidRDefault="00CB4BD6" w:rsidP="00CB4BD6"/>
    <w:p w:rsidR="00CB4BD6" w:rsidRPr="00A1298A" w:rsidRDefault="00CB4BD6" w:rsidP="00CB4BD6">
      <w:pPr>
        <w:pStyle w:val="6"/>
        <w:numPr>
          <w:ilvl w:val="3"/>
          <w:numId w:val="8"/>
        </w:numPr>
      </w:pPr>
      <w:r w:rsidRPr="00A1298A">
        <w:rPr>
          <w:rFonts w:hint="eastAsia"/>
        </w:rPr>
        <w:t>界面按钮：</w:t>
      </w:r>
    </w:p>
    <w:p w:rsidR="00CB4BD6" w:rsidRPr="00A1298A" w:rsidRDefault="00CB4BD6" w:rsidP="00CB4BD6">
      <w:r w:rsidRPr="00A1298A">
        <w:rPr>
          <w:rFonts w:hint="eastAsia"/>
        </w:rPr>
        <w:t>以报表提供的按钮为准。</w:t>
      </w:r>
    </w:p>
    <w:p w:rsidR="00CB4BD6" w:rsidRPr="00A1298A" w:rsidRDefault="00CB4BD6" w:rsidP="00CB4BD6"/>
    <w:p w:rsidR="00CB4BD6" w:rsidRPr="00A1298A" w:rsidRDefault="00CB4BD6" w:rsidP="00CB4BD6">
      <w:pPr>
        <w:pStyle w:val="5"/>
        <w:spacing w:before="0" w:after="0" w:line="377" w:lineRule="auto"/>
        <w:rPr>
          <w:rFonts w:ascii="宋体" w:hAnsi="宋体"/>
          <w:sz w:val="21"/>
        </w:rPr>
      </w:pPr>
      <w:r w:rsidRPr="00A1298A">
        <w:rPr>
          <w:rFonts w:ascii="宋体" w:hAnsi="宋体" w:hint="eastAsia"/>
          <w:color w:val="auto"/>
          <w:sz w:val="21"/>
        </w:rPr>
        <w:t>2)输</w:t>
      </w:r>
      <w:r w:rsidRPr="00A1298A">
        <w:rPr>
          <w:rFonts w:ascii="宋体" w:hAnsi="宋体" w:hint="eastAsia"/>
          <w:sz w:val="21"/>
        </w:rPr>
        <w:t xml:space="preserve">出列表、输出格式及合法性 </w:t>
      </w:r>
    </w:p>
    <w:p w:rsidR="00CB4BD6" w:rsidRPr="00A1298A" w:rsidRDefault="00CB4BD6" w:rsidP="00CB4BD6">
      <w:pPr>
        <w:pStyle w:val="a2"/>
        <w:numPr>
          <w:ilvl w:val="0"/>
          <w:numId w:val="10"/>
        </w:numPr>
      </w:pPr>
      <w:r w:rsidRPr="00A1298A">
        <w:rPr>
          <w:rFonts w:hint="eastAsia"/>
        </w:rPr>
        <w:t>对于服务类、价格折扣类物料，需要分别进行汇总。</w:t>
      </w:r>
    </w:p>
    <w:p w:rsidR="00CB4BD6" w:rsidRPr="00A1298A" w:rsidRDefault="00CB4BD6" w:rsidP="00CB4BD6">
      <w:pPr>
        <w:pStyle w:val="a2"/>
        <w:numPr>
          <w:ilvl w:val="0"/>
          <w:numId w:val="10"/>
        </w:numPr>
      </w:pPr>
      <w:r w:rsidRPr="00A1298A">
        <w:rPr>
          <w:rFonts w:hint="eastAsia"/>
        </w:rPr>
        <w:t>查询结果数据来源于销售发票。</w:t>
      </w:r>
    </w:p>
    <w:p w:rsidR="00CB4BD6" w:rsidRPr="00A1298A" w:rsidRDefault="00CB4BD6" w:rsidP="00CB4BD6">
      <w:pPr>
        <w:numPr>
          <w:ilvl w:val="0"/>
          <w:numId w:val="10"/>
        </w:numPr>
        <w:rPr>
          <w:bCs/>
        </w:rPr>
      </w:pPr>
      <w:r w:rsidRPr="00A1298A">
        <w:rPr>
          <w:rFonts w:hint="eastAsia"/>
        </w:rPr>
        <w:t>物料分类：汇总级次条件，输几级按几级汇总查，即使跨组织也同样处理。</w:t>
      </w:r>
    </w:p>
    <w:p w:rsidR="00CB4BD6" w:rsidRPr="00A1298A" w:rsidRDefault="00CB4BD6" w:rsidP="00CB4BD6">
      <w:pPr>
        <w:numPr>
          <w:ilvl w:val="0"/>
          <w:numId w:val="10"/>
        </w:numPr>
        <w:rPr>
          <w:bCs/>
        </w:rPr>
      </w:pPr>
      <w:r w:rsidRPr="00A1298A">
        <w:rPr>
          <w:rFonts w:hint="eastAsia"/>
          <w:bCs/>
        </w:rPr>
        <w:t>销售组织、客户分类：按照末级分类进行汇总统计。</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39"/>
        <w:gridCol w:w="5781"/>
      </w:tblGrid>
      <w:tr w:rsidR="00CB4BD6" w:rsidRPr="00A1298A" w:rsidTr="000B35CD">
        <w:tc>
          <w:tcPr>
            <w:tcW w:w="2339" w:type="dxa"/>
            <w:shd w:val="clear" w:color="auto" w:fill="99CCFF"/>
          </w:tcPr>
          <w:p w:rsidR="00CB4BD6" w:rsidRPr="00A1298A" w:rsidRDefault="00CB4BD6" w:rsidP="000B35CD">
            <w:pPr>
              <w:pStyle w:val="a2"/>
              <w:ind w:firstLine="0"/>
              <w:jc w:val="center"/>
              <w:rPr>
                <w:b/>
                <w:bCs/>
              </w:rPr>
            </w:pPr>
            <w:r w:rsidRPr="00A1298A">
              <w:rPr>
                <w:rFonts w:hint="eastAsia"/>
                <w:b/>
                <w:bCs/>
              </w:rPr>
              <w:t>数据项</w:t>
            </w:r>
          </w:p>
        </w:tc>
        <w:tc>
          <w:tcPr>
            <w:tcW w:w="5781" w:type="dxa"/>
            <w:shd w:val="clear" w:color="auto" w:fill="99CCFF"/>
          </w:tcPr>
          <w:p w:rsidR="00CB4BD6" w:rsidRPr="00A1298A" w:rsidRDefault="00CB4BD6" w:rsidP="000B35CD">
            <w:pPr>
              <w:pStyle w:val="a2"/>
              <w:ind w:firstLine="0"/>
              <w:jc w:val="center"/>
              <w:rPr>
                <w:b/>
                <w:bCs/>
              </w:rPr>
            </w:pPr>
            <w:r w:rsidRPr="00A1298A">
              <w:rPr>
                <w:rFonts w:hint="eastAsia"/>
                <w:b/>
                <w:bCs/>
              </w:rPr>
              <w:t>含义</w:t>
            </w:r>
          </w:p>
        </w:tc>
      </w:tr>
      <w:tr w:rsidR="00CB4BD6" w:rsidRPr="00A1298A" w:rsidTr="000B35CD">
        <w:tc>
          <w:tcPr>
            <w:tcW w:w="2339" w:type="dxa"/>
          </w:tcPr>
          <w:p w:rsidR="00CB4BD6" w:rsidRPr="00A1298A" w:rsidRDefault="00CB4BD6" w:rsidP="000B35CD">
            <w:pPr>
              <w:widowControl/>
              <w:jc w:val="left"/>
            </w:pPr>
            <w:r w:rsidRPr="00A1298A">
              <w:rPr>
                <w:rFonts w:hint="eastAsia"/>
              </w:rPr>
              <w:t>开票组织</w:t>
            </w:r>
          </w:p>
        </w:tc>
        <w:tc>
          <w:tcPr>
            <w:tcW w:w="5781" w:type="dxa"/>
          </w:tcPr>
          <w:p w:rsidR="00CB4BD6" w:rsidRPr="00A1298A" w:rsidRDefault="00CB4BD6" w:rsidP="000B35CD">
            <w:pPr>
              <w:widowControl/>
              <w:jc w:val="left"/>
            </w:pPr>
            <w:r w:rsidRPr="00A1298A">
              <w:rPr>
                <w:rFonts w:hint="eastAsia"/>
              </w:rPr>
              <w:t>取自销售发票。</w:t>
            </w:r>
          </w:p>
          <w:p w:rsidR="00CB4BD6" w:rsidRPr="00A1298A" w:rsidRDefault="00CB4BD6" w:rsidP="000B35CD">
            <w:pPr>
              <w:widowControl/>
              <w:jc w:val="left"/>
            </w:pPr>
            <w:r w:rsidRPr="00A1298A">
              <w:rPr>
                <w:rFonts w:hint="eastAsia"/>
              </w:rPr>
              <w:t>汇总条件选择“开票组织”时显示</w:t>
            </w:r>
          </w:p>
        </w:tc>
      </w:tr>
      <w:tr w:rsidR="00CB4BD6" w:rsidRPr="00A1298A" w:rsidTr="000B35CD">
        <w:tc>
          <w:tcPr>
            <w:tcW w:w="2339" w:type="dxa"/>
          </w:tcPr>
          <w:p w:rsidR="00CB4BD6" w:rsidRPr="00A1298A" w:rsidRDefault="00CB4BD6" w:rsidP="000B35CD">
            <w:r w:rsidRPr="00A1298A">
              <w:rPr>
                <w:rFonts w:hint="eastAsia"/>
              </w:rPr>
              <w:t>销售组织</w:t>
            </w:r>
          </w:p>
        </w:tc>
        <w:tc>
          <w:tcPr>
            <w:tcW w:w="5781" w:type="dxa"/>
          </w:tcPr>
          <w:p w:rsidR="00CB4BD6" w:rsidRPr="00A1298A" w:rsidRDefault="00CB4BD6" w:rsidP="000B35CD">
            <w:pPr>
              <w:widowControl/>
              <w:jc w:val="left"/>
            </w:pPr>
            <w:r w:rsidRPr="00A1298A">
              <w:rPr>
                <w:rFonts w:hint="eastAsia"/>
              </w:rPr>
              <w:t>取自销售发票。根据汇总条件的销售组织级次显示相应的销售组织。</w:t>
            </w:r>
          </w:p>
          <w:p w:rsidR="00CB4BD6" w:rsidRPr="00A1298A" w:rsidRDefault="00CB4BD6" w:rsidP="000B35CD">
            <w:pPr>
              <w:widowControl/>
              <w:jc w:val="left"/>
            </w:pPr>
            <w:r w:rsidRPr="00A1298A">
              <w:rPr>
                <w:rFonts w:hint="eastAsia"/>
              </w:rPr>
              <w:t>汇总条件选择“销售组织”时显示</w:t>
            </w:r>
          </w:p>
        </w:tc>
      </w:tr>
      <w:tr w:rsidR="00CB4BD6" w:rsidRPr="00A1298A" w:rsidTr="000B35CD">
        <w:tc>
          <w:tcPr>
            <w:tcW w:w="2339" w:type="dxa"/>
          </w:tcPr>
          <w:p w:rsidR="00CB4BD6" w:rsidRPr="00A1298A" w:rsidRDefault="00CB4BD6" w:rsidP="000B35CD">
            <w:r w:rsidRPr="00A1298A">
              <w:rPr>
                <w:rFonts w:hint="eastAsia"/>
              </w:rPr>
              <w:t>库存组织</w:t>
            </w:r>
          </w:p>
        </w:tc>
        <w:tc>
          <w:tcPr>
            <w:tcW w:w="5781" w:type="dxa"/>
          </w:tcPr>
          <w:p w:rsidR="00CB4BD6" w:rsidRPr="00A1298A" w:rsidRDefault="00CB4BD6" w:rsidP="000B35CD">
            <w:pPr>
              <w:widowControl/>
              <w:jc w:val="left"/>
            </w:pPr>
            <w:r w:rsidRPr="00A1298A">
              <w:rPr>
                <w:rFonts w:hint="eastAsia"/>
              </w:rPr>
              <w:t>取自销售发票的发货库存组织。</w:t>
            </w:r>
          </w:p>
          <w:p w:rsidR="00CB4BD6" w:rsidRPr="00A1298A" w:rsidRDefault="00CB4BD6" w:rsidP="000B35CD">
            <w:pPr>
              <w:widowControl/>
              <w:jc w:val="left"/>
            </w:pPr>
            <w:r w:rsidRPr="00A1298A">
              <w:rPr>
                <w:rFonts w:hint="eastAsia"/>
              </w:rPr>
              <w:t>汇总条件选择“库存组织”时显示</w:t>
            </w:r>
          </w:p>
        </w:tc>
      </w:tr>
      <w:tr w:rsidR="00CB4BD6" w:rsidRPr="00A1298A" w:rsidTr="000B35CD">
        <w:tc>
          <w:tcPr>
            <w:tcW w:w="2339" w:type="dxa"/>
          </w:tcPr>
          <w:p w:rsidR="00CB4BD6" w:rsidRPr="00A1298A" w:rsidRDefault="00CB4BD6" w:rsidP="000B35CD">
            <w:r w:rsidRPr="00A1298A">
              <w:rPr>
                <w:rFonts w:hint="eastAsia"/>
              </w:rPr>
              <w:t>部门</w:t>
            </w:r>
          </w:p>
        </w:tc>
        <w:tc>
          <w:tcPr>
            <w:tcW w:w="5781" w:type="dxa"/>
          </w:tcPr>
          <w:p w:rsidR="00CB4BD6" w:rsidRPr="00A1298A" w:rsidRDefault="00CB4BD6" w:rsidP="000B35CD">
            <w:pPr>
              <w:widowControl/>
              <w:jc w:val="left"/>
            </w:pPr>
            <w:r w:rsidRPr="00A1298A">
              <w:rPr>
                <w:rFonts w:hint="eastAsia"/>
              </w:rPr>
              <w:t>直接取自销售发票。</w:t>
            </w:r>
          </w:p>
          <w:p w:rsidR="00CB4BD6" w:rsidRPr="00A1298A" w:rsidRDefault="00CB4BD6" w:rsidP="000B35CD">
            <w:pPr>
              <w:widowControl/>
              <w:jc w:val="left"/>
            </w:pPr>
            <w:r w:rsidRPr="00A1298A">
              <w:rPr>
                <w:rFonts w:hint="eastAsia"/>
              </w:rPr>
              <w:t>汇总条件选择“部门”时显示</w:t>
            </w:r>
          </w:p>
        </w:tc>
      </w:tr>
      <w:tr w:rsidR="00CB4BD6" w:rsidRPr="00A1298A" w:rsidTr="000B35CD">
        <w:tc>
          <w:tcPr>
            <w:tcW w:w="2339" w:type="dxa"/>
          </w:tcPr>
          <w:p w:rsidR="00CB4BD6" w:rsidRPr="00A1298A" w:rsidRDefault="00CB4BD6" w:rsidP="000B35CD">
            <w:r w:rsidRPr="00A1298A">
              <w:rPr>
                <w:rFonts w:hint="eastAsia"/>
              </w:rPr>
              <w:t>业务员</w:t>
            </w:r>
          </w:p>
        </w:tc>
        <w:tc>
          <w:tcPr>
            <w:tcW w:w="5781" w:type="dxa"/>
          </w:tcPr>
          <w:p w:rsidR="00CB4BD6" w:rsidRPr="00A1298A" w:rsidRDefault="00CB4BD6" w:rsidP="000B35CD">
            <w:pPr>
              <w:widowControl/>
              <w:jc w:val="left"/>
            </w:pPr>
            <w:r w:rsidRPr="00A1298A">
              <w:rPr>
                <w:rFonts w:hint="eastAsia"/>
              </w:rPr>
              <w:t>直接取自销售发票。</w:t>
            </w:r>
          </w:p>
          <w:p w:rsidR="00CB4BD6" w:rsidRPr="00A1298A" w:rsidRDefault="00CB4BD6" w:rsidP="000B35CD">
            <w:pPr>
              <w:widowControl/>
              <w:jc w:val="left"/>
            </w:pPr>
            <w:r w:rsidRPr="00A1298A">
              <w:rPr>
                <w:rFonts w:hint="eastAsia"/>
              </w:rPr>
              <w:t>汇总条件选择“业务员”时显示</w:t>
            </w:r>
          </w:p>
        </w:tc>
      </w:tr>
      <w:tr w:rsidR="00CB4BD6" w:rsidRPr="00A1298A" w:rsidTr="000B35CD">
        <w:tc>
          <w:tcPr>
            <w:tcW w:w="2339" w:type="dxa"/>
          </w:tcPr>
          <w:p w:rsidR="00CB4BD6" w:rsidRPr="00A1298A" w:rsidRDefault="00CB4BD6" w:rsidP="000B35CD">
            <w:r w:rsidRPr="00A1298A">
              <w:rPr>
                <w:rFonts w:hint="eastAsia"/>
              </w:rPr>
              <w:t>销售渠道类型</w:t>
            </w:r>
          </w:p>
        </w:tc>
        <w:tc>
          <w:tcPr>
            <w:tcW w:w="5781" w:type="dxa"/>
          </w:tcPr>
          <w:p w:rsidR="00CB4BD6" w:rsidRPr="00A1298A" w:rsidRDefault="00CB4BD6" w:rsidP="000B35CD">
            <w:pPr>
              <w:widowControl/>
              <w:jc w:val="left"/>
            </w:pPr>
            <w:r w:rsidRPr="00A1298A">
              <w:rPr>
                <w:rFonts w:hint="eastAsia"/>
              </w:rPr>
              <w:t>直接取自销售发票。</w:t>
            </w:r>
          </w:p>
          <w:p w:rsidR="00CB4BD6" w:rsidRPr="00A1298A" w:rsidRDefault="00CB4BD6" w:rsidP="000B35CD">
            <w:pPr>
              <w:widowControl/>
              <w:jc w:val="left"/>
            </w:pPr>
            <w:r w:rsidRPr="00A1298A">
              <w:rPr>
                <w:rFonts w:hint="eastAsia"/>
              </w:rPr>
              <w:t>汇总条件选择“销售渠道类型”时显示</w:t>
            </w:r>
          </w:p>
        </w:tc>
      </w:tr>
      <w:tr w:rsidR="00CB4BD6" w:rsidRPr="00A1298A" w:rsidTr="000B35CD">
        <w:tc>
          <w:tcPr>
            <w:tcW w:w="2339" w:type="dxa"/>
          </w:tcPr>
          <w:p w:rsidR="00CB4BD6" w:rsidRPr="00A1298A" w:rsidRDefault="00CB4BD6" w:rsidP="000B35CD">
            <w:r w:rsidRPr="00A1298A">
              <w:rPr>
                <w:rFonts w:hint="eastAsia"/>
              </w:rPr>
              <w:t>客户基本分类</w:t>
            </w:r>
          </w:p>
        </w:tc>
        <w:tc>
          <w:tcPr>
            <w:tcW w:w="5781" w:type="dxa"/>
          </w:tcPr>
          <w:p w:rsidR="00CB4BD6" w:rsidRPr="00A1298A" w:rsidRDefault="00CB4BD6" w:rsidP="000B35CD">
            <w:pPr>
              <w:widowControl/>
              <w:jc w:val="left"/>
            </w:pPr>
            <w:r w:rsidRPr="00A1298A">
              <w:rPr>
                <w:rFonts w:hint="eastAsia"/>
              </w:rPr>
              <w:t>取销售发票上订单客户所对应的客户基本分类</w:t>
            </w:r>
          </w:p>
          <w:p w:rsidR="00CB4BD6" w:rsidRPr="00A1298A" w:rsidRDefault="00CB4BD6" w:rsidP="000B35CD">
            <w:pPr>
              <w:widowControl/>
              <w:jc w:val="left"/>
            </w:pPr>
            <w:r w:rsidRPr="00A1298A">
              <w:rPr>
                <w:rFonts w:hint="eastAsia"/>
              </w:rPr>
              <w:t>汇总条件选择“客户基本分类”时显示</w:t>
            </w:r>
          </w:p>
        </w:tc>
      </w:tr>
      <w:tr w:rsidR="00CB4BD6" w:rsidRPr="00A1298A" w:rsidTr="000B35CD">
        <w:tc>
          <w:tcPr>
            <w:tcW w:w="2339" w:type="dxa"/>
          </w:tcPr>
          <w:p w:rsidR="00CB4BD6" w:rsidRPr="00A1298A" w:rsidRDefault="00CB4BD6" w:rsidP="000B35CD">
            <w:r w:rsidRPr="00A1298A">
              <w:rPr>
                <w:rFonts w:hint="eastAsia"/>
              </w:rPr>
              <w:t>客户销售分类</w:t>
            </w:r>
          </w:p>
        </w:tc>
        <w:tc>
          <w:tcPr>
            <w:tcW w:w="5781" w:type="dxa"/>
          </w:tcPr>
          <w:p w:rsidR="00CB4BD6" w:rsidRPr="00A1298A" w:rsidRDefault="00CB4BD6" w:rsidP="000B35CD">
            <w:pPr>
              <w:widowControl/>
              <w:jc w:val="left"/>
            </w:pPr>
            <w:r w:rsidRPr="00A1298A">
              <w:rPr>
                <w:rFonts w:hint="eastAsia"/>
              </w:rPr>
              <w:t>取销售发票上订单客户，对应销售组织的客户销售分类</w:t>
            </w:r>
          </w:p>
          <w:p w:rsidR="00CB4BD6" w:rsidRPr="00A1298A" w:rsidRDefault="00CB4BD6" w:rsidP="000B35CD">
            <w:pPr>
              <w:widowControl/>
              <w:jc w:val="left"/>
            </w:pPr>
            <w:r w:rsidRPr="00A1298A">
              <w:rPr>
                <w:rFonts w:hint="eastAsia"/>
              </w:rPr>
              <w:t>汇总条件选择“客户销售分类”时显示</w:t>
            </w:r>
          </w:p>
        </w:tc>
      </w:tr>
      <w:tr w:rsidR="00CB4BD6" w:rsidRPr="00A1298A" w:rsidTr="000B35CD">
        <w:tc>
          <w:tcPr>
            <w:tcW w:w="2339" w:type="dxa"/>
          </w:tcPr>
          <w:p w:rsidR="00CB4BD6" w:rsidRPr="00A1298A" w:rsidRDefault="00CB4BD6" w:rsidP="000B35CD">
            <w:r w:rsidRPr="00A1298A">
              <w:rPr>
                <w:rFonts w:hint="eastAsia"/>
              </w:rPr>
              <w:t>地区分类</w:t>
            </w:r>
          </w:p>
        </w:tc>
        <w:tc>
          <w:tcPr>
            <w:tcW w:w="5781" w:type="dxa"/>
          </w:tcPr>
          <w:p w:rsidR="00CB4BD6" w:rsidRPr="00A1298A" w:rsidRDefault="00CB4BD6" w:rsidP="000B35CD">
            <w:pPr>
              <w:widowControl/>
              <w:jc w:val="left"/>
            </w:pPr>
            <w:r w:rsidRPr="00A1298A">
              <w:rPr>
                <w:rFonts w:hint="eastAsia"/>
              </w:rPr>
              <w:t>取销售发票上订单客户所对应的地区分类</w:t>
            </w:r>
          </w:p>
          <w:p w:rsidR="00CB4BD6" w:rsidRPr="00A1298A" w:rsidRDefault="00CB4BD6" w:rsidP="000B35CD">
            <w:pPr>
              <w:widowControl/>
              <w:jc w:val="left"/>
            </w:pPr>
            <w:r w:rsidRPr="00A1298A">
              <w:rPr>
                <w:rFonts w:hint="eastAsia"/>
              </w:rPr>
              <w:t>汇总条件选择“地区分类”时显示</w:t>
            </w:r>
          </w:p>
        </w:tc>
      </w:tr>
      <w:tr w:rsidR="00CB4BD6" w:rsidRPr="00A1298A" w:rsidTr="000B35CD">
        <w:tc>
          <w:tcPr>
            <w:tcW w:w="2339" w:type="dxa"/>
          </w:tcPr>
          <w:p w:rsidR="00CB4BD6" w:rsidRPr="00A1298A" w:rsidRDefault="00CB4BD6" w:rsidP="000B35CD">
            <w:r w:rsidRPr="00A1298A">
              <w:rPr>
                <w:rFonts w:hint="eastAsia"/>
              </w:rPr>
              <w:lastRenderedPageBreak/>
              <w:t>订单客户</w:t>
            </w:r>
          </w:p>
        </w:tc>
        <w:tc>
          <w:tcPr>
            <w:tcW w:w="5781" w:type="dxa"/>
          </w:tcPr>
          <w:p w:rsidR="00CB4BD6" w:rsidRPr="00A1298A" w:rsidRDefault="00CB4BD6" w:rsidP="000B35CD">
            <w:pPr>
              <w:widowControl/>
              <w:jc w:val="left"/>
            </w:pPr>
            <w:r w:rsidRPr="00A1298A">
              <w:rPr>
                <w:rFonts w:hint="eastAsia"/>
              </w:rPr>
              <w:t>取销售发票上订单客户</w:t>
            </w:r>
          </w:p>
          <w:p w:rsidR="00CB4BD6" w:rsidRPr="00A1298A" w:rsidRDefault="00CB4BD6" w:rsidP="000B35CD">
            <w:pPr>
              <w:widowControl/>
              <w:jc w:val="left"/>
            </w:pPr>
            <w:r w:rsidRPr="00A1298A">
              <w:rPr>
                <w:rFonts w:hint="eastAsia"/>
              </w:rPr>
              <w:t>汇总条件选择“订单客户”时显示</w:t>
            </w:r>
          </w:p>
        </w:tc>
      </w:tr>
      <w:tr w:rsidR="00CB4BD6" w:rsidRPr="00A1298A" w:rsidTr="000B35CD">
        <w:tc>
          <w:tcPr>
            <w:tcW w:w="2339" w:type="dxa"/>
          </w:tcPr>
          <w:p w:rsidR="00CB4BD6" w:rsidRPr="00A1298A" w:rsidRDefault="00CB4BD6" w:rsidP="000B35CD">
            <w:r w:rsidRPr="00A1298A">
              <w:rPr>
                <w:rFonts w:hint="eastAsia"/>
              </w:rPr>
              <w:t>开票客户</w:t>
            </w:r>
          </w:p>
        </w:tc>
        <w:tc>
          <w:tcPr>
            <w:tcW w:w="5781" w:type="dxa"/>
          </w:tcPr>
          <w:p w:rsidR="00CB4BD6" w:rsidRPr="00A1298A" w:rsidRDefault="00CB4BD6" w:rsidP="000B35CD">
            <w:pPr>
              <w:widowControl/>
              <w:jc w:val="left"/>
            </w:pPr>
            <w:r w:rsidRPr="00A1298A">
              <w:rPr>
                <w:rFonts w:hint="eastAsia"/>
              </w:rPr>
              <w:t>取销售发票上开票客户</w:t>
            </w:r>
          </w:p>
          <w:p w:rsidR="00CB4BD6" w:rsidRPr="00A1298A" w:rsidRDefault="00CB4BD6" w:rsidP="000B35CD">
            <w:pPr>
              <w:widowControl/>
              <w:jc w:val="left"/>
            </w:pPr>
            <w:r w:rsidRPr="00A1298A">
              <w:rPr>
                <w:rFonts w:hint="eastAsia"/>
              </w:rPr>
              <w:t>汇总条件选择“开票客户”时显示</w:t>
            </w:r>
          </w:p>
        </w:tc>
      </w:tr>
      <w:tr w:rsidR="00CB4BD6" w:rsidRPr="00A1298A" w:rsidTr="000B35CD">
        <w:tc>
          <w:tcPr>
            <w:tcW w:w="2339" w:type="dxa"/>
          </w:tcPr>
          <w:p w:rsidR="00CB4BD6" w:rsidRPr="00A1298A" w:rsidRDefault="00CB4BD6" w:rsidP="000B35CD">
            <w:r w:rsidRPr="00A1298A">
              <w:rPr>
                <w:rFonts w:hint="eastAsia"/>
              </w:rPr>
              <w:t>物料基本分类</w:t>
            </w:r>
          </w:p>
        </w:tc>
        <w:tc>
          <w:tcPr>
            <w:tcW w:w="5781" w:type="dxa"/>
          </w:tcPr>
          <w:p w:rsidR="00CB4BD6" w:rsidRPr="00A1298A" w:rsidRDefault="00CB4BD6" w:rsidP="000B35CD">
            <w:pPr>
              <w:widowControl/>
              <w:jc w:val="left"/>
            </w:pPr>
            <w:r w:rsidRPr="00A1298A">
              <w:rPr>
                <w:rFonts w:hint="eastAsia"/>
              </w:rPr>
              <w:t>取销售发票上物料所对应的物料基本分类。根据汇总条件的物料分类级次显示相应的物料分类。</w:t>
            </w:r>
          </w:p>
          <w:p w:rsidR="00CB4BD6" w:rsidRPr="00A1298A" w:rsidRDefault="00CB4BD6" w:rsidP="000B35CD">
            <w:pPr>
              <w:widowControl/>
              <w:jc w:val="left"/>
            </w:pPr>
            <w:r w:rsidRPr="00A1298A">
              <w:rPr>
                <w:rFonts w:hint="eastAsia"/>
              </w:rPr>
              <w:t>汇总条件选择“物料基本分类”时显示</w:t>
            </w:r>
          </w:p>
        </w:tc>
      </w:tr>
      <w:tr w:rsidR="00CB4BD6" w:rsidRPr="00A1298A" w:rsidTr="000B35CD">
        <w:tc>
          <w:tcPr>
            <w:tcW w:w="2339" w:type="dxa"/>
          </w:tcPr>
          <w:p w:rsidR="00CB4BD6" w:rsidRPr="00A1298A" w:rsidRDefault="00CB4BD6" w:rsidP="000B35CD">
            <w:r w:rsidRPr="00A1298A">
              <w:rPr>
                <w:rFonts w:hint="eastAsia"/>
              </w:rPr>
              <w:t>物料销售分类</w:t>
            </w:r>
          </w:p>
        </w:tc>
        <w:tc>
          <w:tcPr>
            <w:tcW w:w="5781" w:type="dxa"/>
          </w:tcPr>
          <w:p w:rsidR="00CB4BD6" w:rsidRPr="00A1298A" w:rsidRDefault="00CB4BD6" w:rsidP="000B35CD">
            <w:pPr>
              <w:widowControl/>
              <w:jc w:val="left"/>
            </w:pPr>
            <w:r w:rsidRPr="00A1298A">
              <w:rPr>
                <w:rFonts w:hint="eastAsia"/>
              </w:rPr>
              <w:t>取销售发票上物料，对应销售组织的物料销售分类。根据汇总条件的物料分类级次显示相应的物料分类。</w:t>
            </w:r>
          </w:p>
          <w:p w:rsidR="00CB4BD6" w:rsidRPr="00A1298A" w:rsidRDefault="00CB4BD6" w:rsidP="000B35CD">
            <w:pPr>
              <w:widowControl/>
              <w:jc w:val="left"/>
            </w:pPr>
            <w:r w:rsidRPr="00A1298A">
              <w:rPr>
                <w:rFonts w:hint="eastAsia"/>
              </w:rPr>
              <w:t>汇总条件选择“物料销售分类”时显示</w:t>
            </w:r>
          </w:p>
        </w:tc>
      </w:tr>
      <w:tr w:rsidR="00CB4BD6" w:rsidRPr="00A1298A" w:rsidTr="000B35CD">
        <w:tc>
          <w:tcPr>
            <w:tcW w:w="2339" w:type="dxa"/>
          </w:tcPr>
          <w:p w:rsidR="00CB4BD6" w:rsidRPr="00A1298A" w:rsidRDefault="00CB4BD6" w:rsidP="000B35CD">
            <w:r w:rsidRPr="00A1298A">
              <w:rPr>
                <w:rFonts w:hint="eastAsia"/>
              </w:rPr>
              <w:t>物料编码</w:t>
            </w:r>
          </w:p>
        </w:tc>
        <w:tc>
          <w:tcPr>
            <w:tcW w:w="5781" w:type="dxa"/>
          </w:tcPr>
          <w:p w:rsidR="00CB4BD6" w:rsidRPr="00A1298A" w:rsidRDefault="00CB4BD6" w:rsidP="000B35CD">
            <w:pPr>
              <w:widowControl/>
              <w:jc w:val="left"/>
            </w:pPr>
            <w:r w:rsidRPr="00A1298A">
              <w:rPr>
                <w:rFonts w:hint="eastAsia"/>
              </w:rPr>
              <w:t>取销售发票上物料编码。</w:t>
            </w:r>
          </w:p>
          <w:p w:rsidR="00CB4BD6" w:rsidRPr="00A1298A" w:rsidRDefault="00CB4BD6" w:rsidP="000B35CD">
            <w:pPr>
              <w:widowControl/>
              <w:jc w:val="left"/>
            </w:pPr>
            <w:r w:rsidRPr="00A1298A">
              <w:rPr>
                <w:rFonts w:hint="eastAsia"/>
              </w:rPr>
              <w:t>汇总条件选择“物料”时显示</w:t>
            </w:r>
          </w:p>
        </w:tc>
      </w:tr>
      <w:tr w:rsidR="00CB4BD6" w:rsidRPr="00A1298A" w:rsidTr="000B35CD">
        <w:tc>
          <w:tcPr>
            <w:tcW w:w="2339" w:type="dxa"/>
          </w:tcPr>
          <w:p w:rsidR="00CB4BD6" w:rsidRPr="00A1298A" w:rsidRDefault="00CB4BD6" w:rsidP="000B35CD">
            <w:r w:rsidRPr="00A1298A">
              <w:rPr>
                <w:rFonts w:hint="eastAsia"/>
              </w:rPr>
              <w:t>物料名称</w:t>
            </w:r>
          </w:p>
        </w:tc>
        <w:tc>
          <w:tcPr>
            <w:tcW w:w="5781" w:type="dxa"/>
          </w:tcPr>
          <w:p w:rsidR="00CB4BD6" w:rsidRPr="00A1298A" w:rsidRDefault="00CB4BD6" w:rsidP="000B35CD">
            <w:r w:rsidRPr="00A1298A">
              <w:rPr>
                <w:rFonts w:hint="eastAsia"/>
              </w:rPr>
              <w:t>汇总条件选择“物料”时显示</w:t>
            </w:r>
          </w:p>
        </w:tc>
      </w:tr>
      <w:tr w:rsidR="00CB4BD6" w:rsidRPr="00A1298A" w:rsidTr="000B35CD">
        <w:tc>
          <w:tcPr>
            <w:tcW w:w="2339" w:type="dxa"/>
          </w:tcPr>
          <w:p w:rsidR="00CB4BD6" w:rsidRPr="00A1298A" w:rsidRDefault="00CB4BD6" w:rsidP="000B35CD">
            <w:r w:rsidRPr="00A1298A">
              <w:rPr>
                <w:rFonts w:hint="eastAsia"/>
              </w:rPr>
              <w:t>规格</w:t>
            </w:r>
          </w:p>
        </w:tc>
        <w:tc>
          <w:tcPr>
            <w:tcW w:w="5781" w:type="dxa"/>
          </w:tcPr>
          <w:p w:rsidR="00CB4BD6" w:rsidRPr="00A1298A" w:rsidRDefault="00CB4BD6" w:rsidP="000B35CD">
            <w:r w:rsidRPr="00A1298A">
              <w:rPr>
                <w:rFonts w:hint="eastAsia"/>
              </w:rPr>
              <w:t>汇总条件选择“物料”时显示</w:t>
            </w:r>
          </w:p>
        </w:tc>
      </w:tr>
      <w:tr w:rsidR="00CB4BD6" w:rsidRPr="00A1298A" w:rsidTr="000B35CD">
        <w:tc>
          <w:tcPr>
            <w:tcW w:w="2339" w:type="dxa"/>
          </w:tcPr>
          <w:p w:rsidR="00CB4BD6" w:rsidRPr="00A1298A" w:rsidRDefault="00CB4BD6" w:rsidP="000B35CD">
            <w:r w:rsidRPr="00A1298A">
              <w:rPr>
                <w:rFonts w:hint="eastAsia"/>
              </w:rPr>
              <w:t>型号</w:t>
            </w:r>
          </w:p>
        </w:tc>
        <w:tc>
          <w:tcPr>
            <w:tcW w:w="5781" w:type="dxa"/>
          </w:tcPr>
          <w:p w:rsidR="00CB4BD6" w:rsidRPr="00A1298A" w:rsidRDefault="00CB4BD6" w:rsidP="000B35CD">
            <w:r w:rsidRPr="00A1298A">
              <w:rPr>
                <w:rFonts w:hint="eastAsia"/>
              </w:rPr>
              <w:t>汇总条件选择“物料”时显示</w:t>
            </w:r>
          </w:p>
        </w:tc>
      </w:tr>
      <w:tr w:rsidR="00CB4BD6" w:rsidRPr="00A1298A" w:rsidTr="000B35CD">
        <w:tc>
          <w:tcPr>
            <w:tcW w:w="2339" w:type="dxa"/>
          </w:tcPr>
          <w:p w:rsidR="00CB4BD6" w:rsidRPr="00A1298A" w:rsidRDefault="00CB4BD6" w:rsidP="000B35CD">
            <w:r w:rsidRPr="00A1298A">
              <w:rPr>
                <w:rFonts w:hint="eastAsia"/>
              </w:rPr>
              <w:t>主单位</w:t>
            </w:r>
          </w:p>
        </w:tc>
        <w:tc>
          <w:tcPr>
            <w:tcW w:w="5781" w:type="dxa"/>
          </w:tcPr>
          <w:p w:rsidR="00CB4BD6" w:rsidRPr="00A1298A" w:rsidRDefault="00CB4BD6" w:rsidP="000B35CD">
            <w:r w:rsidRPr="00A1298A">
              <w:rPr>
                <w:rFonts w:hint="eastAsia"/>
              </w:rPr>
              <w:t>汇总条件选择“物料”时显示</w:t>
            </w:r>
          </w:p>
        </w:tc>
      </w:tr>
      <w:tr w:rsidR="00CB4BD6" w:rsidRPr="00A1298A" w:rsidTr="000B35CD">
        <w:tc>
          <w:tcPr>
            <w:tcW w:w="2339" w:type="dxa"/>
          </w:tcPr>
          <w:p w:rsidR="00CB4BD6" w:rsidRPr="00A1298A" w:rsidRDefault="00CB4BD6" w:rsidP="000B35CD">
            <w:r w:rsidRPr="00A1298A">
              <w:rPr>
                <w:rFonts w:hint="eastAsia"/>
              </w:rPr>
              <w:t>批次号</w:t>
            </w:r>
          </w:p>
        </w:tc>
        <w:tc>
          <w:tcPr>
            <w:tcW w:w="5781" w:type="dxa"/>
          </w:tcPr>
          <w:p w:rsidR="00CB4BD6" w:rsidRPr="00A1298A" w:rsidRDefault="00CB4BD6" w:rsidP="000B35CD">
            <w:pPr>
              <w:widowControl/>
              <w:jc w:val="left"/>
            </w:pPr>
            <w:r w:rsidRPr="00A1298A">
              <w:rPr>
                <w:rFonts w:hint="eastAsia"/>
              </w:rPr>
              <w:t>取销售发票上物料批次号。</w:t>
            </w:r>
          </w:p>
          <w:p w:rsidR="00CB4BD6" w:rsidRPr="00A1298A" w:rsidRDefault="00CB4BD6" w:rsidP="000B35CD">
            <w:r w:rsidRPr="00A1298A">
              <w:rPr>
                <w:rFonts w:hint="eastAsia"/>
              </w:rPr>
              <w:t>汇总条件选择“批次号”时显示</w:t>
            </w:r>
          </w:p>
        </w:tc>
      </w:tr>
      <w:tr w:rsidR="00CB4BD6" w:rsidRPr="00A1298A" w:rsidTr="000B35CD">
        <w:tc>
          <w:tcPr>
            <w:tcW w:w="2339" w:type="dxa"/>
          </w:tcPr>
          <w:p w:rsidR="00CB4BD6" w:rsidRPr="00A1298A" w:rsidRDefault="00CB4BD6" w:rsidP="000B35CD">
            <w:pPr>
              <w:widowControl/>
              <w:jc w:val="left"/>
            </w:pPr>
            <w:r w:rsidRPr="00A1298A">
              <w:rPr>
                <w:rFonts w:hint="eastAsia"/>
              </w:rPr>
              <w:t>发票类型</w:t>
            </w:r>
          </w:p>
        </w:tc>
        <w:tc>
          <w:tcPr>
            <w:tcW w:w="5781" w:type="dxa"/>
          </w:tcPr>
          <w:p w:rsidR="00CB4BD6" w:rsidRPr="00A1298A" w:rsidRDefault="00CB4BD6" w:rsidP="000B35CD">
            <w:pPr>
              <w:widowControl/>
              <w:jc w:val="left"/>
            </w:pPr>
            <w:r w:rsidRPr="00A1298A">
              <w:rPr>
                <w:rFonts w:hint="eastAsia"/>
              </w:rPr>
              <w:t>取销售发票上发票类型</w:t>
            </w:r>
          </w:p>
          <w:p w:rsidR="00CB4BD6" w:rsidRPr="00A1298A" w:rsidRDefault="00CB4BD6" w:rsidP="000B35CD">
            <w:pPr>
              <w:widowControl/>
              <w:jc w:val="left"/>
            </w:pPr>
            <w:r w:rsidRPr="00A1298A">
              <w:rPr>
                <w:rFonts w:hint="eastAsia"/>
              </w:rPr>
              <w:t>汇总条件选择“发票类型”时显示</w:t>
            </w:r>
          </w:p>
        </w:tc>
      </w:tr>
      <w:tr w:rsidR="00CB4BD6" w:rsidRPr="00A1298A" w:rsidTr="000B35CD">
        <w:tc>
          <w:tcPr>
            <w:tcW w:w="2339" w:type="dxa"/>
          </w:tcPr>
          <w:p w:rsidR="00CB4BD6" w:rsidRPr="00A1298A" w:rsidRDefault="00CB4BD6" w:rsidP="000B35CD">
            <w:pPr>
              <w:widowControl/>
              <w:jc w:val="left"/>
            </w:pPr>
            <w:r w:rsidRPr="00A1298A">
              <w:rPr>
                <w:rFonts w:hint="eastAsia"/>
              </w:rPr>
              <w:t>订单类型</w:t>
            </w:r>
            <w:r w:rsidRPr="00A1298A">
              <w:rPr>
                <w:rFonts w:hint="eastAsia"/>
              </w:rPr>
              <w:t xml:space="preserve"> </w:t>
            </w:r>
          </w:p>
        </w:tc>
        <w:tc>
          <w:tcPr>
            <w:tcW w:w="5781" w:type="dxa"/>
          </w:tcPr>
          <w:p w:rsidR="00CB4BD6" w:rsidRPr="00A1298A" w:rsidRDefault="00CB4BD6" w:rsidP="000B35CD">
            <w:pPr>
              <w:widowControl/>
              <w:jc w:val="left"/>
            </w:pPr>
            <w:r w:rsidRPr="00A1298A">
              <w:rPr>
                <w:rFonts w:hint="eastAsia"/>
              </w:rPr>
              <w:t>取销售发票上源头订单类型</w:t>
            </w:r>
          </w:p>
          <w:p w:rsidR="00CB4BD6" w:rsidRPr="00A1298A" w:rsidRDefault="00CB4BD6" w:rsidP="000B35CD">
            <w:pPr>
              <w:widowControl/>
              <w:jc w:val="left"/>
            </w:pPr>
            <w:r w:rsidRPr="00A1298A">
              <w:rPr>
                <w:rFonts w:hint="eastAsia"/>
              </w:rPr>
              <w:t>汇总条件选择“订单类型”时显示</w:t>
            </w:r>
          </w:p>
        </w:tc>
      </w:tr>
      <w:tr w:rsidR="00CB4BD6" w:rsidRPr="00A1298A" w:rsidTr="000B35CD">
        <w:tc>
          <w:tcPr>
            <w:tcW w:w="2339" w:type="dxa"/>
          </w:tcPr>
          <w:p w:rsidR="00CB4BD6" w:rsidRPr="00A1298A" w:rsidRDefault="00CB4BD6" w:rsidP="000B35CD">
            <w:pPr>
              <w:widowControl/>
              <w:jc w:val="left"/>
            </w:pPr>
            <w:r w:rsidRPr="00A1298A">
              <w:rPr>
                <w:rFonts w:hint="eastAsia"/>
              </w:rPr>
              <w:t>赠品</w:t>
            </w:r>
          </w:p>
        </w:tc>
        <w:tc>
          <w:tcPr>
            <w:tcW w:w="5781" w:type="dxa"/>
          </w:tcPr>
          <w:p w:rsidR="00CB4BD6" w:rsidRPr="00A1298A" w:rsidRDefault="00CB4BD6" w:rsidP="000B35CD">
            <w:pPr>
              <w:widowControl/>
              <w:jc w:val="left"/>
            </w:pPr>
            <w:r w:rsidRPr="00A1298A">
              <w:rPr>
                <w:rFonts w:hint="eastAsia"/>
              </w:rPr>
              <w:t>取自销售发票</w:t>
            </w:r>
          </w:p>
          <w:p w:rsidR="00CB4BD6" w:rsidRPr="00A1298A" w:rsidRDefault="00CB4BD6" w:rsidP="000B35CD">
            <w:pPr>
              <w:widowControl/>
              <w:jc w:val="left"/>
            </w:pPr>
            <w:r w:rsidRPr="00A1298A">
              <w:rPr>
                <w:rFonts w:hint="eastAsia"/>
              </w:rPr>
              <w:t>汇总条件选择“赠品”时显示</w:t>
            </w:r>
          </w:p>
        </w:tc>
      </w:tr>
      <w:tr w:rsidR="00CB4BD6" w:rsidRPr="00A1298A" w:rsidTr="000B35CD">
        <w:tc>
          <w:tcPr>
            <w:tcW w:w="2339" w:type="dxa"/>
          </w:tcPr>
          <w:p w:rsidR="00CB4BD6" w:rsidRPr="00A1298A" w:rsidRDefault="00CB4BD6" w:rsidP="000B35CD">
            <w:pPr>
              <w:rPr>
                <w:bCs/>
              </w:rPr>
            </w:pPr>
            <w:r w:rsidRPr="00A1298A">
              <w:rPr>
                <w:rFonts w:hint="eastAsia"/>
                <w:bCs/>
              </w:rPr>
              <w:t>币种</w:t>
            </w:r>
          </w:p>
        </w:tc>
        <w:tc>
          <w:tcPr>
            <w:tcW w:w="5781" w:type="dxa"/>
          </w:tcPr>
          <w:p w:rsidR="00CB4BD6" w:rsidRPr="00A1298A" w:rsidRDefault="00CB4BD6" w:rsidP="000B35CD">
            <w:pPr>
              <w:rPr>
                <w:bCs/>
              </w:rPr>
            </w:pPr>
            <w:r w:rsidRPr="00A1298A">
              <w:rPr>
                <w:rFonts w:hint="eastAsia"/>
                <w:bCs/>
              </w:rPr>
              <w:t>取销售发票表头的原币币种；</w:t>
            </w:r>
          </w:p>
        </w:tc>
      </w:tr>
      <w:tr w:rsidR="00CB4BD6" w:rsidRPr="00A1298A" w:rsidTr="000B35CD">
        <w:tc>
          <w:tcPr>
            <w:tcW w:w="2339" w:type="dxa"/>
          </w:tcPr>
          <w:p w:rsidR="00CB4BD6" w:rsidRPr="00A1298A" w:rsidRDefault="00CB4BD6" w:rsidP="000B35CD">
            <w:r w:rsidRPr="00A1298A">
              <w:rPr>
                <w:rFonts w:hint="eastAsia"/>
              </w:rPr>
              <w:t>主数量</w:t>
            </w:r>
          </w:p>
        </w:tc>
        <w:tc>
          <w:tcPr>
            <w:tcW w:w="5781" w:type="dxa"/>
          </w:tcPr>
          <w:p w:rsidR="00CB4BD6" w:rsidRPr="00A1298A" w:rsidRDefault="00CB4BD6" w:rsidP="000B35CD">
            <w:pPr>
              <w:widowControl/>
              <w:jc w:val="left"/>
            </w:pPr>
            <w:r w:rsidRPr="00A1298A">
              <w:rPr>
                <w:rFonts w:hint="eastAsia"/>
              </w:rPr>
              <w:t>取销售发票表体的主数量合计</w:t>
            </w:r>
          </w:p>
        </w:tc>
      </w:tr>
      <w:tr w:rsidR="00CB4BD6" w:rsidRPr="00A1298A" w:rsidTr="000B35CD">
        <w:tc>
          <w:tcPr>
            <w:tcW w:w="2339" w:type="dxa"/>
          </w:tcPr>
          <w:p w:rsidR="00CB4BD6" w:rsidRPr="00A1298A" w:rsidRDefault="00CB4BD6" w:rsidP="000B35CD">
            <w:pPr>
              <w:rPr>
                <w:bCs/>
              </w:rPr>
            </w:pPr>
            <w:r w:rsidRPr="00A1298A">
              <w:rPr>
                <w:rFonts w:hint="eastAsia"/>
                <w:bCs/>
              </w:rPr>
              <w:t>主含税净价</w:t>
            </w:r>
          </w:p>
        </w:tc>
        <w:tc>
          <w:tcPr>
            <w:tcW w:w="5781" w:type="dxa"/>
          </w:tcPr>
          <w:p w:rsidR="00CB4BD6" w:rsidRPr="00A1298A" w:rsidRDefault="00CB4BD6" w:rsidP="000B35CD">
            <w:pPr>
              <w:widowControl/>
              <w:jc w:val="left"/>
            </w:pPr>
            <w:r w:rsidRPr="00A1298A">
              <w:rPr>
                <w:rFonts w:hint="eastAsia"/>
              </w:rPr>
              <w:t>主含税净价</w:t>
            </w:r>
            <w:r w:rsidRPr="00A1298A">
              <w:rPr>
                <w:rFonts w:hint="eastAsia"/>
              </w:rPr>
              <w:t>=</w:t>
            </w:r>
            <w:r w:rsidRPr="00A1298A">
              <w:rPr>
                <w:rFonts w:hint="eastAsia"/>
              </w:rPr>
              <w:t>价税合计</w:t>
            </w:r>
            <w:r w:rsidRPr="00A1298A">
              <w:rPr>
                <w:rFonts w:hint="eastAsia"/>
              </w:rPr>
              <w:t>/</w:t>
            </w:r>
            <w:r w:rsidRPr="00A1298A">
              <w:rPr>
                <w:rFonts w:hint="eastAsia"/>
              </w:rPr>
              <w:t>主数量</w:t>
            </w:r>
          </w:p>
        </w:tc>
      </w:tr>
      <w:tr w:rsidR="00CB4BD6" w:rsidRPr="00A1298A" w:rsidTr="000B35CD">
        <w:tc>
          <w:tcPr>
            <w:tcW w:w="2339" w:type="dxa"/>
          </w:tcPr>
          <w:p w:rsidR="00CB4BD6" w:rsidRPr="00A1298A" w:rsidRDefault="00CB4BD6" w:rsidP="000B35CD">
            <w:pPr>
              <w:rPr>
                <w:bCs/>
              </w:rPr>
            </w:pPr>
            <w:r w:rsidRPr="00A1298A">
              <w:rPr>
                <w:rFonts w:hint="eastAsia"/>
                <w:bCs/>
              </w:rPr>
              <w:t>无税金额</w:t>
            </w:r>
          </w:p>
        </w:tc>
        <w:tc>
          <w:tcPr>
            <w:tcW w:w="5781" w:type="dxa"/>
          </w:tcPr>
          <w:p w:rsidR="00CB4BD6" w:rsidRPr="00A1298A" w:rsidRDefault="00CB4BD6" w:rsidP="000B35CD">
            <w:pPr>
              <w:widowControl/>
              <w:jc w:val="left"/>
            </w:pPr>
            <w:r w:rsidRPr="00A1298A">
              <w:rPr>
                <w:rFonts w:hint="eastAsia"/>
              </w:rPr>
              <w:t>取销售发票表体的无税金额合计。赠品行，按</w:t>
            </w:r>
            <w:r w:rsidRPr="00A1298A">
              <w:rPr>
                <w:rFonts w:hint="eastAsia"/>
              </w:rPr>
              <w:t>0</w:t>
            </w:r>
            <w:r w:rsidRPr="00A1298A">
              <w:rPr>
                <w:rFonts w:hint="eastAsia"/>
              </w:rPr>
              <w:t>处理</w:t>
            </w:r>
          </w:p>
        </w:tc>
      </w:tr>
      <w:tr w:rsidR="00CB4BD6" w:rsidRPr="00A1298A" w:rsidTr="000B35CD">
        <w:tc>
          <w:tcPr>
            <w:tcW w:w="2339" w:type="dxa"/>
          </w:tcPr>
          <w:p w:rsidR="00CB4BD6" w:rsidRPr="00A1298A" w:rsidRDefault="00CB4BD6" w:rsidP="000B35CD">
            <w:pPr>
              <w:rPr>
                <w:bCs/>
              </w:rPr>
            </w:pPr>
            <w:r w:rsidRPr="00A1298A">
              <w:rPr>
                <w:rFonts w:hint="eastAsia"/>
                <w:bCs/>
              </w:rPr>
              <w:t>价税合计</w:t>
            </w:r>
          </w:p>
        </w:tc>
        <w:tc>
          <w:tcPr>
            <w:tcW w:w="5781" w:type="dxa"/>
          </w:tcPr>
          <w:p w:rsidR="00CB4BD6" w:rsidRPr="00A1298A" w:rsidRDefault="00CB4BD6" w:rsidP="000B35CD">
            <w:pPr>
              <w:widowControl/>
              <w:jc w:val="left"/>
            </w:pPr>
            <w:r w:rsidRPr="00A1298A">
              <w:rPr>
                <w:rFonts w:hint="eastAsia"/>
              </w:rPr>
              <w:t>取销售发票表体的价税合计的合计。赠品行，按</w:t>
            </w:r>
            <w:r w:rsidRPr="00A1298A">
              <w:rPr>
                <w:rFonts w:hint="eastAsia"/>
              </w:rPr>
              <w:t>0</w:t>
            </w:r>
            <w:r w:rsidRPr="00A1298A">
              <w:rPr>
                <w:rFonts w:hint="eastAsia"/>
              </w:rPr>
              <w:t>处理</w:t>
            </w:r>
          </w:p>
        </w:tc>
      </w:tr>
      <w:tr w:rsidR="00CB4BD6" w:rsidRPr="00A1298A" w:rsidTr="000B35CD">
        <w:tc>
          <w:tcPr>
            <w:tcW w:w="2339" w:type="dxa"/>
          </w:tcPr>
          <w:p w:rsidR="00CB4BD6" w:rsidRPr="00A1298A" w:rsidRDefault="00CB4BD6" w:rsidP="000B35CD">
            <w:pPr>
              <w:rPr>
                <w:bCs/>
              </w:rPr>
            </w:pPr>
            <w:r w:rsidRPr="00A1298A">
              <w:rPr>
                <w:rFonts w:hint="eastAsia"/>
                <w:bCs/>
              </w:rPr>
              <w:t>税额</w:t>
            </w:r>
          </w:p>
        </w:tc>
        <w:tc>
          <w:tcPr>
            <w:tcW w:w="5781" w:type="dxa"/>
          </w:tcPr>
          <w:p w:rsidR="00CB4BD6" w:rsidRPr="00A1298A" w:rsidRDefault="00CB4BD6" w:rsidP="000B35CD">
            <w:pPr>
              <w:widowControl/>
              <w:jc w:val="left"/>
            </w:pPr>
            <w:r w:rsidRPr="00A1298A">
              <w:rPr>
                <w:rFonts w:hint="eastAsia"/>
              </w:rPr>
              <w:t>取销售发票表体的税额合计。赠品行，按</w:t>
            </w:r>
            <w:r w:rsidRPr="00A1298A">
              <w:rPr>
                <w:rFonts w:hint="eastAsia"/>
              </w:rPr>
              <w:t>0</w:t>
            </w:r>
            <w:r w:rsidRPr="00A1298A">
              <w:rPr>
                <w:rFonts w:hint="eastAsia"/>
              </w:rPr>
              <w:t>处理</w:t>
            </w:r>
          </w:p>
        </w:tc>
      </w:tr>
      <w:tr w:rsidR="00CB4BD6" w:rsidRPr="00A1298A" w:rsidTr="000B35CD">
        <w:tc>
          <w:tcPr>
            <w:tcW w:w="2339" w:type="dxa"/>
          </w:tcPr>
          <w:p w:rsidR="00CB4BD6" w:rsidRPr="00A1298A" w:rsidRDefault="00CB4BD6" w:rsidP="000B35CD">
            <w:pPr>
              <w:rPr>
                <w:bCs/>
              </w:rPr>
            </w:pPr>
            <w:r w:rsidRPr="00A1298A">
              <w:rPr>
                <w:rFonts w:hint="eastAsia"/>
                <w:bCs/>
              </w:rPr>
              <w:t>折扣额</w:t>
            </w:r>
          </w:p>
        </w:tc>
        <w:tc>
          <w:tcPr>
            <w:tcW w:w="5781" w:type="dxa"/>
          </w:tcPr>
          <w:p w:rsidR="00CB4BD6" w:rsidRPr="00A1298A" w:rsidRDefault="00CB4BD6" w:rsidP="000B35CD">
            <w:pPr>
              <w:widowControl/>
              <w:jc w:val="left"/>
            </w:pPr>
            <w:r w:rsidRPr="00A1298A">
              <w:rPr>
                <w:rFonts w:hint="eastAsia"/>
              </w:rPr>
              <w:t>取销售发票表体的折扣额合计。赠品行，按</w:t>
            </w:r>
            <w:r w:rsidRPr="00A1298A">
              <w:rPr>
                <w:rFonts w:hint="eastAsia"/>
              </w:rPr>
              <w:t>0</w:t>
            </w:r>
            <w:r w:rsidRPr="00A1298A">
              <w:rPr>
                <w:rFonts w:hint="eastAsia"/>
              </w:rPr>
              <w:t>处理</w:t>
            </w:r>
          </w:p>
        </w:tc>
      </w:tr>
      <w:tr w:rsidR="00CB4BD6" w:rsidRPr="00A1298A" w:rsidTr="000B35CD">
        <w:tc>
          <w:tcPr>
            <w:tcW w:w="2339" w:type="dxa"/>
          </w:tcPr>
          <w:p w:rsidR="00CB4BD6" w:rsidRPr="00A1298A" w:rsidRDefault="00CB4BD6" w:rsidP="000B35CD">
            <w:pPr>
              <w:rPr>
                <w:bCs/>
              </w:rPr>
            </w:pPr>
            <w:r w:rsidRPr="00A1298A">
              <w:rPr>
                <w:rFonts w:hint="eastAsia"/>
              </w:rPr>
              <w:t>应收主数量</w:t>
            </w:r>
          </w:p>
        </w:tc>
        <w:tc>
          <w:tcPr>
            <w:tcW w:w="5781" w:type="dxa"/>
          </w:tcPr>
          <w:p w:rsidR="00CB4BD6" w:rsidRPr="00A1298A" w:rsidRDefault="00CB4BD6" w:rsidP="000B35CD">
            <w:pPr>
              <w:widowControl/>
              <w:jc w:val="left"/>
            </w:pPr>
            <w:r w:rsidRPr="00A1298A">
              <w:rPr>
                <w:rFonts w:hint="eastAsia"/>
              </w:rPr>
              <w:t>取销售发票形成应收单的主数量合计</w:t>
            </w:r>
          </w:p>
        </w:tc>
      </w:tr>
      <w:tr w:rsidR="00CB4BD6" w:rsidRPr="00A1298A" w:rsidTr="000B35CD">
        <w:tc>
          <w:tcPr>
            <w:tcW w:w="2339" w:type="dxa"/>
          </w:tcPr>
          <w:p w:rsidR="00CB4BD6" w:rsidRPr="00A1298A" w:rsidRDefault="00CB4BD6" w:rsidP="000B35CD">
            <w:pPr>
              <w:rPr>
                <w:bCs/>
              </w:rPr>
            </w:pPr>
            <w:r w:rsidRPr="00A1298A">
              <w:rPr>
                <w:rFonts w:hint="eastAsia"/>
              </w:rPr>
              <w:t>应收金额</w:t>
            </w:r>
          </w:p>
        </w:tc>
        <w:tc>
          <w:tcPr>
            <w:tcW w:w="5781" w:type="dxa"/>
          </w:tcPr>
          <w:p w:rsidR="00CB4BD6" w:rsidRPr="00A1298A" w:rsidRDefault="00CB4BD6" w:rsidP="000B35CD">
            <w:pPr>
              <w:widowControl/>
              <w:jc w:val="left"/>
            </w:pPr>
            <w:r w:rsidRPr="00A1298A">
              <w:rPr>
                <w:rFonts w:hint="eastAsia"/>
              </w:rPr>
              <w:t>取销售发票形成应收单的价税合计的合计</w:t>
            </w:r>
          </w:p>
        </w:tc>
      </w:tr>
      <w:tr w:rsidR="00CB4BD6" w:rsidRPr="00A1298A" w:rsidTr="000B35CD">
        <w:tc>
          <w:tcPr>
            <w:tcW w:w="2339" w:type="dxa"/>
          </w:tcPr>
          <w:p w:rsidR="00CB4BD6" w:rsidRPr="00A1298A" w:rsidRDefault="00CB4BD6" w:rsidP="000B35CD">
            <w:pPr>
              <w:rPr>
                <w:bCs/>
              </w:rPr>
            </w:pPr>
            <w:r w:rsidRPr="00A1298A">
              <w:rPr>
                <w:rFonts w:hint="eastAsia"/>
              </w:rPr>
              <w:t>收款金额</w:t>
            </w:r>
          </w:p>
        </w:tc>
        <w:tc>
          <w:tcPr>
            <w:tcW w:w="5781" w:type="dxa"/>
          </w:tcPr>
          <w:p w:rsidR="00CB4BD6" w:rsidRPr="00A1298A" w:rsidRDefault="00CB4BD6" w:rsidP="000B35CD">
            <w:pPr>
              <w:widowControl/>
              <w:jc w:val="left"/>
            </w:pPr>
            <w:r w:rsidRPr="00A1298A">
              <w:rPr>
                <w:rFonts w:hint="eastAsia"/>
              </w:rPr>
              <w:t>收款金额</w:t>
            </w:r>
            <w:r w:rsidRPr="00A1298A">
              <w:rPr>
                <w:rFonts w:hint="eastAsia"/>
              </w:rPr>
              <w:t>=</w:t>
            </w:r>
            <w:r w:rsidRPr="00A1298A">
              <w:rPr>
                <w:rFonts w:hint="eastAsia"/>
              </w:rPr>
              <w:t>应收金额</w:t>
            </w:r>
            <w:r w:rsidRPr="00A1298A">
              <w:rPr>
                <w:rFonts w:hint="eastAsia"/>
              </w:rPr>
              <w:t xml:space="preserve"> </w:t>
            </w:r>
            <w:r w:rsidRPr="00A1298A">
              <w:t>–</w:t>
            </w:r>
            <w:r w:rsidRPr="00A1298A">
              <w:rPr>
                <w:rFonts w:hint="eastAsia"/>
              </w:rPr>
              <w:t xml:space="preserve"> </w:t>
            </w:r>
            <w:r w:rsidRPr="00A1298A">
              <w:rPr>
                <w:rFonts w:hint="eastAsia"/>
              </w:rPr>
              <w:t>应收余额</w:t>
            </w:r>
          </w:p>
        </w:tc>
      </w:tr>
      <w:tr w:rsidR="00CB4BD6" w:rsidRPr="00A1298A" w:rsidTr="000B35CD">
        <w:tc>
          <w:tcPr>
            <w:tcW w:w="2339" w:type="dxa"/>
          </w:tcPr>
          <w:p w:rsidR="00CB4BD6" w:rsidRPr="00A1298A" w:rsidRDefault="00CB4BD6" w:rsidP="000B35CD">
            <w:r w:rsidRPr="00A1298A">
              <w:rPr>
                <w:rFonts w:hint="eastAsia"/>
              </w:rPr>
              <w:t>应收余额</w:t>
            </w:r>
          </w:p>
        </w:tc>
        <w:tc>
          <w:tcPr>
            <w:tcW w:w="5781" w:type="dxa"/>
          </w:tcPr>
          <w:p w:rsidR="00CB4BD6" w:rsidRPr="00A1298A" w:rsidRDefault="00CB4BD6" w:rsidP="000B35CD">
            <w:pPr>
              <w:widowControl/>
              <w:jc w:val="left"/>
            </w:pPr>
            <w:r w:rsidRPr="00A1298A">
              <w:rPr>
                <w:rFonts w:hint="eastAsia"/>
              </w:rPr>
              <w:t>取销售发票形成应收单的余额合计</w:t>
            </w:r>
          </w:p>
        </w:tc>
      </w:tr>
      <w:tr w:rsidR="00CB4BD6" w:rsidRPr="00A1298A" w:rsidTr="000B35CD">
        <w:tc>
          <w:tcPr>
            <w:tcW w:w="2339" w:type="dxa"/>
          </w:tcPr>
          <w:p w:rsidR="00CB4BD6" w:rsidRPr="00A1298A" w:rsidRDefault="00CB4BD6" w:rsidP="000B35CD">
            <w:pPr>
              <w:rPr>
                <w:bCs/>
              </w:rPr>
            </w:pPr>
            <w:r w:rsidRPr="00A1298A">
              <w:rPr>
                <w:rFonts w:hint="eastAsia"/>
                <w:bCs/>
              </w:rPr>
              <w:t>服务类</w:t>
            </w:r>
          </w:p>
        </w:tc>
        <w:tc>
          <w:tcPr>
            <w:tcW w:w="5781" w:type="dxa"/>
          </w:tcPr>
          <w:p w:rsidR="00CB4BD6" w:rsidRPr="00A1298A" w:rsidRDefault="00CB4BD6" w:rsidP="000B35CD">
            <w:r w:rsidRPr="00A1298A">
              <w:rPr>
                <w:rFonts w:hint="eastAsia"/>
              </w:rPr>
              <w:t>服务类物料，打勾</w:t>
            </w:r>
          </w:p>
        </w:tc>
      </w:tr>
      <w:tr w:rsidR="00CB4BD6" w:rsidRPr="00A1298A" w:rsidTr="000B35CD">
        <w:tc>
          <w:tcPr>
            <w:tcW w:w="2339" w:type="dxa"/>
          </w:tcPr>
          <w:p w:rsidR="00CB4BD6" w:rsidRPr="00A1298A" w:rsidRDefault="00CB4BD6" w:rsidP="000B35CD">
            <w:pPr>
              <w:rPr>
                <w:bCs/>
              </w:rPr>
            </w:pPr>
            <w:r w:rsidRPr="00A1298A">
              <w:rPr>
                <w:rFonts w:hint="eastAsia"/>
                <w:bCs/>
              </w:rPr>
              <w:t>价格折扣</w:t>
            </w:r>
          </w:p>
        </w:tc>
        <w:tc>
          <w:tcPr>
            <w:tcW w:w="5781" w:type="dxa"/>
          </w:tcPr>
          <w:p w:rsidR="00CB4BD6" w:rsidRPr="00A1298A" w:rsidRDefault="00CB4BD6" w:rsidP="000B35CD">
            <w:pPr>
              <w:widowControl/>
              <w:jc w:val="left"/>
            </w:pPr>
            <w:r w:rsidRPr="00A1298A">
              <w:rPr>
                <w:rFonts w:hint="eastAsia"/>
              </w:rPr>
              <w:t>价格折扣类物料，打勾</w:t>
            </w:r>
          </w:p>
        </w:tc>
      </w:tr>
    </w:tbl>
    <w:p w:rsidR="00CB4BD6" w:rsidRPr="00A1298A" w:rsidRDefault="00CB4BD6" w:rsidP="00CB4BD6">
      <w:r w:rsidRPr="00A1298A">
        <w:rPr>
          <w:rFonts w:hint="eastAsia"/>
        </w:rPr>
        <w:t>支持穿透查询销售发票执行查询。</w:t>
      </w:r>
    </w:p>
    <w:p w:rsidR="00CB4BD6" w:rsidRPr="00A1298A" w:rsidRDefault="00CB4BD6" w:rsidP="00CB4BD6"/>
    <w:p w:rsidR="00CB4BD6" w:rsidRPr="00A1298A" w:rsidRDefault="00CB4BD6" w:rsidP="00CB4BD6">
      <w:pPr>
        <w:pStyle w:val="2"/>
        <w:rPr>
          <w:rStyle w:val="2Char2"/>
          <w:szCs w:val="28"/>
        </w:rPr>
      </w:pPr>
      <w:bookmarkStart w:id="25" w:name="_Toc281309774"/>
      <w:r w:rsidRPr="00A1298A">
        <w:rPr>
          <w:rStyle w:val="2Char2"/>
          <w:rFonts w:hint="eastAsia"/>
          <w:szCs w:val="28"/>
        </w:rPr>
        <w:lastRenderedPageBreak/>
        <w:t>功能点：销售出库执行汇总表</w:t>
      </w:r>
      <w:bookmarkEnd w:id="25"/>
    </w:p>
    <w:p w:rsidR="00CB4BD6" w:rsidRPr="00A1298A" w:rsidRDefault="00CB4BD6" w:rsidP="00CB4BD6">
      <w:pPr>
        <w:pStyle w:val="3"/>
        <w:spacing w:before="260" w:after="260" w:line="416" w:lineRule="auto"/>
      </w:pPr>
      <w:bookmarkStart w:id="26" w:name="_Toc281309775"/>
      <w:r w:rsidRPr="00A1298A">
        <w:rPr>
          <w:rFonts w:hint="eastAsia"/>
        </w:rPr>
        <w:t>功能概述</w:t>
      </w:r>
      <w:bookmarkEnd w:id="26"/>
    </w:p>
    <w:p w:rsidR="00CB4BD6" w:rsidRPr="00A1298A" w:rsidRDefault="00CB4BD6" w:rsidP="00CB4BD6">
      <w:pPr>
        <w:pStyle w:val="a1"/>
      </w:pPr>
      <w:r w:rsidRPr="00A1298A">
        <w:rPr>
          <w:rFonts w:hint="eastAsia"/>
        </w:rPr>
        <w:t>主组织：销售组织</w:t>
      </w:r>
    </w:p>
    <w:p w:rsidR="00CB4BD6" w:rsidRPr="00A1298A" w:rsidRDefault="00CB4BD6" w:rsidP="00CB4BD6">
      <w:pPr>
        <w:pStyle w:val="a1"/>
        <w:spacing w:line="240" w:lineRule="auto"/>
      </w:pPr>
      <w:r w:rsidRPr="00A1298A">
        <w:rPr>
          <w:rFonts w:hint="eastAsia"/>
        </w:rPr>
        <w:t>对一定期间范围内，销售出库的执行情况进行统计，包括出库数量、出库金额、途损退回数量、开票数量、收入结算、成本结算数量的统计。</w:t>
      </w:r>
    </w:p>
    <w:p w:rsidR="00CB4BD6" w:rsidRPr="00A1298A" w:rsidRDefault="00CB4BD6" w:rsidP="00CB4BD6">
      <w:pPr>
        <w:pStyle w:val="3"/>
        <w:spacing w:before="260" w:after="260" w:line="416" w:lineRule="auto"/>
      </w:pPr>
      <w:bookmarkStart w:id="27" w:name="_Toc281309776"/>
      <w:r w:rsidRPr="00A1298A">
        <w:rPr>
          <w:rFonts w:hint="eastAsia"/>
        </w:rPr>
        <w:t>功能操作</w:t>
      </w:r>
      <w:bookmarkEnd w:id="27"/>
    </w:p>
    <w:p w:rsidR="00CB4BD6" w:rsidRPr="00A1298A" w:rsidRDefault="00CB4BD6" w:rsidP="00CB4BD6">
      <w:pPr>
        <w:pStyle w:val="5"/>
        <w:numPr>
          <w:ilvl w:val="0"/>
          <w:numId w:val="11"/>
        </w:numPr>
        <w:rPr>
          <w:rFonts w:ascii="宋体" w:hAnsi="宋体"/>
          <w:color w:val="auto"/>
          <w:sz w:val="21"/>
        </w:rPr>
      </w:pPr>
      <w:r w:rsidRPr="00A1298A">
        <w:rPr>
          <w:rFonts w:ascii="宋体" w:hAnsi="宋体" w:hint="eastAsia"/>
          <w:color w:val="auto"/>
          <w:sz w:val="21"/>
        </w:rPr>
        <w:t>用户界面、交互及输入描述</w:t>
      </w:r>
    </w:p>
    <w:p w:rsidR="00CB4BD6" w:rsidRPr="00A1298A" w:rsidRDefault="00CB4BD6" w:rsidP="00CB4BD6">
      <w:pPr>
        <w:pStyle w:val="6"/>
        <w:numPr>
          <w:ilvl w:val="3"/>
          <w:numId w:val="18"/>
        </w:numPr>
      </w:pPr>
      <w:r w:rsidRPr="00A1298A">
        <w:rPr>
          <w:rFonts w:hint="eastAsia"/>
        </w:rPr>
        <w:t>查询条件：</w:t>
      </w:r>
    </w:p>
    <w:tbl>
      <w:tblPr>
        <w:tblW w:w="8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2160"/>
        <w:gridCol w:w="1800"/>
        <w:gridCol w:w="1620"/>
        <w:gridCol w:w="1410"/>
      </w:tblGrid>
      <w:tr w:rsidR="00CB4BD6" w:rsidRPr="00A1298A" w:rsidTr="000B35CD">
        <w:tc>
          <w:tcPr>
            <w:tcW w:w="1728" w:type="dxa"/>
            <w:shd w:val="clear" w:color="auto" w:fill="99CCFF"/>
          </w:tcPr>
          <w:p w:rsidR="00CB4BD6" w:rsidRPr="00A1298A" w:rsidRDefault="00CB4BD6" w:rsidP="000B35CD">
            <w:pPr>
              <w:widowControl/>
              <w:jc w:val="left"/>
            </w:pPr>
            <w:r w:rsidRPr="00A1298A">
              <w:rPr>
                <w:rFonts w:hint="eastAsia"/>
              </w:rPr>
              <w:t>查询条件名称</w:t>
            </w:r>
          </w:p>
        </w:tc>
        <w:tc>
          <w:tcPr>
            <w:tcW w:w="2160" w:type="dxa"/>
            <w:shd w:val="clear" w:color="auto" w:fill="99CCFF"/>
          </w:tcPr>
          <w:p w:rsidR="00CB4BD6" w:rsidRPr="00A1298A" w:rsidRDefault="00CB4BD6" w:rsidP="000B35CD">
            <w:pPr>
              <w:widowControl/>
              <w:jc w:val="left"/>
            </w:pPr>
            <w:r w:rsidRPr="00A1298A">
              <w:rPr>
                <w:rFonts w:hint="eastAsia"/>
              </w:rPr>
              <w:t>比较符</w:t>
            </w:r>
          </w:p>
        </w:tc>
        <w:tc>
          <w:tcPr>
            <w:tcW w:w="1800" w:type="dxa"/>
            <w:shd w:val="clear" w:color="auto" w:fill="99CCFF"/>
          </w:tcPr>
          <w:p w:rsidR="00CB4BD6" w:rsidRPr="00A1298A" w:rsidRDefault="00CB4BD6" w:rsidP="000B35CD">
            <w:pPr>
              <w:widowControl/>
              <w:jc w:val="left"/>
            </w:pPr>
            <w:r w:rsidRPr="00A1298A">
              <w:rPr>
                <w:rFonts w:hint="eastAsia"/>
              </w:rPr>
              <w:t>值范围</w:t>
            </w:r>
          </w:p>
        </w:tc>
        <w:tc>
          <w:tcPr>
            <w:tcW w:w="1620" w:type="dxa"/>
            <w:shd w:val="clear" w:color="auto" w:fill="99CCFF"/>
          </w:tcPr>
          <w:p w:rsidR="00CB4BD6" w:rsidRPr="00A1298A" w:rsidRDefault="00CB4BD6" w:rsidP="000B35CD">
            <w:pPr>
              <w:widowControl/>
              <w:jc w:val="left"/>
            </w:pPr>
            <w:r w:rsidRPr="00A1298A">
              <w:rPr>
                <w:rFonts w:hint="eastAsia"/>
              </w:rPr>
              <w:t>默认值</w:t>
            </w:r>
          </w:p>
        </w:tc>
        <w:tc>
          <w:tcPr>
            <w:tcW w:w="1410" w:type="dxa"/>
            <w:shd w:val="clear" w:color="auto" w:fill="99CCFF"/>
          </w:tcPr>
          <w:p w:rsidR="00CB4BD6" w:rsidRPr="00A1298A" w:rsidRDefault="00CB4BD6" w:rsidP="000B35CD">
            <w:pPr>
              <w:widowControl/>
              <w:jc w:val="left"/>
            </w:pPr>
            <w:r w:rsidRPr="00A1298A">
              <w:rPr>
                <w:rFonts w:hint="eastAsia"/>
              </w:rPr>
              <w:t>必输项</w:t>
            </w:r>
          </w:p>
        </w:tc>
      </w:tr>
      <w:tr w:rsidR="00CB4BD6" w:rsidRPr="00A1298A" w:rsidTr="000B35CD">
        <w:tc>
          <w:tcPr>
            <w:tcW w:w="1728" w:type="dxa"/>
          </w:tcPr>
          <w:p w:rsidR="00CB4BD6" w:rsidRPr="00A1298A" w:rsidRDefault="00CB4BD6" w:rsidP="000B35CD">
            <w:pPr>
              <w:widowControl/>
              <w:jc w:val="left"/>
            </w:pPr>
            <w:r w:rsidRPr="00A1298A">
              <w:rPr>
                <w:rFonts w:hint="eastAsia"/>
              </w:rPr>
              <w:t>销售组织</w:t>
            </w:r>
          </w:p>
        </w:tc>
        <w:tc>
          <w:tcPr>
            <w:tcW w:w="2160" w:type="dxa"/>
          </w:tcPr>
          <w:p w:rsidR="00CB4BD6" w:rsidRPr="00A1298A" w:rsidRDefault="00CB4BD6" w:rsidP="000B35CD">
            <w:pPr>
              <w:widowControl/>
              <w:jc w:val="left"/>
            </w:pPr>
            <w:r w:rsidRPr="00A1298A">
              <w:rPr>
                <w:rFonts w:hint="eastAsia"/>
              </w:rPr>
              <w:t>等于</w:t>
            </w:r>
          </w:p>
        </w:tc>
        <w:tc>
          <w:tcPr>
            <w:tcW w:w="1800" w:type="dxa"/>
          </w:tcPr>
          <w:p w:rsidR="00CB4BD6" w:rsidRPr="00A1298A" w:rsidRDefault="00CB4BD6" w:rsidP="000B35CD">
            <w:pPr>
              <w:widowControl/>
              <w:jc w:val="left"/>
            </w:pPr>
            <w:r w:rsidRPr="00A1298A">
              <w:rPr>
                <w:rFonts w:hint="eastAsia"/>
              </w:rPr>
              <w:t>参照具有销售组织属性的业务单元，支持非末级销售组织</w:t>
            </w:r>
          </w:p>
        </w:tc>
        <w:tc>
          <w:tcPr>
            <w:tcW w:w="1620" w:type="dxa"/>
          </w:tcPr>
          <w:p w:rsidR="00CB4BD6" w:rsidRPr="00A1298A" w:rsidRDefault="00CB4BD6" w:rsidP="000B35CD">
            <w:pPr>
              <w:widowControl/>
              <w:jc w:val="left"/>
            </w:pPr>
            <w:r w:rsidRPr="00A1298A">
              <w:rPr>
                <w:rFonts w:hint="eastAsia"/>
              </w:rPr>
              <w:t>个性化设置中的销售组织</w:t>
            </w:r>
          </w:p>
        </w:tc>
        <w:tc>
          <w:tcPr>
            <w:tcW w:w="1410" w:type="dxa"/>
          </w:tcPr>
          <w:p w:rsidR="00CB4BD6" w:rsidRPr="00A1298A" w:rsidRDefault="00386C05" w:rsidP="000B35CD">
            <w:pPr>
              <w:widowControl/>
              <w:jc w:val="left"/>
            </w:pPr>
            <w:r w:rsidRPr="00A1298A">
              <w:rPr>
                <w:rFonts w:hint="eastAsia"/>
                <w:szCs w:val="21"/>
              </w:rPr>
              <w:t>是</w:t>
            </w:r>
          </w:p>
        </w:tc>
      </w:tr>
      <w:tr w:rsidR="00173BBC" w:rsidRPr="00A1298A" w:rsidTr="000B35CD">
        <w:tc>
          <w:tcPr>
            <w:tcW w:w="1728" w:type="dxa"/>
          </w:tcPr>
          <w:p w:rsidR="00173BBC" w:rsidRPr="00A1298A" w:rsidRDefault="00173BBC" w:rsidP="000B35CD">
            <w:pPr>
              <w:widowControl/>
              <w:jc w:val="left"/>
            </w:pPr>
            <w:r w:rsidRPr="00A1298A">
              <w:rPr>
                <w:rFonts w:hint="eastAsia"/>
              </w:rPr>
              <w:t>出库日期</w:t>
            </w:r>
          </w:p>
        </w:tc>
        <w:tc>
          <w:tcPr>
            <w:tcW w:w="2160" w:type="dxa"/>
          </w:tcPr>
          <w:p w:rsidR="00173BBC" w:rsidRPr="00A1298A" w:rsidRDefault="00173BBC" w:rsidP="000B35CD">
            <w:pPr>
              <w:widowControl/>
              <w:jc w:val="left"/>
            </w:pPr>
          </w:p>
        </w:tc>
        <w:tc>
          <w:tcPr>
            <w:tcW w:w="1800" w:type="dxa"/>
          </w:tcPr>
          <w:p w:rsidR="00173BBC" w:rsidRPr="00A1298A" w:rsidRDefault="00173BBC" w:rsidP="000B35CD">
            <w:pPr>
              <w:widowControl/>
              <w:jc w:val="left"/>
            </w:pPr>
          </w:p>
        </w:tc>
        <w:tc>
          <w:tcPr>
            <w:tcW w:w="1620" w:type="dxa"/>
          </w:tcPr>
          <w:p w:rsidR="00173BBC" w:rsidRPr="00A1298A" w:rsidRDefault="00173BBC" w:rsidP="000B35CD">
            <w:pPr>
              <w:widowControl/>
              <w:jc w:val="left"/>
            </w:pPr>
            <w:r w:rsidRPr="00A1298A">
              <w:rPr>
                <w:rFonts w:hint="eastAsia"/>
              </w:rPr>
              <w:t>当前日期所在月第一天；当前日期（介于）</w:t>
            </w:r>
          </w:p>
        </w:tc>
        <w:tc>
          <w:tcPr>
            <w:tcW w:w="1410" w:type="dxa"/>
          </w:tcPr>
          <w:p w:rsidR="00173BBC" w:rsidRPr="00A1298A" w:rsidRDefault="00173BBC" w:rsidP="000B35CD">
            <w:pPr>
              <w:widowControl/>
              <w:jc w:val="left"/>
            </w:pPr>
            <w:r w:rsidRPr="00A1298A">
              <w:rPr>
                <w:rFonts w:hint="eastAsia"/>
              </w:rPr>
              <w:t>是</w:t>
            </w:r>
          </w:p>
        </w:tc>
      </w:tr>
      <w:tr w:rsidR="00CB4BD6" w:rsidRPr="00A1298A" w:rsidTr="000B35CD">
        <w:tc>
          <w:tcPr>
            <w:tcW w:w="1728" w:type="dxa"/>
          </w:tcPr>
          <w:p w:rsidR="00CB4BD6" w:rsidRPr="00A1298A" w:rsidRDefault="00CB4BD6" w:rsidP="000B35CD">
            <w:pPr>
              <w:widowControl/>
              <w:jc w:val="left"/>
            </w:pPr>
            <w:r w:rsidRPr="00A1298A">
              <w:rPr>
                <w:rFonts w:hint="eastAsia"/>
              </w:rPr>
              <w:t>库存组织</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2B1BF0" w:rsidP="000B35CD">
            <w:pPr>
              <w:widowControl/>
              <w:jc w:val="left"/>
            </w:pPr>
            <w:r w:rsidRPr="00A1298A">
              <w:rPr>
                <w:rFonts w:hint="eastAsia"/>
              </w:rPr>
              <w:t>订单客户</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销售渠道类型</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客户基本分类</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地区分类</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开票客户</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收货客户</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销售部门</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销售业务员</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物料编码</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物料名称</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批次号</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物料基本分类</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pPr>
              <w:widowControl/>
              <w:jc w:val="left"/>
            </w:pPr>
            <w:r w:rsidRPr="00A1298A">
              <w:rPr>
                <w:rFonts w:hint="eastAsia"/>
              </w:rPr>
              <w:t>币种</w:t>
            </w:r>
          </w:p>
        </w:tc>
        <w:tc>
          <w:tcPr>
            <w:tcW w:w="2160" w:type="dxa"/>
          </w:tcPr>
          <w:p w:rsidR="00CB4BD6" w:rsidRPr="00A1298A" w:rsidRDefault="00CB4BD6" w:rsidP="000B35CD">
            <w:pPr>
              <w:widowControl/>
              <w:jc w:val="left"/>
            </w:pPr>
          </w:p>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bl>
    <w:p w:rsidR="00CB4BD6" w:rsidRPr="00A1298A" w:rsidRDefault="00CB4BD6" w:rsidP="00CB4BD6">
      <w:pPr>
        <w:pStyle w:val="6"/>
        <w:numPr>
          <w:ilvl w:val="3"/>
          <w:numId w:val="18"/>
        </w:numPr>
      </w:pPr>
      <w:r w:rsidRPr="00A1298A">
        <w:rPr>
          <w:rFonts w:hint="eastAsia"/>
        </w:rPr>
        <w:t>查询条件——汇总条件：</w:t>
      </w:r>
    </w:p>
    <w:tbl>
      <w:tblPr>
        <w:tblW w:w="8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2160"/>
        <w:gridCol w:w="1800"/>
        <w:gridCol w:w="1620"/>
        <w:gridCol w:w="1410"/>
      </w:tblGrid>
      <w:tr w:rsidR="00CB4BD6" w:rsidRPr="00A1298A" w:rsidTr="000B35CD">
        <w:tc>
          <w:tcPr>
            <w:tcW w:w="1728" w:type="dxa"/>
            <w:shd w:val="clear" w:color="auto" w:fill="99CCFF"/>
          </w:tcPr>
          <w:p w:rsidR="00CB4BD6" w:rsidRPr="00A1298A" w:rsidRDefault="00CB4BD6" w:rsidP="000B35CD">
            <w:pPr>
              <w:widowControl/>
              <w:jc w:val="center"/>
              <w:rPr>
                <w:b/>
              </w:rPr>
            </w:pPr>
            <w:r w:rsidRPr="00A1298A">
              <w:rPr>
                <w:rFonts w:hint="eastAsia"/>
                <w:b/>
              </w:rPr>
              <w:t>查询条件名称</w:t>
            </w:r>
          </w:p>
        </w:tc>
        <w:tc>
          <w:tcPr>
            <w:tcW w:w="2160" w:type="dxa"/>
            <w:shd w:val="clear" w:color="auto" w:fill="99CCFF"/>
          </w:tcPr>
          <w:p w:rsidR="00CB4BD6" w:rsidRPr="00A1298A" w:rsidRDefault="00CB4BD6" w:rsidP="000B35CD">
            <w:pPr>
              <w:widowControl/>
              <w:jc w:val="center"/>
              <w:rPr>
                <w:b/>
              </w:rPr>
            </w:pPr>
            <w:r w:rsidRPr="00A1298A">
              <w:rPr>
                <w:rFonts w:hint="eastAsia"/>
                <w:b/>
              </w:rPr>
              <w:t>比较符</w:t>
            </w:r>
          </w:p>
        </w:tc>
        <w:tc>
          <w:tcPr>
            <w:tcW w:w="1800" w:type="dxa"/>
            <w:shd w:val="clear" w:color="auto" w:fill="99CCFF"/>
          </w:tcPr>
          <w:p w:rsidR="00CB4BD6" w:rsidRPr="00A1298A" w:rsidRDefault="00CB4BD6" w:rsidP="000B35CD">
            <w:pPr>
              <w:widowControl/>
              <w:jc w:val="center"/>
              <w:rPr>
                <w:b/>
              </w:rPr>
            </w:pPr>
            <w:r w:rsidRPr="00A1298A">
              <w:rPr>
                <w:rFonts w:hint="eastAsia"/>
                <w:b/>
              </w:rPr>
              <w:t>值范围</w:t>
            </w:r>
          </w:p>
        </w:tc>
        <w:tc>
          <w:tcPr>
            <w:tcW w:w="1620" w:type="dxa"/>
            <w:shd w:val="clear" w:color="auto" w:fill="99CCFF"/>
          </w:tcPr>
          <w:p w:rsidR="00CB4BD6" w:rsidRPr="00A1298A" w:rsidRDefault="00CB4BD6" w:rsidP="000B35CD">
            <w:pPr>
              <w:widowControl/>
              <w:jc w:val="center"/>
              <w:rPr>
                <w:b/>
              </w:rPr>
            </w:pPr>
            <w:r w:rsidRPr="00A1298A">
              <w:rPr>
                <w:rFonts w:hint="eastAsia"/>
                <w:b/>
              </w:rPr>
              <w:t>默认值</w:t>
            </w:r>
          </w:p>
        </w:tc>
        <w:tc>
          <w:tcPr>
            <w:tcW w:w="1410" w:type="dxa"/>
            <w:shd w:val="clear" w:color="auto" w:fill="99CCFF"/>
          </w:tcPr>
          <w:p w:rsidR="00CB4BD6" w:rsidRPr="00A1298A" w:rsidRDefault="00CB4BD6" w:rsidP="000B35CD">
            <w:pPr>
              <w:widowControl/>
              <w:jc w:val="center"/>
              <w:rPr>
                <w:b/>
              </w:rPr>
            </w:pPr>
            <w:r w:rsidRPr="00A1298A">
              <w:rPr>
                <w:rFonts w:hint="eastAsia"/>
                <w:b/>
              </w:rPr>
              <w:t>必输项</w:t>
            </w:r>
          </w:p>
        </w:tc>
      </w:tr>
      <w:tr w:rsidR="00CB4BD6" w:rsidRPr="00A1298A" w:rsidTr="000B35CD">
        <w:tc>
          <w:tcPr>
            <w:tcW w:w="1728" w:type="dxa"/>
          </w:tcPr>
          <w:p w:rsidR="00CB4BD6" w:rsidRPr="00A1298A" w:rsidRDefault="00CB4BD6" w:rsidP="000B35CD">
            <w:r w:rsidRPr="00A1298A">
              <w:rPr>
                <w:rFonts w:hint="eastAsia"/>
              </w:rPr>
              <w:t>销售组织</w:t>
            </w:r>
          </w:p>
        </w:tc>
        <w:tc>
          <w:tcPr>
            <w:tcW w:w="2160"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库存组织</w:t>
            </w:r>
          </w:p>
        </w:tc>
        <w:tc>
          <w:tcPr>
            <w:tcW w:w="2160"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销售部门</w:t>
            </w:r>
          </w:p>
        </w:tc>
        <w:tc>
          <w:tcPr>
            <w:tcW w:w="2160"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lastRenderedPageBreak/>
              <w:t>销售业务员</w:t>
            </w:r>
          </w:p>
        </w:tc>
        <w:tc>
          <w:tcPr>
            <w:tcW w:w="2160"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销售渠道类型</w:t>
            </w:r>
          </w:p>
        </w:tc>
        <w:tc>
          <w:tcPr>
            <w:tcW w:w="2160"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客户基本分类</w:t>
            </w:r>
          </w:p>
        </w:tc>
        <w:tc>
          <w:tcPr>
            <w:tcW w:w="2160"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客户销售分类</w:t>
            </w:r>
          </w:p>
        </w:tc>
        <w:tc>
          <w:tcPr>
            <w:tcW w:w="2160"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地区分类</w:t>
            </w:r>
          </w:p>
        </w:tc>
        <w:tc>
          <w:tcPr>
            <w:tcW w:w="2160"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订单客户</w:t>
            </w:r>
          </w:p>
        </w:tc>
        <w:tc>
          <w:tcPr>
            <w:tcW w:w="2160"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r w:rsidRPr="00A1298A">
              <w:rPr>
                <w:rFonts w:hint="eastAsia"/>
              </w:rPr>
              <w:t>打勾</w:t>
            </w: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开票客户</w:t>
            </w:r>
          </w:p>
        </w:tc>
        <w:tc>
          <w:tcPr>
            <w:tcW w:w="2160"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收货客户</w:t>
            </w:r>
          </w:p>
        </w:tc>
        <w:tc>
          <w:tcPr>
            <w:tcW w:w="2160" w:type="dxa"/>
          </w:tcPr>
          <w:p w:rsidR="00CB4BD6" w:rsidRPr="00A1298A" w:rsidRDefault="00CB4BD6" w:rsidP="000B35CD">
            <w:pPr>
              <w:rPr>
                <w:color w:val="FF0000"/>
              </w:rPr>
            </w:pPr>
          </w:p>
        </w:tc>
        <w:tc>
          <w:tcPr>
            <w:tcW w:w="1800" w:type="dxa"/>
          </w:tcPr>
          <w:p w:rsidR="00CB4BD6" w:rsidRPr="00A1298A" w:rsidRDefault="00CB4BD6" w:rsidP="000B35CD">
            <w:pPr>
              <w:widowControl/>
              <w:jc w:val="left"/>
              <w:rPr>
                <w:color w:val="FF0000"/>
              </w:rPr>
            </w:pPr>
          </w:p>
        </w:tc>
        <w:tc>
          <w:tcPr>
            <w:tcW w:w="1620" w:type="dxa"/>
          </w:tcPr>
          <w:p w:rsidR="00CB4BD6" w:rsidRPr="00A1298A" w:rsidRDefault="00CB4BD6" w:rsidP="000B35CD">
            <w:pPr>
              <w:widowControl/>
              <w:jc w:val="left"/>
              <w:rPr>
                <w:color w:val="FF0000"/>
              </w:rPr>
            </w:pPr>
          </w:p>
        </w:tc>
        <w:tc>
          <w:tcPr>
            <w:tcW w:w="1410" w:type="dxa"/>
          </w:tcPr>
          <w:p w:rsidR="00CB4BD6" w:rsidRPr="00A1298A" w:rsidRDefault="00CB4BD6" w:rsidP="000B35CD">
            <w:pPr>
              <w:widowControl/>
              <w:jc w:val="left"/>
              <w:rPr>
                <w:color w:val="FF0000"/>
              </w:rPr>
            </w:pPr>
          </w:p>
        </w:tc>
      </w:tr>
      <w:tr w:rsidR="00CB4BD6" w:rsidRPr="00A1298A" w:rsidTr="000B35CD">
        <w:tc>
          <w:tcPr>
            <w:tcW w:w="1728" w:type="dxa"/>
          </w:tcPr>
          <w:p w:rsidR="00CB4BD6" w:rsidRPr="00A1298A" w:rsidRDefault="00CB4BD6" w:rsidP="000B35CD">
            <w:r w:rsidRPr="00A1298A">
              <w:rPr>
                <w:rFonts w:hint="eastAsia"/>
              </w:rPr>
              <w:t>物料基本分类</w:t>
            </w:r>
          </w:p>
        </w:tc>
        <w:tc>
          <w:tcPr>
            <w:tcW w:w="2160"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物料销售分类</w:t>
            </w:r>
          </w:p>
        </w:tc>
        <w:tc>
          <w:tcPr>
            <w:tcW w:w="2160"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物料分类级次</w:t>
            </w:r>
          </w:p>
        </w:tc>
        <w:tc>
          <w:tcPr>
            <w:tcW w:w="2160" w:type="dxa"/>
          </w:tcPr>
          <w:p w:rsidR="00CB4BD6" w:rsidRPr="00A1298A" w:rsidRDefault="00CB4BD6" w:rsidP="000B35CD"/>
        </w:tc>
        <w:tc>
          <w:tcPr>
            <w:tcW w:w="1800" w:type="dxa"/>
          </w:tcPr>
          <w:p w:rsidR="00CB4BD6" w:rsidRPr="00A1298A" w:rsidRDefault="00CB4BD6" w:rsidP="000B35CD">
            <w:pPr>
              <w:widowControl/>
              <w:jc w:val="left"/>
            </w:pPr>
            <w:r w:rsidRPr="00A1298A">
              <w:rPr>
                <w:rFonts w:hint="eastAsia"/>
              </w:rPr>
              <w:t>1</w:t>
            </w:r>
            <w:r w:rsidRPr="00A1298A">
              <w:rPr>
                <w:rFonts w:hint="eastAsia"/>
              </w:rPr>
              <w:t>、</w:t>
            </w:r>
            <w:r w:rsidRPr="00A1298A">
              <w:rPr>
                <w:rFonts w:hint="eastAsia"/>
              </w:rPr>
              <w:t>2</w:t>
            </w:r>
            <w:r w:rsidRPr="00A1298A">
              <w:rPr>
                <w:rFonts w:hint="eastAsia"/>
              </w:rPr>
              <w:t>、</w:t>
            </w:r>
            <w:r w:rsidRPr="00A1298A">
              <w:rPr>
                <w:rFonts w:hint="eastAsia"/>
              </w:rPr>
              <w:t>3</w:t>
            </w:r>
            <w:r w:rsidRPr="00A1298A">
              <w:rPr>
                <w:rFonts w:hint="eastAsia"/>
              </w:rPr>
              <w:t>、</w:t>
            </w:r>
            <w:r w:rsidRPr="00A1298A">
              <w:rPr>
                <w:rFonts w:hint="eastAsia"/>
              </w:rPr>
              <w:t>4</w:t>
            </w:r>
            <w:r w:rsidRPr="00A1298A">
              <w:rPr>
                <w:rFonts w:hint="eastAsia"/>
              </w:rPr>
              <w:t>、</w:t>
            </w:r>
            <w:r w:rsidRPr="00A1298A">
              <w:rPr>
                <w:rFonts w:hint="eastAsia"/>
              </w:rPr>
              <w:t>5</w:t>
            </w:r>
            <w:r w:rsidRPr="00A1298A">
              <w:rPr>
                <w:rFonts w:hint="eastAsia"/>
              </w:rPr>
              <w:t>、</w:t>
            </w:r>
            <w:r w:rsidRPr="00A1298A">
              <w:rPr>
                <w:rFonts w:hint="eastAsia"/>
              </w:rPr>
              <w:t>6</w:t>
            </w:r>
            <w:r w:rsidRPr="00A1298A">
              <w:rPr>
                <w:rFonts w:hint="eastAsia"/>
              </w:rPr>
              <w:t>、末级</w:t>
            </w: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物料</w:t>
            </w:r>
          </w:p>
        </w:tc>
        <w:tc>
          <w:tcPr>
            <w:tcW w:w="2160"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r w:rsidRPr="00A1298A">
              <w:rPr>
                <w:rFonts w:hint="eastAsia"/>
              </w:rPr>
              <w:t>打勾</w:t>
            </w: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批次号</w:t>
            </w:r>
          </w:p>
        </w:tc>
        <w:tc>
          <w:tcPr>
            <w:tcW w:w="2160"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r w:rsidR="00CB4BD6" w:rsidRPr="00A1298A" w:rsidTr="000B35CD">
        <w:tc>
          <w:tcPr>
            <w:tcW w:w="1728" w:type="dxa"/>
          </w:tcPr>
          <w:p w:rsidR="00CB4BD6" w:rsidRPr="00A1298A" w:rsidRDefault="00CB4BD6" w:rsidP="000B35CD">
            <w:r w:rsidRPr="00A1298A">
              <w:rPr>
                <w:rFonts w:hint="eastAsia"/>
              </w:rPr>
              <w:t>赠品</w:t>
            </w:r>
          </w:p>
        </w:tc>
        <w:tc>
          <w:tcPr>
            <w:tcW w:w="2160" w:type="dxa"/>
          </w:tcPr>
          <w:p w:rsidR="00CB4BD6" w:rsidRPr="00A1298A" w:rsidRDefault="00CB4BD6" w:rsidP="000B35CD"/>
        </w:tc>
        <w:tc>
          <w:tcPr>
            <w:tcW w:w="1800" w:type="dxa"/>
          </w:tcPr>
          <w:p w:rsidR="00CB4BD6" w:rsidRPr="00A1298A" w:rsidRDefault="00CB4BD6" w:rsidP="000B35CD">
            <w:pPr>
              <w:widowControl/>
              <w:jc w:val="left"/>
            </w:pPr>
          </w:p>
        </w:tc>
        <w:tc>
          <w:tcPr>
            <w:tcW w:w="1620" w:type="dxa"/>
          </w:tcPr>
          <w:p w:rsidR="00CB4BD6" w:rsidRPr="00A1298A" w:rsidRDefault="00CB4BD6" w:rsidP="000B35CD">
            <w:pPr>
              <w:widowControl/>
              <w:jc w:val="left"/>
            </w:pPr>
          </w:p>
        </w:tc>
        <w:tc>
          <w:tcPr>
            <w:tcW w:w="1410" w:type="dxa"/>
          </w:tcPr>
          <w:p w:rsidR="00CB4BD6" w:rsidRPr="00A1298A" w:rsidRDefault="00CB4BD6" w:rsidP="000B35CD">
            <w:pPr>
              <w:widowControl/>
              <w:jc w:val="left"/>
            </w:pPr>
          </w:p>
        </w:tc>
      </w:tr>
    </w:tbl>
    <w:p w:rsidR="00CB4BD6" w:rsidRPr="00A1298A" w:rsidRDefault="00CB4BD6" w:rsidP="00CB4BD6"/>
    <w:p w:rsidR="00CB4BD6" w:rsidRPr="00A1298A" w:rsidRDefault="00CB4BD6" w:rsidP="00CB4BD6">
      <w:pPr>
        <w:pStyle w:val="6"/>
        <w:numPr>
          <w:ilvl w:val="3"/>
          <w:numId w:val="8"/>
        </w:numPr>
      </w:pPr>
      <w:r w:rsidRPr="00A1298A">
        <w:rPr>
          <w:rFonts w:hint="eastAsia"/>
        </w:rPr>
        <w:t>界面按钮：</w:t>
      </w:r>
    </w:p>
    <w:p w:rsidR="00CB4BD6" w:rsidRPr="00A1298A" w:rsidRDefault="00CB4BD6" w:rsidP="00CB4BD6">
      <w:r w:rsidRPr="00A1298A">
        <w:rPr>
          <w:rFonts w:hint="eastAsia"/>
        </w:rPr>
        <w:t>以报表提供的按钮为准。</w:t>
      </w:r>
    </w:p>
    <w:p w:rsidR="00CB4BD6" w:rsidRPr="00A1298A" w:rsidRDefault="00CB4BD6" w:rsidP="00CB4BD6"/>
    <w:p w:rsidR="00CB4BD6" w:rsidRPr="00A1298A" w:rsidRDefault="00CB4BD6" w:rsidP="00CB4BD6">
      <w:pPr>
        <w:pStyle w:val="5"/>
        <w:spacing w:before="0" w:after="0" w:line="377" w:lineRule="auto"/>
        <w:rPr>
          <w:rFonts w:ascii="宋体" w:hAnsi="宋体"/>
          <w:sz w:val="21"/>
        </w:rPr>
      </w:pPr>
      <w:r w:rsidRPr="00A1298A">
        <w:rPr>
          <w:rFonts w:ascii="宋体" w:hAnsi="宋体" w:hint="eastAsia"/>
          <w:color w:val="auto"/>
          <w:sz w:val="21"/>
        </w:rPr>
        <w:t>2)输</w:t>
      </w:r>
      <w:r w:rsidRPr="00A1298A">
        <w:rPr>
          <w:rFonts w:ascii="宋体" w:hAnsi="宋体" w:hint="eastAsia"/>
          <w:sz w:val="21"/>
        </w:rPr>
        <w:t xml:space="preserve">出列表、输出格式及合法性 </w:t>
      </w:r>
    </w:p>
    <w:p w:rsidR="00CB4BD6" w:rsidRPr="00A1298A" w:rsidRDefault="00CB4BD6" w:rsidP="00CB4BD6">
      <w:pPr>
        <w:pStyle w:val="a2"/>
        <w:numPr>
          <w:ilvl w:val="0"/>
          <w:numId w:val="13"/>
        </w:numPr>
      </w:pPr>
      <w:r w:rsidRPr="00A1298A">
        <w:rPr>
          <w:rFonts w:hint="eastAsia"/>
        </w:rPr>
        <w:t>查询结果数据主要来源于销售出库单。</w:t>
      </w:r>
    </w:p>
    <w:p w:rsidR="00CB4BD6" w:rsidRPr="00A1298A" w:rsidRDefault="00CB4BD6" w:rsidP="00CB4BD6">
      <w:pPr>
        <w:numPr>
          <w:ilvl w:val="0"/>
          <w:numId w:val="13"/>
        </w:numPr>
        <w:rPr>
          <w:bCs/>
        </w:rPr>
      </w:pPr>
      <w:r w:rsidRPr="00A1298A">
        <w:rPr>
          <w:rFonts w:hint="eastAsia"/>
        </w:rPr>
        <w:t>物料分类汇总级次条件，输几级按几级汇总查，即使跨组织也同样处理。</w:t>
      </w:r>
    </w:p>
    <w:p w:rsidR="00CB4BD6" w:rsidRPr="00A1298A" w:rsidRDefault="00CB4BD6" w:rsidP="00CB4BD6">
      <w:pPr>
        <w:numPr>
          <w:ilvl w:val="0"/>
          <w:numId w:val="13"/>
        </w:numPr>
        <w:rPr>
          <w:bCs/>
        </w:rPr>
      </w:pPr>
      <w:r w:rsidRPr="00A1298A">
        <w:rPr>
          <w:rFonts w:hint="eastAsia"/>
          <w:bCs/>
        </w:rPr>
        <w:t>销售组织、客户分类：按照末级分类进行汇总统计。</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39"/>
        <w:gridCol w:w="5781"/>
      </w:tblGrid>
      <w:tr w:rsidR="00CB4BD6" w:rsidRPr="00A1298A" w:rsidTr="000B35CD">
        <w:tc>
          <w:tcPr>
            <w:tcW w:w="2339" w:type="dxa"/>
            <w:shd w:val="clear" w:color="auto" w:fill="99CCFF"/>
          </w:tcPr>
          <w:p w:rsidR="00CB4BD6" w:rsidRPr="00A1298A" w:rsidRDefault="00CB4BD6" w:rsidP="000B35CD">
            <w:pPr>
              <w:pStyle w:val="a2"/>
              <w:ind w:firstLine="0"/>
              <w:jc w:val="center"/>
              <w:rPr>
                <w:b/>
                <w:bCs/>
              </w:rPr>
            </w:pPr>
            <w:r w:rsidRPr="00A1298A">
              <w:rPr>
                <w:rFonts w:hint="eastAsia"/>
                <w:b/>
                <w:bCs/>
              </w:rPr>
              <w:t>数据项</w:t>
            </w:r>
          </w:p>
        </w:tc>
        <w:tc>
          <w:tcPr>
            <w:tcW w:w="5781" w:type="dxa"/>
            <w:shd w:val="clear" w:color="auto" w:fill="99CCFF"/>
          </w:tcPr>
          <w:p w:rsidR="00CB4BD6" w:rsidRPr="00A1298A" w:rsidRDefault="00CB4BD6" w:rsidP="000B35CD">
            <w:pPr>
              <w:pStyle w:val="a2"/>
              <w:ind w:firstLine="0"/>
              <w:jc w:val="center"/>
              <w:rPr>
                <w:b/>
                <w:bCs/>
              </w:rPr>
            </w:pPr>
            <w:r w:rsidRPr="00A1298A">
              <w:rPr>
                <w:rFonts w:hint="eastAsia"/>
                <w:b/>
                <w:bCs/>
              </w:rPr>
              <w:t>含义</w:t>
            </w:r>
          </w:p>
        </w:tc>
      </w:tr>
      <w:tr w:rsidR="00CB4BD6" w:rsidRPr="00A1298A" w:rsidTr="000B35CD">
        <w:tc>
          <w:tcPr>
            <w:tcW w:w="2339" w:type="dxa"/>
          </w:tcPr>
          <w:p w:rsidR="00CB4BD6" w:rsidRPr="00A1298A" w:rsidRDefault="00CB4BD6" w:rsidP="000B35CD">
            <w:r w:rsidRPr="00A1298A">
              <w:rPr>
                <w:rFonts w:hint="eastAsia"/>
              </w:rPr>
              <w:t>销售组织</w:t>
            </w:r>
          </w:p>
        </w:tc>
        <w:tc>
          <w:tcPr>
            <w:tcW w:w="5781" w:type="dxa"/>
          </w:tcPr>
          <w:p w:rsidR="00CB4BD6" w:rsidRPr="00A1298A" w:rsidRDefault="00CB4BD6" w:rsidP="000B35CD">
            <w:pPr>
              <w:widowControl/>
              <w:jc w:val="left"/>
            </w:pPr>
            <w:r w:rsidRPr="00A1298A">
              <w:rPr>
                <w:rFonts w:hint="eastAsia"/>
              </w:rPr>
              <w:t>取自销售出库单。根据汇总条件的销售组织级次显示相应的销售组织。</w:t>
            </w:r>
          </w:p>
          <w:p w:rsidR="00CB4BD6" w:rsidRPr="00A1298A" w:rsidRDefault="00CB4BD6" w:rsidP="000B35CD">
            <w:pPr>
              <w:widowControl/>
              <w:jc w:val="left"/>
            </w:pPr>
            <w:r w:rsidRPr="00A1298A">
              <w:rPr>
                <w:rFonts w:hint="eastAsia"/>
              </w:rPr>
              <w:t>汇总条件选择“销售组织”时显示</w:t>
            </w:r>
          </w:p>
        </w:tc>
      </w:tr>
      <w:tr w:rsidR="00CB4BD6" w:rsidRPr="00A1298A" w:rsidTr="000B35CD">
        <w:tc>
          <w:tcPr>
            <w:tcW w:w="2339" w:type="dxa"/>
          </w:tcPr>
          <w:p w:rsidR="00CB4BD6" w:rsidRPr="00A1298A" w:rsidRDefault="00CB4BD6" w:rsidP="000B35CD">
            <w:r w:rsidRPr="00A1298A">
              <w:rPr>
                <w:rFonts w:hint="eastAsia"/>
              </w:rPr>
              <w:t>库存组织</w:t>
            </w:r>
          </w:p>
        </w:tc>
        <w:tc>
          <w:tcPr>
            <w:tcW w:w="5781" w:type="dxa"/>
          </w:tcPr>
          <w:p w:rsidR="00CB4BD6" w:rsidRPr="00A1298A" w:rsidRDefault="00CB4BD6" w:rsidP="000B35CD">
            <w:pPr>
              <w:widowControl/>
              <w:jc w:val="left"/>
            </w:pPr>
            <w:r w:rsidRPr="00A1298A">
              <w:rPr>
                <w:rFonts w:hint="eastAsia"/>
              </w:rPr>
              <w:t>取自销售出库单的发货库存组织。</w:t>
            </w:r>
          </w:p>
          <w:p w:rsidR="00CB4BD6" w:rsidRPr="00A1298A" w:rsidRDefault="00CB4BD6" w:rsidP="000B35CD">
            <w:pPr>
              <w:widowControl/>
              <w:jc w:val="left"/>
            </w:pPr>
            <w:r w:rsidRPr="00A1298A">
              <w:rPr>
                <w:rFonts w:hint="eastAsia"/>
              </w:rPr>
              <w:t>汇总条件选择“库存组织”时显示</w:t>
            </w:r>
          </w:p>
        </w:tc>
      </w:tr>
      <w:tr w:rsidR="00CB4BD6" w:rsidRPr="00A1298A" w:rsidTr="000B35CD">
        <w:tc>
          <w:tcPr>
            <w:tcW w:w="2339" w:type="dxa"/>
          </w:tcPr>
          <w:p w:rsidR="00CB4BD6" w:rsidRPr="00A1298A" w:rsidRDefault="00CB4BD6" w:rsidP="000B35CD">
            <w:r w:rsidRPr="00A1298A">
              <w:rPr>
                <w:rFonts w:hint="eastAsia"/>
              </w:rPr>
              <w:t>销售部门</w:t>
            </w:r>
          </w:p>
        </w:tc>
        <w:tc>
          <w:tcPr>
            <w:tcW w:w="5781" w:type="dxa"/>
          </w:tcPr>
          <w:p w:rsidR="00CB4BD6" w:rsidRPr="00A1298A" w:rsidRDefault="00CB4BD6" w:rsidP="000B35CD">
            <w:pPr>
              <w:widowControl/>
              <w:jc w:val="left"/>
            </w:pPr>
            <w:r w:rsidRPr="00A1298A">
              <w:rPr>
                <w:rFonts w:hint="eastAsia"/>
              </w:rPr>
              <w:t>直接取自销售出库单。</w:t>
            </w:r>
          </w:p>
          <w:p w:rsidR="00CB4BD6" w:rsidRPr="00A1298A" w:rsidRDefault="00CB4BD6" w:rsidP="000B35CD">
            <w:pPr>
              <w:widowControl/>
              <w:jc w:val="left"/>
            </w:pPr>
            <w:r w:rsidRPr="00A1298A">
              <w:rPr>
                <w:rFonts w:hint="eastAsia"/>
              </w:rPr>
              <w:t>汇总条件选择“部门”时显示</w:t>
            </w:r>
          </w:p>
        </w:tc>
      </w:tr>
      <w:tr w:rsidR="00CB4BD6" w:rsidRPr="00A1298A" w:rsidTr="000B35CD">
        <w:tc>
          <w:tcPr>
            <w:tcW w:w="2339" w:type="dxa"/>
          </w:tcPr>
          <w:p w:rsidR="00CB4BD6" w:rsidRPr="00A1298A" w:rsidRDefault="00CB4BD6" w:rsidP="000B35CD">
            <w:r w:rsidRPr="00A1298A">
              <w:rPr>
                <w:rFonts w:hint="eastAsia"/>
              </w:rPr>
              <w:t>销售业务员</w:t>
            </w:r>
          </w:p>
        </w:tc>
        <w:tc>
          <w:tcPr>
            <w:tcW w:w="5781" w:type="dxa"/>
          </w:tcPr>
          <w:p w:rsidR="00CB4BD6" w:rsidRPr="00A1298A" w:rsidRDefault="00CB4BD6" w:rsidP="000B35CD">
            <w:pPr>
              <w:widowControl/>
              <w:jc w:val="left"/>
            </w:pPr>
            <w:r w:rsidRPr="00A1298A">
              <w:rPr>
                <w:rFonts w:hint="eastAsia"/>
              </w:rPr>
              <w:t>直接取自销售出库单。</w:t>
            </w:r>
          </w:p>
          <w:p w:rsidR="00CB4BD6" w:rsidRPr="00A1298A" w:rsidRDefault="00CB4BD6" w:rsidP="000B35CD">
            <w:pPr>
              <w:widowControl/>
              <w:jc w:val="left"/>
            </w:pPr>
            <w:r w:rsidRPr="00A1298A">
              <w:rPr>
                <w:rFonts w:hint="eastAsia"/>
              </w:rPr>
              <w:t>汇总条件选择“业务员”时显示</w:t>
            </w:r>
          </w:p>
        </w:tc>
      </w:tr>
      <w:tr w:rsidR="00CB4BD6" w:rsidRPr="00A1298A" w:rsidTr="000B35CD">
        <w:tc>
          <w:tcPr>
            <w:tcW w:w="2339" w:type="dxa"/>
          </w:tcPr>
          <w:p w:rsidR="00CB4BD6" w:rsidRPr="00A1298A" w:rsidRDefault="00CB4BD6" w:rsidP="000B35CD">
            <w:r w:rsidRPr="00A1298A">
              <w:rPr>
                <w:rFonts w:hint="eastAsia"/>
              </w:rPr>
              <w:t>销售渠道类型</w:t>
            </w:r>
          </w:p>
        </w:tc>
        <w:tc>
          <w:tcPr>
            <w:tcW w:w="5781" w:type="dxa"/>
          </w:tcPr>
          <w:p w:rsidR="00CB4BD6" w:rsidRPr="00A1298A" w:rsidRDefault="00CB4BD6" w:rsidP="000B35CD">
            <w:pPr>
              <w:widowControl/>
              <w:jc w:val="left"/>
            </w:pPr>
            <w:r w:rsidRPr="00A1298A">
              <w:rPr>
                <w:rFonts w:hint="eastAsia"/>
              </w:rPr>
              <w:t>直接取自销售出库单。</w:t>
            </w:r>
          </w:p>
          <w:p w:rsidR="00CB4BD6" w:rsidRPr="00A1298A" w:rsidRDefault="00CB4BD6" w:rsidP="000B35CD">
            <w:pPr>
              <w:widowControl/>
              <w:jc w:val="left"/>
            </w:pPr>
            <w:r w:rsidRPr="00A1298A">
              <w:rPr>
                <w:rFonts w:hint="eastAsia"/>
              </w:rPr>
              <w:t>汇总条件选择“销售渠道类型”时显示</w:t>
            </w:r>
          </w:p>
        </w:tc>
      </w:tr>
      <w:tr w:rsidR="00CB4BD6" w:rsidRPr="00A1298A" w:rsidTr="000B35CD">
        <w:tc>
          <w:tcPr>
            <w:tcW w:w="2339" w:type="dxa"/>
          </w:tcPr>
          <w:p w:rsidR="00CB4BD6" w:rsidRPr="00A1298A" w:rsidRDefault="00CB4BD6" w:rsidP="000B35CD">
            <w:r w:rsidRPr="00A1298A">
              <w:rPr>
                <w:rFonts w:hint="eastAsia"/>
              </w:rPr>
              <w:t>客户基本分类</w:t>
            </w:r>
          </w:p>
        </w:tc>
        <w:tc>
          <w:tcPr>
            <w:tcW w:w="5781" w:type="dxa"/>
          </w:tcPr>
          <w:p w:rsidR="00CB4BD6" w:rsidRPr="00A1298A" w:rsidRDefault="00CB4BD6" w:rsidP="000B35CD">
            <w:pPr>
              <w:widowControl/>
              <w:jc w:val="left"/>
            </w:pPr>
            <w:r w:rsidRPr="00A1298A">
              <w:rPr>
                <w:rFonts w:hint="eastAsia"/>
              </w:rPr>
              <w:t>取销售出库单上订单客户所对应的客户基本分类</w:t>
            </w:r>
          </w:p>
          <w:p w:rsidR="00CB4BD6" w:rsidRPr="00A1298A" w:rsidRDefault="00CB4BD6" w:rsidP="000B35CD">
            <w:pPr>
              <w:widowControl/>
              <w:jc w:val="left"/>
            </w:pPr>
            <w:r w:rsidRPr="00A1298A">
              <w:rPr>
                <w:rFonts w:hint="eastAsia"/>
              </w:rPr>
              <w:t>汇总条件选择“客户基本分类”时显示</w:t>
            </w:r>
          </w:p>
        </w:tc>
      </w:tr>
      <w:tr w:rsidR="00CB4BD6" w:rsidRPr="00A1298A" w:rsidTr="000B35CD">
        <w:tc>
          <w:tcPr>
            <w:tcW w:w="2339" w:type="dxa"/>
          </w:tcPr>
          <w:p w:rsidR="00CB4BD6" w:rsidRPr="00A1298A" w:rsidRDefault="00CB4BD6" w:rsidP="000B35CD">
            <w:r w:rsidRPr="00A1298A">
              <w:rPr>
                <w:rFonts w:hint="eastAsia"/>
              </w:rPr>
              <w:t>客户销售分类</w:t>
            </w:r>
          </w:p>
        </w:tc>
        <w:tc>
          <w:tcPr>
            <w:tcW w:w="5781" w:type="dxa"/>
          </w:tcPr>
          <w:p w:rsidR="00CB4BD6" w:rsidRPr="00A1298A" w:rsidRDefault="00CB4BD6" w:rsidP="000B35CD">
            <w:pPr>
              <w:widowControl/>
              <w:jc w:val="left"/>
            </w:pPr>
            <w:r w:rsidRPr="00A1298A">
              <w:rPr>
                <w:rFonts w:hint="eastAsia"/>
              </w:rPr>
              <w:t>取销售出库单上订单客户，对应销售组织的客户销售分类</w:t>
            </w:r>
          </w:p>
          <w:p w:rsidR="00CB4BD6" w:rsidRPr="00A1298A" w:rsidRDefault="00CB4BD6" w:rsidP="000B35CD">
            <w:pPr>
              <w:widowControl/>
              <w:jc w:val="left"/>
            </w:pPr>
            <w:r w:rsidRPr="00A1298A">
              <w:rPr>
                <w:rFonts w:hint="eastAsia"/>
              </w:rPr>
              <w:t>汇总条件选择“客户销售分类”时显示</w:t>
            </w:r>
          </w:p>
        </w:tc>
      </w:tr>
      <w:tr w:rsidR="00CB4BD6" w:rsidRPr="00A1298A" w:rsidTr="000B35CD">
        <w:tc>
          <w:tcPr>
            <w:tcW w:w="2339" w:type="dxa"/>
          </w:tcPr>
          <w:p w:rsidR="00CB4BD6" w:rsidRPr="00A1298A" w:rsidRDefault="00CB4BD6" w:rsidP="000B35CD">
            <w:r w:rsidRPr="00A1298A">
              <w:rPr>
                <w:rFonts w:hint="eastAsia"/>
              </w:rPr>
              <w:t>地区分类</w:t>
            </w:r>
          </w:p>
        </w:tc>
        <w:tc>
          <w:tcPr>
            <w:tcW w:w="5781" w:type="dxa"/>
          </w:tcPr>
          <w:p w:rsidR="00CB4BD6" w:rsidRPr="00A1298A" w:rsidRDefault="00CB4BD6" w:rsidP="000B35CD">
            <w:pPr>
              <w:widowControl/>
              <w:jc w:val="left"/>
            </w:pPr>
            <w:r w:rsidRPr="00A1298A">
              <w:rPr>
                <w:rFonts w:hint="eastAsia"/>
              </w:rPr>
              <w:t>取销售出库单上订单客户所对应的地区分类</w:t>
            </w:r>
          </w:p>
          <w:p w:rsidR="00CB4BD6" w:rsidRPr="00A1298A" w:rsidRDefault="00CB4BD6" w:rsidP="000B35CD">
            <w:pPr>
              <w:widowControl/>
              <w:jc w:val="left"/>
            </w:pPr>
            <w:r w:rsidRPr="00A1298A">
              <w:rPr>
                <w:rFonts w:hint="eastAsia"/>
              </w:rPr>
              <w:t>汇总条件选择“地区分类”时显示</w:t>
            </w:r>
          </w:p>
        </w:tc>
      </w:tr>
      <w:tr w:rsidR="00CB4BD6" w:rsidRPr="00A1298A" w:rsidTr="000B35CD">
        <w:tc>
          <w:tcPr>
            <w:tcW w:w="2339" w:type="dxa"/>
          </w:tcPr>
          <w:p w:rsidR="00CB4BD6" w:rsidRPr="00A1298A" w:rsidRDefault="00CB4BD6" w:rsidP="000B35CD">
            <w:r w:rsidRPr="00A1298A">
              <w:rPr>
                <w:rFonts w:hint="eastAsia"/>
              </w:rPr>
              <w:t>订单客户</w:t>
            </w:r>
          </w:p>
        </w:tc>
        <w:tc>
          <w:tcPr>
            <w:tcW w:w="5781" w:type="dxa"/>
          </w:tcPr>
          <w:p w:rsidR="00CB4BD6" w:rsidRPr="00A1298A" w:rsidRDefault="00CB4BD6" w:rsidP="000B35CD">
            <w:pPr>
              <w:widowControl/>
              <w:jc w:val="left"/>
            </w:pPr>
            <w:r w:rsidRPr="00A1298A">
              <w:rPr>
                <w:rFonts w:hint="eastAsia"/>
              </w:rPr>
              <w:t>取销售出库单上订单客户</w:t>
            </w:r>
          </w:p>
          <w:p w:rsidR="00CB4BD6" w:rsidRPr="00A1298A" w:rsidRDefault="00CB4BD6" w:rsidP="000B35CD">
            <w:pPr>
              <w:widowControl/>
              <w:jc w:val="left"/>
            </w:pPr>
            <w:r w:rsidRPr="00A1298A">
              <w:rPr>
                <w:rFonts w:hint="eastAsia"/>
              </w:rPr>
              <w:t>汇总条件选择“订单客户”时显示</w:t>
            </w:r>
          </w:p>
        </w:tc>
      </w:tr>
      <w:tr w:rsidR="00CB4BD6" w:rsidRPr="00A1298A" w:rsidTr="000B35CD">
        <w:tc>
          <w:tcPr>
            <w:tcW w:w="2339" w:type="dxa"/>
          </w:tcPr>
          <w:p w:rsidR="00CB4BD6" w:rsidRPr="00A1298A" w:rsidRDefault="00CB4BD6" w:rsidP="000B35CD">
            <w:r w:rsidRPr="00A1298A">
              <w:rPr>
                <w:rFonts w:hint="eastAsia"/>
              </w:rPr>
              <w:lastRenderedPageBreak/>
              <w:t>开票客户</w:t>
            </w:r>
          </w:p>
        </w:tc>
        <w:tc>
          <w:tcPr>
            <w:tcW w:w="5781" w:type="dxa"/>
          </w:tcPr>
          <w:p w:rsidR="00CB4BD6" w:rsidRPr="00A1298A" w:rsidRDefault="00CB4BD6" w:rsidP="000B35CD">
            <w:pPr>
              <w:widowControl/>
              <w:jc w:val="left"/>
            </w:pPr>
            <w:r w:rsidRPr="00A1298A">
              <w:rPr>
                <w:rFonts w:hint="eastAsia"/>
              </w:rPr>
              <w:t>取销售出库单上开票客户</w:t>
            </w:r>
          </w:p>
          <w:p w:rsidR="00CB4BD6" w:rsidRPr="00A1298A" w:rsidRDefault="00CB4BD6" w:rsidP="000B35CD">
            <w:pPr>
              <w:widowControl/>
              <w:jc w:val="left"/>
            </w:pPr>
            <w:r w:rsidRPr="00A1298A">
              <w:rPr>
                <w:rFonts w:hint="eastAsia"/>
              </w:rPr>
              <w:t>汇总条件选择“开票客户”时显示</w:t>
            </w:r>
          </w:p>
        </w:tc>
      </w:tr>
      <w:tr w:rsidR="00CB4BD6" w:rsidRPr="00A1298A" w:rsidTr="000B35CD">
        <w:tc>
          <w:tcPr>
            <w:tcW w:w="2339" w:type="dxa"/>
          </w:tcPr>
          <w:p w:rsidR="00CB4BD6" w:rsidRPr="00A1298A" w:rsidRDefault="00CB4BD6" w:rsidP="000B35CD">
            <w:r w:rsidRPr="00A1298A">
              <w:rPr>
                <w:rFonts w:hint="eastAsia"/>
              </w:rPr>
              <w:t>收货客户</w:t>
            </w:r>
          </w:p>
        </w:tc>
        <w:tc>
          <w:tcPr>
            <w:tcW w:w="5781" w:type="dxa"/>
          </w:tcPr>
          <w:p w:rsidR="00CB4BD6" w:rsidRPr="00A1298A" w:rsidRDefault="00CB4BD6" w:rsidP="000B35CD">
            <w:pPr>
              <w:widowControl/>
              <w:jc w:val="left"/>
            </w:pPr>
            <w:r w:rsidRPr="00A1298A">
              <w:rPr>
                <w:rFonts w:hint="eastAsia"/>
              </w:rPr>
              <w:t>取销售出库单上收货客户</w:t>
            </w:r>
          </w:p>
          <w:p w:rsidR="00CB4BD6" w:rsidRPr="00A1298A" w:rsidRDefault="00CB4BD6" w:rsidP="000B35CD">
            <w:pPr>
              <w:widowControl/>
              <w:jc w:val="left"/>
            </w:pPr>
            <w:r w:rsidRPr="00A1298A">
              <w:rPr>
                <w:rFonts w:hint="eastAsia"/>
              </w:rPr>
              <w:t>汇总条件选择“收货客户”时显示</w:t>
            </w:r>
          </w:p>
        </w:tc>
      </w:tr>
      <w:tr w:rsidR="00CB4BD6" w:rsidRPr="00A1298A" w:rsidTr="000B35CD">
        <w:tc>
          <w:tcPr>
            <w:tcW w:w="2339" w:type="dxa"/>
          </w:tcPr>
          <w:p w:rsidR="00CB4BD6" w:rsidRPr="00A1298A" w:rsidRDefault="00CB4BD6" w:rsidP="000B35CD">
            <w:r w:rsidRPr="00A1298A">
              <w:rPr>
                <w:rFonts w:hint="eastAsia"/>
              </w:rPr>
              <w:t>物料基本分类</w:t>
            </w:r>
          </w:p>
        </w:tc>
        <w:tc>
          <w:tcPr>
            <w:tcW w:w="5781" w:type="dxa"/>
          </w:tcPr>
          <w:p w:rsidR="00CB4BD6" w:rsidRPr="00A1298A" w:rsidRDefault="00CB4BD6" w:rsidP="000B35CD">
            <w:pPr>
              <w:widowControl/>
              <w:jc w:val="left"/>
            </w:pPr>
            <w:r w:rsidRPr="00A1298A">
              <w:rPr>
                <w:rFonts w:hint="eastAsia"/>
              </w:rPr>
              <w:t>取销售出库单上物料所对应的物料基本分类。根据汇总条件的物料分类级次显示相应的物料分类。</w:t>
            </w:r>
          </w:p>
          <w:p w:rsidR="00CB4BD6" w:rsidRPr="00A1298A" w:rsidRDefault="00CB4BD6" w:rsidP="000B35CD">
            <w:pPr>
              <w:widowControl/>
              <w:jc w:val="left"/>
            </w:pPr>
            <w:r w:rsidRPr="00A1298A">
              <w:rPr>
                <w:rFonts w:hint="eastAsia"/>
              </w:rPr>
              <w:t>汇总条件选择“物料基本分类”时显示</w:t>
            </w:r>
          </w:p>
        </w:tc>
      </w:tr>
      <w:tr w:rsidR="00CB4BD6" w:rsidRPr="00A1298A" w:rsidTr="000B35CD">
        <w:tc>
          <w:tcPr>
            <w:tcW w:w="2339" w:type="dxa"/>
          </w:tcPr>
          <w:p w:rsidR="00CB4BD6" w:rsidRPr="00A1298A" w:rsidRDefault="00CB4BD6" w:rsidP="000B35CD">
            <w:r w:rsidRPr="00A1298A">
              <w:rPr>
                <w:rFonts w:hint="eastAsia"/>
              </w:rPr>
              <w:t>物料销售分类</w:t>
            </w:r>
          </w:p>
        </w:tc>
        <w:tc>
          <w:tcPr>
            <w:tcW w:w="5781" w:type="dxa"/>
          </w:tcPr>
          <w:p w:rsidR="00CB4BD6" w:rsidRPr="00A1298A" w:rsidRDefault="00CB4BD6" w:rsidP="000B35CD">
            <w:pPr>
              <w:widowControl/>
              <w:jc w:val="left"/>
            </w:pPr>
            <w:r w:rsidRPr="00A1298A">
              <w:rPr>
                <w:rFonts w:hint="eastAsia"/>
              </w:rPr>
              <w:t>取销售出库单上物料，对应销售组织的物料销售分类。根据汇总条件的物料分类级次显示相应的物料分类。</w:t>
            </w:r>
          </w:p>
          <w:p w:rsidR="00CB4BD6" w:rsidRPr="00A1298A" w:rsidRDefault="00CB4BD6" w:rsidP="000B35CD">
            <w:pPr>
              <w:widowControl/>
              <w:jc w:val="left"/>
            </w:pPr>
            <w:r w:rsidRPr="00A1298A">
              <w:rPr>
                <w:rFonts w:hint="eastAsia"/>
              </w:rPr>
              <w:t>汇总条件选择“物料销售分类”时显示</w:t>
            </w:r>
          </w:p>
        </w:tc>
      </w:tr>
      <w:tr w:rsidR="00CB4BD6" w:rsidRPr="00A1298A" w:rsidTr="000B35CD">
        <w:tc>
          <w:tcPr>
            <w:tcW w:w="2339" w:type="dxa"/>
          </w:tcPr>
          <w:p w:rsidR="00CB4BD6" w:rsidRPr="00A1298A" w:rsidRDefault="00CB4BD6" w:rsidP="000B35CD">
            <w:r w:rsidRPr="00A1298A">
              <w:rPr>
                <w:rFonts w:hint="eastAsia"/>
              </w:rPr>
              <w:t>物料编码</w:t>
            </w:r>
          </w:p>
        </w:tc>
        <w:tc>
          <w:tcPr>
            <w:tcW w:w="5781" w:type="dxa"/>
          </w:tcPr>
          <w:p w:rsidR="00CB4BD6" w:rsidRPr="00A1298A" w:rsidRDefault="00CB4BD6" w:rsidP="000B35CD">
            <w:pPr>
              <w:widowControl/>
              <w:jc w:val="left"/>
            </w:pPr>
            <w:r w:rsidRPr="00A1298A">
              <w:rPr>
                <w:rFonts w:hint="eastAsia"/>
              </w:rPr>
              <w:t>取销售出库单上物料编码。</w:t>
            </w:r>
          </w:p>
          <w:p w:rsidR="00CB4BD6" w:rsidRPr="00A1298A" w:rsidRDefault="00CB4BD6" w:rsidP="000B35CD">
            <w:pPr>
              <w:widowControl/>
              <w:jc w:val="left"/>
            </w:pPr>
            <w:r w:rsidRPr="00A1298A">
              <w:rPr>
                <w:rFonts w:hint="eastAsia"/>
              </w:rPr>
              <w:t>汇总条件选择“物料”时显示</w:t>
            </w:r>
          </w:p>
        </w:tc>
      </w:tr>
      <w:tr w:rsidR="00CB4BD6" w:rsidRPr="00A1298A" w:rsidTr="000B35CD">
        <w:tc>
          <w:tcPr>
            <w:tcW w:w="2339" w:type="dxa"/>
          </w:tcPr>
          <w:p w:rsidR="00CB4BD6" w:rsidRPr="00A1298A" w:rsidRDefault="00CB4BD6" w:rsidP="000B35CD">
            <w:r w:rsidRPr="00A1298A">
              <w:rPr>
                <w:rFonts w:hint="eastAsia"/>
              </w:rPr>
              <w:t>物料名称</w:t>
            </w:r>
          </w:p>
        </w:tc>
        <w:tc>
          <w:tcPr>
            <w:tcW w:w="5781" w:type="dxa"/>
          </w:tcPr>
          <w:p w:rsidR="00CB4BD6" w:rsidRPr="00A1298A" w:rsidRDefault="00CB4BD6" w:rsidP="000B35CD">
            <w:r w:rsidRPr="00A1298A">
              <w:rPr>
                <w:rFonts w:hint="eastAsia"/>
              </w:rPr>
              <w:t>汇总条件选择“物料”时显示</w:t>
            </w:r>
          </w:p>
        </w:tc>
      </w:tr>
      <w:tr w:rsidR="00CB4BD6" w:rsidRPr="00A1298A" w:rsidTr="000B35CD">
        <w:tc>
          <w:tcPr>
            <w:tcW w:w="2339" w:type="dxa"/>
          </w:tcPr>
          <w:p w:rsidR="00CB4BD6" w:rsidRPr="00A1298A" w:rsidRDefault="00CB4BD6" w:rsidP="000B35CD">
            <w:r w:rsidRPr="00A1298A">
              <w:rPr>
                <w:rFonts w:hint="eastAsia"/>
              </w:rPr>
              <w:t>规格</w:t>
            </w:r>
          </w:p>
        </w:tc>
        <w:tc>
          <w:tcPr>
            <w:tcW w:w="5781" w:type="dxa"/>
          </w:tcPr>
          <w:p w:rsidR="00CB4BD6" w:rsidRPr="00A1298A" w:rsidRDefault="00CB4BD6" w:rsidP="000B35CD">
            <w:r w:rsidRPr="00A1298A">
              <w:rPr>
                <w:rFonts w:hint="eastAsia"/>
              </w:rPr>
              <w:t>汇总条件选择“物料”时显示</w:t>
            </w:r>
          </w:p>
        </w:tc>
      </w:tr>
      <w:tr w:rsidR="00CB4BD6" w:rsidRPr="00A1298A" w:rsidTr="000B35CD">
        <w:tc>
          <w:tcPr>
            <w:tcW w:w="2339" w:type="dxa"/>
          </w:tcPr>
          <w:p w:rsidR="00CB4BD6" w:rsidRPr="00A1298A" w:rsidRDefault="00CB4BD6" w:rsidP="000B35CD">
            <w:r w:rsidRPr="00A1298A">
              <w:rPr>
                <w:rFonts w:hint="eastAsia"/>
              </w:rPr>
              <w:t>型号</w:t>
            </w:r>
          </w:p>
        </w:tc>
        <w:tc>
          <w:tcPr>
            <w:tcW w:w="5781" w:type="dxa"/>
          </w:tcPr>
          <w:p w:rsidR="00CB4BD6" w:rsidRPr="00A1298A" w:rsidRDefault="00CB4BD6" w:rsidP="000B35CD">
            <w:r w:rsidRPr="00A1298A">
              <w:rPr>
                <w:rFonts w:hint="eastAsia"/>
              </w:rPr>
              <w:t>汇总条件选择“物料”时显示</w:t>
            </w:r>
          </w:p>
        </w:tc>
      </w:tr>
      <w:tr w:rsidR="00CB4BD6" w:rsidRPr="00A1298A" w:rsidTr="000B35CD">
        <w:tc>
          <w:tcPr>
            <w:tcW w:w="2339" w:type="dxa"/>
          </w:tcPr>
          <w:p w:rsidR="00CB4BD6" w:rsidRPr="00A1298A" w:rsidRDefault="00CB4BD6" w:rsidP="000B35CD">
            <w:r w:rsidRPr="00A1298A">
              <w:rPr>
                <w:rFonts w:hint="eastAsia"/>
              </w:rPr>
              <w:t>主单位</w:t>
            </w:r>
          </w:p>
        </w:tc>
        <w:tc>
          <w:tcPr>
            <w:tcW w:w="5781" w:type="dxa"/>
          </w:tcPr>
          <w:p w:rsidR="00CB4BD6" w:rsidRPr="00A1298A" w:rsidRDefault="00CB4BD6" w:rsidP="000B35CD">
            <w:r w:rsidRPr="00A1298A">
              <w:rPr>
                <w:rFonts w:hint="eastAsia"/>
              </w:rPr>
              <w:t>汇总条件选择“物料”时显示</w:t>
            </w:r>
          </w:p>
        </w:tc>
      </w:tr>
      <w:tr w:rsidR="00CB4BD6" w:rsidRPr="00A1298A" w:rsidTr="000B35CD">
        <w:tc>
          <w:tcPr>
            <w:tcW w:w="2339" w:type="dxa"/>
          </w:tcPr>
          <w:p w:rsidR="00CB4BD6" w:rsidRPr="00A1298A" w:rsidRDefault="00CB4BD6" w:rsidP="000B35CD">
            <w:r w:rsidRPr="00A1298A">
              <w:rPr>
                <w:rFonts w:hint="eastAsia"/>
              </w:rPr>
              <w:t>批次号</w:t>
            </w:r>
          </w:p>
        </w:tc>
        <w:tc>
          <w:tcPr>
            <w:tcW w:w="5781" w:type="dxa"/>
          </w:tcPr>
          <w:p w:rsidR="00CB4BD6" w:rsidRPr="00A1298A" w:rsidRDefault="00CB4BD6" w:rsidP="000B35CD">
            <w:pPr>
              <w:widowControl/>
              <w:jc w:val="left"/>
            </w:pPr>
            <w:r w:rsidRPr="00A1298A">
              <w:rPr>
                <w:rFonts w:hint="eastAsia"/>
              </w:rPr>
              <w:t>取销售出库单上物料批次号。</w:t>
            </w:r>
          </w:p>
          <w:p w:rsidR="00CB4BD6" w:rsidRPr="00A1298A" w:rsidRDefault="00CB4BD6" w:rsidP="000B35CD">
            <w:r w:rsidRPr="00A1298A">
              <w:rPr>
                <w:rFonts w:hint="eastAsia"/>
              </w:rPr>
              <w:t>汇总条件选择“批次号”时显示</w:t>
            </w:r>
          </w:p>
        </w:tc>
      </w:tr>
      <w:tr w:rsidR="00CB4BD6" w:rsidRPr="00A1298A" w:rsidTr="000B35CD">
        <w:tc>
          <w:tcPr>
            <w:tcW w:w="2339" w:type="dxa"/>
          </w:tcPr>
          <w:p w:rsidR="00CB4BD6" w:rsidRPr="00A1298A" w:rsidRDefault="00CB4BD6" w:rsidP="000B35CD">
            <w:pPr>
              <w:widowControl/>
              <w:jc w:val="left"/>
            </w:pPr>
            <w:r w:rsidRPr="00A1298A">
              <w:rPr>
                <w:rFonts w:hint="eastAsia"/>
              </w:rPr>
              <w:t>赠品</w:t>
            </w:r>
          </w:p>
        </w:tc>
        <w:tc>
          <w:tcPr>
            <w:tcW w:w="5781" w:type="dxa"/>
          </w:tcPr>
          <w:p w:rsidR="00CB4BD6" w:rsidRPr="00A1298A" w:rsidRDefault="00CB4BD6" w:rsidP="000B35CD">
            <w:pPr>
              <w:widowControl/>
              <w:jc w:val="left"/>
            </w:pPr>
            <w:r w:rsidRPr="00A1298A">
              <w:rPr>
                <w:rFonts w:hint="eastAsia"/>
              </w:rPr>
              <w:t>取自销售出库单</w:t>
            </w:r>
          </w:p>
          <w:p w:rsidR="00CB4BD6" w:rsidRPr="00A1298A" w:rsidRDefault="00CB4BD6" w:rsidP="000B35CD">
            <w:pPr>
              <w:widowControl/>
              <w:jc w:val="left"/>
            </w:pPr>
            <w:r w:rsidRPr="00A1298A">
              <w:rPr>
                <w:rFonts w:hint="eastAsia"/>
              </w:rPr>
              <w:t>汇总条件选择“赠品”时显示</w:t>
            </w:r>
          </w:p>
        </w:tc>
      </w:tr>
      <w:tr w:rsidR="00CB4BD6" w:rsidRPr="00A1298A" w:rsidTr="000B35CD">
        <w:tc>
          <w:tcPr>
            <w:tcW w:w="2339" w:type="dxa"/>
          </w:tcPr>
          <w:p w:rsidR="00CB4BD6" w:rsidRPr="00A1298A" w:rsidRDefault="00CB4BD6" w:rsidP="000B35CD">
            <w:pPr>
              <w:rPr>
                <w:bCs/>
              </w:rPr>
            </w:pPr>
            <w:r w:rsidRPr="00A1298A">
              <w:rPr>
                <w:rFonts w:hint="eastAsia"/>
                <w:bCs/>
              </w:rPr>
              <w:t>币种</w:t>
            </w:r>
          </w:p>
        </w:tc>
        <w:tc>
          <w:tcPr>
            <w:tcW w:w="5781" w:type="dxa"/>
          </w:tcPr>
          <w:p w:rsidR="00CB4BD6" w:rsidRPr="00A1298A" w:rsidRDefault="00CB4BD6" w:rsidP="000B35CD">
            <w:pPr>
              <w:rPr>
                <w:bCs/>
              </w:rPr>
            </w:pPr>
            <w:r w:rsidRPr="00A1298A">
              <w:rPr>
                <w:rFonts w:hint="eastAsia"/>
                <w:bCs/>
              </w:rPr>
              <w:t>取销售出库单表体的原币币种；</w:t>
            </w:r>
          </w:p>
        </w:tc>
      </w:tr>
      <w:tr w:rsidR="00CB4BD6" w:rsidRPr="00A1298A" w:rsidTr="000B35CD">
        <w:tc>
          <w:tcPr>
            <w:tcW w:w="2339" w:type="dxa"/>
          </w:tcPr>
          <w:p w:rsidR="00CB4BD6" w:rsidRPr="00A1298A" w:rsidRDefault="00CB4BD6" w:rsidP="000B35CD">
            <w:pPr>
              <w:widowControl/>
              <w:jc w:val="left"/>
            </w:pPr>
            <w:r w:rsidRPr="00A1298A">
              <w:rPr>
                <w:rFonts w:hint="eastAsia"/>
              </w:rPr>
              <w:t>出库主数量</w:t>
            </w:r>
          </w:p>
        </w:tc>
        <w:tc>
          <w:tcPr>
            <w:tcW w:w="5781" w:type="dxa"/>
          </w:tcPr>
          <w:p w:rsidR="00CB4BD6" w:rsidRPr="00A1298A" w:rsidRDefault="00CB4BD6" w:rsidP="000B35CD">
            <w:pPr>
              <w:widowControl/>
              <w:jc w:val="left"/>
            </w:pPr>
            <w:r w:rsidRPr="00A1298A">
              <w:rPr>
                <w:rFonts w:hint="eastAsia"/>
              </w:rPr>
              <w:t>取销售出库单表体的主数量合计</w:t>
            </w:r>
          </w:p>
        </w:tc>
      </w:tr>
      <w:tr w:rsidR="00CB4BD6" w:rsidRPr="00A1298A" w:rsidTr="000B35CD">
        <w:tc>
          <w:tcPr>
            <w:tcW w:w="2339" w:type="dxa"/>
          </w:tcPr>
          <w:p w:rsidR="00CB4BD6" w:rsidRPr="00A1298A" w:rsidRDefault="00CB4BD6" w:rsidP="000B35CD">
            <w:pPr>
              <w:widowControl/>
              <w:jc w:val="left"/>
            </w:pPr>
            <w:r w:rsidRPr="00A1298A">
              <w:rPr>
                <w:rFonts w:hint="eastAsia"/>
              </w:rPr>
              <w:t>出库金额</w:t>
            </w:r>
          </w:p>
        </w:tc>
        <w:tc>
          <w:tcPr>
            <w:tcW w:w="5781" w:type="dxa"/>
          </w:tcPr>
          <w:p w:rsidR="00CB4BD6" w:rsidRPr="00A1298A" w:rsidRDefault="00CB4BD6" w:rsidP="000B35CD">
            <w:pPr>
              <w:widowControl/>
              <w:jc w:val="left"/>
            </w:pPr>
            <w:r w:rsidRPr="00A1298A">
              <w:rPr>
                <w:rFonts w:hint="eastAsia"/>
              </w:rPr>
              <w:t>取销售出库单表体的价税合计。赠品行，按</w:t>
            </w:r>
            <w:r w:rsidRPr="00A1298A">
              <w:rPr>
                <w:rFonts w:hint="eastAsia"/>
              </w:rPr>
              <w:t>0</w:t>
            </w:r>
            <w:r w:rsidRPr="00A1298A">
              <w:rPr>
                <w:rFonts w:hint="eastAsia"/>
              </w:rPr>
              <w:t>处理</w:t>
            </w:r>
          </w:p>
        </w:tc>
      </w:tr>
      <w:tr w:rsidR="00CB4BD6" w:rsidRPr="00A1298A" w:rsidTr="000B35CD">
        <w:tc>
          <w:tcPr>
            <w:tcW w:w="2339" w:type="dxa"/>
          </w:tcPr>
          <w:p w:rsidR="00CB4BD6" w:rsidRPr="00A1298A" w:rsidRDefault="00CB4BD6" w:rsidP="000B35CD">
            <w:pPr>
              <w:widowControl/>
              <w:jc w:val="left"/>
            </w:pPr>
            <w:r w:rsidRPr="00A1298A">
              <w:rPr>
                <w:rFonts w:hint="eastAsia"/>
              </w:rPr>
              <w:t>签收主数量</w:t>
            </w:r>
          </w:p>
        </w:tc>
        <w:tc>
          <w:tcPr>
            <w:tcW w:w="5781" w:type="dxa"/>
          </w:tcPr>
          <w:p w:rsidR="00CB4BD6" w:rsidRPr="00A1298A" w:rsidRDefault="00CB4BD6" w:rsidP="000B35CD">
            <w:pPr>
              <w:widowControl/>
              <w:jc w:val="left"/>
            </w:pPr>
            <w:r w:rsidRPr="00A1298A">
              <w:rPr>
                <w:rFonts w:hint="eastAsia"/>
              </w:rPr>
              <w:t>取销售出库单的签收主数量合计</w:t>
            </w:r>
          </w:p>
        </w:tc>
      </w:tr>
      <w:tr w:rsidR="00CB4BD6" w:rsidRPr="00A1298A" w:rsidTr="000B35CD">
        <w:tc>
          <w:tcPr>
            <w:tcW w:w="2339" w:type="dxa"/>
          </w:tcPr>
          <w:p w:rsidR="00CB4BD6" w:rsidRPr="00A1298A" w:rsidRDefault="00CB4BD6" w:rsidP="000B35CD">
            <w:pPr>
              <w:widowControl/>
              <w:jc w:val="left"/>
            </w:pPr>
            <w:r w:rsidRPr="00A1298A">
              <w:rPr>
                <w:rFonts w:hint="eastAsia"/>
              </w:rPr>
              <w:t>途损主数量</w:t>
            </w:r>
          </w:p>
        </w:tc>
        <w:tc>
          <w:tcPr>
            <w:tcW w:w="5781" w:type="dxa"/>
          </w:tcPr>
          <w:p w:rsidR="00CB4BD6" w:rsidRPr="00A1298A" w:rsidRDefault="00CB4BD6" w:rsidP="000B35CD">
            <w:pPr>
              <w:widowControl/>
              <w:jc w:val="left"/>
            </w:pPr>
            <w:r w:rsidRPr="00A1298A">
              <w:rPr>
                <w:rFonts w:hint="eastAsia"/>
              </w:rPr>
              <w:t>取销售出库单的途损主数量合计</w:t>
            </w:r>
          </w:p>
        </w:tc>
      </w:tr>
      <w:tr w:rsidR="00CB4BD6" w:rsidRPr="00A1298A" w:rsidTr="000B35CD">
        <w:tc>
          <w:tcPr>
            <w:tcW w:w="2339" w:type="dxa"/>
          </w:tcPr>
          <w:p w:rsidR="00CB4BD6" w:rsidRPr="00A1298A" w:rsidRDefault="00CB4BD6" w:rsidP="000B35CD">
            <w:pPr>
              <w:widowControl/>
              <w:jc w:val="left"/>
            </w:pPr>
            <w:r w:rsidRPr="00A1298A">
              <w:rPr>
                <w:rFonts w:hint="eastAsia"/>
              </w:rPr>
              <w:t>退回主数量</w:t>
            </w:r>
          </w:p>
        </w:tc>
        <w:tc>
          <w:tcPr>
            <w:tcW w:w="5781" w:type="dxa"/>
          </w:tcPr>
          <w:p w:rsidR="00CB4BD6" w:rsidRPr="00A1298A" w:rsidRDefault="00CB4BD6" w:rsidP="000B35CD">
            <w:pPr>
              <w:widowControl/>
              <w:jc w:val="left"/>
            </w:pPr>
            <w:r w:rsidRPr="00A1298A">
              <w:rPr>
                <w:rFonts w:hint="eastAsia"/>
              </w:rPr>
              <w:t>取销售出库单的退回主数量合计</w:t>
            </w:r>
          </w:p>
        </w:tc>
      </w:tr>
      <w:tr w:rsidR="00CB4BD6" w:rsidRPr="00A1298A" w:rsidTr="000B35CD">
        <w:tc>
          <w:tcPr>
            <w:tcW w:w="2339" w:type="dxa"/>
          </w:tcPr>
          <w:p w:rsidR="00CB4BD6" w:rsidRPr="00A1298A" w:rsidRDefault="00CB4BD6" w:rsidP="000B35CD">
            <w:pPr>
              <w:widowControl/>
              <w:jc w:val="left"/>
            </w:pPr>
            <w:r w:rsidRPr="00A1298A">
              <w:rPr>
                <w:rFonts w:hint="eastAsia"/>
              </w:rPr>
              <w:t>开票主数量</w:t>
            </w:r>
          </w:p>
        </w:tc>
        <w:tc>
          <w:tcPr>
            <w:tcW w:w="5781" w:type="dxa"/>
          </w:tcPr>
          <w:p w:rsidR="00CB4BD6" w:rsidRPr="00A1298A" w:rsidRDefault="00CB4BD6" w:rsidP="000B35CD">
            <w:pPr>
              <w:widowControl/>
              <w:jc w:val="left"/>
            </w:pPr>
            <w:r w:rsidRPr="00A1298A">
              <w:rPr>
                <w:rFonts w:hint="eastAsia"/>
              </w:rPr>
              <w:t>取来源销售出库单的开票主数量合计</w:t>
            </w:r>
          </w:p>
        </w:tc>
      </w:tr>
      <w:tr w:rsidR="00CB4BD6" w:rsidRPr="00A1298A" w:rsidTr="000B35CD">
        <w:tc>
          <w:tcPr>
            <w:tcW w:w="2339" w:type="dxa"/>
          </w:tcPr>
          <w:p w:rsidR="00CB4BD6" w:rsidRPr="00A1298A" w:rsidRDefault="00CB4BD6" w:rsidP="000B35CD">
            <w:pPr>
              <w:widowControl/>
              <w:jc w:val="left"/>
            </w:pPr>
            <w:r w:rsidRPr="00A1298A">
              <w:rPr>
                <w:rFonts w:hint="eastAsia"/>
              </w:rPr>
              <w:t>开票金额</w:t>
            </w:r>
          </w:p>
        </w:tc>
        <w:tc>
          <w:tcPr>
            <w:tcW w:w="5781" w:type="dxa"/>
          </w:tcPr>
          <w:p w:rsidR="00CB4BD6" w:rsidRPr="00A1298A" w:rsidRDefault="00CB4BD6" w:rsidP="000B35CD">
            <w:pPr>
              <w:widowControl/>
              <w:jc w:val="left"/>
            </w:pPr>
            <w:r w:rsidRPr="00A1298A">
              <w:rPr>
                <w:rFonts w:hint="eastAsia"/>
              </w:rPr>
              <w:t>取来源销售出库单的销售发票的价税合计。赠品行，按</w:t>
            </w:r>
            <w:r w:rsidRPr="00A1298A">
              <w:rPr>
                <w:rFonts w:hint="eastAsia"/>
              </w:rPr>
              <w:t>0</w:t>
            </w:r>
            <w:r w:rsidRPr="00A1298A">
              <w:rPr>
                <w:rFonts w:hint="eastAsia"/>
              </w:rPr>
              <w:t>处理</w:t>
            </w:r>
          </w:p>
        </w:tc>
      </w:tr>
      <w:tr w:rsidR="00CB4BD6" w:rsidRPr="00A1298A" w:rsidTr="000B35CD">
        <w:tc>
          <w:tcPr>
            <w:tcW w:w="2339" w:type="dxa"/>
          </w:tcPr>
          <w:p w:rsidR="00CB4BD6" w:rsidRPr="00A1298A" w:rsidRDefault="00CB4BD6" w:rsidP="000B35CD">
            <w:pPr>
              <w:widowControl/>
              <w:jc w:val="left"/>
            </w:pPr>
            <w:r w:rsidRPr="00A1298A">
              <w:rPr>
                <w:rFonts w:hint="eastAsia"/>
              </w:rPr>
              <w:t>应收主数量</w:t>
            </w:r>
          </w:p>
        </w:tc>
        <w:tc>
          <w:tcPr>
            <w:tcW w:w="5781" w:type="dxa"/>
          </w:tcPr>
          <w:p w:rsidR="00CB4BD6" w:rsidRPr="00A1298A" w:rsidRDefault="00CB4BD6" w:rsidP="000B35CD">
            <w:pPr>
              <w:widowControl/>
              <w:jc w:val="left"/>
            </w:pPr>
            <w:r w:rsidRPr="00A1298A">
              <w:rPr>
                <w:rFonts w:hint="eastAsia"/>
              </w:rPr>
              <w:t>销售出库单以及出库单下游发票形成应收单的主数量合计</w:t>
            </w:r>
          </w:p>
        </w:tc>
      </w:tr>
      <w:tr w:rsidR="00CB4BD6" w:rsidRPr="00A1298A" w:rsidTr="000B35CD">
        <w:tc>
          <w:tcPr>
            <w:tcW w:w="2339" w:type="dxa"/>
          </w:tcPr>
          <w:p w:rsidR="00CB4BD6" w:rsidRPr="00A1298A" w:rsidRDefault="00CB4BD6" w:rsidP="000B35CD">
            <w:pPr>
              <w:widowControl/>
              <w:jc w:val="left"/>
            </w:pPr>
            <w:r w:rsidRPr="00A1298A">
              <w:rPr>
                <w:rFonts w:hint="eastAsia"/>
              </w:rPr>
              <w:t>应收金额</w:t>
            </w:r>
          </w:p>
        </w:tc>
        <w:tc>
          <w:tcPr>
            <w:tcW w:w="5781" w:type="dxa"/>
          </w:tcPr>
          <w:p w:rsidR="00CB4BD6" w:rsidRPr="00A1298A" w:rsidRDefault="00CB4BD6" w:rsidP="000B35CD">
            <w:pPr>
              <w:widowControl/>
              <w:jc w:val="left"/>
            </w:pPr>
            <w:r w:rsidRPr="00A1298A">
              <w:rPr>
                <w:rFonts w:hint="eastAsia"/>
              </w:rPr>
              <w:t>销售出库单以及出库单下游发票形成应收单的价税合计</w:t>
            </w:r>
          </w:p>
        </w:tc>
      </w:tr>
      <w:tr w:rsidR="00CB4BD6" w:rsidRPr="00A1298A" w:rsidTr="000B35CD">
        <w:tc>
          <w:tcPr>
            <w:tcW w:w="2339" w:type="dxa"/>
          </w:tcPr>
          <w:p w:rsidR="00CB4BD6" w:rsidRPr="00A1298A" w:rsidRDefault="00CB4BD6" w:rsidP="000B35CD">
            <w:pPr>
              <w:widowControl/>
              <w:jc w:val="left"/>
            </w:pPr>
            <w:r w:rsidRPr="00A1298A">
              <w:rPr>
                <w:rFonts w:hint="eastAsia"/>
              </w:rPr>
              <w:t>收款金额</w:t>
            </w:r>
          </w:p>
        </w:tc>
        <w:tc>
          <w:tcPr>
            <w:tcW w:w="5781" w:type="dxa"/>
          </w:tcPr>
          <w:p w:rsidR="00CB4BD6" w:rsidRPr="00A1298A" w:rsidRDefault="00CB4BD6" w:rsidP="000B35CD">
            <w:pPr>
              <w:widowControl/>
              <w:jc w:val="left"/>
            </w:pPr>
            <w:r w:rsidRPr="00A1298A">
              <w:rPr>
                <w:rFonts w:hint="eastAsia"/>
              </w:rPr>
              <w:t>收款金额</w:t>
            </w:r>
            <w:r w:rsidRPr="00A1298A">
              <w:rPr>
                <w:rFonts w:hint="eastAsia"/>
              </w:rPr>
              <w:t>=</w:t>
            </w:r>
            <w:r w:rsidRPr="00A1298A">
              <w:rPr>
                <w:rFonts w:hint="eastAsia"/>
              </w:rPr>
              <w:t>应收金额</w:t>
            </w:r>
            <w:r w:rsidRPr="00A1298A">
              <w:rPr>
                <w:rFonts w:hint="eastAsia"/>
              </w:rPr>
              <w:t>-</w:t>
            </w:r>
            <w:r w:rsidRPr="00A1298A">
              <w:rPr>
                <w:rFonts w:hint="eastAsia"/>
              </w:rPr>
              <w:t>应收余额</w:t>
            </w:r>
          </w:p>
        </w:tc>
      </w:tr>
      <w:tr w:rsidR="00CB4BD6" w:rsidRPr="00A1298A" w:rsidTr="000B35CD">
        <w:tc>
          <w:tcPr>
            <w:tcW w:w="2339" w:type="dxa"/>
          </w:tcPr>
          <w:p w:rsidR="00CB4BD6" w:rsidRPr="00A1298A" w:rsidRDefault="00CB4BD6" w:rsidP="000B35CD">
            <w:pPr>
              <w:widowControl/>
              <w:jc w:val="left"/>
            </w:pPr>
            <w:r w:rsidRPr="00A1298A">
              <w:rPr>
                <w:rFonts w:hint="eastAsia"/>
              </w:rPr>
              <w:t>应收余额</w:t>
            </w:r>
          </w:p>
        </w:tc>
        <w:tc>
          <w:tcPr>
            <w:tcW w:w="5781" w:type="dxa"/>
          </w:tcPr>
          <w:p w:rsidR="00CB4BD6" w:rsidRPr="00A1298A" w:rsidRDefault="00CB4BD6" w:rsidP="000B35CD">
            <w:pPr>
              <w:widowControl/>
              <w:jc w:val="left"/>
            </w:pPr>
            <w:r w:rsidRPr="00A1298A">
              <w:rPr>
                <w:rFonts w:hint="eastAsia"/>
              </w:rPr>
              <w:t>销售出库单以及出库单下游发票形成应收单的余额合计</w:t>
            </w:r>
          </w:p>
        </w:tc>
      </w:tr>
    </w:tbl>
    <w:p w:rsidR="00CB4BD6" w:rsidRPr="00A1298A" w:rsidRDefault="00CB4BD6" w:rsidP="00CB4BD6">
      <w:pPr>
        <w:rPr>
          <w:bCs/>
        </w:rPr>
      </w:pPr>
      <w:r w:rsidRPr="00A1298A">
        <w:rPr>
          <w:rFonts w:hint="eastAsia"/>
          <w:bCs/>
        </w:rPr>
        <w:t>支持穿透查询销售出库执行查询</w:t>
      </w:r>
    </w:p>
    <w:p w:rsidR="00CB4BD6" w:rsidRPr="00A1298A" w:rsidRDefault="00CB4BD6" w:rsidP="00CB4BD6">
      <w:pPr>
        <w:rPr>
          <w:bCs/>
        </w:rPr>
      </w:pPr>
    </w:p>
    <w:p w:rsidR="00CB4BD6" w:rsidRPr="00A1298A" w:rsidRDefault="00CB4BD6" w:rsidP="00CB4BD6">
      <w:pPr>
        <w:rPr>
          <w:bCs/>
        </w:rPr>
      </w:pPr>
    </w:p>
    <w:p w:rsidR="00CB4BD6" w:rsidRPr="00A1298A" w:rsidRDefault="00CB4BD6" w:rsidP="00CB4BD6">
      <w:pPr>
        <w:pStyle w:val="2"/>
        <w:rPr>
          <w:rStyle w:val="2Char2"/>
          <w:szCs w:val="28"/>
        </w:rPr>
      </w:pPr>
      <w:bookmarkStart w:id="28" w:name="_功能点：应收执行汇总表（对财务要求）"/>
      <w:bookmarkStart w:id="29" w:name="_Toc281309777"/>
      <w:bookmarkEnd w:id="28"/>
      <w:r w:rsidRPr="00A1298A">
        <w:rPr>
          <w:rStyle w:val="2Char2"/>
          <w:rFonts w:hint="eastAsia"/>
          <w:szCs w:val="28"/>
        </w:rPr>
        <w:t>功能点：应收执行汇总表</w:t>
      </w:r>
      <w:bookmarkEnd w:id="29"/>
      <w:r w:rsidRPr="00A1298A">
        <w:rPr>
          <w:rStyle w:val="2Char2"/>
          <w:rFonts w:hint="eastAsia"/>
          <w:szCs w:val="28"/>
        </w:rPr>
        <w:t>（财务开发）</w:t>
      </w:r>
    </w:p>
    <w:p w:rsidR="00CB4BD6" w:rsidRPr="00A1298A" w:rsidRDefault="00CB4BD6" w:rsidP="00CB4BD6">
      <w:pPr>
        <w:pStyle w:val="3"/>
        <w:spacing w:before="260" w:after="260" w:line="416" w:lineRule="auto"/>
      </w:pPr>
      <w:bookmarkStart w:id="30" w:name="_Toc281309778"/>
      <w:r w:rsidRPr="00A1298A">
        <w:rPr>
          <w:rFonts w:hint="eastAsia"/>
        </w:rPr>
        <w:t>功能概述</w:t>
      </w:r>
      <w:bookmarkEnd w:id="30"/>
    </w:p>
    <w:p w:rsidR="00CB4BD6" w:rsidRPr="00A1298A" w:rsidRDefault="00CB4BD6" w:rsidP="00CB4BD6">
      <w:pPr>
        <w:pStyle w:val="a1"/>
      </w:pPr>
      <w:r w:rsidRPr="00A1298A">
        <w:rPr>
          <w:rFonts w:ascii="Calibri" w:hAnsi="Calibri" w:hint="eastAsia"/>
          <w:bCs/>
          <w:szCs w:val="22"/>
        </w:rPr>
        <w:t>应收模块的客户余额表，发布到销售管理模块。销售管理发布的节点名称为“应收执行汇总表”。</w:t>
      </w:r>
    </w:p>
    <w:p w:rsidR="00CB4BD6" w:rsidRPr="00A1298A" w:rsidRDefault="00CB4BD6" w:rsidP="00CB4BD6">
      <w:pPr>
        <w:pStyle w:val="a1"/>
      </w:pPr>
      <w:r w:rsidRPr="00A1298A">
        <w:rPr>
          <w:rFonts w:hint="eastAsia"/>
        </w:rPr>
        <w:lastRenderedPageBreak/>
        <w:t>主组织：财务组织</w:t>
      </w:r>
    </w:p>
    <w:p w:rsidR="00CB4BD6" w:rsidRPr="00A1298A" w:rsidRDefault="00CB4BD6" w:rsidP="00CB4BD6">
      <w:pPr>
        <w:pStyle w:val="a1"/>
        <w:spacing w:line="240" w:lineRule="auto"/>
      </w:pPr>
      <w:r w:rsidRPr="00A1298A">
        <w:rPr>
          <w:rFonts w:hint="eastAsia"/>
        </w:rPr>
        <w:t>统计一定期间范围内，销售应收单的应收数量、应收金额及核销金额。</w:t>
      </w:r>
    </w:p>
    <w:p w:rsidR="00CB4BD6" w:rsidRPr="00E525BE" w:rsidRDefault="00CB4BD6" w:rsidP="00CB4BD6">
      <w:pPr>
        <w:pStyle w:val="3"/>
        <w:spacing w:before="260" w:after="260" w:line="416" w:lineRule="auto"/>
        <w:rPr>
          <w:dstrike/>
        </w:rPr>
      </w:pPr>
      <w:bookmarkStart w:id="31" w:name="_Toc281309779"/>
      <w:r w:rsidRPr="00E525BE">
        <w:rPr>
          <w:rFonts w:hint="eastAsia"/>
          <w:dstrike/>
        </w:rPr>
        <w:t>功能操作</w:t>
      </w:r>
      <w:bookmarkEnd w:id="31"/>
    </w:p>
    <w:p w:rsidR="00CB4BD6" w:rsidRPr="00E525BE" w:rsidRDefault="00CB4BD6" w:rsidP="00CB4BD6">
      <w:pPr>
        <w:pStyle w:val="5"/>
        <w:rPr>
          <w:rFonts w:ascii="宋体" w:hAnsi="宋体"/>
          <w:dstrike/>
          <w:color w:val="auto"/>
          <w:sz w:val="21"/>
          <w:szCs w:val="21"/>
        </w:rPr>
      </w:pPr>
      <w:r w:rsidRPr="00E525BE">
        <w:rPr>
          <w:rFonts w:ascii="宋体" w:hAnsi="宋体" w:hint="eastAsia"/>
          <w:dstrike/>
          <w:color w:val="auto"/>
          <w:sz w:val="21"/>
          <w:szCs w:val="21"/>
        </w:rPr>
        <w:t>1)用户界面、交互及输入描述</w:t>
      </w:r>
    </w:p>
    <w:p w:rsidR="00CB4BD6" w:rsidRPr="00E525BE" w:rsidRDefault="00CB4BD6" w:rsidP="00CB4BD6">
      <w:pPr>
        <w:pStyle w:val="6"/>
        <w:numPr>
          <w:ilvl w:val="3"/>
          <w:numId w:val="18"/>
        </w:numPr>
        <w:rPr>
          <w:dstrike/>
          <w:sz w:val="21"/>
          <w:szCs w:val="21"/>
        </w:rPr>
      </w:pPr>
      <w:r w:rsidRPr="00E525BE">
        <w:rPr>
          <w:rFonts w:hint="eastAsia"/>
          <w:dstrike/>
          <w:sz w:val="21"/>
          <w:szCs w:val="21"/>
        </w:rPr>
        <w:t>查询条件：</w:t>
      </w:r>
    </w:p>
    <w:tbl>
      <w:tblPr>
        <w:tblW w:w="8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074"/>
        <w:gridCol w:w="2886"/>
        <w:gridCol w:w="1620"/>
        <w:gridCol w:w="1410"/>
      </w:tblGrid>
      <w:tr w:rsidR="00CB4BD6" w:rsidRPr="00E525BE" w:rsidTr="00063C8A">
        <w:tc>
          <w:tcPr>
            <w:tcW w:w="1728" w:type="dxa"/>
            <w:shd w:val="clear" w:color="auto" w:fill="99CCFF"/>
          </w:tcPr>
          <w:p w:rsidR="00CB4BD6" w:rsidRPr="00E525BE" w:rsidRDefault="00CB4BD6" w:rsidP="000B35CD">
            <w:pPr>
              <w:widowControl/>
              <w:jc w:val="left"/>
              <w:rPr>
                <w:dstrike/>
                <w:szCs w:val="21"/>
              </w:rPr>
            </w:pPr>
            <w:r w:rsidRPr="00E525BE">
              <w:rPr>
                <w:rFonts w:hint="eastAsia"/>
                <w:dstrike/>
                <w:szCs w:val="21"/>
              </w:rPr>
              <w:t>查询条件名称</w:t>
            </w:r>
          </w:p>
        </w:tc>
        <w:tc>
          <w:tcPr>
            <w:tcW w:w="1074" w:type="dxa"/>
            <w:shd w:val="clear" w:color="auto" w:fill="99CCFF"/>
          </w:tcPr>
          <w:p w:rsidR="00CB4BD6" w:rsidRPr="00E525BE" w:rsidRDefault="00CB4BD6" w:rsidP="000B35CD">
            <w:pPr>
              <w:widowControl/>
              <w:jc w:val="left"/>
              <w:rPr>
                <w:dstrike/>
                <w:szCs w:val="21"/>
              </w:rPr>
            </w:pPr>
            <w:r w:rsidRPr="00E525BE">
              <w:rPr>
                <w:rFonts w:hint="eastAsia"/>
                <w:dstrike/>
                <w:szCs w:val="21"/>
              </w:rPr>
              <w:t>比较符</w:t>
            </w:r>
          </w:p>
        </w:tc>
        <w:tc>
          <w:tcPr>
            <w:tcW w:w="2886" w:type="dxa"/>
            <w:shd w:val="clear" w:color="auto" w:fill="99CCFF"/>
          </w:tcPr>
          <w:p w:rsidR="00CB4BD6" w:rsidRPr="00E525BE" w:rsidRDefault="00CB4BD6" w:rsidP="000B35CD">
            <w:pPr>
              <w:widowControl/>
              <w:jc w:val="left"/>
              <w:rPr>
                <w:dstrike/>
                <w:szCs w:val="21"/>
              </w:rPr>
            </w:pPr>
            <w:r w:rsidRPr="00E525BE">
              <w:rPr>
                <w:rFonts w:hint="eastAsia"/>
                <w:dstrike/>
                <w:szCs w:val="21"/>
              </w:rPr>
              <w:t>值范围</w:t>
            </w:r>
          </w:p>
        </w:tc>
        <w:tc>
          <w:tcPr>
            <w:tcW w:w="1620" w:type="dxa"/>
            <w:shd w:val="clear" w:color="auto" w:fill="99CCFF"/>
          </w:tcPr>
          <w:p w:rsidR="00CB4BD6" w:rsidRPr="00E525BE" w:rsidRDefault="00CB4BD6" w:rsidP="000B35CD">
            <w:pPr>
              <w:widowControl/>
              <w:jc w:val="left"/>
              <w:rPr>
                <w:dstrike/>
                <w:szCs w:val="21"/>
              </w:rPr>
            </w:pPr>
            <w:r w:rsidRPr="00E525BE">
              <w:rPr>
                <w:rFonts w:hint="eastAsia"/>
                <w:dstrike/>
                <w:szCs w:val="21"/>
              </w:rPr>
              <w:t>默认值</w:t>
            </w:r>
          </w:p>
        </w:tc>
        <w:tc>
          <w:tcPr>
            <w:tcW w:w="1410" w:type="dxa"/>
            <w:shd w:val="clear" w:color="auto" w:fill="99CCFF"/>
          </w:tcPr>
          <w:p w:rsidR="00CB4BD6" w:rsidRPr="00E525BE" w:rsidRDefault="00CB4BD6" w:rsidP="000B35CD">
            <w:pPr>
              <w:widowControl/>
              <w:jc w:val="left"/>
              <w:rPr>
                <w:dstrike/>
                <w:szCs w:val="21"/>
              </w:rPr>
            </w:pPr>
            <w:r w:rsidRPr="00E525BE">
              <w:rPr>
                <w:rFonts w:hint="eastAsia"/>
                <w:dstrike/>
                <w:szCs w:val="21"/>
              </w:rPr>
              <w:t>必输项</w:t>
            </w:r>
          </w:p>
        </w:tc>
      </w:tr>
      <w:tr w:rsidR="00CB4BD6" w:rsidRPr="00E525BE" w:rsidTr="00063C8A">
        <w:tc>
          <w:tcPr>
            <w:tcW w:w="1728" w:type="dxa"/>
          </w:tcPr>
          <w:p w:rsidR="00CB4BD6" w:rsidRPr="00E525BE" w:rsidRDefault="00CB4BD6" w:rsidP="000B35CD">
            <w:pPr>
              <w:widowControl/>
              <w:jc w:val="left"/>
              <w:rPr>
                <w:dstrike/>
                <w:szCs w:val="21"/>
              </w:rPr>
            </w:pPr>
            <w:r w:rsidRPr="00E525BE">
              <w:rPr>
                <w:rFonts w:hint="eastAsia"/>
                <w:dstrike/>
                <w:szCs w:val="21"/>
              </w:rPr>
              <w:t>结算财务组织</w:t>
            </w:r>
          </w:p>
        </w:tc>
        <w:tc>
          <w:tcPr>
            <w:tcW w:w="1074" w:type="dxa"/>
          </w:tcPr>
          <w:p w:rsidR="00CB4BD6" w:rsidRPr="00E525BE" w:rsidRDefault="00CB4BD6" w:rsidP="000B35CD">
            <w:pPr>
              <w:widowControl/>
              <w:jc w:val="left"/>
              <w:rPr>
                <w:dstrike/>
                <w:szCs w:val="21"/>
              </w:rPr>
            </w:pPr>
          </w:p>
        </w:tc>
        <w:tc>
          <w:tcPr>
            <w:tcW w:w="2886" w:type="dxa"/>
          </w:tcPr>
          <w:p w:rsidR="00CB4BD6" w:rsidRPr="00E525BE" w:rsidRDefault="003D15DD" w:rsidP="003D15DD">
            <w:pPr>
              <w:widowControl/>
              <w:jc w:val="left"/>
              <w:rPr>
                <w:dstrike/>
                <w:szCs w:val="21"/>
              </w:rPr>
            </w:pPr>
            <w:r w:rsidRPr="00E525BE">
              <w:rPr>
                <w:rFonts w:hint="eastAsia"/>
                <w:dstrike/>
              </w:rPr>
              <w:t>参照具有财务组织属性的业务单元</w:t>
            </w:r>
          </w:p>
        </w:tc>
        <w:tc>
          <w:tcPr>
            <w:tcW w:w="1620" w:type="dxa"/>
          </w:tcPr>
          <w:p w:rsidR="00CB4BD6" w:rsidRPr="00E525BE" w:rsidRDefault="00CB4BD6" w:rsidP="000B35CD">
            <w:pPr>
              <w:widowControl/>
              <w:jc w:val="left"/>
              <w:rPr>
                <w:dstrike/>
                <w:szCs w:val="21"/>
              </w:rPr>
            </w:pPr>
            <w:r w:rsidRPr="00E525BE">
              <w:rPr>
                <w:rFonts w:hint="eastAsia"/>
                <w:dstrike/>
                <w:szCs w:val="21"/>
              </w:rPr>
              <w:t>个性化设置的财务组织</w:t>
            </w:r>
          </w:p>
        </w:tc>
        <w:tc>
          <w:tcPr>
            <w:tcW w:w="1410" w:type="dxa"/>
          </w:tcPr>
          <w:p w:rsidR="00CB4BD6" w:rsidRPr="00E525BE" w:rsidRDefault="00386C05" w:rsidP="000B35CD">
            <w:pPr>
              <w:widowControl/>
              <w:jc w:val="left"/>
              <w:rPr>
                <w:dstrike/>
                <w:szCs w:val="21"/>
              </w:rPr>
            </w:pPr>
            <w:r w:rsidRPr="00E525BE">
              <w:rPr>
                <w:rFonts w:hint="eastAsia"/>
                <w:dstrike/>
                <w:szCs w:val="21"/>
              </w:rPr>
              <w:t>是</w:t>
            </w:r>
          </w:p>
        </w:tc>
      </w:tr>
      <w:tr w:rsidR="00CB4BD6" w:rsidRPr="00E525BE" w:rsidTr="00063C8A">
        <w:tc>
          <w:tcPr>
            <w:tcW w:w="1728" w:type="dxa"/>
          </w:tcPr>
          <w:p w:rsidR="00CB4BD6" w:rsidRPr="00E525BE" w:rsidRDefault="00CB4BD6" w:rsidP="000B35CD">
            <w:pPr>
              <w:widowControl/>
              <w:jc w:val="left"/>
              <w:rPr>
                <w:dstrike/>
                <w:szCs w:val="21"/>
              </w:rPr>
            </w:pPr>
            <w:r w:rsidRPr="00E525BE">
              <w:rPr>
                <w:rFonts w:hint="eastAsia"/>
                <w:dstrike/>
                <w:szCs w:val="21"/>
              </w:rPr>
              <w:t>应收单日期</w:t>
            </w:r>
          </w:p>
        </w:tc>
        <w:tc>
          <w:tcPr>
            <w:tcW w:w="1074" w:type="dxa"/>
          </w:tcPr>
          <w:p w:rsidR="00CB4BD6" w:rsidRPr="00E525BE" w:rsidRDefault="00CB4BD6" w:rsidP="000B35CD">
            <w:pPr>
              <w:widowControl/>
              <w:jc w:val="left"/>
              <w:rPr>
                <w:dstrike/>
                <w:szCs w:val="21"/>
              </w:rPr>
            </w:pPr>
          </w:p>
        </w:tc>
        <w:tc>
          <w:tcPr>
            <w:tcW w:w="2886" w:type="dxa"/>
          </w:tcPr>
          <w:p w:rsidR="00CB4BD6" w:rsidRPr="00E525BE" w:rsidRDefault="00CB4BD6" w:rsidP="000B35CD">
            <w:pPr>
              <w:widowControl/>
              <w:jc w:val="left"/>
              <w:rPr>
                <w:dstrike/>
                <w:szCs w:val="21"/>
              </w:rPr>
            </w:pPr>
          </w:p>
        </w:tc>
        <w:tc>
          <w:tcPr>
            <w:tcW w:w="1620" w:type="dxa"/>
          </w:tcPr>
          <w:p w:rsidR="00CB4BD6" w:rsidRPr="00E525BE" w:rsidRDefault="00CB4BD6" w:rsidP="000B35CD">
            <w:pPr>
              <w:widowControl/>
              <w:jc w:val="left"/>
              <w:rPr>
                <w:dstrike/>
                <w:szCs w:val="21"/>
              </w:rPr>
            </w:pPr>
            <w:r w:rsidRPr="00E525BE">
              <w:rPr>
                <w:rFonts w:hint="eastAsia"/>
                <w:dstrike/>
                <w:szCs w:val="21"/>
              </w:rPr>
              <w:t>当前日期所在月第一天；当前日期（介于）</w:t>
            </w:r>
          </w:p>
        </w:tc>
        <w:tc>
          <w:tcPr>
            <w:tcW w:w="1410" w:type="dxa"/>
          </w:tcPr>
          <w:p w:rsidR="00CB4BD6" w:rsidRPr="00E525BE" w:rsidRDefault="00CB4BD6" w:rsidP="000B35CD">
            <w:pPr>
              <w:widowControl/>
              <w:jc w:val="left"/>
              <w:rPr>
                <w:dstrike/>
                <w:szCs w:val="21"/>
              </w:rPr>
            </w:pPr>
            <w:r w:rsidRPr="00E525BE">
              <w:rPr>
                <w:rFonts w:hint="eastAsia"/>
                <w:dstrike/>
                <w:szCs w:val="21"/>
              </w:rPr>
              <w:t>是</w:t>
            </w:r>
          </w:p>
        </w:tc>
      </w:tr>
      <w:tr w:rsidR="00CB4BD6" w:rsidRPr="00E525BE" w:rsidTr="00063C8A">
        <w:tc>
          <w:tcPr>
            <w:tcW w:w="1728" w:type="dxa"/>
          </w:tcPr>
          <w:p w:rsidR="00CB4BD6" w:rsidRPr="00E525BE" w:rsidRDefault="00CB4BD6" w:rsidP="000B35CD">
            <w:pPr>
              <w:widowControl/>
              <w:jc w:val="left"/>
              <w:rPr>
                <w:dstrike/>
                <w:szCs w:val="21"/>
              </w:rPr>
            </w:pPr>
            <w:r w:rsidRPr="00E525BE">
              <w:rPr>
                <w:rFonts w:hint="eastAsia"/>
                <w:dstrike/>
                <w:szCs w:val="21"/>
              </w:rPr>
              <w:t>订单客户</w:t>
            </w:r>
          </w:p>
        </w:tc>
        <w:tc>
          <w:tcPr>
            <w:tcW w:w="1074" w:type="dxa"/>
          </w:tcPr>
          <w:p w:rsidR="00CB4BD6" w:rsidRPr="00E525BE" w:rsidRDefault="00CB4BD6" w:rsidP="000B35CD">
            <w:pPr>
              <w:widowControl/>
              <w:jc w:val="left"/>
              <w:rPr>
                <w:dstrike/>
                <w:szCs w:val="21"/>
              </w:rPr>
            </w:pPr>
          </w:p>
        </w:tc>
        <w:tc>
          <w:tcPr>
            <w:tcW w:w="2886" w:type="dxa"/>
          </w:tcPr>
          <w:p w:rsidR="00CB4BD6" w:rsidRPr="00E525BE" w:rsidRDefault="00063C8A" w:rsidP="000B35CD">
            <w:pPr>
              <w:widowControl/>
              <w:jc w:val="left"/>
              <w:rPr>
                <w:dstrike/>
                <w:szCs w:val="21"/>
              </w:rPr>
            </w:pPr>
            <w:r w:rsidRPr="00E525BE">
              <w:rPr>
                <w:rFonts w:hint="eastAsia"/>
                <w:dstrike/>
              </w:rPr>
              <w:t>结算财务组织非空且唯一，参照结算财务组织可见的客户进行录入；否则参照所有的客户进行录入</w:t>
            </w:r>
          </w:p>
        </w:tc>
        <w:tc>
          <w:tcPr>
            <w:tcW w:w="1620" w:type="dxa"/>
          </w:tcPr>
          <w:p w:rsidR="00CB4BD6" w:rsidRPr="00E525BE" w:rsidRDefault="00CB4BD6" w:rsidP="000B35CD">
            <w:pPr>
              <w:widowControl/>
              <w:jc w:val="left"/>
              <w:rPr>
                <w:dstrike/>
                <w:szCs w:val="21"/>
              </w:rPr>
            </w:pPr>
          </w:p>
        </w:tc>
        <w:tc>
          <w:tcPr>
            <w:tcW w:w="1410" w:type="dxa"/>
          </w:tcPr>
          <w:p w:rsidR="00CB4BD6" w:rsidRPr="00E525BE" w:rsidRDefault="00CB4BD6" w:rsidP="000B35CD">
            <w:pPr>
              <w:widowControl/>
              <w:jc w:val="left"/>
              <w:rPr>
                <w:dstrike/>
                <w:szCs w:val="21"/>
              </w:rPr>
            </w:pPr>
          </w:p>
        </w:tc>
      </w:tr>
      <w:tr w:rsidR="003D15DD" w:rsidRPr="00E525BE" w:rsidTr="00063C8A">
        <w:tc>
          <w:tcPr>
            <w:tcW w:w="1728" w:type="dxa"/>
          </w:tcPr>
          <w:p w:rsidR="003D15DD" w:rsidRPr="00E525BE" w:rsidRDefault="003D15DD" w:rsidP="000B35CD">
            <w:pPr>
              <w:widowControl/>
              <w:jc w:val="left"/>
              <w:rPr>
                <w:dstrike/>
                <w:szCs w:val="21"/>
              </w:rPr>
            </w:pPr>
            <w:r w:rsidRPr="00E525BE">
              <w:rPr>
                <w:rFonts w:hint="eastAsia"/>
                <w:dstrike/>
                <w:szCs w:val="21"/>
              </w:rPr>
              <w:t>销售渠道类型</w:t>
            </w:r>
          </w:p>
        </w:tc>
        <w:tc>
          <w:tcPr>
            <w:tcW w:w="1074" w:type="dxa"/>
          </w:tcPr>
          <w:p w:rsidR="003D15DD" w:rsidRPr="00E525BE" w:rsidRDefault="003D15DD" w:rsidP="000B35CD">
            <w:pPr>
              <w:widowControl/>
              <w:jc w:val="left"/>
              <w:rPr>
                <w:dstrike/>
                <w:szCs w:val="21"/>
              </w:rPr>
            </w:pPr>
          </w:p>
        </w:tc>
        <w:tc>
          <w:tcPr>
            <w:tcW w:w="2886" w:type="dxa"/>
          </w:tcPr>
          <w:p w:rsidR="003D15DD" w:rsidRPr="00E525BE" w:rsidRDefault="003D15DD" w:rsidP="000B35CD">
            <w:pPr>
              <w:pStyle w:val="a2"/>
              <w:ind w:firstLine="0"/>
              <w:rPr>
                <w:dstrike/>
              </w:rPr>
            </w:pPr>
            <w:r w:rsidRPr="00E525BE">
              <w:rPr>
                <w:rFonts w:hint="eastAsia"/>
                <w:dstrike/>
              </w:rPr>
              <w:t>参照选择集团销售渠道类型</w:t>
            </w:r>
          </w:p>
        </w:tc>
        <w:tc>
          <w:tcPr>
            <w:tcW w:w="1620" w:type="dxa"/>
          </w:tcPr>
          <w:p w:rsidR="003D15DD" w:rsidRPr="00E525BE" w:rsidRDefault="003D15DD" w:rsidP="000B35CD">
            <w:pPr>
              <w:widowControl/>
              <w:jc w:val="left"/>
              <w:rPr>
                <w:dstrike/>
                <w:szCs w:val="21"/>
              </w:rPr>
            </w:pPr>
          </w:p>
        </w:tc>
        <w:tc>
          <w:tcPr>
            <w:tcW w:w="1410" w:type="dxa"/>
          </w:tcPr>
          <w:p w:rsidR="003D15DD" w:rsidRPr="00E525BE" w:rsidRDefault="003D15DD" w:rsidP="000B35CD">
            <w:pPr>
              <w:widowControl/>
              <w:jc w:val="left"/>
              <w:rPr>
                <w:dstrike/>
                <w:szCs w:val="21"/>
              </w:rPr>
            </w:pPr>
          </w:p>
        </w:tc>
      </w:tr>
      <w:tr w:rsidR="003D15DD" w:rsidRPr="00E525BE" w:rsidTr="00063C8A">
        <w:tc>
          <w:tcPr>
            <w:tcW w:w="1728" w:type="dxa"/>
          </w:tcPr>
          <w:p w:rsidR="003D15DD" w:rsidRPr="00E525BE" w:rsidRDefault="003D15DD" w:rsidP="000B35CD">
            <w:pPr>
              <w:widowControl/>
              <w:jc w:val="left"/>
              <w:rPr>
                <w:dstrike/>
                <w:color w:val="FF0000"/>
                <w:szCs w:val="21"/>
              </w:rPr>
            </w:pPr>
            <w:r w:rsidRPr="00E525BE">
              <w:rPr>
                <w:rFonts w:hint="eastAsia"/>
                <w:dstrike/>
                <w:color w:val="FF0000"/>
                <w:szCs w:val="21"/>
              </w:rPr>
              <w:t>客户基本分类</w:t>
            </w:r>
          </w:p>
        </w:tc>
        <w:tc>
          <w:tcPr>
            <w:tcW w:w="1074" w:type="dxa"/>
          </w:tcPr>
          <w:p w:rsidR="003D15DD" w:rsidRPr="00E525BE" w:rsidRDefault="003D15DD" w:rsidP="000B35CD">
            <w:pPr>
              <w:widowControl/>
              <w:jc w:val="left"/>
              <w:rPr>
                <w:dstrike/>
                <w:szCs w:val="21"/>
              </w:rPr>
            </w:pPr>
          </w:p>
        </w:tc>
        <w:tc>
          <w:tcPr>
            <w:tcW w:w="2886" w:type="dxa"/>
          </w:tcPr>
          <w:p w:rsidR="003D15DD" w:rsidRPr="00E525BE" w:rsidRDefault="003D15DD" w:rsidP="000B35CD">
            <w:pPr>
              <w:widowControl/>
              <w:jc w:val="left"/>
              <w:rPr>
                <w:dstrike/>
                <w:szCs w:val="21"/>
              </w:rPr>
            </w:pPr>
            <w:r w:rsidRPr="00E525BE">
              <w:rPr>
                <w:rFonts w:hint="eastAsia"/>
                <w:dstrike/>
              </w:rPr>
              <w:t>结算财务组织非空且唯一，参照结算财务组织可见的客户基本分类进行录入；否则参照所有的客户基本分类进行录入</w:t>
            </w:r>
          </w:p>
        </w:tc>
        <w:tc>
          <w:tcPr>
            <w:tcW w:w="1620" w:type="dxa"/>
          </w:tcPr>
          <w:p w:rsidR="003D15DD" w:rsidRPr="00E525BE" w:rsidRDefault="003D15DD" w:rsidP="000B35CD">
            <w:pPr>
              <w:widowControl/>
              <w:jc w:val="left"/>
              <w:rPr>
                <w:dstrike/>
                <w:szCs w:val="21"/>
              </w:rPr>
            </w:pPr>
          </w:p>
        </w:tc>
        <w:tc>
          <w:tcPr>
            <w:tcW w:w="1410" w:type="dxa"/>
          </w:tcPr>
          <w:p w:rsidR="003D15DD" w:rsidRPr="00E525BE" w:rsidRDefault="003D15DD" w:rsidP="000B35CD">
            <w:pPr>
              <w:widowControl/>
              <w:jc w:val="left"/>
              <w:rPr>
                <w:dstrike/>
                <w:szCs w:val="21"/>
              </w:rPr>
            </w:pPr>
          </w:p>
        </w:tc>
      </w:tr>
      <w:tr w:rsidR="003D15DD" w:rsidRPr="00E525BE" w:rsidTr="00063C8A">
        <w:tc>
          <w:tcPr>
            <w:tcW w:w="1728" w:type="dxa"/>
          </w:tcPr>
          <w:p w:rsidR="003D15DD" w:rsidRPr="00E525BE" w:rsidRDefault="003D15DD" w:rsidP="000B35CD">
            <w:pPr>
              <w:widowControl/>
              <w:jc w:val="left"/>
              <w:rPr>
                <w:dstrike/>
                <w:color w:val="FF0000"/>
                <w:szCs w:val="21"/>
              </w:rPr>
            </w:pPr>
            <w:r w:rsidRPr="00E525BE">
              <w:rPr>
                <w:rFonts w:hint="eastAsia"/>
                <w:dstrike/>
                <w:color w:val="FF0000"/>
                <w:szCs w:val="21"/>
              </w:rPr>
              <w:t>地区分类</w:t>
            </w:r>
          </w:p>
        </w:tc>
        <w:tc>
          <w:tcPr>
            <w:tcW w:w="1074" w:type="dxa"/>
          </w:tcPr>
          <w:p w:rsidR="003D15DD" w:rsidRPr="00E525BE" w:rsidRDefault="003D15DD" w:rsidP="000B35CD">
            <w:pPr>
              <w:widowControl/>
              <w:jc w:val="left"/>
              <w:rPr>
                <w:dstrike/>
                <w:szCs w:val="21"/>
              </w:rPr>
            </w:pPr>
          </w:p>
        </w:tc>
        <w:tc>
          <w:tcPr>
            <w:tcW w:w="2886" w:type="dxa"/>
          </w:tcPr>
          <w:p w:rsidR="003D15DD" w:rsidRPr="00E525BE" w:rsidRDefault="003D15DD" w:rsidP="000B35CD">
            <w:pPr>
              <w:pStyle w:val="a2"/>
              <w:ind w:firstLine="0"/>
              <w:rPr>
                <w:dstrike/>
              </w:rPr>
            </w:pPr>
            <w:r w:rsidRPr="00E525BE">
              <w:rPr>
                <w:rFonts w:hint="eastAsia"/>
                <w:dstrike/>
              </w:rPr>
              <w:t>参照集团地区分类进行录入</w:t>
            </w:r>
          </w:p>
        </w:tc>
        <w:tc>
          <w:tcPr>
            <w:tcW w:w="1620" w:type="dxa"/>
          </w:tcPr>
          <w:p w:rsidR="003D15DD" w:rsidRPr="00E525BE" w:rsidRDefault="003D15DD" w:rsidP="000B35CD">
            <w:pPr>
              <w:widowControl/>
              <w:jc w:val="left"/>
              <w:rPr>
                <w:dstrike/>
                <w:szCs w:val="21"/>
              </w:rPr>
            </w:pPr>
          </w:p>
        </w:tc>
        <w:tc>
          <w:tcPr>
            <w:tcW w:w="1410" w:type="dxa"/>
          </w:tcPr>
          <w:p w:rsidR="003D15DD" w:rsidRPr="00E525BE" w:rsidRDefault="003D15DD" w:rsidP="000B35CD">
            <w:pPr>
              <w:widowControl/>
              <w:jc w:val="left"/>
              <w:rPr>
                <w:dstrike/>
                <w:szCs w:val="21"/>
              </w:rPr>
            </w:pPr>
          </w:p>
        </w:tc>
      </w:tr>
      <w:tr w:rsidR="003D15DD" w:rsidRPr="00E525BE" w:rsidTr="00063C8A">
        <w:tc>
          <w:tcPr>
            <w:tcW w:w="1728" w:type="dxa"/>
          </w:tcPr>
          <w:p w:rsidR="003D15DD" w:rsidRPr="00E525BE" w:rsidRDefault="003D15DD" w:rsidP="000B35CD">
            <w:pPr>
              <w:widowControl/>
              <w:jc w:val="left"/>
              <w:rPr>
                <w:dstrike/>
                <w:szCs w:val="21"/>
              </w:rPr>
            </w:pPr>
            <w:r w:rsidRPr="00E525BE">
              <w:rPr>
                <w:rFonts w:hint="eastAsia"/>
                <w:dstrike/>
                <w:szCs w:val="21"/>
              </w:rPr>
              <w:t>开票客户</w:t>
            </w:r>
          </w:p>
        </w:tc>
        <w:tc>
          <w:tcPr>
            <w:tcW w:w="1074" w:type="dxa"/>
          </w:tcPr>
          <w:p w:rsidR="003D15DD" w:rsidRPr="00E525BE" w:rsidRDefault="003D15DD" w:rsidP="000B35CD">
            <w:pPr>
              <w:widowControl/>
              <w:jc w:val="left"/>
              <w:rPr>
                <w:dstrike/>
                <w:szCs w:val="21"/>
              </w:rPr>
            </w:pPr>
          </w:p>
        </w:tc>
        <w:tc>
          <w:tcPr>
            <w:tcW w:w="2886" w:type="dxa"/>
          </w:tcPr>
          <w:p w:rsidR="003D15DD" w:rsidRPr="00E525BE" w:rsidRDefault="003D15DD" w:rsidP="000B35CD">
            <w:pPr>
              <w:widowControl/>
              <w:jc w:val="left"/>
              <w:rPr>
                <w:dstrike/>
                <w:szCs w:val="21"/>
              </w:rPr>
            </w:pPr>
            <w:r w:rsidRPr="00E525BE">
              <w:rPr>
                <w:rFonts w:hint="eastAsia"/>
                <w:dstrike/>
              </w:rPr>
              <w:t>结算财务组织非空且唯一，参照结算财务组织可见的客户进行录入；否则参照所有的客户进行录入</w:t>
            </w:r>
          </w:p>
        </w:tc>
        <w:tc>
          <w:tcPr>
            <w:tcW w:w="1620" w:type="dxa"/>
          </w:tcPr>
          <w:p w:rsidR="003D15DD" w:rsidRPr="00E525BE" w:rsidRDefault="003D15DD" w:rsidP="000B35CD">
            <w:pPr>
              <w:widowControl/>
              <w:jc w:val="left"/>
              <w:rPr>
                <w:dstrike/>
                <w:szCs w:val="21"/>
              </w:rPr>
            </w:pPr>
          </w:p>
        </w:tc>
        <w:tc>
          <w:tcPr>
            <w:tcW w:w="1410" w:type="dxa"/>
          </w:tcPr>
          <w:p w:rsidR="003D15DD" w:rsidRPr="00E525BE" w:rsidRDefault="003D15DD" w:rsidP="000B35CD">
            <w:pPr>
              <w:widowControl/>
              <w:jc w:val="left"/>
              <w:rPr>
                <w:dstrike/>
                <w:szCs w:val="21"/>
              </w:rPr>
            </w:pPr>
          </w:p>
        </w:tc>
      </w:tr>
      <w:tr w:rsidR="003D15DD" w:rsidRPr="00E525BE" w:rsidTr="00063C8A">
        <w:tc>
          <w:tcPr>
            <w:tcW w:w="1728" w:type="dxa"/>
          </w:tcPr>
          <w:p w:rsidR="003D15DD" w:rsidRPr="00E525BE" w:rsidRDefault="003D15DD" w:rsidP="000B35CD">
            <w:pPr>
              <w:widowControl/>
              <w:jc w:val="left"/>
              <w:rPr>
                <w:dstrike/>
                <w:szCs w:val="21"/>
              </w:rPr>
            </w:pPr>
            <w:r w:rsidRPr="00E525BE">
              <w:rPr>
                <w:rFonts w:hint="eastAsia"/>
                <w:dstrike/>
                <w:szCs w:val="21"/>
              </w:rPr>
              <w:t>销售组织</w:t>
            </w:r>
          </w:p>
        </w:tc>
        <w:tc>
          <w:tcPr>
            <w:tcW w:w="1074" w:type="dxa"/>
          </w:tcPr>
          <w:p w:rsidR="003D15DD" w:rsidRPr="00E525BE" w:rsidRDefault="003D15DD" w:rsidP="000B35CD">
            <w:pPr>
              <w:widowControl/>
              <w:jc w:val="left"/>
              <w:rPr>
                <w:dstrike/>
                <w:szCs w:val="21"/>
              </w:rPr>
            </w:pPr>
          </w:p>
        </w:tc>
        <w:tc>
          <w:tcPr>
            <w:tcW w:w="2886" w:type="dxa"/>
          </w:tcPr>
          <w:p w:rsidR="003D15DD" w:rsidRPr="00E525BE" w:rsidRDefault="003D15DD" w:rsidP="000B35CD">
            <w:pPr>
              <w:widowControl/>
              <w:jc w:val="left"/>
              <w:rPr>
                <w:dstrike/>
                <w:szCs w:val="21"/>
              </w:rPr>
            </w:pPr>
            <w:r w:rsidRPr="00E525BE">
              <w:rPr>
                <w:rFonts w:hint="eastAsia"/>
                <w:dstrike/>
              </w:rPr>
              <w:t>参照具有销售组织属性的业务单元，支持非末级销售组织</w:t>
            </w:r>
          </w:p>
        </w:tc>
        <w:tc>
          <w:tcPr>
            <w:tcW w:w="1620" w:type="dxa"/>
          </w:tcPr>
          <w:p w:rsidR="003D15DD" w:rsidRPr="00E525BE" w:rsidRDefault="003D15DD" w:rsidP="000B35CD">
            <w:pPr>
              <w:widowControl/>
              <w:jc w:val="left"/>
              <w:rPr>
                <w:dstrike/>
                <w:szCs w:val="21"/>
              </w:rPr>
            </w:pPr>
          </w:p>
        </w:tc>
        <w:tc>
          <w:tcPr>
            <w:tcW w:w="1410" w:type="dxa"/>
          </w:tcPr>
          <w:p w:rsidR="003D15DD" w:rsidRPr="00E525BE" w:rsidRDefault="003D15DD" w:rsidP="000B35CD">
            <w:pPr>
              <w:widowControl/>
              <w:jc w:val="left"/>
              <w:rPr>
                <w:dstrike/>
                <w:szCs w:val="21"/>
              </w:rPr>
            </w:pPr>
          </w:p>
        </w:tc>
      </w:tr>
      <w:tr w:rsidR="003D15DD" w:rsidRPr="00E525BE" w:rsidTr="00063C8A">
        <w:tc>
          <w:tcPr>
            <w:tcW w:w="1728" w:type="dxa"/>
          </w:tcPr>
          <w:p w:rsidR="003D15DD" w:rsidRPr="00E525BE" w:rsidRDefault="003D15DD" w:rsidP="000B35CD">
            <w:pPr>
              <w:widowControl/>
              <w:jc w:val="left"/>
              <w:rPr>
                <w:dstrike/>
                <w:szCs w:val="21"/>
              </w:rPr>
            </w:pPr>
            <w:r w:rsidRPr="00E525BE">
              <w:rPr>
                <w:rFonts w:hint="eastAsia"/>
                <w:dstrike/>
                <w:szCs w:val="21"/>
              </w:rPr>
              <w:t>销售部门</w:t>
            </w:r>
          </w:p>
        </w:tc>
        <w:tc>
          <w:tcPr>
            <w:tcW w:w="1074" w:type="dxa"/>
          </w:tcPr>
          <w:p w:rsidR="003D15DD" w:rsidRPr="00E525BE" w:rsidRDefault="003D15DD" w:rsidP="000B35CD">
            <w:pPr>
              <w:widowControl/>
              <w:jc w:val="left"/>
              <w:rPr>
                <w:dstrike/>
                <w:szCs w:val="21"/>
              </w:rPr>
            </w:pPr>
          </w:p>
        </w:tc>
        <w:tc>
          <w:tcPr>
            <w:tcW w:w="2886" w:type="dxa"/>
          </w:tcPr>
          <w:p w:rsidR="003D15DD" w:rsidRPr="00E525BE" w:rsidRDefault="003D15DD" w:rsidP="000B35CD">
            <w:pPr>
              <w:widowControl/>
              <w:jc w:val="left"/>
              <w:rPr>
                <w:dstrike/>
                <w:szCs w:val="21"/>
              </w:rPr>
            </w:pPr>
            <w:r w:rsidRPr="00E525BE">
              <w:rPr>
                <w:rFonts w:hint="eastAsia"/>
                <w:dstrike/>
              </w:rPr>
              <w:t>销售组织非空且唯一，参照销售组织可见的部门档案进行录入；否则参照所有的部门档案进行录入</w:t>
            </w:r>
          </w:p>
        </w:tc>
        <w:tc>
          <w:tcPr>
            <w:tcW w:w="1620" w:type="dxa"/>
          </w:tcPr>
          <w:p w:rsidR="003D15DD" w:rsidRPr="00E525BE" w:rsidRDefault="003D15DD" w:rsidP="000B35CD">
            <w:pPr>
              <w:widowControl/>
              <w:jc w:val="left"/>
              <w:rPr>
                <w:dstrike/>
                <w:szCs w:val="21"/>
              </w:rPr>
            </w:pPr>
          </w:p>
        </w:tc>
        <w:tc>
          <w:tcPr>
            <w:tcW w:w="1410" w:type="dxa"/>
          </w:tcPr>
          <w:p w:rsidR="003D15DD" w:rsidRPr="00E525BE" w:rsidRDefault="003D15DD" w:rsidP="000B35CD">
            <w:pPr>
              <w:widowControl/>
              <w:jc w:val="left"/>
              <w:rPr>
                <w:dstrike/>
                <w:szCs w:val="21"/>
              </w:rPr>
            </w:pPr>
          </w:p>
        </w:tc>
      </w:tr>
      <w:tr w:rsidR="003D15DD" w:rsidRPr="00E525BE" w:rsidTr="00063C8A">
        <w:tc>
          <w:tcPr>
            <w:tcW w:w="1728" w:type="dxa"/>
          </w:tcPr>
          <w:p w:rsidR="003D15DD" w:rsidRPr="00E525BE" w:rsidRDefault="003D15DD" w:rsidP="000B35CD">
            <w:pPr>
              <w:widowControl/>
              <w:jc w:val="left"/>
              <w:rPr>
                <w:dstrike/>
                <w:szCs w:val="21"/>
              </w:rPr>
            </w:pPr>
            <w:r w:rsidRPr="00E525BE">
              <w:rPr>
                <w:rFonts w:hint="eastAsia"/>
                <w:dstrike/>
                <w:szCs w:val="21"/>
              </w:rPr>
              <w:t>销售业务员</w:t>
            </w:r>
          </w:p>
        </w:tc>
        <w:tc>
          <w:tcPr>
            <w:tcW w:w="1074" w:type="dxa"/>
          </w:tcPr>
          <w:p w:rsidR="003D15DD" w:rsidRPr="00E525BE" w:rsidRDefault="003D15DD" w:rsidP="000B35CD">
            <w:pPr>
              <w:widowControl/>
              <w:jc w:val="left"/>
              <w:rPr>
                <w:dstrike/>
                <w:szCs w:val="21"/>
              </w:rPr>
            </w:pPr>
          </w:p>
        </w:tc>
        <w:tc>
          <w:tcPr>
            <w:tcW w:w="2886" w:type="dxa"/>
          </w:tcPr>
          <w:p w:rsidR="003D15DD" w:rsidRPr="00E525BE" w:rsidRDefault="003D15DD" w:rsidP="003D15DD">
            <w:pPr>
              <w:widowControl/>
              <w:jc w:val="left"/>
              <w:rPr>
                <w:dstrike/>
                <w:szCs w:val="21"/>
              </w:rPr>
            </w:pPr>
            <w:r w:rsidRPr="00E525BE">
              <w:rPr>
                <w:rFonts w:hint="eastAsia"/>
                <w:dstrike/>
              </w:rPr>
              <w:t>销售组织非空且唯一，参照销售组织可见的人员档案进行录入；否则参照所有的人员档案进行录入</w:t>
            </w:r>
          </w:p>
        </w:tc>
        <w:tc>
          <w:tcPr>
            <w:tcW w:w="1620" w:type="dxa"/>
          </w:tcPr>
          <w:p w:rsidR="003D15DD" w:rsidRPr="00E525BE" w:rsidRDefault="003D15DD" w:rsidP="000B35CD">
            <w:pPr>
              <w:widowControl/>
              <w:jc w:val="left"/>
              <w:rPr>
                <w:dstrike/>
                <w:szCs w:val="21"/>
              </w:rPr>
            </w:pPr>
          </w:p>
        </w:tc>
        <w:tc>
          <w:tcPr>
            <w:tcW w:w="1410" w:type="dxa"/>
          </w:tcPr>
          <w:p w:rsidR="003D15DD" w:rsidRPr="00E525BE" w:rsidRDefault="003D15DD" w:rsidP="000B35CD">
            <w:pPr>
              <w:widowControl/>
              <w:jc w:val="left"/>
              <w:rPr>
                <w:dstrike/>
                <w:szCs w:val="21"/>
              </w:rPr>
            </w:pPr>
          </w:p>
        </w:tc>
      </w:tr>
      <w:tr w:rsidR="003D15DD" w:rsidRPr="00E525BE" w:rsidTr="00063C8A">
        <w:tc>
          <w:tcPr>
            <w:tcW w:w="1728" w:type="dxa"/>
          </w:tcPr>
          <w:p w:rsidR="003D15DD" w:rsidRPr="00E525BE" w:rsidRDefault="003D15DD" w:rsidP="000B35CD">
            <w:pPr>
              <w:widowControl/>
              <w:jc w:val="left"/>
              <w:rPr>
                <w:dstrike/>
                <w:szCs w:val="21"/>
              </w:rPr>
            </w:pPr>
            <w:r w:rsidRPr="00E525BE">
              <w:rPr>
                <w:rFonts w:hint="eastAsia"/>
                <w:dstrike/>
                <w:szCs w:val="21"/>
              </w:rPr>
              <w:t>物料编码</w:t>
            </w:r>
          </w:p>
        </w:tc>
        <w:tc>
          <w:tcPr>
            <w:tcW w:w="1074" w:type="dxa"/>
          </w:tcPr>
          <w:p w:rsidR="003D15DD" w:rsidRPr="00E525BE" w:rsidRDefault="003D15DD" w:rsidP="000B35CD">
            <w:pPr>
              <w:widowControl/>
              <w:jc w:val="left"/>
              <w:rPr>
                <w:dstrike/>
                <w:szCs w:val="21"/>
              </w:rPr>
            </w:pPr>
          </w:p>
        </w:tc>
        <w:tc>
          <w:tcPr>
            <w:tcW w:w="2886" w:type="dxa"/>
          </w:tcPr>
          <w:p w:rsidR="003D15DD" w:rsidRPr="00E525BE" w:rsidRDefault="006D5227" w:rsidP="00542FBB">
            <w:pPr>
              <w:pStyle w:val="a2"/>
              <w:ind w:firstLine="0"/>
              <w:rPr>
                <w:dstrike/>
              </w:rPr>
            </w:pPr>
            <w:r w:rsidRPr="00E525BE">
              <w:rPr>
                <w:rFonts w:hint="eastAsia"/>
                <w:dstrike/>
              </w:rPr>
              <w:t>财务</w:t>
            </w:r>
            <w:r w:rsidR="003D15DD" w:rsidRPr="00E525BE">
              <w:rPr>
                <w:rFonts w:hint="eastAsia"/>
                <w:dstrike/>
              </w:rPr>
              <w:t>组织非空且唯一，参照</w:t>
            </w:r>
            <w:r w:rsidR="00542FBB" w:rsidRPr="00E525BE">
              <w:rPr>
                <w:rFonts w:hint="eastAsia"/>
                <w:dstrike/>
              </w:rPr>
              <w:t>财务</w:t>
            </w:r>
            <w:r w:rsidR="003D15DD" w:rsidRPr="00E525BE">
              <w:rPr>
                <w:rFonts w:hint="eastAsia"/>
                <w:dstrike/>
              </w:rPr>
              <w:t>组织可见的物料进行录入；否则参照集团所有物料进行录入</w:t>
            </w:r>
          </w:p>
        </w:tc>
        <w:tc>
          <w:tcPr>
            <w:tcW w:w="1620" w:type="dxa"/>
          </w:tcPr>
          <w:p w:rsidR="003D15DD" w:rsidRPr="00E525BE" w:rsidRDefault="003D15DD" w:rsidP="000B35CD">
            <w:pPr>
              <w:widowControl/>
              <w:jc w:val="left"/>
              <w:rPr>
                <w:dstrike/>
                <w:szCs w:val="21"/>
              </w:rPr>
            </w:pPr>
          </w:p>
        </w:tc>
        <w:tc>
          <w:tcPr>
            <w:tcW w:w="1410" w:type="dxa"/>
          </w:tcPr>
          <w:p w:rsidR="003D15DD" w:rsidRPr="00E525BE" w:rsidRDefault="003D15DD" w:rsidP="000B35CD">
            <w:pPr>
              <w:widowControl/>
              <w:jc w:val="left"/>
              <w:rPr>
                <w:dstrike/>
                <w:szCs w:val="21"/>
              </w:rPr>
            </w:pPr>
          </w:p>
        </w:tc>
      </w:tr>
      <w:tr w:rsidR="003D15DD" w:rsidRPr="00E525BE" w:rsidTr="00063C8A">
        <w:tc>
          <w:tcPr>
            <w:tcW w:w="1728" w:type="dxa"/>
          </w:tcPr>
          <w:p w:rsidR="003D15DD" w:rsidRPr="00E525BE" w:rsidRDefault="003D15DD" w:rsidP="000B35CD">
            <w:pPr>
              <w:widowControl/>
              <w:jc w:val="left"/>
              <w:rPr>
                <w:dstrike/>
                <w:szCs w:val="21"/>
              </w:rPr>
            </w:pPr>
            <w:r w:rsidRPr="00E525BE">
              <w:rPr>
                <w:rFonts w:hint="eastAsia"/>
                <w:dstrike/>
                <w:szCs w:val="21"/>
              </w:rPr>
              <w:lastRenderedPageBreak/>
              <w:t>物料名称</w:t>
            </w:r>
          </w:p>
        </w:tc>
        <w:tc>
          <w:tcPr>
            <w:tcW w:w="1074" w:type="dxa"/>
          </w:tcPr>
          <w:p w:rsidR="003D15DD" w:rsidRPr="00E525BE" w:rsidRDefault="003D15DD" w:rsidP="000B35CD">
            <w:pPr>
              <w:widowControl/>
              <w:jc w:val="left"/>
              <w:rPr>
                <w:dstrike/>
                <w:szCs w:val="21"/>
              </w:rPr>
            </w:pPr>
          </w:p>
        </w:tc>
        <w:tc>
          <w:tcPr>
            <w:tcW w:w="2886" w:type="dxa"/>
          </w:tcPr>
          <w:p w:rsidR="003D15DD" w:rsidRPr="00E525BE" w:rsidRDefault="003D15DD" w:rsidP="000B35CD">
            <w:pPr>
              <w:widowControl/>
              <w:jc w:val="left"/>
              <w:rPr>
                <w:dstrike/>
                <w:szCs w:val="21"/>
              </w:rPr>
            </w:pPr>
          </w:p>
        </w:tc>
        <w:tc>
          <w:tcPr>
            <w:tcW w:w="1620" w:type="dxa"/>
          </w:tcPr>
          <w:p w:rsidR="003D15DD" w:rsidRPr="00E525BE" w:rsidRDefault="003D15DD" w:rsidP="000B35CD">
            <w:pPr>
              <w:widowControl/>
              <w:jc w:val="left"/>
              <w:rPr>
                <w:dstrike/>
                <w:szCs w:val="21"/>
              </w:rPr>
            </w:pPr>
          </w:p>
        </w:tc>
        <w:tc>
          <w:tcPr>
            <w:tcW w:w="1410" w:type="dxa"/>
          </w:tcPr>
          <w:p w:rsidR="003D15DD" w:rsidRPr="00E525BE" w:rsidRDefault="003D15DD" w:rsidP="000B35CD">
            <w:pPr>
              <w:widowControl/>
              <w:jc w:val="left"/>
              <w:rPr>
                <w:dstrike/>
                <w:szCs w:val="21"/>
              </w:rPr>
            </w:pPr>
          </w:p>
        </w:tc>
      </w:tr>
      <w:tr w:rsidR="003D15DD" w:rsidRPr="00E525BE" w:rsidTr="00063C8A">
        <w:tc>
          <w:tcPr>
            <w:tcW w:w="1728" w:type="dxa"/>
          </w:tcPr>
          <w:p w:rsidR="003D15DD" w:rsidRPr="00E525BE" w:rsidRDefault="003D15DD" w:rsidP="000B35CD">
            <w:pPr>
              <w:widowControl/>
              <w:jc w:val="left"/>
              <w:rPr>
                <w:dstrike/>
                <w:szCs w:val="21"/>
              </w:rPr>
            </w:pPr>
            <w:r w:rsidRPr="00E525BE">
              <w:rPr>
                <w:rFonts w:hint="eastAsia"/>
                <w:dstrike/>
                <w:szCs w:val="21"/>
              </w:rPr>
              <w:t>批次号</w:t>
            </w:r>
          </w:p>
        </w:tc>
        <w:tc>
          <w:tcPr>
            <w:tcW w:w="1074" w:type="dxa"/>
          </w:tcPr>
          <w:p w:rsidR="003D15DD" w:rsidRPr="00E525BE" w:rsidRDefault="003D15DD" w:rsidP="000B35CD">
            <w:pPr>
              <w:widowControl/>
              <w:jc w:val="left"/>
              <w:rPr>
                <w:dstrike/>
                <w:szCs w:val="21"/>
              </w:rPr>
            </w:pPr>
          </w:p>
        </w:tc>
        <w:tc>
          <w:tcPr>
            <w:tcW w:w="2886" w:type="dxa"/>
          </w:tcPr>
          <w:p w:rsidR="003D15DD" w:rsidRPr="00E525BE" w:rsidRDefault="003D15DD" w:rsidP="000B35CD">
            <w:pPr>
              <w:widowControl/>
              <w:jc w:val="left"/>
              <w:rPr>
                <w:dstrike/>
                <w:szCs w:val="21"/>
              </w:rPr>
            </w:pPr>
          </w:p>
        </w:tc>
        <w:tc>
          <w:tcPr>
            <w:tcW w:w="1620" w:type="dxa"/>
          </w:tcPr>
          <w:p w:rsidR="003D15DD" w:rsidRPr="00E525BE" w:rsidRDefault="003D15DD" w:rsidP="000B35CD">
            <w:pPr>
              <w:widowControl/>
              <w:jc w:val="left"/>
              <w:rPr>
                <w:dstrike/>
                <w:szCs w:val="21"/>
              </w:rPr>
            </w:pPr>
          </w:p>
        </w:tc>
        <w:tc>
          <w:tcPr>
            <w:tcW w:w="1410" w:type="dxa"/>
          </w:tcPr>
          <w:p w:rsidR="003D15DD" w:rsidRPr="00E525BE" w:rsidRDefault="003D15DD" w:rsidP="000B35CD">
            <w:pPr>
              <w:widowControl/>
              <w:jc w:val="left"/>
              <w:rPr>
                <w:dstrike/>
                <w:szCs w:val="21"/>
              </w:rPr>
            </w:pPr>
          </w:p>
        </w:tc>
      </w:tr>
      <w:tr w:rsidR="003D15DD" w:rsidRPr="00E525BE" w:rsidTr="00063C8A">
        <w:tc>
          <w:tcPr>
            <w:tcW w:w="1728" w:type="dxa"/>
          </w:tcPr>
          <w:p w:rsidR="003D15DD" w:rsidRPr="00E525BE" w:rsidRDefault="003D15DD" w:rsidP="000B35CD">
            <w:pPr>
              <w:widowControl/>
              <w:jc w:val="left"/>
              <w:rPr>
                <w:dstrike/>
                <w:szCs w:val="21"/>
              </w:rPr>
            </w:pPr>
            <w:r w:rsidRPr="00E525BE">
              <w:rPr>
                <w:rFonts w:hint="eastAsia"/>
                <w:dstrike/>
                <w:szCs w:val="21"/>
              </w:rPr>
              <w:t>币种</w:t>
            </w:r>
          </w:p>
        </w:tc>
        <w:tc>
          <w:tcPr>
            <w:tcW w:w="1074" w:type="dxa"/>
          </w:tcPr>
          <w:p w:rsidR="003D15DD" w:rsidRPr="00E525BE" w:rsidRDefault="003D15DD" w:rsidP="000B35CD">
            <w:pPr>
              <w:widowControl/>
              <w:jc w:val="left"/>
              <w:rPr>
                <w:dstrike/>
                <w:szCs w:val="21"/>
              </w:rPr>
            </w:pPr>
          </w:p>
        </w:tc>
        <w:tc>
          <w:tcPr>
            <w:tcW w:w="2886" w:type="dxa"/>
          </w:tcPr>
          <w:p w:rsidR="003D15DD" w:rsidRPr="00E525BE" w:rsidRDefault="003D15DD" w:rsidP="000B35CD">
            <w:pPr>
              <w:widowControl/>
              <w:jc w:val="left"/>
              <w:rPr>
                <w:dstrike/>
                <w:szCs w:val="21"/>
              </w:rPr>
            </w:pPr>
            <w:r w:rsidRPr="00E525BE">
              <w:rPr>
                <w:rFonts w:hint="eastAsia"/>
                <w:dstrike/>
                <w:szCs w:val="21"/>
              </w:rPr>
              <w:t>参照币种档案进行录入</w:t>
            </w:r>
          </w:p>
        </w:tc>
        <w:tc>
          <w:tcPr>
            <w:tcW w:w="1620" w:type="dxa"/>
          </w:tcPr>
          <w:p w:rsidR="003D15DD" w:rsidRPr="00E525BE" w:rsidRDefault="003D15DD" w:rsidP="000B35CD">
            <w:pPr>
              <w:widowControl/>
              <w:jc w:val="left"/>
              <w:rPr>
                <w:dstrike/>
                <w:szCs w:val="21"/>
              </w:rPr>
            </w:pPr>
          </w:p>
        </w:tc>
        <w:tc>
          <w:tcPr>
            <w:tcW w:w="1410" w:type="dxa"/>
          </w:tcPr>
          <w:p w:rsidR="003D15DD" w:rsidRPr="00E525BE" w:rsidRDefault="003D15DD" w:rsidP="000B35CD">
            <w:pPr>
              <w:widowControl/>
              <w:jc w:val="left"/>
              <w:rPr>
                <w:dstrike/>
                <w:szCs w:val="21"/>
              </w:rPr>
            </w:pPr>
          </w:p>
        </w:tc>
      </w:tr>
    </w:tbl>
    <w:p w:rsidR="00CB4BD6" w:rsidRPr="00E525BE" w:rsidRDefault="00CB4BD6" w:rsidP="00CB4BD6">
      <w:pPr>
        <w:pStyle w:val="6"/>
        <w:numPr>
          <w:ilvl w:val="3"/>
          <w:numId w:val="18"/>
        </w:numPr>
        <w:rPr>
          <w:dstrike/>
          <w:sz w:val="21"/>
          <w:szCs w:val="21"/>
        </w:rPr>
      </w:pPr>
      <w:r w:rsidRPr="00E525BE">
        <w:rPr>
          <w:rFonts w:hint="eastAsia"/>
          <w:dstrike/>
          <w:sz w:val="21"/>
          <w:szCs w:val="21"/>
        </w:rPr>
        <w:t>查询条件——汇总条件：</w:t>
      </w:r>
    </w:p>
    <w:tbl>
      <w:tblPr>
        <w:tblW w:w="8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2160"/>
        <w:gridCol w:w="1800"/>
        <w:gridCol w:w="1620"/>
        <w:gridCol w:w="1410"/>
      </w:tblGrid>
      <w:tr w:rsidR="00CB4BD6" w:rsidRPr="00E525BE" w:rsidTr="000B35CD">
        <w:tc>
          <w:tcPr>
            <w:tcW w:w="1728" w:type="dxa"/>
            <w:shd w:val="clear" w:color="auto" w:fill="99CCFF"/>
          </w:tcPr>
          <w:p w:rsidR="00CB4BD6" w:rsidRPr="00E525BE" w:rsidRDefault="00CB4BD6" w:rsidP="000B35CD">
            <w:pPr>
              <w:widowControl/>
              <w:jc w:val="center"/>
              <w:rPr>
                <w:b/>
                <w:dstrike/>
                <w:szCs w:val="21"/>
              </w:rPr>
            </w:pPr>
            <w:r w:rsidRPr="00E525BE">
              <w:rPr>
                <w:rFonts w:hint="eastAsia"/>
                <w:b/>
                <w:dstrike/>
                <w:szCs w:val="21"/>
              </w:rPr>
              <w:t>查询条件名称</w:t>
            </w:r>
          </w:p>
        </w:tc>
        <w:tc>
          <w:tcPr>
            <w:tcW w:w="2160" w:type="dxa"/>
            <w:shd w:val="clear" w:color="auto" w:fill="99CCFF"/>
          </w:tcPr>
          <w:p w:rsidR="00CB4BD6" w:rsidRPr="00E525BE" w:rsidRDefault="00CB4BD6" w:rsidP="000B35CD">
            <w:pPr>
              <w:widowControl/>
              <w:jc w:val="center"/>
              <w:rPr>
                <w:b/>
                <w:dstrike/>
                <w:szCs w:val="21"/>
              </w:rPr>
            </w:pPr>
            <w:r w:rsidRPr="00E525BE">
              <w:rPr>
                <w:rFonts w:hint="eastAsia"/>
                <w:b/>
                <w:dstrike/>
                <w:szCs w:val="21"/>
              </w:rPr>
              <w:t>比较符</w:t>
            </w:r>
          </w:p>
        </w:tc>
        <w:tc>
          <w:tcPr>
            <w:tcW w:w="1800" w:type="dxa"/>
            <w:shd w:val="clear" w:color="auto" w:fill="99CCFF"/>
          </w:tcPr>
          <w:p w:rsidR="00CB4BD6" w:rsidRPr="00E525BE" w:rsidRDefault="00CB4BD6" w:rsidP="000B35CD">
            <w:pPr>
              <w:widowControl/>
              <w:jc w:val="center"/>
              <w:rPr>
                <w:b/>
                <w:dstrike/>
                <w:szCs w:val="21"/>
              </w:rPr>
            </w:pPr>
            <w:r w:rsidRPr="00E525BE">
              <w:rPr>
                <w:rFonts w:hint="eastAsia"/>
                <w:b/>
                <w:dstrike/>
                <w:szCs w:val="21"/>
              </w:rPr>
              <w:t>值范围</w:t>
            </w:r>
          </w:p>
        </w:tc>
        <w:tc>
          <w:tcPr>
            <w:tcW w:w="1620" w:type="dxa"/>
            <w:shd w:val="clear" w:color="auto" w:fill="99CCFF"/>
          </w:tcPr>
          <w:p w:rsidR="00CB4BD6" w:rsidRPr="00E525BE" w:rsidRDefault="00CB4BD6" w:rsidP="000B35CD">
            <w:pPr>
              <w:widowControl/>
              <w:jc w:val="center"/>
              <w:rPr>
                <w:b/>
                <w:dstrike/>
                <w:szCs w:val="21"/>
              </w:rPr>
            </w:pPr>
            <w:r w:rsidRPr="00E525BE">
              <w:rPr>
                <w:rFonts w:hint="eastAsia"/>
                <w:b/>
                <w:dstrike/>
                <w:szCs w:val="21"/>
              </w:rPr>
              <w:t>默认值</w:t>
            </w:r>
          </w:p>
        </w:tc>
        <w:tc>
          <w:tcPr>
            <w:tcW w:w="1410" w:type="dxa"/>
            <w:shd w:val="clear" w:color="auto" w:fill="99CCFF"/>
          </w:tcPr>
          <w:p w:rsidR="00CB4BD6" w:rsidRPr="00E525BE" w:rsidRDefault="00CB4BD6" w:rsidP="000B35CD">
            <w:pPr>
              <w:widowControl/>
              <w:jc w:val="center"/>
              <w:rPr>
                <w:b/>
                <w:dstrike/>
                <w:szCs w:val="21"/>
              </w:rPr>
            </w:pPr>
            <w:r w:rsidRPr="00E525BE">
              <w:rPr>
                <w:rFonts w:hint="eastAsia"/>
                <w:b/>
                <w:dstrike/>
                <w:szCs w:val="21"/>
              </w:rPr>
              <w:t>必输项</w:t>
            </w:r>
          </w:p>
        </w:tc>
      </w:tr>
      <w:tr w:rsidR="00CB4BD6" w:rsidRPr="00E525BE" w:rsidTr="000B35CD">
        <w:tc>
          <w:tcPr>
            <w:tcW w:w="1728" w:type="dxa"/>
          </w:tcPr>
          <w:p w:rsidR="00CB4BD6" w:rsidRPr="00E525BE" w:rsidRDefault="00CB4BD6" w:rsidP="000B35CD">
            <w:pPr>
              <w:rPr>
                <w:dstrike/>
                <w:szCs w:val="21"/>
              </w:rPr>
            </w:pPr>
            <w:r w:rsidRPr="00E525BE">
              <w:rPr>
                <w:rFonts w:hint="eastAsia"/>
                <w:dstrike/>
                <w:szCs w:val="21"/>
              </w:rPr>
              <w:t>结算财务组织</w:t>
            </w:r>
          </w:p>
        </w:tc>
        <w:tc>
          <w:tcPr>
            <w:tcW w:w="2160" w:type="dxa"/>
          </w:tcPr>
          <w:p w:rsidR="00CB4BD6" w:rsidRPr="00E525BE" w:rsidRDefault="00CB4BD6" w:rsidP="000B35CD">
            <w:pPr>
              <w:rPr>
                <w:dstrike/>
                <w:szCs w:val="21"/>
              </w:rPr>
            </w:pPr>
          </w:p>
        </w:tc>
        <w:tc>
          <w:tcPr>
            <w:tcW w:w="1800" w:type="dxa"/>
          </w:tcPr>
          <w:p w:rsidR="00CB4BD6" w:rsidRPr="00E525BE" w:rsidRDefault="00CB4BD6" w:rsidP="000B35CD">
            <w:pPr>
              <w:widowControl/>
              <w:jc w:val="left"/>
              <w:rPr>
                <w:dstrike/>
                <w:szCs w:val="21"/>
              </w:rPr>
            </w:pPr>
          </w:p>
        </w:tc>
        <w:tc>
          <w:tcPr>
            <w:tcW w:w="1620" w:type="dxa"/>
          </w:tcPr>
          <w:p w:rsidR="00CB4BD6" w:rsidRPr="00E525BE" w:rsidRDefault="00CB4BD6" w:rsidP="000B35CD">
            <w:pPr>
              <w:widowControl/>
              <w:jc w:val="left"/>
              <w:rPr>
                <w:dstrike/>
                <w:szCs w:val="21"/>
              </w:rPr>
            </w:pPr>
          </w:p>
        </w:tc>
        <w:tc>
          <w:tcPr>
            <w:tcW w:w="1410" w:type="dxa"/>
          </w:tcPr>
          <w:p w:rsidR="00CB4BD6" w:rsidRPr="00E525BE" w:rsidRDefault="00CB4BD6" w:rsidP="000B35CD">
            <w:pPr>
              <w:widowControl/>
              <w:jc w:val="left"/>
              <w:rPr>
                <w:dstrike/>
                <w:szCs w:val="21"/>
              </w:rPr>
            </w:pPr>
          </w:p>
        </w:tc>
      </w:tr>
      <w:tr w:rsidR="00CB4BD6" w:rsidRPr="00E525BE" w:rsidTr="000B35CD">
        <w:tc>
          <w:tcPr>
            <w:tcW w:w="1728" w:type="dxa"/>
          </w:tcPr>
          <w:p w:rsidR="00CB4BD6" w:rsidRPr="00E525BE" w:rsidRDefault="00CB4BD6" w:rsidP="000B35CD">
            <w:pPr>
              <w:rPr>
                <w:dstrike/>
                <w:szCs w:val="21"/>
              </w:rPr>
            </w:pPr>
            <w:r w:rsidRPr="00E525BE">
              <w:rPr>
                <w:rFonts w:hint="eastAsia"/>
                <w:dstrike/>
                <w:szCs w:val="21"/>
              </w:rPr>
              <w:t>销售组织</w:t>
            </w:r>
          </w:p>
        </w:tc>
        <w:tc>
          <w:tcPr>
            <w:tcW w:w="2160" w:type="dxa"/>
          </w:tcPr>
          <w:p w:rsidR="00CB4BD6" w:rsidRPr="00E525BE" w:rsidRDefault="00CB4BD6" w:rsidP="000B35CD">
            <w:pPr>
              <w:rPr>
                <w:dstrike/>
                <w:szCs w:val="21"/>
              </w:rPr>
            </w:pPr>
          </w:p>
        </w:tc>
        <w:tc>
          <w:tcPr>
            <w:tcW w:w="1800" w:type="dxa"/>
          </w:tcPr>
          <w:p w:rsidR="00CB4BD6" w:rsidRPr="00E525BE" w:rsidRDefault="00CB4BD6" w:rsidP="000B35CD">
            <w:pPr>
              <w:widowControl/>
              <w:jc w:val="left"/>
              <w:rPr>
                <w:dstrike/>
                <w:szCs w:val="21"/>
              </w:rPr>
            </w:pPr>
          </w:p>
        </w:tc>
        <w:tc>
          <w:tcPr>
            <w:tcW w:w="1620" w:type="dxa"/>
          </w:tcPr>
          <w:p w:rsidR="00CB4BD6" w:rsidRPr="00E525BE" w:rsidRDefault="00CB4BD6" w:rsidP="000B35CD">
            <w:pPr>
              <w:widowControl/>
              <w:jc w:val="left"/>
              <w:rPr>
                <w:dstrike/>
                <w:szCs w:val="21"/>
              </w:rPr>
            </w:pPr>
          </w:p>
        </w:tc>
        <w:tc>
          <w:tcPr>
            <w:tcW w:w="1410" w:type="dxa"/>
          </w:tcPr>
          <w:p w:rsidR="00CB4BD6" w:rsidRPr="00E525BE" w:rsidRDefault="00CB4BD6" w:rsidP="000B35CD">
            <w:pPr>
              <w:widowControl/>
              <w:jc w:val="left"/>
              <w:rPr>
                <w:dstrike/>
                <w:szCs w:val="21"/>
              </w:rPr>
            </w:pPr>
          </w:p>
        </w:tc>
      </w:tr>
      <w:tr w:rsidR="00CB4BD6" w:rsidRPr="00E525BE" w:rsidTr="000B35CD">
        <w:tc>
          <w:tcPr>
            <w:tcW w:w="1728" w:type="dxa"/>
          </w:tcPr>
          <w:p w:rsidR="00CB4BD6" w:rsidRPr="00E525BE" w:rsidRDefault="00CB4BD6" w:rsidP="000B35CD">
            <w:pPr>
              <w:rPr>
                <w:dstrike/>
                <w:szCs w:val="21"/>
              </w:rPr>
            </w:pPr>
            <w:r w:rsidRPr="00E525BE">
              <w:rPr>
                <w:rFonts w:hint="eastAsia"/>
                <w:dstrike/>
                <w:szCs w:val="21"/>
              </w:rPr>
              <w:t>销售渠道类型</w:t>
            </w:r>
          </w:p>
        </w:tc>
        <w:tc>
          <w:tcPr>
            <w:tcW w:w="2160" w:type="dxa"/>
          </w:tcPr>
          <w:p w:rsidR="00CB4BD6" w:rsidRPr="00E525BE" w:rsidRDefault="00CB4BD6" w:rsidP="000B35CD">
            <w:pPr>
              <w:rPr>
                <w:dstrike/>
                <w:szCs w:val="21"/>
              </w:rPr>
            </w:pPr>
          </w:p>
        </w:tc>
        <w:tc>
          <w:tcPr>
            <w:tcW w:w="1800" w:type="dxa"/>
          </w:tcPr>
          <w:p w:rsidR="00CB4BD6" w:rsidRPr="00E525BE" w:rsidRDefault="00CB4BD6" w:rsidP="000B35CD">
            <w:pPr>
              <w:widowControl/>
              <w:jc w:val="left"/>
              <w:rPr>
                <w:dstrike/>
                <w:szCs w:val="21"/>
              </w:rPr>
            </w:pPr>
          </w:p>
        </w:tc>
        <w:tc>
          <w:tcPr>
            <w:tcW w:w="1620" w:type="dxa"/>
          </w:tcPr>
          <w:p w:rsidR="00CB4BD6" w:rsidRPr="00E525BE" w:rsidRDefault="00CB4BD6" w:rsidP="000B35CD">
            <w:pPr>
              <w:widowControl/>
              <w:jc w:val="left"/>
              <w:rPr>
                <w:dstrike/>
                <w:szCs w:val="21"/>
              </w:rPr>
            </w:pPr>
          </w:p>
        </w:tc>
        <w:tc>
          <w:tcPr>
            <w:tcW w:w="1410" w:type="dxa"/>
          </w:tcPr>
          <w:p w:rsidR="00CB4BD6" w:rsidRPr="00E525BE" w:rsidRDefault="00CB4BD6" w:rsidP="000B35CD">
            <w:pPr>
              <w:widowControl/>
              <w:jc w:val="left"/>
              <w:rPr>
                <w:dstrike/>
                <w:szCs w:val="21"/>
              </w:rPr>
            </w:pPr>
          </w:p>
        </w:tc>
      </w:tr>
      <w:tr w:rsidR="00CB4BD6" w:rsidRPr="00E525BE" w:rsidTr="000B35CD">
        <w:tc>
          <w:tcPr>
            <w:tcW w:w="1728" w:type="dxa"/>
          </w:tcPr>
          <w:p w:rsidR="00CB4BD6" w:rsidRPr="00E525BE" w:rsidRDefault="00CB4BD6" w:rsidP="000B35CD">
            <w:pPr>
              <w:rPr>
                <w:dstrike/>
                <w:color w:val="FF0000"/>
                <w:szCs w:val="21"/>
              </w:rPr>
            </w:pPr>
            <w:r w:rsidRPr="00E525BE">
              <w:rPr>
                <w:rFonts w:hint="eastAsia"/>
                <w:dstrike/>
                <w:color w:val="FF0000"/>
                <w:szCs w:val="21"/>
              </w:rPr>
              <w:t>地区分类</w:t>
            </w:r>
          </w:p>
        </w:tc>
        <w:tc>
          <w:tcPr>
            <w:tcW w:w="2160" w:type="dxa"/>
          </w:tcPr>
          <w:p w:rsidR="00CB4BD6" w:rsidRPr="00E525BE" w:rsidRDefault="00CB4BD6" w:rsidP="000B35CD">
            <w:pPr>
              <w:rPr>
                <w:dstrike/>
                <w:szCs w:val="21"/>
              </w:rPr>
            </w:pPr>
          </w:p>
        </w:tc>
        <w:tc>
          <w:tcPr>
            <w:tcW w:w="1800" w:type="dxa"/>
          </w:tcPr>
          <w:p w:rsidR="00CB4BD6" w:rsidRPr="00E525BE" w:rsidRDefault="00CB4BD6" w:rsidP="000B35CD">
            <w:pPr>
              <w:widowControl/>
              <w:jc w:val="left"/>
              <w:rPr>
                <w:dstrike/>
                <w:szCs w:val="21"/>
              </w:rPr>
            </w:pPr>
          </w:p>
        </w:tc>
        <w:tc>
          <w:tcPr>
            <w:tcW w:w="1620" w:type="dxa"/>
          </w:tcPr>
          <w:p w:rsidR="00CB4BD6" w:rsidRPr="00E525BE" w:rsidRDefault="00CB4BD6" w:rsidP="000B35CD">
            <w:pPr>
              <w:widowControl/>
              <w:jc w:val="left"/>
              <w:rPr>
                <w:dstrike/>
                <w:szCs w:val="21"/>
              </w:rPr>
            </w:pPr>
          </w:p>
        </w:tc>
        <w:tc>
          <w:tcPr>
            <w:tcW w:w="1410" w:type="dxa"/>
          </w:tcPr>
          <w:p w:rsidR="00CB4BD6" w:rsidRPr="00E525BE" w:rsidRDefault="00CB4BD6" w:rsidP="000B35CD">
            <w:pPr>
              <w:widowControl/>
              <w:jc w:val="left"/>
              <w:rPr>
                <w:dstrike/>
                <w:szCs w:val="21"/>
              </w:rPr>
            </w:pPr>
          </w:p>
        </w:tc>
      </w:tr>
      <w:tr w:rsidR="00CB4BD6" w:rsidRPr="00E525BE" w:rsidTr="000B35CD">
        <w:tc>
          <w:tcPr>
            <w:tcW w:w="1728" w:type="dxa"/>
          </w:tcPr>
          <w:p w:rsidR="00CB4BD6" w:rsidRPr="00E525BE" w:rsidRDefault="00CB4BD6" w:rsidP="000B35CD">
            <w:pPr>
              <w:rPr>
                <w:dstrike/>
                <w:szCs w:val="21"/>
              </w:rPr>
            </w:pPr>
            <w:r w:rsidRPr="00E525BE">
              <w:rPr>
                <w:rFonts w:hint="eastAsia"/>
                <w:dstrike/>
                <w:szCs w:val="21"/>
              </w:rPr>
              <w:t>订单客户</w:t>
            </w:r>
          </w:p>
        </w:tc>
        <w:tc>
          <w:tcPr>
            <w:tcW w:w="2160" w:type="dxa"/>
          </w:tcPr>
          <w:p w:rsidR="00CB4BD6" w:rsidRPr="00E525BE" w:rsidRDefault="00CB4BD6" w:rsidP="000B35CD">
            <w:pPr>
              <w:rPr>
                <w:dstrike/>
                <w:szCs w:val="21"/>
              </w:rPr>
            </w:pPr>
          </w:p>
        </w:tc>
        <w:tc>
          <w:tcPr>
            <w:tcW w:w="1800" w:type="dxa"/>
          </w:tcPr>
          <w:p w:rsidR="00CB4BD6" w:rsidRPr="00E525BE" w:rsidRDefault="00CB4BD6" w:rsidP="000B35CD">
            <w:pPr>
              <w:widowControl/>
              <w:jc w:val="left"/>
              <w:rPr>
                <w:dstrike/>
                <w:szCs w:val="21"/>
              </w:rPr>
            </w:pPr>
          </w:p>
        </w:tc>
        <w:tc>
          <w:tcPr>
            <w:tcW w:w="1620" w:type="dxa"/>
          </w:tcPr>
          <w:p w:rsidR="00CB4BD6" w:rsidRPr="00E525BE" w:rsidRDefault="00CB4BD6" w:rsidP="000B35CD">
            <w:pPr>
              <w:widowControl/>
              <w:jc w:val="left"/>
              <w:rPr>
                <w:dstrike/>
                <w:szCs w:val="21"/>
              </w:rPr>
            </w:pPr>
            <w:r w:rsidRPr="00E525BE">
              <w:rPr>
                <w:rFonts w:hint="eastAsia"/>
                <w:dstrike/>
                <w:szCs w:val="21"/>
              </w:rPr>
              <w:t>打勾</w:t>
            </w:r>
          </w:p>
        </w:tc>
        <w:tc>
          <w:tcPr>
            <w:tcW w:w="1410" w:type="dxa"/>
          </w:tcPr>
          <w:p w:rsidR="00CB4BD6" w:rsidRPr="00E525BE" w:rsidRDefault="00CB4BD6" w:rsidP="000B35CD">
            <w:pPr>
              <w:widowControl/>
              <w:jc w:val="left"/>
              <w:rPr>
                <w:dstrike/>
                <w:szCs w:val="21"/>
              </w:rPr>
            </w:pPr>
          </w:p>
        </w:tc>
      </w:tr>
      <w:tr w:rsidR="00CB4BD6" w:rsidRPr="00E525BE" w:rsidTr="000B35CD">
        <w:tc>
          <w:tcPr>
            <w:tcW w:w="1728" w:type="dxa"/>
          </w:tcPr>
          <w:p w:rsidR="00CB4BD6" w:rsidRPr="00E525BE" w:rsidRDefault="00CB4BD6" w:rsidP="000B35CD">
            <w:pPr>
              <w:rPr>
                <w:dstrike/>
                <w:szCs w:val="21"/>
              </w:rPr>
            </w:pPr>
            <w:r w:rsidRPr="00E525BE">
              <w:rPr>
                <w:rFonts w:hint="eastAsia"/>
                <w:dstrike/>
                <w:szCs w:val="21"/>
              </w:rPr>
              <w:t>开票客户</w:t>
            </w:r>
          </w:p>
        </w:tc>
        <w:tc>
          <w:tcPr>
            <w:tcW w:w="2160" w:type="dxa"/>
          </w:tcPr>
          <w:p w:rsidR="00CB4BD6" w:rsidRPr="00E525BE" w:rsidRDefault="00CB4BD6" w:rsidP="000B35CD">
            <w:pPr>
              <w:rPr>
                <w:dstrike/>
                <w:szCs w:val="21"/>
              </w:rPr>
            </w:pPr>
          </w:p>
        </w:tc>
        <w:tc>
          <w:tcPr>
            <w:tcW w:w="1800" w:type="dxa"/>
          </w:tcPr>
          <w:p w:rsidR="00CB4BD6" w:rsidRPr="00E525BE" w:rsidRDefault="00CB4BD6" w:rsidP="000B35CD">
            <w:pPr>
              <w:widowControl/>
              <w:jc w:val="left"/>
              <w:rPr>
                <w:dstrike/>
                <w:szCs w:val="21"/>
              </w:rPr>
            </w:pPr>
          </w:p>
        </w:tc>
        <w:tc>
          <w:tcPr>
            <w:tcW w:w="1620" w:type="dxa"/>
          </w:tcPr>
          <w:p w:rsidR="00CB4BD6" w:rsidRPr="00E525BE" w:rsidRDefault="00CB4BD6" w:rsidP="000B35CD">
            <w:pPr>
              <w:widowControl/>
              <w:jc w:val="left"/>
              <w:rPr>
                <w:dstrike/>
                <w:szCs w:val="21"/>
              </w:rPr>
            </w:pPr>
          </w:p>
        </w:tc>
        <w:tc>
          <w:tcPr>
            <w:tcW w:w="1410" w:type="dxa"/>
          </w:tcPr>
          <w:p w:rsidR="00CB4BD6" w:rsidRPr="00E525BE" w:rsidRDefault="00CB4BD6" w:rsidP="000B35CD">
            <w:pPr>
              <w:widowControl/>
              <w:jc w:val="left"/>
              <w:rPr>
                <w:dstrike/>
                <w:szCs w:val="21"/>
              </w:rPr>
            </w:pPr>
          </w:p>
        </w:tc>
      </w:tr>
      <w:tr w:rsidR="00CB4BD6" w:rsidRPr="00E525BE" w:rsidTr="000B35CD">
        <w:tc>
          <w:tcPr>
            <w:tcW w:w="1728" w:type="dxa"/>
          </w:tcPr>
          <w:p w:rsidR="00CB4BD6" w:rsidRPr="00E525BE" w:rsidRDefault="00CB4BD6" w:rsidP="000B35CD">
            <w:pPr>
              <w:rPr>
                <w:dstrike/>
                <w:szCs w:val="21"/>
              </w:rPr>
            </w:pPr>
            <w:r w:rsidRPr="00E525BE">
              <w:rPr>
                <w:rFonts w:hint="eastAsia"/>
                <w:dstrike/>
                <w:szCs w:val="21"/>
              </w:rPr>
              <w:t>销售部门</w:t>
            </w:r>
          </w:p>
        </w:tc>
        <w:tc>
          <w:tcPr>
            <w:tcW w:w="2160" w:type="dxa"/>
          </w:tcPr>
          <w:p w:rsidR="00CB4BD6" w:rsidRPr="00E525BE" w:rsidRDefault="00CB4BD6" w:rsidP="000B35CD">
            <w:pPr>
              <w:rPr>
                <w:dstrike/>
                <w:szCs w:val="21"/>
              </w:rPr>
            </w:pPr>
          </w:p>
        </w:tc>
        <w:tc>
          <w:tcPr>
            <w:tcW w:w="1800" w:type="dxa"/>
          </w:tcPr>
          <w:p w:rsidR="00CB4BD6" w:rsidRPr="00E525BE" w:rsidRDefault="00CB4BD6" w:rsidP="000B35CD">
            <w:pPr>
              <w:widowControl/>
              <w:jc w:val="left"/>
              <w:rPr>
                <w:dstrike/>
                <w:szCs w:val="21"/>
              </w:rPr>
            </w:pPr>
          </w:p>
        </w:tc>
        <w:tc>
          <w:tcPr>
            <w:tcW w:w="1620" w:type="dxa"/>
          </w:tcPr>
          <w:p w:rsidR="00CB4BD6" w:rsidRPr="00E525BE" w:rsidRDefault="00CB4BD6" w:rsidP="000B35CD">
            <w:pPr>
              <w:widowControl/>
              <w:jc w:val="left"/>
              <w:rPr>
                <w:dstrike/>
                <w:szCs w:val="21"/>
              </w:rPr>
            </w:pPr>
          </w:p>
        </w:tc>
        <w:tc>
          <w:tcPr>
            <w:tcW w:w="1410" w:type="dxa"/>
          </w:tcPr>
          <w:p w:rsidR="00CB4BD6" w:rsidRPr="00E525BE" w:rsidRDefault="00CB4BD6" w:rsidP="000B35CD">
            <w:pPr>
              <w:widowControl/>
              <w:jc w:val="left"/>
              <w:rPr>
                <w:dstrike/>
                <w:szCs w:val="21"/>
              </w:rPr>
            </w:pPr>
          </w:p>
        </w:tc>
      </w:tr>
      <w:tr w:rsidR="00CB4BD6" w:rsidRPr="00E525BE" w:rsidTr="000B35CD">
        <w:tc>
          <w:tcPr>
            <w:tcW w:w="1728" w:type="dxa"/>
          </w:tcPr>
          <w:p w:rsidR="00CB4BD6" w:rsidRPr="00E525BE" w:rsidRDefault="00CB4BD6" w:rsidP="000B35CD">
            <w:pPr>
              <w:rPr>
                <w:dstrike/>
                <w:szCs w:val="21"/>
              </w:rPr>
            </w:pPr>
            <w:r w:rsidRPr="00E525BE">
              <w:rPr>
                <w:rFonts w:hint="eastAsia"/>
                <w:dstrike/>
                <w:szCs w:val="21"/>
              </w:rPr>
              <w:t>销售业务员</w:t>
            </w:r>
          </w:p>
        </w:tc>
        <w:tc>
          <w:tcPr>
            <w:tcW w:w="2160" w:type="dxa"/>
          </w:tcPr>
          <w:p w:rsidR="00CB4BD6" w:rsidRPr="00E525BE" w:rsidRDefault="00CB4BD6" w:rsidP="000B35CD">
            <w:pPr>
              <w:rPr>
                <w:dstrike/>
                <w:szCs w:val="21"/>
              </w:rPr>
            </w:pPr>
          </w:p>
        </w:tc>
        <w:tc>
          <w:tcPr>
            <w:tcW w:w="1800" w:type="dxa"/>
          </w:tcPr>
          <w:p w:rsidR="00CB4BD6" w:rsidRPr="00E525BE" w:rsidRDefault="00CB4BD6" w:rsidP="000B35CD">
            <w:pPr>
              <w:widowControl/>
              <w:jc w:val="left"/>
              <w:rPr>
                <w:dstrike/>
                <w:szCs w:val="21"/>
              </w:rPr>
            </w:pPr>
          </w:p>
        </w:tc>
        <w:tc>
          <w:tcPr>
            <w:tcW w:w="1620" w:type="dxa"/>
          </w:tcPr>
          <w:p w:rsidR="00CB4BD6" w:rsidRPr="00E525BE" w:rsidRDefault="00CB4BD6" w:rsidP="000B35CD">
            <w:pPr>
              <w:widowControl/>
              <w:jc w:val="left"/>
              <w:rPr>
                <w:dstrike/>
                <w:szCs w:val="21"/>
              </w:rPr>
            </w:pPr>
          </w:p>
        </w:tc>
        <w:tc>
          <w:tcPr>
            <w:tcW w:w="1410" w:type="dxa"/>
          </w:tcPr>
          <w:p w:rsidR="00CB4BD6" w:rsidRPr="00E525BE" w:rsidRDefault="00CB4BD6" w:rsidP="000B35CD">
            <w:pPr>
              <w:widowControl/>
              <w:jc w:val="left"/>
              <w:rPr>
                <w:dstrike/>
                <w:szCs w:val="21"/>
              </w:rPr>
            </w:pPr>
          </w:p>
        </w:tc>
      </w:tr>
      <w:tr w:rsidR="00CB4BD6" w:rsidRPr="00E525BE" w:rsidTr="000B35CD">
        <w:tc>
          <w:tcPr>
            <w:tcW w:w="1728" w:type="dxa"/>
          </w:tcPr>
          <w:p w:rsidR="00CB4BD6" w:rsidRPr="00E525BE" w:rsidRDefault="00CB4BD6" w:rsidP="000B35CD">
            <w:pPr>
              <w:rPr>
                <w:dstrike/>
                <w:szCs w:val="21"/>
              </w:rPr>
            </w:pPr>
            <w:r w:rsidRPr="00E525BE">
              <w:rPr>
                <w:rFonts w:hint="eastAsia"/>
                <w:dstrike/>
                <w:szCs w:val="21"/>
              </w:rPr>
              <w:t>物料</w:t>
            </w:r>
          </w:p>
        </w:tc>
        <w:tc>
          <w:tcPr>
            <w:tcW w:w="2160" w:type="dxa"/>
          </w:tcPr>
          <w:p w:rsidR="00CB4BD6" w:rsidRPr="00E525BE" w:rsidRDefault="00CB4BD6" w:rsidP="000B35CD">
            <w:pPr>
              <w:rPr>
                <w:dstrike/>
                <w:szCs w:val="21"/>
              </w:rPr>
            </w:pPr>
          </w:p>
        </w:tc>
        <w:tc>
          <w:tcPr>
            <w:tcW w:w="1800" w:type="dxa"/>
          </w:tcPr>
          <w:p w:rsidR="00CB4BD6" w:rsidRPr="00E525BE" w:rsidRDefault="00CB4BD6" w:rsidP="000B35CD">
            <w:pPr>
              <w:widowControl/>
              <w:jc w:val="left"/>
              <w:rPr>
                <w:dstrike/>
                <w:szCs w:val="21"/>
              </w:rPr>
            </w:pPr>
          </w:p>
        </w:tc>
        <w:tc>
          <w:tcPr>
            <w:tcW w:w="1620" w:type="dxa"/>
          </w:tcPr>
          <w:p w:rsidR="00CB4BD6" w:rsidRPr="00E525BE" w:rsidRDefault="00CB4BD6" w:rsidP="000B35CD">
            <w:pPr>
              <w:widowControl/>
              <w:jc w:val="left"/>
              <w:rPr>
                <w:dstrike/>
                <w:szCs w:val="21"/>
              </w:rPr>
            </w:pPr>
            <w:r w:rsidRPr="00E525BE">
              <w:rPr>
                <w:rFonts w:hint="eastAsia"/>
                <w:dstrike/>
                <w:szCs w:val="21"/>
              </w:rPr>
              <w:t>打勾</w:t>
            </w:r>
          </w:p>
        </w:tc>
        <w:tc>
          <w:tcPr>
            <w:tcW w:w="1410" w:type="dxa"/>
          </w:tcPr>
          <w:p w:rsidR="00CB4BD6" w:rsidRPr="00E525BE" w:rsidRDefault="00CB4BD6" w:rsidP="000B35CD">
            <w:pPr>
              <w:widowControl/>
              <w:jc w:val="left"/>
              <w:rPr>
                <w:dstrike/>
                <w:szCs w:val="21"/>
              </w:rPr>
            </w:pPr>
          </w:p>
        </w:tc>
      </w:tr>
      <w:tr w:rsidR="00CB4BD6" w:rsidRPr="00E525BE" w:rsidTr="000B35CD">
        <w:tc>
          <w:tcPr>
            <w:tcW w:w="1728" w:type="dxa"/>
          </w:tcPr>
          <w:p w:rsidR="00CB4BD6" w:rsidRPr="00E525BE" w:rsidRDefault="00CB4BD6" w:rsidP="000B35CD">
            <w:pPr>
              <w:rPr>
                <w:dstrike/>
                <w:szCs w:val="21"/>
              </w:rPr>
            </w:pPr>
            <w:r w:rsidRPr="00E525BE">
              <w:rPr>
                <w:rFonts w:hint="eastAsia"/>
                <w:dstrike/>
                <w:szCs w:val="21"/>
              </w:rPr>
              <w:t>批次号</w:t>
            </w:r>
          </w:p>
        </w:tc>
        <w:tc>
          <w:tcPr>
            <w:tcW w:w="2160" w:type="dxa"/>
          </w:tcPr>
          <w:p w:rsidR="00CB4BD6" w:rsidRPr="00E525BE" w:rsidRDefault="00CB4BD6" w:rsidP="000B35CD">
            <w:pPr>
              <w:rPr>
                <w:dstrike/>
                <w:szCs w:val="21"/>
              </w:rPr>
            </w:pPr>
          </w:p>
        </w:tc>
        <w:tc>
          <w:tcPr>
            <w:tcW w:w="1800" w:type="dxa"/>
          </w:tcPr>
          <w:p w:rsidR="00CB4BD6" w:rsidRPr="00E525BE" w:rsidRDefault="00CB4BD6" w:rsidP="000B35CD">
            <w:pPr>
              <w:widowControl/>
              <w:jc w:val="left"/>
              <w:rPr>
                <w:dstrike/>
                <w:szCs w:val="21"/>
              </w:rPr>
            </w:pPr>
          </w:p>
        </w:tc>
        <w:tc>
          <w:tcPr>
            <w:tcW w:w="1620" w:type="dxa"/>
          </w:tcPr>
          <w:p w:rsidR="00CB4BD6" w:rsidRPr="00E525BE" w:rsidRDefault="00CB4BD6" w:rsidP="000B35CD">
            <w:pPr>
              <w:widowControl/>
              <w:jc w:val="left"/>
              <w:rPr>
                <w:dstrike/>
                <w:szCs w:val="21"/>
              </w:rPr>
            </w:pPr>
          </w:p>
        </w:tc>
        <w:tc>
          <w:tcPr>
            <w:tcW w:w="1410" w:type="dxa"/>
          </w:tcPr>
          <w:p w:rsidR="00CB4BD6" w:rsidRPr="00E525BE" w:rsidRDefault="00CB4BD6" w:rsidP="000B35CD">
            <w:pPr>
              <w:widowControl/>
              <w:jc w:val="left"/>
              <w:rPr>
                <w:dstrike/>
                <w:szCs w:val="21"/>
              </w:rPr>
            </w:pPr>
          </w:p>
        </w:tc>
      </w:tr>
    </w:tbl>
    <w:p w:rsidR="00CB4BD6" w:rsidRPr="00E525BE" w:rsidRDefault="00CB4BD6" w:rsidP="00CB4BD6">
      <w:pPr>
        <w:rPr>
          <w:dstrike/>
          <w:szCs w:val="21"/>
        </w:rPr>
      </w:pPr>
    </w:p>
    <w:p w:rsidR="00CB4BD6" w:rsidRPr="00E525BE" w:rsidRDefault="00CB4BD6" w:rsidP="00CB4BD6">
      <w:pPr>
        <w:pStyle w:val="6"/>
        <w:numPr>
          <w:ilvl w:val="3"/>
          <w:numId w:val="8"/>
        </w:numPr>
        <w:tabs>
          <w:tab w:val="clear" w:pos="491"/>
          <w:tab w:val="num" w:pos="420"/>
        </w:tabs>
        <w:ind w:left="420"/>
        <w:rPr>
          <w:b w:val="0"/>
          <w:dstrike/>
          <w:sz w:val="21"/>
          <w:szCs w:val="21"/>
        </w:rPr>
      </w:pPr>
      <w:r w:rsidRPr="00E525BE">
        <w:rPr>
          <w:rFonts w:hint="eastAsia"/>
          <w:b w:val="0"/>
          <w:dstrike/>
          <w:sz w:val="21"/>
          <w:szCs w:val="21"/>
        </w:rPr>
        <w:t>界面按钮：</w:t>
      </w:r>
    </w:p>
    <w:p w:rsidR="00CB4BD6" w:rsidRPr="00E525BE" w:rsidRDefault="00CB4BD6" w:rsidP="00CB4BD6">
      <w:pPr>
        <w:rPr>
          <w:dstrike/>
          <w:szCs w:val="21"/>
        </w:rPr>
      </w:pPr>
      <w:r w:rsidRPr="00E525BE">
        <w:rPr>
          <w:rFonts w:hint="eastAsia"/>
          <w:dstrike/>
          <w:szCs w:val="21"/>
        </w:rPr>
        <w:t>以报表提供的按钮为准。</w:t>
      </w:r>
    </w:p>
    <w:p w:rsidR="00CB4BD6" w:rsidRPr="00E525BE" w:rsidRDefault="00CB4BD6" w:rsidP="00CB4BD6">
      <w:pPr>
        <w:rPr>
          <w:dstrike/>
          <w:szCs w:val="21"/>
        </w:rPr>
      </w:pPr>
    </w:p>
    <w:p w:rsidR="00CB4BD6" w:rsidRPr="00E525BE" w:rsidRDefault="00CB4BD6" w:rsidP="00CB4BD6">
      <w:pPr>
        <w:pStyle w:val="5"/>
        <w:spacing w:before="0" w:after="0" w:line="377" w:lineRule="auto"/>
        <w:rPr>
          <w:rFonts w:ascii="宋体" w:hAnsi="宋体"/>
          <w:dstrike/>
          <w:sz w:val="21"/>
          <w:szCs w:val="21"/>
        </w:rPr>
      </w:pPr>
      <w:r w:rsidRPr="00E525BE">
        <w:rPr>
          <w:rFonts w:ascii="宋体" w:hAnsi="宋体" w:hint="eastAsia"/>
          <w:dstrike/>
          <w:color w:val="auto"/>
          <w:sz w:val="21"/>
          <w:szCs w:val="21"/>
        </w:rPr>
        <w:t>2)输</w:t>
      </w:r>
      <w:r w:rsidRPr="00E525BE">
        <w:rPr>
          <w:rFonts w:ascii="宋体" w:hAnsi="宋体" w:hint="eastAsia"/>
          <w:dstrike/>
          <w:sz w:val="21"/>
          <w:szCs w:val="21"/>
        </w:rPr>
        <w:t xml:space="preserve">出列表、输出格式及合法性 </w:t>
      </w:r>
    </w:p>
    <w:p w:rsidR="00CB4BD6" w:rsidRPr="00E525BE" w:rsidRDefault="00CB4BD6" w:rsidP="00CB4BD6">
      <w:pPr>
        <w:pStyle w:val="a2"/>
        <w:numPr>
          <w:ilvl w:val="0"/>
          <w:numId w:val="1"/>
        </w:numPr>
        <w:rPr>
          <w:dstrike/>
          <w:szCs w:val="21"/>
        </w:rPr>
      </w:pPr>
      <w:r w:rsidRPr="00E525BE">
        <w:rPr>
          <w:rFonts w:hint="eastAsia"/>
          <w:dstrike/>
          <w:szCs w:val="21"/>
        </w:rPr>
        <w:t>查询结果来源于销售应收单</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39"/>
        <w:gridCol w:w="5781"/>
      </w:tblGrid>
      <w:tr w:rsidR="00CB4BD6" w:rsidRPr="00E525BE" w:rsidTr="000B35CD">
        <w:tc>
          <w:tcPr>
            <w:tcW w:w="2339" w:type="dxa"/>
            <w:shd w:val="clear" w:color="auto" w:fill="99CCFF"/>
          </w:tcPr>
          <w:p w:rsidR="00CB4BD6" w:rsidRPr="00E525BE" w:rsidRDefault="00CB4BD6" w:rsidP="000B35CD">
            <w:pPr>
              <w:pStyle w:val="a2"/>
              <w:ind w:firstLine="0"/>
              <w:jc w:val="center"/>
              <w:rPr>
                <w:b/>
                <w:bCs/>
                <w:dstrike/>
                <w:szCs w:val="21"/>
              </w:rPr>
            </w:pPr>
            <w:r w:rsidRPr="00E525BE">
              <w:rPr>
                <w:rFonts w:hint="eastAsia"/>
                <w:b/>
                <w:bCs/>
                <w:dstrike/>
                <w:szCs w:val="21"/>
              </w:rPr>
              <w:t>数据项</w:t>
            </w:r>
          </w:p>
        </w:tc>
        <w:tc>
          <w:tcPr>
            <w:tcW w:w="5781" w:type="dxa"/>
            <w:shd w:val="clear" w:color="auto" w:fill="99CCFF"/>
          </w:tcPr>
          <w:p w:rsidR="00CB4BD6" w:rsidRPr="00E525BE" w:rsidRDefault="00CB4BD6" w:rsidP="000B35CD">
            <w:pPr>
              <w:pStyle w:val="a2"/>
              <w:ind w:firstLine="0"/>
              <w:jc w:val="center"/>
              <w:rPr>
                <w:b/>
                <w:bCs/>
                <w:dstrike/>
                <w:szCs w:val="21"/>
              </w:rPr>
            </w:pPr>
            <w:r w:rsidRPr="00E525BE">
              <w:rPr>
                <w:rFonts w:hint="eastAsia"/>
                <w:b/>
                <w:bCs/>
                <w:dstrike/>
                <w:szCs w:val="21"/>
              </w:rPr>
              <w:t>含义</w:t>
            </w:r>
          </w:p>
        </w:tc>
      </w:tr>
      <w:tr w:rsidR="00CB4BD6" w:rsidRPr="00E525BE" w:rsidTr="000B35CD">
        <w:tc>
          <w:tcPr>
            <w:tcW w:w="2339" w:type="dxa"/>
          </w:tcPr>
          <w:p w:rsidR="00CB4BD6" w:rsidRPr="00E525BE" w:rsidRDefault="00CB4BD6" w:rsidP="000B35CD">
            <w:pPr>
              <w:rPr>
                <w:dstrike/>
                <w:szCs w:val="21"/>
              </w:rPr>
            </w:pPr>
            <w:r w:rsidRPr="00E525BE">
              <w:rPr>
                <w:rFonts w:hint="eastAsia"/>
                <w:dstrike/>
                <w:szCs w:val="21"/>
              </w:rPr>
              <w:t>结算财务组织</w:t>
            </w:r>
          </w:p>
        </w:tc>
        <w:tc>
          <w:tcPr>
            <w:tcW w:w="5781" w:type="dxa"/>
          </w:tcPr>
          <w:p w:rsidR="00CB4BD6" w:rsidRPr="00E525BE" w:rsidRDefault="00CB4BD6" w:rsidP="000B35CD">
            <w:pPr>
              <w:widowControl/>
              <w:jc w:val="left"/>
              <w:rPr>
                <w:dstrike/>
                <w:szCs w:val="21"/>
              </w:rPr>
            </w:pPr>
            <w:r w:rsidRPr="00E525BE">
              <w:rPr>
                <w:rFonts w:hint="eastAsia"/>
                <w:dstrike/>
                <w:szCs w:val="21"/>
              </w:rPr>
              <w:t>取自销售应收单。</w:t>
            </w:r>
          </w:p>
          <w:p w:rsidR="00CB4BD6" w:rsidRPr="00E525BE" w:rsidRDefault="00CB4BD6" w:rsidP="000B35CD">
            <w:pPr>
              <w:widowControl/>
              <w:jc w:val="left"/>
              <w:rPr>
                <w:dstrike/>
                <w:szCs w:val="21"/>
              </w:rPr>
            </w:pPr>
            <w:r w:rsidRPr="00E525BE">
              <w:rPr>
                <w:rFonts w:hint="eastAsia"/>
                <w:dstrike/>
                <w:szCs w:val="21"/>
              </w:rPr>
              <w:t>汇总条件选择“结算财务组织”时显示</w:t>
            </w:r>
          </w:p>
        </w:tc>
      </w:tr>
      <w:tr w:rsidR="00CB4BD6" w:rsidRPr="00E525BE" w:rsidTr="000B35CD">
        <w:tc>
          <w:tcPr>
            <w:tcW w:w="2339" w:type="dxa"/>
          </w:tcPr>
          <w:p w:rsidR="00CB4BD6" w:rsidRPr="00E525BE" w:rsidRDefault="00CB4BD6" w:rsidP="000B35CD">
            <w:pPr>
              <w:rPr>
                <w:dstrike/>
                <w:szCs w:val="21"/>
              </w:rPr>
            </w:pPr>
            <w:r w:rsidRPr="00E525BE">
              <w:rPr>
                <w:rFonts w:hint="eastAsia"/>
                <w:dstrike/>
                <w:szCs w:val="21"/>
              </w:rPr>
              <w:t>销售组织</w:t>
            </w:r>
          </w:p>
        </w:tc>
        <w:tc>
          <w:tcPr>
            <w:tcW w:w="5781" w:type="dxa"/>
          </w:tcPr>
          <w:p w:rsidR="00CB4BD6" w:rsidRPr="00E525BE" w:rsidRDefault="00CB4BD6" w:rsidP="000B35CD">
            <w:pPr>
              <w:widowControl/>
              <w:jc w:val="left"/>
              <w:rPr>
                <w:dstrike/>
                <w:szCs w:val="21"/>
              </w:rPr>
            </w:pPr>
            <w:r w:rsidRPr="00E525BE">
              <w:rPr>
                <w:rFonts w:hint="eastAsia"/>
                <w:dstrike/>
                <w:szCs w:val="21"/>
              </w:rPr>
              <w:t>取自销售应收单。根据汇总条件的销售组织级次显示相应的销售组织。</w:t>
            </w:r>
          </w:p>
          <w:p w:rsidR="00CB4BD6" w:rsidRPr="00E525BE" w:rsidRDefault="00CB4BD6" w:rsidP="000B35CD">
            <w:pPr>
              <w:widowControl/>
              <w:jc w:val="left"/>
              <w:rPr>
                <w:dstrike/>
                <w:szCs w:val="21"/>
              </w:rPr>
            </w:pPr>
            <w:r w:rsidRPr="00E525BE">
              <w:rPr>
                <w:rFonts w:hint="eastAsia"/>
                <w:dstrike/>
                <w:szCs w:val="21"/>
              </w:rPr>
              <w:t>汇总条件选择“销售组织”时显示</w:t>
            </w:r>
          </w:p>
        </w:tc>
      </w:tr>
      <w:tr w:rsidR="00CB4BD6" w:rsidRPr="00E525BE" w:rsidTr="000B35CD">
        <w:tc>
          <w:tcPr>
            <w:tcW w:w="2339" w:type="dxa"/>
          </w:tcPr>
          <w:p w:rsidR="00CB4BD6" w:rsidRPr="00E525BE" w:rsidRDefault="00CB4BD6" w:rsidP="000B35CD">
            <w:pPr>
              <w:rPr>
                <w:dstrike/>
                <w:szCs w:val="21"/>
              </w:rPr>
            </w:pPr>
            <w:r w:rsidRPr="00E525BE">
              <w:rPr>
                <w:rFonts w:hint="eastAsia"/>
                <w:dstrike/>
                <w:szCs w:val="21"/>
              </w:rPr>
              <w:t>销售渠道类型</w:t>
            </w:r>
          </w:p>
        </w:tc>
        <w:tc>
          <w:tcPr>
            <w:tcW w:w="5781" w:type="dxa"/>
          </w:tcPr>
          <w:p w:rsidR="00CB4BD6" w:rsidRPr="00E525BE" w:rsidRDefault="00CB4BD6" w:rsidP="000B35CD">
            <w:pPr>
              <w:widowControl/>
              <w:jc w:val="left"/>
              <w:rPr>
                <w:dstrike/>
                <w:szCs w:val="21"/>
              </w:rPr>
            </w:pPr>
            <w:r w:rsidRPr="00E525BE">
              <w:rPr>
                <w:rFonts w:hint="eastAsia"/>
                <w:dstrike/>
                <w:szCs w:val="21"/>
              </w:rPr>
              <w:t>取自销售应收单。</w:t>
            </w:r>
          </w:p>
          <w:p w:rsidR="00CB4BD6" w:rsidRPr="00E525BE" w:rsidRDefault="00CB4BD6" w:rsidP="000B35CD">
            <w:pPr>
              <w:widowControl/>
              <w:jc w:val="left"/>
              <w:rPr>
                <w:dstrike/>
                <w:szCs w:val="21"/>
              </w:rPr>
            </w:pPr>
            <w:r w:rsidRPr="00E525BE">
              <w:rPr>
                <w:rFonts w:hint="eastAsia"/>
                <w:dstrike/>
                <w:szCs w:val="21"/>
              </w:rPr>
              <w:t>汇总条件选择“销售渠道类型”时显示</w:t>
            </w:r>
          </w:p>
        </w:tc>
      </w:tr>
      <w:tr w:rsidR="00CB4BD6" w:rsidRPr="00E525BE" w:rsidTr="000B35CD">
        <w:tc>
          <w:tcPr>
            <w:tcW w:w="2339" w:type="dxa"/>
          </w:tcPr>
          <w:p w:rsidR="00CB4BD6" w:rsidRPr="00E525BE" w:rsidRDefault="00CB4BD6" w:rsidP="000B35CD">
            <w:pPr>
              <w:rPr>
                <w:dstrike/>
                <w:szCs w:val="21"/>
              </w:rPr>
            </w:pPr>
            <w:r w:rsidRPr="00E525BE">
              <w:rPr>
                <w:rFonts w:hint="eastAsia"/>
                <w:dstrike/>
                <w:szCs w:val="21"/>
              </w:rPr>
              <w:t>地区分类</w:t>
            </w:r>
          </w:p>
        </w:tc>
        <w:tc>
          <w:tcPr>
            <w:tcW w:w="5781" w:type="dxa"/>
          </w:tcPr>
          <w:p w:rsidR="00CB4BD6" w:rsidRPr="00E525BE" w:rsidRDefault="00CB4BD6" w:rsidP="000B35CD">
            <w:pPr>
              <w:widowControl/>
              <w:jc w:val="left"/>
              <w:rPr>
                <w:dstrike/>
                <w:szCs w:val="21"/>
              </w:rPr>
            </w:pPr>
            <w:r w:rsidRPr="00E525BE">
              <w:rPr>
                <w:rFonts w:hint="eastAsia"/>
                <w:dstrike/>
                <w:szCs w:val="21"/>
              </w:rPr>
              <w:t>取销售应收单上订单客户所对应的地区分类</w:t>
            </w:r>
          </w:p>
          <w:p w:rsidR="00CB4BD6" w:rsidRPr="00E525BE" w:rsidRDefault="00CB4BD6" w:rsidP="000B35CD">
            <w:pPr>
              <w:widowControl/>
              <w:jc w:val="left"/>
              <w:rPr>
                <w:dstrike/>
                <w:szCs w:val="21"/>
              </w:rPr>
            </w:pPr>
            <w:r w:rsidRPr="00E525BE">
              <w:rPr>
                <w:rFonts w:hint="eastAsia"/>
                <w:dstrike/>
                <w:szCs w:val="21"/>
              </w:rPr>
              <w:t>汇总条件选择“地区分类”时显示</w:t>
            </w:r>
          </w:p>
        </w:tc>
      </w:tr>
      <w:tr w:rsidR="00CB4BD6" w:rsidRPr="00E525BE" w:rsidTr="000B35CD">
        <w:tc>
          <w:tcPr>
            <w:tcW w:w="2339" w:type="dxa"/>
          </w:tcPr>
          <w:p w:rsidR="00CB4BD6" w:rsidRPr="00E525BE" w:rsidRDefault="00CB4BD6" w:rsidP="000B35CD">
            <w:pPr>
              <w:rPr>
                <w:dstrike/>
                <w:szCs w:val="21"/>
              </w:rPr>
            </w:pPr>
            <w:r w:rsidRPr="00E525BE">
              <w:rPr>
                <w:rFonts w:hint="eastAsia"/>
                <w:dstrike/>
                <w:szCs w:val="21"/>
              </w:rPr>
              <w:t>订单客户</w:t>
            </w:r>
          </w:p>
        </w:tc>
        <w:tc>
          <w:tcPr>
            <w:tcW w:w="5781" w:type="dxa"/>
          </w:tcPr>
          <w:p w:rsidR="00CB4BD6" w:rsidRPr="00E525BE" w:rsidRDefault="00CB4BD6" w:rsidP="000B35CD">
            <w:pPr>
              <w:widowControl/>
              <w:jc w:val="left"/>
              <w:rPr>
                <w:dstrike/>
                <w:szCs w:val="21"/>
              </w:rPr>
            </w:pPr>
            <w:r w:rsidRPr="00E525BE">
              <w:rPr>
                <w:rFonts w:hint="eastAsia"/>
                <w:dstrike/>
                <w:szCs w:val="21"/>
              </w:rPr>
              <w:t>取销售应收单上订单客户</w:t>
            </w:r>
          </w:p>
          <w:p w:rsidR="00CB4BD6" w:rsidRPr="00E525BE" w:rsidRDefault="00CB4BD6" w:rsidP="000B35CD">
            <w:pPr>
              <w:widowControl/>
              <w:jc w:val="left"/>
              <w:rPr>
                <w:dstrike/>
                <w:szCs w:val="21"/>
              </w:rPr>
            </w:pPr>
            <w:r w:rsidRPr="00E525BE">
              <w:rPr>
                <w:rFonts w:hint="eastAsia"/>
                <w:dstrike/>
                <w:szCs w:val="21"/>
              </w:rPr>
              <w:t>汇总条件选择“订单客户”时显示</w:t>
            </w:r>
          </w:p>
        </w:tc>
      </w:tr>
      <w:tr w:rsidR="00CB4BD6" w:rsidRPr="00E525BE" w:rsidTr="000B35CD">
        <w:tc>
          <w:tcPr>
            <w:tcW w:w="2339" w:type="dxa"/>
          </w:tcPr>
          <w:p w:rsidR="00CB4BD6" w:rsidRPr="00E525BE" w:rsidRDefault="00CB4BD6" w:rsidP="000B35CD">
            <w:pPr>
              <w:rPr>
                <w:dstrike/>
                <w:szCs w:val="21"/>
              </w:rPr>
            </w:pPr>
            <w:r w:rsidRPr="00E525BE">
              <w:rPr>
                <w:rFonts w:hint="eastAsia"/>
                <w:dstrike/>
                <w:szCs w:val="21"/>
              </w:rPr>
              <w:t>开票客户</w:t>
            </w:r>
          </w:p>
        </w:tc>
        <w:tc>
          <w:tcPr>
            <w:tcW w:w="5781" w:type="dxa"/>
          </w:tcPr>
          <w:p w:rsidR="00CB4BD6" w:rsidRPr="00E525BE" w:rsidRDefault="00CB4BD6" w:rsidP="000B35CD">
            <w:pPr>
              <w:widowControl/>
              <w:jc w:val="left"/>
              <w:rPr>
                <w:dstrike/>
                <w:szCs w:val="21"/>
              </w:rPr>
            </w:pPr>
            <w:r w:rsidRPr="00E525BE">
              <w:rPr>
                <w:rFonts w:hint="eastAsia"/>
                <w:dstrike/>
                <w:szCs w:val="21"/>
              </w:rPr>
              <w:t>直接取自销售应收单。</w:t>
            </w:r>
          </w:p>
          <w:p w:rsidR="00CB4BD6" w:rsidRPr="00E525BE" w:rsidRDefault="00CB4BD6" w:rsidP="000B35CD">
            <w:pPr>
              <w:widowControl/>
              <w:jc w:val="left"/>
              <w:rPr>
                <w:dstrike/>
                <w:szCs w:val="21"/>
              </w:rPr>
            </w:pPr>
            <w:r w:rsidRPr="00E525BE">
              <w:rPr>
                <w:rFonts w:hint="eastAsia"/>
                <w:dstrike/>
                <w:szCs w:val="21"/>
              </w:rPr>
              <w:t>汇总条件选择“开票客户”时显示</w:t>
            </w:r>
          </w:p>
        </w:tc>
      </w:tr>
      <w:tr w:rsidR="00CB4BD6" w:rsidRPr="00E525BE" w:rsidTr="000B35CD">
        <w:tc>
          <w:tcPr>
            <w:tcW w:w="2339" w:type="dxa"/>
          </w:tcPr>
          <w:p w:rsidR="00CB4BD6" w:rsidRPr="00E525BE" w:rsidRDefault="00CB4BD6" w:rsidP="000B35CD">
            <w:pPr>
              <w:rPr>
                <w:dstrike/>
                <w:szCs w:val="21"/>
              </w:rPr>
            </w:pPr>
            <w:r w:rsidRPr="00E525BE">
              <w:rPr>
                <w:rFonts w:hint="eastAsia"/>
                <w:dstrike/>
                <w:szCs w:val="21"/>
              </w:rPr>
              <w:t>销售部门</w:t>
            </w:r>
          </w:p>
        </w:tc>
        <w:tc>
          <w:tcPr>
            <w:tcW w:w="5781" w:type="dxa"/>
          </w:tcPr>
          <w:p w:rsidR="00CB4BD6" w:rsidRPr="00E525BE" w:rsidRDefault="00CB4BD6" w:rsidP="000B35CD">
            <w:pPr>
              <w:widowControl/>
              <w:jc w:val="left"/>
              <w:rPr>
                <w:dstrike/>
                <w:szCs w:val="21"/>
              </w:rPr>
            </w:pPr>
            <w:r w:rsidRPr="00E525BE">
              <w:rPr>
                <w:rFonts w:hint="eastAsia"/>
                <w:dstrike/>
                <w:szCs w:val="21"/>
              </w:rPr>
              <w:t>直接取自销售应收单。</w:t>
            </w:r>
          </w:p>
          <w:p w:rsidR="00CB4BD6" w:rsidRPr="00E525BE" w:rsidRDefault="00CB4BD6" w:rsidP="000B35CD">
            <w:pPr>
              <w:widowControl/>
              <w:jc w:val="left"/>
              <w:rPr>
                <w:dstrike/>
                <w:szCs w:val="21"/>
              </w:rPr>
            </w:pPr>
            <w:r w:rsidRPr="00E525BE">
              <w:rPr>
                <w:rFonts w:hint="eastAsia"/>
                <w:dstrike/>
                <w:szCs w:val="21"/>
              </w:rPr>
              <w:t>汇总条件选择“销售部门”时显示</w:t>
            </w:r>
          </w:p>
        </w:tc>
      </w:tr>
      <w:tr w:rsidR="00CB4BD6" w:rsidRPr="00E525BE" w:rsidTr="000B35CD">
        <w:tc>
          <w:tcPr>
            <w:tcW w:w="2339" w:type="dxa"/>
          </w:tcPr>
          <w:p w:rsidR="00CB4BD6" w:rsidRPr="00E525BE" w:rsidRDefault="00CB4BD6" w:rsidP="000B35CD">
            <w:pPr>
              <w:rPr>
                <w:dstrike/>
                <w:szCs w:val="21"/>
              </w:rPr>
            </w:pPr>
            <w:r w:rsidRPr="00E525BE">
              <w:rPr>
                <w:rFonts w:hint="eastAsia"/>
                <w:dstrike/>
                <w:szCs w:val="21"/>
              </w:rPr>
              <w:t>销售业务员</w:t>
            </w:r>
          </w:p>
        </w:tc>
        <w:tc>
          <w:tcPr>
            <w:tcW w:w="5781" w:type="dxa"/>
          </w:tcPr>
          <w:p w:rsidR="00CB4BD6" w:rsidRPr="00E525BE" w:rsidRDefault="00CB4BD6" w:rsidP="000B35CD">
            <w:pPr>
              <w:widowControl/>
              <w:jc w:val="left"/>
              <w:rPr>
                <w:dstrike/>
                <w:szCs w:val="21"/>
              </w:rPr>
            </w:pPr>
            <w:r w:rsidRPr="00E525BE">
              <w:rPr>
                <w:rFonts w:hint="eastAsia"/>
                <w:dstrike/>
                <w:szCs w:val="21"/>
              </w:rPr>
              <w:t>直接取自销售应收单。</w:t>
            </w:r>
          </w:p>
          <w:p w:rsidR="00CB4BD6" w:rsidRPr="00E525BE" w:rsidRDefault="00CB4BD6" w:rsidP="000B35CD">
            <w:pPr>
              <w:widowControl/>
              <w:jc w:val="left"/>
              <w:rPr>
                <w:dstrike/>
                <w:szCs w:val="21"/>
              </w:rPr>
            </w:pPr>
            <w:r w:rsidRPr="00E525BE">
              <w:rPr>
                <w:rFonts w:hint="eastAsia"/>
                <w:dstrike/>
                <w:szCs w:val="21"/>
              </w:rPr>
              <w:t>汇总条件选择“销售业务员”时显示</w:t>
            </w:r>
          </w:p>
        </w:tc>
      </w:tr>
      <w:tr w:rsidR="00CB4BD6" w:rsidRPr="00E525BE" w:rsidTr="000B35CD">
        <w:tc>
          <w:tcPr>
            <w:tcW w:w="2339" w:type="dxa"/>
          </w:tcPr>
          <w:p w:rsidR="00CB4BD6" w:rsidRPr="00E525BE" w:rsidRDefault="00CB4BD6" w:rsidP="000B35CD">
            <w:pPr>
              <w:rPr>
                <w:dstrike/>
                <w:szCs w:val="21"/>
              </w:rPr>
            </w:pPr>
            <w:r w:rsidRPr="00E525BE">
              <w:rPr>
                <w:rFonts w:hint="eastAsia"/>
                <w:dstrike/>
                <w:szCs w:val="21"/>
              </w:rPr>
              <w:t>物料编码</w:t>
            </w:r>
          </w:p>
        </w:tc>
        <w:tc>
          <w:tcPr>
            <w:tcW w:w="5781" w:type="dxa"/>
          </w:tcPr>
          <w:p w:rsidR="00CB4BD6" w:rsidRPr="00E525BE" w:rsidRDefault="00CB4BD6" w:rsidP="000B35CD">
            <w:pPr>
              <w:widowControl/>
              <w:jc w:val="left"/>
              <w:rPr>
                <w:dstrike/>
                <w:szCs w:val="21"/>
              </w:rPr>
            </w:pPr>
            <w:r w:rsidRPr="00E525BE">
              <w:rPr>
                <w:rFonts w:hint="eastAsia"/>
                <w:dstrike/>
                <w:szCs w:val="21"/>
              </w:rPr>
              <w:t>取销售应收单上物料编码。</w:t>
            </w:r>
          </w:p>
          <w:p w:rsidR="00CB4BD6" w:rsidRPr="00E525BE" w:rsidRDefault="00CB4BD6" w:rsidP="000B35CD">
            <w:pPr>
              <w:widowControl/>
              <w:jc w:val="left"/>
              <w:rPr>
                <w:dstrike/>
                <w:szCs w:val="21"/>
              </w:rPr>
            </w:pPr>
            <w:r w:rsidRPr="00E525BE">
              <w:rPr>
                <w:rFonts w:hint="eastAsia"/>
                <w:dstrike/>
                <w:szCs w:val="21"/>
              </w:rPr>
              <w:t>汇总条件选择“物料”时显示</w:t>
            </w:r>
          </w:p>
        </w:tc>
      </w:tr>
      <w:tr w:rsidR="00CB4BD6" w:rsidRPr="00E525BE" w:rsidTr="000B35CD">
        <w:tc>
          <w:tcPr>
            <w:tcW w:w="2339" w:type="dxa"/>
          </w:tcPr>
          <w:p w:rsidR="00CB4BD6" w:rsidRPr="00E525BE" w:rsidRDefault="00CB4BD6" w:rsidP="000B35CD">
            <w:pPr>
              <w:rPr>
                <w:bCs/>
                <w:dstrike/>
                <w:szCs w:val="21"/>
              </w:rPr>
            </w:pPr>
            <w:r w:rsidRPr="00E525BE">
              <w:rPr>
                <w:rFonts w:hint="eastAsia"/>
                <w:bCs/>
                <w:dstrike/>
                <w:szCs w:val="21"/>
              </w:rPr>
              <w:t>物料名称</w:t>
            </w:r>
          </w:p>
        </w:tc>
        <w:tc>
          <w:tcPr>
            <w:tcW w:w="5781" w:type="dxa"/>
          </w:tcPr>
          <w:p w:rsidR="00CB4BD6" w:rsidRPr="00E525BE" w:rsidRDefault="00CB4BD6" w:rsidP="000B35CD">
            <w:pPr>
              <w:rPr>
                <w:dstrike/>
                <w:szCs w:val="21"/>
              </w:rPr>
            </w:pPr>
            <w:r w:rsidRPr="00E525BE">
              <w:rPr>
                <w:rFonts w:hint="eastAsia"/>
                <w:dstrike/>
                <w:szCs w:val="21"/>
              </w:rPr>
              <w:t>汇总条件选择“物料”时显示</w:t>
            </w:r>
          </w:p>
        </w:tc>
      </w:tr>
      <w:tr w:rsidR="00CB4BD6" w:rsidRPr="00E525BE" w:rsidTr="000B35CD">
        <w:tc>
          <w:tcPr>
            <w:tcW w:w="2339" w:type="dxa"/>
          </w:tcPr>
          <w:p w:rsidR="00CB4BD6" w:rsidRPr="00E525BE" w:rsidRDefault="00CB4BD6" w:rsidP="000B35CD">
            <w:pPr>
              <w:rPr>
                <w:bCs/>
                <w:dstrike/>
                <w:szCs w:val="21"/>
              </w:rPr>
            </w:pPr>
            <w:r w:rsidRPr="00E525BE">
              <w:rPr>
                <w:rFonts w:hint="eastAsia"/>
                <w:bCs/>
                <w:dstrike/>
                <w:szCs w:val="21"/>
              </w:rPr>
              <w:lastRenderedPageBreak/>
              <w:t>规格</w:t>
            </w:r>
          </w:p>
        </w:tc>
        <w:tc>
          <w:tcPr>
            <w:tcW w:w="5781" w:type="dxa"/>
          </w:tcPr>
          <w:p w:rsidR="00CB4BD6" w:rsidRPr="00E525BE" w:rsidRDefault="00CB4BD6" w:rsidP="000B35CD">
            <w:pPr>
              <w:rPr>
                <w:dstrike/>
                <w:szCs w:val="21"/>
              </w:rPr>
            </w:pPr>
            <w:r w:rsidRPr="00E525BE">
              <w:rPr>
                <w:rFonts w:hint="eastAsia"/>
                <w:dstrike/>
                <w:szCs w:val="21"/>
              </w:rPr>
              <w:t>汇总条件选择“物料”时显示</w:t>
            </w:r>
          </w:p>
        </w:tc>
      </w:tr>
      <w:tr w:rsidR="00CB4BD6" w:rsidRPr="00E525BE" w:rsidTr="000B35CD">
        <w:tc>
          <w:tcPr>
            <w:tcW w:w="2339" w:type="dxa"/>
          </w:tcPr>
          <w:p w:rsidR="00CB4BD6" w:rsidRPr="00E525BE" w:rsidRDefault="00CB4BD6" w:rsidP="000B35CD">
            <w:pPr>
              <w:rPr>
                <w:bCs/>
                <w:dstrike/>
                <w:szCs w:val="21"/>
              </w:rPr>
            </w:pPr>
            <w:r w:rsidRPr="00E525BE">
              <w:rPr>
                <w:rFonts w:hint="eastAsia"/>
                <w:bCs/>
                <w:dstrike/>
                <w:szCs w:val="21"/>
              </w:rPr>
              <w:t>型号</w:t>
            </w:r>
          </w:p>
        </w:tc>
        <w:tc>
          <w:tcPr>
            <w:tcW w:w="5781" w:type="dxa"/>
          </w:tcPr>
          <w:p w:rsidR="00CB4BD6" w:rsidRPr="00E525BE" w:rsidRDefault="00CB4BD6" w:rsidP="000B35CD">
            <w:pPr>
              <w:rPr>
                <w:dstrike/>
                <w:szCs w:val="21"/>
              </w:rPr>
            </w:pPr>
            <w:r w:rsidRPr="00E525BE">
              <w:rPr>
                <w:rFonts w:hint="eastAsia"/>
                <w:dstrike/>
                <w:szCs w:val="21"/>
              </w:rPr>
              <w:t>汇总条件选择“物料”时显示</w:t>
            </w:r>
          </w:p>
        </w:tc>
      </w:tr>
      <w:tr w:rsidR="00CB4BD6" w:rsidRPr="00E525BE" w:rsidTr="000B35CD">
        <w:tc>
          <w:tcPr>
            <w:tcW w:w="2339" w:type="dxa"/>
          </w:tcPr>
          <w:p w:rsidR="00CB4BD6" w:rsidRPr="00E525BE" w:rsidRDefault="00CB4BD6" w:rsidP="000B35CD">
            <w:pPr>
              <w:rPr>
                <w:bCs/>
                <w:dstrike/>
                <w:szCs w:val="21"/>
              </w:rPr>
            </w:pPr>
            <w:r w:rsidRPr="00E525BE">
              <w:rPr>
                <w:rFonts w:hint="eastAsia"/>
                <w:bCs/>
                <w:dstrike/>
                <w:szCs w:val="21"/>
              </w:rPr>
              <w:t>主单位</w:t>
            </w:r>
          </w:p>
        </w:tc>
        <w:tc>
          <w:tcPr>
            <w:tcW w:w="5781" w:type="dxa"/>
          </w:tcPr>
          <w:p w:rsidR="00CB4BD6" w:rsidRPr="00E525BE" w:rsidRDefault="00CB4BD6" w:rsidP="000B35CD">
            <w:pPr>
              <w:rPr>
                <w:dstrike/>
                <w:szCs w:val="21"/>
              </w:rPr>
            </w:pPr>
            <w:r w:rsidRPr="00E525BE">
              <w:rPr>
                <w:rFonts w:hint="eastAsia"/>
                <w:dstrike/>
                <w:szCs w:val="21"/>
              </w:rPr>
              <w:t>汇总条件选择“物料”时显示</w:t>
            </w:r>
          </w:p>
        </w:tc>
      </w:tr>
      <w:tr w:rsidR="00CB4BD6" w:rsidRPr="00E525BE" w:rsidTr="000B35CD">
        <w:tc>
          <w:tcPr>
            <w:tcW w:w="2339" w:type="dxa"/>
          </w:tcPr>
          <w:p w:rsidR="00CB4BD6" w:rsidRPr="00E525BE" w:rsidRDefault="00CB4BD6" w:rsidP="000B35CD">
            <w:pPr>
              <w:rPr>
                <w:bCs/>
                <w:dstrike/>
                <w:szCs w:val="21"/>
              </w:rPr>
            </w:pPr>
            <w:r w:rsidRPr="00E525BE">
              <w:rPr>
                <w:rFonts w:hint="eastAsia"/>
                <w:bCs/>
                <w:dstrike/>
                <w:szCs w:val="21"/>
              </w:rPr>
              <w:t>批次号</w:t>
            </w:r>
          </w:p>
        </w:tc>
        <w:tc>
          <w:tcPr>
            <w:tcW w:w="5781" w:type="dxa"/>
          </w:tcPr>
          <w:p w:rsidR="00CB4BD6" w:rsidRPr="00E525BE" w:rsidRDefault="00CB4BD6" w:rsidP="000B35CD">
            <w:pPr>
              <w:rPr>
                <w:dstrike/>
                <w:szCs w:val="21"/>
              </w:rPr>
            </w:pPr>
            <w:r w:rsidRPr="00E525BE">
              <w:rPr>
                <w:rFonts w:hint="eastAsia"/>
                <w:dstrike/>
                <w:szCs w:val="21"/>
              </w:rPr>
              <w:t>汇总条件选择“批次号”时显示</w:t>
            </w:r>
          </w:p>
        </w:tc>
      </w:tr>
      <w:tr w:rsidR="00CB4BD6" w:rsidRPr="00E525BE" w:rsidTr="000B35CD">
        <w:tc>
          <w:tcPr>
            <w:tcW w:w="2339" w:type="dxa"/>
          </w:tcPr>
          <w:p w:rsidR="00CB4BD6" w:rsidRPr="00E525BE" w:rsidRDefault="00CB4BD6" w:rsidP="000B35CD">
            <w:pPr>
              <w:rPr>
                <w:bCs/>
                <w:dstrike/>
                <w:szCs w:val="21"/>
              </w:rPr>
            </w:pPr>
            <w:r w:rsidRPr="00E525BE">
              <w:rPr>
                <w:rFonts w:hint="eastAsia"/>
                <w:bCs/>
                <w:dstrike/>
                <w:szCs w:val="21"/>
              </w:rPr>
              <w:t>币种</w:t>
            </w:r>
          </w:p>
        </w:tc>
        <w:tc>
          <w:tcPr>
            <w:tcW w:w="5781" w:type="dxa"/>
          </w:tcPr>
          <w:p w:rsidR="00CB4BD6" w:rsidRPr="00E525BE" w:rsidRDefault="00CB4BD6" w:rsidP="000B35CD">
            <w:pPr>
              <w:rPr>
                <w:dstrike/>
                <w:szCs w:val="21"/>
              </w:rPr>
            </w:pPr>
            <w:r w:rsidRPr="00E525BE">
              <w:rPr>
                <w:rFonts w:hint="eastAsia"/>
                <w:dstrike/>
                <w:szCs w:val="21"/>
              </w:rPr>
              <w:t>直接取自销售应收单</w:t>
            </w:r>
            <w:r w:rsidRPr="00E525BE">
              <w:rPr>
                <w:rFonts w:hint="eastAsia"/>
                <w:dstrike/>
                <w:color w:val="FF0000"/>
                <w:szCs w:val="21"/>
              </w:rPr>
              <w:t>原币币种</w:t>
            </w:r>
            <w:r w:rsidRPr="00E525BE">
              <w:rPr>
                <w:rFonts w:hint="eastAsia"/>
                <w:dstrike/>
                <w:szCs w:val="21"/>
              </w:rPr>
              <w:t>。</w:t>
            </w:r>
          </w:p>
        </w:tc>
      </w:tr>
      <w:tr w:rsidR="00CB4BD6" w:rsidRPr="00E525BE" w:rsidTr="000B35CD">
        <w:tc>
          <w:tcPr>
            <w:tcW w:w="2339" w:type="dxa"/>
          </w:tcPr>
          <w:p w:rsidR="00CB4BD6" w:rsidRPr="00E525BE" w:rsidRDefault="00CB4BD6" w:rsidP="000B35CD">
            <w:pPr>
              <w:widowControl/>
              <w:jc w:val="left"/>
              <w:rPr>
                <w:dstrike/>
                <w:szCs w:val="21"/>
              </w:rPr>
            </w:pPr>
            <w:r w:rsidRPr="00E525BE">
              <w:rPr>
                <w:rFonts w:hint="eastAsia"/>
                <w:dstrike/>
                <w:szCs w:val="21"/>
              </w:rPr>
              <w:t>应收主数量</w:t>
            </w:r>
          </w:p>
        </w:tc>
        <w:tc>
          <w:tcPr>
            <w:tcW w:w="5781" w:type="dxa"/>
          </w:tcPr>
          <w:p w:rsidR="00CB4BD6" w:rsidRPr="00E525BE" w:rsidRDefault="00CB4BD6" w:rsidP="000B35CD">
            <w:pPr>
              <w:widowControl/>
              <w:jc w:val="left"/>
              <w:rPr>
                <w:dstrike/>
                <w:szCs w:val="21"/>
              </w:rPr>
            </w:pPr>
            <w:r w:rsidRPr="00E525BE">
              <w:rPr>
                <w:rFonts w:hint="eastAsia"/>
                <w:dstrike/>
                <w:szCs w:val="21"/>
              </w:rPr>
              <w:t>取源头为销售订单的应收单主数量合计</w:t>
            </w:r>
          </w:p>
        </w:tc>
      </w:tr>
      <w:tr w:rsidR="00CB4BD6" w:rsidRPr="00E525BE" w:rsidTr="000B35CD">
        <w:tc>
          <w:tcPr>
            <w:tcW w:w="2339" w:type="dxa"/>
          </w:tcPr>
          <w:p w:rsidR="00CB4BD6" w:rsidRPr="00E525BE" w:rsidRDefault="00CB4BD6" w:rsidP="000B35CD">
            <w:pPr>
              <w:widowControl/>
              <w:jc w:val="left"/>
              <w:rPr>
                <w:dstrike/>
                <w:szCs w:val="21"/>
              </w:rPr>
            </w:pPr>
            <w:r w:rsidRPr="00E525BE">
              <w:rPr>
                <w:rFonts w:hint="eastAsia"/>
                <w:dstrike/>
                <w:szCs w:val="21"/>
              </w:rPr>
              <w:t>应收金额</w:t>
            </w:r>
          </w:p>
        </w:tc>
        <w:tc>
          <w:tcPr>
            <w:tcW w:w="5781" w:type="dxa"/>
          </w:tcPr>
          <w:p w:rsidR="00CB4BD6" w:rsidRPr="00E525BE" w:rsidRDefault="00CB4BD6" w:rsidP="000B35CD">
            <w:pPr>
              <w:widowControl/>
              <w:jc w:val="left"/>
              <w:rPr>
                <w:dstrike/>
                <w:szCs w:val="21"/>
              </w:rPr>
            </w:pPr>
            <w:r w:rsidRPr="00E525BE">
              <w:rPr>
                <w:rFonts w:hint="eastAsia"/>
                <w:dstrike/>
                <w:szCs w:val="21"/>
              </w:rPr>
              <w:t>取源头为销售订单的应收单价税合计金额</w:t>
            </w:r>
          </w:p>
        </w:tc>
      </w:tr>
      <w:tr w:rsidR="00CB4BD6" w:rsidRPr="00E525BE" w:rsidTr="000B35CD">
        <w:tc>
          <w:tcPr>
            <w:tcW w:w="2339" w:type="dxa"/>
          </w:tcPr>
          <w:p w:rsidR="00CB4BD6" w:rsidRPr="00E525BE" w:rsidRDefault="00CB4BD6" w:rsidP="000B35CD">
            <w:pPr>
              <w:widowControl/>
              <w:jc w:val="left"/>
              <w:rPr>
                <w:dstrike/>
                <w:szCs w:val="21"/>
              </w:rPr>
            </w:pPr>
            <w:r w:rsidRPr="00E525BE">
              <w:rPr>
                <w:rFonts w:hint="eastAsia"/>
                <w:dstrike/>
                <w:szCs w:val="21"/>
              </w:rPr>
              <w:t>收款金额</w:t>
            </w:r>
          </w:p>
        </w:tc>
        <w:tc>
          <w:tcPr>
            <w:tcW w:w="5781" w:type="dxa"/>
          </w:tcPr>
          <w:p w:rsidR="00CB4BD6" w:rsidRPr="00E525BE" w:rsidRDefault="00CB4BD6" w:rsidP="000B35CD">
            <w:pPr>
              <w:widowControl/>
              <w:jc w:val="left"/>
              <w:rPr>
                <w:dstrike/>
                <w:szCs w:val="21"/>
              </w:rPr>
            </w:pPr>
            <w:r w:rsidRPr="00E525BE">
              <w:rPr>
                <w:rFonts w:hint="eastAsia"/>
                <w:dstrike/>
                <w:szCs w:val="21"/>
              </w:rPr>
              <w:t>收款金额</w:t>
            </w:r>
            <w:r w:rsidRPr="00E525BE">
              <w:rPr>
                <w:rFonts w:hint="eastAsia"/>
                <w:dstrike/>
                <w:szCs w:val="21"/>
              </w:rPr>
              <w:t>=</w:t>
            </w:r>
            <w:r w:rsidRPr="00E525BE">
              <w:rPr>
                <w:rFonts w:hint="eastAsia"/>
                <w:dstrike/>
                <w:szCs w:val="21"/>
              </w:rPr>
              <w:t>应收金额</w:t>
            </w:r>
            <w:r w:rsidRPr="00E525BE">
              <w:rPr>
                <w:rFonts w:hint="eastAsia"/>
                <w:dstrike/>
                <w:szCs w:val="21"/>
              </w:rPr>
              <w:t>-</w:t>
            </w:r>
            <w:r w:rsidRPr="00E525BE">
              <w:rPr>
                <w:rFonts w:hint="eastAsia"/>
                <w:dstrike/>
                <w:szCs w:val="21"/>
              </w:rPr>
              <w:t>应收余额</w:t>
            </w:r>
          </w:p>
        </w:tc>
      </w:tr>
      <w:tr w:rsidR="00CB4BD6" w:rsidRPr="00E525BE" w:rsidTr="000B35CD">
        <w:tc>
          <w:tcPr>
            <w:tcW w:w="2339" w:type="dxa"/>
          </w:tcPr>
          <w:p w:rsidR="00CB4BD6" w:rsidRPr="00E525BE" w:rsidRDefault="00CB4BD6" w:rsidP="000B35CD">
            <w:pPr>
              <w:widowControl/>
              <w:jc w:val="left"/>
              <w:rPr>
                <w:dstrike/>
                <w:szCs w:val="21"/>
              </w:rPr>
            </w:pPr>
            <w:r w:rsidRPr="00E525BE">
              <w:rPr>
                <w:rFonts w:hint="eastAsia"/>
                <w:dstrike/>
                <w:szCs w:val="21"/>
              </w:rPr>
              <w:t>应收余额</w:t>
            </w:r>
          </w:p>
        </w:tc>
        <w:tc>
          <w:tcPr>
            <w:tcW w:w="5781" w:type="dxa"/>
          </w:tcPr>
          <w:p w:rsidR="00CB4BD6" w:rsidRPr="00E525BE" w:rsidRDefault="00CB4BD6" w:rsidP="000B35CD">
            <w:pPr>
              <w:widowControl/>
              <w:jc w:val="left"/>
              <w:rPr>
                <w:dstrike/>
                <w:szCs w:val="21"/>
              </w:rPr>
            </w:pPr>
            <w:r w:rsidRPr="00E525BE">
              <w:rPr>
                <w:rFonts w:hint="eastAsia"/>
                <w:dstrike/>
                <w:szCs w:val="21"/>
              </w:rPr>
              <w:t>取源头为销售订单的应收单余额合计</w:t>
            </w:r>
          </w:p>
        </w:tc>
      </w:tr>
    </w:tbl>
    <w:p w:rsidR="00CB4BD6" w:rsidRPr="00E525BE" w:rsidRDefault="00CB4BD6" w:rsidP="00CB4BD6">
      <w:pPr>
        <w:rPr>
          <w:dstrike/>
          <w:szCs w:val="21"/>
        </w:rPr>
      </w:pPr>
      <w:r w:rsidRPr="00E525BE">
        <w:rPr>
          <w:rFonts w:hint="eastAsia"/>
          <w:dstrike/>
          <w:szCs w:val="21"/>
        </w:rPr>
        <w:t>支持穿透查询应收执行明细。</w:t>
      </w:r>
    </w:p>
    <w:p w:rsidR="00CB4BD6" w:rsidRDefault="00CB4BD6" w:rsidP="00CB4BD6"/>
    <w:p w:rsidR="001420DB" w:rsidRDefault="001420DB" w:rsidP="001420DB">
      <w:pPr>
        <w:pStyle w:val="2"/>
        <w:rPr>
          <w:rStyle w:val="2Char2"/>
          <w:szCs w:val="28"/>
        </w:rPr>
      </w:pPr>
      <w:r>
        <w:rPr>
          <w:rStyle w:val="2Char2"/>
          <w:rFonts w:hint="eastAsia"/>
          <w:szCs w:val="28"/>
        </w:rPr>
        <w:t>功能点：销售报价单</w:t>
      </w:r>
    </w:p>
    <w:p w:rsidR="001420DB" w:rsidRPr="00CD5B23" w:rsidRDefault="001420DB" w:rsidP="001420DB">
      <w:pPr>
        <w:pStyle w:val="3"/>
      </w:pPr>
      <w:r>
        <w:rPr>
          <w:rFonts w:hint="eastAsia"/>
        </w:rPr>
        <w:t>功能概述</w:t>
      </w:r>
    </w:p>
    <w:p w:rsidR="001420DB" w:rsidRPr="006D0EB5" w:rsidRDefault="001420DB" w:rsidP="001420DB">
      <w:pPr>
        <w:pStyle w:val="4"/>
        <w:rPr>
          <w:color w:val="auto"/>
        </w:rPr>
      </w:pPr>
      <w:r w:rsidRPr="006D0EB5">
        <w:rPr>
          <w:rFonts w:hint="eastAsia"/>
          <w:color w:val="auto"/>
        </w:rPr>
        <w:t>条目</w:t>
      </w:r>
      <w:r w:rsidRPr="006D0EB5">
        <w:rPr>
          <w:rFonts w:hint="eastAsia"/>
          <w:color w:val="auto"/>
        </w:rPr>
        <w:t>1</w:t>
      </w:r>
      <w:r w:rsidRPr="006D0EB5">
        <w:rPr>
          <w:rFonts w:hint="eastAsia"/>
          <w:color w:val="auto"/>
        </w:rPr>
        <w:t>：</w:t>
      </w:r>
      <w:r>
        <w:rPr>
          <w:rFonts w:hint="eastAsia"/>
          <w:color w:val="auto"/>
        </w:rPr>
        <w:t>支持</w:t>
      </w:r>
      <w:r w:rsidR="004C634A">
        <w:rPr>
          <w:rFonts w:hint="eastAsia"/>
          <w:color w:val="auto"/>
        </w:rPr>
        <w:t>客户物料码</w:t>
      </w:r>
    </w:p>
    <w:p w:rsidR="001420DB" w:rsidRPr="0098771D" w:rsidRDefault="001420DB" w:rsidP="001420DB">
      <w:pPr>
        <w:rPr>
          <w:b/>
          <w:u w:val="single"/>
        </w:rPr>
      </w:pPr>
      <w:r w:rsidRPr="0098771D">
        <w:rPr>
          <w:rFonts w:hint="eastAsia"/>
          <w:b/>
          <w:u w:val="single"/>
        </w:rPr>
        <w:t>业务场景：</w:t>
      </w:r>
    </w:p>
    <w:p w:rsidR="001420DB" w:rsidRDefault="001420DB" w:rsidP="001420DB">
      <w:r>
        <w:rPr>
          <w:rFonts w:hint="eastAsia"/>
        </w:rPr>
        <w:t>详见业务模型描述</w:t>
      </w:r>
    </w:p>
    <w:p w:rsidR="001420DB" w:rsidRPr="0098771D" w:rsidRDefault="001420DB" w:rsidP="001420DB">
      <w:pPr>
        <w:rPr>
          <w:b/>
          <w:u w:val="single"/>
        </w:rPr>
      </w:pPr>
      <w:r w:rsidRPr="0098771D">
        <w:rPr>
          <w:rFonts w:hint="eastAsia"/>
          <w:b/>
          <w:u w:val="single"/>
        </w:rPr>
        <w:t>解决方案：</w:t>
      </w:r>
    </w:p>
    <w:p w:rsidR="001420DB" w:rsidRPr="00DB4D83" w:rsidRDefault="001420DB" w:rsidP="00232D9C">
      <w:pPr>
        <w:numPr>
          <w:ilvl w:val="0"/>
          <w:numId w:val="52"/>
        </w:numPr>
        <w:rPr>
          <w:dstrike/>
        </w:rPr>
      </w:pPr>
      <w:r w:rsidRPr="00DB4D83">
        <w:rPr>
          <w:rFonts w:hint="eastAsia"/>
          <w:dstrike/>
        </w:rPr>
        <w:t>基于单据选定的客户，出</w:t>
      </w:r>
      <w:r w:rsidR="004C634A">
        <w:rPr>
          <w:rFonts w:hint="eastAsia"/>
          <w:dstrike/>
        </w:rPr>
        <w:t>客户物料码</w:t>
      </w:r>
      <w:r w:rsidRPr="00DB4D83">
        <w:rPr>
          <w:rFonts w:hint="eastAsia"/>
          <w:dstrike/>
        </w:rPr>
        <w:t>参照</w:t>
      </w:r>
    </w:p>
    <w:p w:rsidR="001420DB" w:rsidRPr="00DB4D83" w:rsidRDefault="004C634A" w:rsidP="00232D9C">
      <w:pPr>
        <w:numPr>
          <w:ilvl w:val="1"/>
          <w:numId w:val="52"/>
        </w:numPr>
        <w:rPr>
          <w:dstrike/>
        </w:rPr>
      </w:pPr>
      <w:r>
        <w:rPr>
          <w:rFonts w:hint="eastAsia"/>
          <w:dstrike/>
        </w:rPr>
        <w:t>客户物料码</w:t>
      </w:r>
      <w:r w:rsidR="001420DB" w:rsidRPr="00DB4D83">
        <w:rPr>
          <w:rFonts w:hint="eastAsia"/>
          <w:dstrike/>
        </w:rPr>
        <w:t>参照，按照</w:t>
      </w:r>
      <w:r>
        <w:rPr>
          <w:rFonts w:hint="eastAsia"/>
          <w:dstrike/>
        </w:rPr>
        <w:t>客户物料码</w:t>
      </w:r>
      <w:r w:rsidR="001420DB" w:rsidRPr="00DB4D83">
        <w:rPr>
          <w:rFonts w:hint="eastAsia"/>
          <w:dstrike/>
        </w:rPr>
        <w:t>对应多个物料的合计，出可用量、现存量。</w:t>
      </w:r>
    </w:p>
    <w:p w:rsidR="001420DB" w:rsidRPr="00DB4D83" w:rsidRDefault="001420DB" w:rsidP="00232D9C">
      <w:pPr>
        <w:numPr>
          <w:ilvl w:val="0"/>
          <w:numId w:val="52"/>
        </w:numPr>
        <w:rPr>
          <w:dstrike/>
        </w:rPr>
      </w:pPr>
      <w:r w:rsidRPr="00DB4D83">
        <w:rPr>
          <w:rFonts w:hint="eastAsia"/>
          <w:dstrike/>
        </w:rPr>
        <w:t>选定或录入</w:t>
      </w:r>
      <w:r w:rsidR="004C634A">
        <w:rPr>
          <w:rFonts w:hint="eastAsia"/>
          <w:dstrike/>
        </w:rPr>
        <w:t>客户物料码</w:t>
      </w:r>
    </w:p>
    <w:p w:rsidR="001420DB" w:rsidRPr="00DB4D83" w:rsidRDefault="001420DB" w:rsidP="00232D9C">
      <w:pPr>
        <w:numPr>
          <w:ilvl w:val="1"/>
          <w:numId w:val="52"/>
        </w:numPr>
        <w:rPr>
          <w:dstrike/>
        </w:rPr>
      </w:pPr>
      <w:r w:rsidRPr="00DB4D83">
        <w:rPr>
          <w:rFonts w:hint="eastAsia"/>
          <w:dstrike/>
        </w:rPr>
        <w:t>携带物料到单据。如果有多个物料对应，默认携带第一个</w:t>
      </w:r>
    </w:p>
    <w:p w:rsidR="001420DB" w:rsidRPr="00DB4D83" w:rsidRDefault="001420DB" w:rsidP="00232D9C">
      <w:pPr>
        <w:numPr>
          <w:ilvl w:val="1"/>
          <w:numId w:val="52"/>
        </w:numPr>
        <w:rPr>
          <w:dstrike/>
        </w:rPr>
      </w:pPr>
      <w:r w:rsidRPr="00DB4D83">
        <w:rPr>
          <w:rFonts w:hint="eastAsia"/>
          <w:dstrike/>
        </w:rPr>
        <w:t>已录入</w:t>
      </w:r>
      <w:r w:rsidR="004C634A">
        <w:rPr>
          <w:rFonts w:hint="eastAsia"/>
          <w:dstrike/>
        </w:rPr>
        <w:t>客户物料码</w:t>
      </w:r>
      <w:r w:rsidRPr="00DB4D83">
        <w:rPr>
          <w:rFonts w:hint="eastAsia"/>
          <w:dstrike/>
        </w:rPr>
        <w:t>，点开物料参照，仅可参照该</w:t>
      </w:r>
      <w:r w:rsidR="004C634A">
        <w:rPr>
          <w:rFonts w:hint="eastAsia"/>
          <w:dstrike/>
        </w:rPr>
        <w:t>客户物料码</w:t>
      </w:r>
      <w:r w:rsidRPr="00DB4D83">
        <w:rPr>
          <w:rFonts w:hint="eastAsia"/>
          <w:dstrike/>
        </w:rPr>
        <w:t>的有限的几个物料</w:t>
      </w:r>
    </w:p>
    <w:p w:rsidR="001420DB" w:rsidRPr="00DB4D83" w:rsidRDefault="001420DB" w:rsidP="00232D9C">
      <w:pPr>
        <w:numPr>
          <w:ilvl w:val="1"/>
          <w:numId w:val="52"/>
        </w:numPr>
        <w:rPr>
          <w:dstrike/>
        </w:rPr>
      </w:pPr>
      <w:r w:rsidRPr="00DB4D83">
        <w:rPr>
          <w:rFonts w:hint="eastAsia"/>
          <w:dstrike/>
        </w:rPr>
        <w:t>再录入物料，需校验与</w:t>
      </w:r>
      <w:r w:rsidR="004C634A">
        <w:rPr>
          <w:rFonts w:hint="eastAsia"/>
          <w:dstrike/>
        </w:rPr>
        <w:t>客户物料码</w:t>
      </w:r>
      <w:r w:rsidRPr="00DB4D83">
        <w:rPr>
          <w:rFonts w:hint="eastAsia"/>
          <w:dstrike/>
        </w:rPr>
        <w:t>相匹配。如果不匹配，需清空。</w:t>
      </w:r>
    </w:p>
    <w:p w:rsidR="001420DB" w:rsidRPr="00DB4D83" w:rsidRDefault="001420DB" w:rsidP="00232D9C">
      <w:pPr>
        <w:numPr>
          <w:ilvl w:val="0"/>
          <w:numId w:val="52"/>
        </w:numPr>
        <w:rPr>
          <w:dstrike/>
        </w:rPr>
      </w:pPr>
      <w:r w:rsidRPr="00DB4D83">
        <w:rPr>
          <w:rFonts w:hint="eastAsia"/>
          <w:dstrike/>
        </w:rPr>
        <w:t>选定或录入物料</w:t>
      </w:r>
    </w:p>
    <w:p w:rsidR="001420DB" w:rsidRPr="00DB4D83" w:rsidRDefault="001420DB" w:rsidP="00232D9C">
      <w:pPr>
        <w:numPr>
          <w:ilvl w:val="1"/>
          <w:numId w:val="52"/>
        </w:numPr>
        <w:rPr>
          <w:dstrike/>
        </w:rPr>
      </w:pPr>
      <w:r w:rsidRPr="00DB4D83">
        <w:rPr>
          <w:rFonts w:hint="eastAsia"/>
          <w:dstrike/>
        </w:rPr>
        <w:t>携带</w:t>
      </w:r>
      <w:r w:rsidR="004C634A">
        <w:rPr>
          <w:rFonts w:hint="eastAsia"/>
          <w:dstrike/>
        </w:rPr>
        <w:t>客户物料码</w:t>
      </w:r>
      <w:r w:rsidRPr="00DB4D83">
        <w:rPr>
          <w:rFonts w:hint="eastAsia"/>
          <w:dstrike/>
        </w:rPr>
        <w:t>到单据。如果有多个客户码对应，默认携带第一个</w:t>
      </w:r>
    </w:p>
    <w:p w:rsidR="001420DB" w:rsidRPr="00DB4D83" w:rsidRDefault="001420DB" w:rsidP="00232D9C">
      <w:pPr>
        <w:numPr>
          <w:ilvl w:val="1"/>
          <w:numId w:val="52"/>
        </w:numPr>
        <w:rPr>
          <w:dstrike/>
        </w:rPr>
      </w:pPr>
      <w:r w:rsidRPr="00DB4D83">
        <w:rPr>
          <w:rFonts w:hint="eastAsia"/>
          <w:dstrike/>
        </w:rPr>
        <w:t>已录入物料，点开</w:t>
      </w:r>
      <w:r w:rsidR="004C634A">
        <w:rPr>
          <w:rFonts w:hint="eastAsia"/>
          <w:dstrike/>
        </w:rPr>
        <w:t>客户物料码</w:t>
      </w:r>
      <w:r w:rsidRPr="00DB4D83">
        <w:rPr>
          <w:rFonts w:hint="eastAsia"/>
          <w:dstrike/>
        </w:rPr>
        <w:t>参照，仅可参照该物料的有限的几个</w:t>
      </w:r>
      <w:r w:rsidR="004C634A">
        <w:rPr>
          <w:rFonts w:hint="eastAsia"/>
          <w:dstrike/>
        </w:rPr>
        <w:t>客户物料码</w:t>
      </w:r>
    </w:p>
    <w:p w:rsidR="001420DB" w:rsidRPr="00DB4D83" w:rsidRDefault="001420DB" w:rsidP="00232D9C">
      <w:pPr>
        <w:numPr>
          <w:ilvl w:val="1"/>
          <w:numId w:val="52"/>
        </w:numPr>
        <w:rPr>
          <w:dstrike/>
        </w:rPr>
      </w:pPr>
      <w:r w:rsidRPr="00DB4D83">
        <w:rPr>
          <w:rFonts w:hint="eastAsia"/>
          <w:dstrike/>
        </w:rPr>
        <w:t>再录入</w:t>
      </w:r>
      <w:r w:rsidR="004C634A">
        <w:rPr>
          <w:rFonts w:hint="eastAsia"/>
          <w:dstrike/>
        </w:rPr>
        <w:t>客户物料码</w:t>
      </w:r>
      <w:r w:rsidRPr="00DB4D83">
        <w:rPr>
          <w:rFonts w:hint="eastAsia"/>
          <w:dstrike/>
        </w:rPr>
        <w:t>，需校验与物料相匹配。如果不匹配，需清空。</w:t>
      </w:r>
    </w:p>
    <w:p w:rsidR="001420DB" w:rsidRPr="00DB4D83" w:rsidRDefault="001420DB" w:rsidP="00232D9C">
      <w:pPr>
        <w:numPr>
          <w:ilvl w:val="0"/>
          <w:numId w:val="52"/>
        </w:numPr>
        <w:rPr>
          <w:dstrike/>
        </w:rPr>
      </w:pPr>
      <w:r w:rsidRPr="00DB4D83">
        <w:rPr>
          <w:rFonts w:hint="eastAsia"/>
          <w:dstrike/>
        </w:rPr>
        <w:t>单据需支持展现和打印</w:t>
      </w:r>
      <w:r w:rsidR="004C634A">
        <w:rPr>
          <w:rFonts w:hint="eastAsia"/>
          <w:dstrike/>
        </w:rPr>
        <w:t>客户物料码</w:t>
      </w:r>
      <w:r w:rsidRPr="00DB4D83">
        <w:rPr>
          <w:rFonts w:hint="eastAsia"/>
          <w:dstrike/>
        </w:rPr>
        <w:t>。需支持按照</w:t>
      </w:r>
      <w:r w:rsidR="004C634A">
        <w:rPr>
          <w:rFonts w:hint="eastAsia"/>
          <w:dstrike/>
        </w:rPr>
        <w:t>客户物料码</w:t>
      </w:r>
      <w:r w:rsidRPr="00DB4D83">
        <w:rPr>
          <w:rFonts w:hint="eastAsia"/>
          <w:dstrike/>
        </w:rPr>
        <w:t>合并显示和合并打印。</w:t>
      </w:r>
    </w:p>
    <w:p w:rsidR="001420DB" w:rsidRPr="00DB4D83" w:rsidRDefault="001420DB" w:rsidP="00232D9C">
      <w:pPr>
        <w:numPr>
          <w:ilvl w:val="0"/>
          <w:numId w:val="52"/>
        </w:numPr>
        <w:rPr>
          <w:dstrike/>
        </w:rPr>
      </w:pPr>
      <w:r w:rsidRPr="00DB4D83">
        <w:rPr>
          <w:rFonts w:hint="eastAsia"/>
          <w:dstrike/>
        </w:rPr>
        <w:t>需支持基于客户物料码进行单据汇总查询。以支持和客户对账等应用。</w:t>
      </w:r>
    </w:p>
    <w:p w:rsidR="001420DB" w:rsidRDefault="001420DB" w:rsidP="001420DB"/>
    <w:p w:rsidR="001420DB" w:rsidRDefault="001420DB" w:rsidP="00232D9C">
      <w:pPr>
        <w:pStyle w:val="af5"/>
        <w:numPr>
          <w:ilvl w:val="0"/>
          <w:numId w:val="68"/>
        </w:numPr>
        <w:ind w:firstLineChars="0"/>
      </w:pPr>
      <w:r>
        <w:rPr>
          <w:rFonts w:hint="eastAsia"/>
        </w:rPr>
        <w:t>表体行增加属性：</w:t>
      </w:r>
      <w:r w:rsidR="004C634A">
        <w:rPr>
          <w:rFonts w:hint="eastAsia"/>
        </w:rPr>
        <w:t>客户物料码</w:t>
      </w:r>
      <w:r>
        <w:rPr>
          <w:rFonts w:hint="eastAsia"/>
        </w:rPr>
        <w:t>，物料客户名称。默认模板不显示。</w:t>
      </w:r>
    </w:p>
    <w:p w:rsidR="001420DB" w:rsidRDefault="001420DB" w:rsidP="00232D9C">
      <w:pPr>
        <w:pStyle w:val="af5"/>
        <w:numPr>
          <w:ilvl w:val="0"/>
          <w:numId w:val="68"/>
        </w:numPr>
        <w:ind w:firstLineChars="0"/>
      </w:pPr>
      <w:r>
        <w:rPr>
          <w:rFonts w:hint="eastAsia"/>
        </w:rPr>
        <w:t>对于原单据中，允许手工维护明细行中的“物料编码”字段的，都应支持如下重要交互特性：</w:t>
      </w:r>
    </w:p>
    <w:p w:rsidR="001420DB" w:rsidRDefault="001420DB" w:rsidP="00232D9C">
      <w:pPr>
        <w:pStyle w:val="af5"/>
        <w:numPr>
          <w:ilvl w:val="1"/>
          <w:numId w:val="68"/>
        </w:numPr>
        <w:ind w:firstLineChars="0"/>
      </w:pPr>
      <w:r w:rsidRPr="00947623">
        <w:rPr>
          <w:rFonts w:hint="eastAsia"/>
        </w:rPr>
        <w:t>表体</w:t>
      </w:r>
      <w:r w:rsidRPr="00947623">
        <w:rPr>
          <w:rFonts w:hint="eastAsia"/>
        </w:rPr>
        <w:t>-</w:t>
      </w:r>
      <w:r w:rsidR="004C634A">
        <w:rPr>
          <w:rFonts w:hint="eastAsia"/>
        </w:rPr>
        <w:t>客户物料码</w:t>
      </w:r>
      <w:r w:rsidRPr="00947623">
        <w:rPr>
          <w:rFonts w:hint="eastAsia"/>
        </w:rPr>
        <w:t>：</w:t>
      </w:r>
      <w:r>
        <w:rPr>
          <w:rFonts w:hint="eastAsia"/>
        </w:rPr>
        <w:t>用户编辑</w:t>
      </w:r>
      <w:r w:rsidR="004C634A">
        <w:rPr>
          <w:rFonts w:hint="eastAsia"/>
        </w:rPr>
        <w:t>客户物料码</w:t>
      </w:r>
      <w:r>
        <w:rPr>
          <w:rFonts w:hint="eastAsia"/>
        </w:rPr>
        <w:t>时，根据</w:t>
      </w:r>
      <w:r w:rsidR="00DD576F">
        <w:rPr>
          <w:rFonts w:hint="eastAsia"/>
        </w:rPr>
        <w:t>”销售组织</w:t>
      </w:r>
      <w:r w:rsidR="00DD576F">
        <w:rPr>
          <w:rFonts w:hint="eastAsia"/>
        </w:rPr>
        <w:t>+</w:t>
      </w:r>
      <w:r w:rsidR="00DD576F">
        <w:rPr>
          <w:rFonts w:hint="eastAsia"/>
        </w:rPr>
        <w:t>订单客户</w:t>
      </w:r>
      <w:r w:rsidR="00DD576F">
        <w:rPr>
          <w:rFonts w:hint="eastAsia"/>
        </w:rPr>
        <w:t>+</w:t>
      </w:r>
      <w:r w:rsidR="004C634A">
        <w:rPr>
          <w:rFonts w:hint="eastAsia"/>
        </w:rPr>
        <w:t>客户物料码</w:t>
      </w:r>
      <w:r w:rsidR="00DD576F">
        <w:rPr>
          <w:rFonts w:hint="eastAsia"/>
        </w:rPr>
        <w:t>”</w:t>
      </w:r>
      <w:r>
        <w:rPr>
          <w:rFonts w:hint="eastAsia"/>
        </w:rPr>
        <w:t>自动匹配出对应的该物料编码、物料名称、规格、型号、固定辅助属性（生产厂商、供应商）、自由辅助属性（自由辅助属性</w:t>
      </w:r>
      <w:r>
        <w:rPr>
          <w:rFonts w:hint="eastAsia"/>
        </w:rPr>
        <w:t>1</w:t>
      </w:r>
      <w:r>
        <w:rPr>
          <w:rFonts w:hint="eastAsia"/>
        </w:rPr>
        <w:t>、自由辅助属性</w:t>
      </w:r>
      <w:r>
        <w:rPr>
          <w:rFonts w:hint="eastAsia"/>
        </w:rPr>
        <w:t>2</w:t>
      </w:r>
      <w:r>
        <w:rPr>
          <w:rFonts w:hint="eastAsia"/>
        </w:rPr>
        <w:t>……自由辅助属性</w:t>
      </w:r>
      <w:r>
        <w:rPr>
          <w:rFonts w:hint="eastAsia"/>
        </w:rPr>
        <w:t>10</w:t>
      </w:r>
      <w:r>
        <w:rPr>
          <w:rFonts w:hint="eastAsia"/>
        </w:rPr>
        <w:t>）。当该客户码对应的物料唯一时，直接带出表体的物料相关</w:t>
      </w:r>
      <w:r>
        <w:rPr>
          <w:rFonts w:hint="eastAsia"/>
        </w:rPr>
        <w:lastRenderedPageBreak/>
        <w:t>信息。当匹配出的物料编码不唯一时，应弹出物料选择对话框，允许用户手工指定其中之一。</w:t>
      </w:r>
    </w:p>
    <w:p w:rsidR="001420DB" w:rsidRPr="008C5C96" w:rsidRDefault="001420DB" w:rsidP="00232D9C">
      <w:pPr>
        <w:pStyle w:val="af5"/>
        <w:numPr>
          <w:ilvl w:val="1"/>
          <w:numId w:val="68"/>
        </w:numPr>
        <w:ind w:firstLineChars="0"/>
      </w:pPr>
      <w:r w:rsidRPr="00947623">
        <w:rPr>
          <w:rFonts w:hint="eastAsia"/>
        </w:rPr>
        <w:t>表体</w:t>
      </w:r>
      <w:r w:rsidRPr="00947623">
        <w:rPr>
          <w:rFonts w:hint="eastAsia"/>
        </w:rPr>
        <w:t>-</w:t>
      </w:r>
      <w:r w:rsidRPr="00947623">
        <w:rPr>
          <w:rFonts w:hint="eastAsia"/>
        </w:rPr>
        <w:t>物料编码：</w:t>
      </w:r>
      <w:r>
        <w:rPr>
          <w:rFonts w:hint="eastAsia"/>
        </w:rPr>
        <w:t>用户编辑物料编码、固定辅助属性（生产厂商、供应商）、自由辅助属性（自由辅助属性</w:t>
      </w:r>
      <w:r>
        <w:rPr>
          <w:rFonts w:hint="eastAsia"/>
        </w:rPr>
        <w:t>1</w:t>
      </w:r>
      <w:r>
        <w:rPr>
          <w:rFonts w:hint="eastAsia"/>
        </w:rPr>
        <w:t>、自由辅助属性</w:t>
      </w:r>
      <w:r>
        <w:rPr>
          <w:rFonts w:hint="eastAsia"/>
        </w:rPr>
        <w:t>2</w:t>
      </w:r>
      <w:r>
        <w:rPr>
          <w:rFonts w:hint="eastAsia"/>
        </w:rPr>
        <w:t>……自由辅助属性</w:t>
      </w:r>
      <w:r>
        <w:rPr>
          <w:rFonts w:hint="eastAsia"/>
        </w:rPr>
        <w:t>10</w:t>
      </w:r>
      <w:r>
        <w:rPr>
          <w:rFonts w:hint="eastAsia"/>
        </w:rPr>
        <w:t>）时，根据</w:t>
      </w:r>
      <w:r w:rsidR="00DD576F">
        <w:rPr>
          <w:rFonts w:hint="eastAsia"/>
        </w:rPr>
        <w:t>”销售组织</w:t>
      </w:r>
      <w:r w:rsidR="00DD576F">
        <w:rPr>
          <w:rFonts w:hint="eastAsia"/>
        </w:rPr>
        <w:t>+</w:t>
      </w:r>
      <w:r w:rsidR="00DD576F">
        <w:rPr>
          <w:rFonts w:hint="eastAsia"/>
        </w:rPr>
        <w:t>订单客户</w:t>
      </w:r>
      <w:r w:rsidR="00DD576F">
        <w:rPr>
          <w:rFonts w:hint="eastAsia"/>
        </w:rPr>
        <w:t>+</w:t>
      </w:r>
      <w:r w:rsidR="00DD576F">
        <w:rPr>
          <w:rFonts w:hint="eastAsia"/>
        </w:rPr>
        <w:t>物料编码</w:t>
      </w:r>
      <w:r w:rsidR="00DD576F">
        <w:rPr>
          <w:rFonts w:hint="eastAsia"/>
        </w:rPr>
        <w:t>+</w:t>
      </w:r>
      <w:r w:rsidR="00DD576F">
        <w:rPr>
          <w:rFonts w:hint="eastAsia"/>
        </w:rPr>
        <w:t>生产厂商</w:t>
      </w:r>
      <w:r w:rsidR="00DD576F">
        <w:rPr>
          <w:rFonts w:hint="eastAsia"/>
        </w:rPr>
        <w:t>+</w:t>
      </w:r>
      <w:r w:rsidR="00DD576F">
        <w:rPr>
          <w:rFonts w:hint="eastAsia"/>
        </w:rPr>
        <w:t>供应商</w:t>
      </w:r>
      <w:r w:rsidR="00DD576F">
        <w:rPr>
          <w:rFonts w:hint="eastAsia"/>
        </w:rPr>
        <w:t>+</w:t>
      </w:r>
      <w:r w:rsidR="00DD576F">
        <w:rPr>
          <w:rFonts w:hint="eastAsia"/>
        </w:rPr>
        <w:t>自由辅助属性</w:t>
      </w:r>
      <w:r w:rsidR="00DD576F">
        <w:rPr>
          <w:rFonts w:hint="eastAsia"/>
        </w:rPr>
        <w:t>1+</w:t>
      </w:r>
      <w:r w:rsidR="00DD576F">
        <w:rPr>
          <w:rFonts w:hint="eastAsia"/>
        </w:rPr>
        <w:t>自由辅助属性</w:t>
      </w:r>
      <w:r w:rsidR="00DD576F">
        <w:rPr>
          <w:rFonts w:hint="eastAsia"/>
        </w:rPr>
        <w:t>2+</w:t>
      </w:r>
      <w:r w:rsidR="00DD576F">
        <w:rPr>
          <w:rFonts w:hint="eastAsia"/>
        </w:rPr>
        <w:t>……</w:t>
      </w:r>
      <w:r w:rsidR="00DD576F">
        <w:rPr>
          <w:rFonts w:hint="eastAsia"/>
        </w:rPr>
        <w:t>+</w:t>
      </w:r>
      <w:r w:rsidR="00DD576F">
        <w:rPr>
          <w:rFonts w:hint="eastAsia"/>
        </w:rPr>
        <w:t>自由辅助属性</w:t>
      </w:r>
      <w:r w:rsidR="00DD576F">
        <w:rPr>
          <w:rFonts w:hint="eastAsia"/>
        </w:rPr>
        <w:t>10</w:t>
      </w:r>
      <w:r w:rsidR="00DD576F">
        <w:rPr>
          <w:rFonts w:hint="eastAsia"/>
        </w:rPr>
        <w:t>”</w:t>
      </w:r>
      <w:r>
        <w:rPr>
          <w:rFonts w:hint="eastAsia"/>
        </w:rPr>
        <w:t>自动匹配出对应的该</w:t>
      </w:r>
      <w:r w:rsidR="004C634A">
        <w:rPr>
          <w:rFonts w:hint="eastAsia"/>
        </w:rPr>
        <w:t>客户物料码</w:t>
      </w:r>
      <w:r>
        <w:rPr>
          <w:rFonts w:hint="eastAsia"/>
        </w:rPr>
        <w:t>。如果匹配到</w:t>
      </w:r>
      <w:r w:rsidR="004C634A">
        <w:rPr>
          <w:rFonts w:hint="eastAsia"/>
        </w:rPr>
        <w:t>客户物料码</w:t>
      </w:r>
      <w:r>
        <w:rPr>
          <w:rFonts w:hint="eastAsia"/>
        </w:rPr>
        <w:t>，则自动带出</w:t>
      </w:r>
      <w:r w:rsidR="004C634A">
        <w:rPr>
          <w:rFonts w:hint="eastAsia"/>
        </w:rPr>
        <w:t>客户物料码</w:t>
      </w:r>
      <w:r>
        <w:rPr>
          <w:rFonts w:hint="eastAsia"/>
        </w:rPr>
        <w:t>和物料客户名称。如果未匹配到</w:t>
      </w:r>
      <w:r w:rsidR="004C634A">
        <w:rPr>
          <w:rFonts w:hint="eastAsia"/>
        </w:rPr>
        <w:t>客户物料码</w:t>
      </w:r>
      <w:r>
        <w:rPr>
          <w:rFonts w:hint="eastAsia"/>
        </w:rPr>
        <w:t>，则清空</w:t>
      </w:r>
      <w:r w:rsidR="004C634A">
        <w:rPr>
          <w:rFonts w:hint="eastAsia"/>
        </w:rPr>
        <w:t>客户物料码</w:t>
      </w:r>
      <w:r>
        <w:rPr>
          <w:rFonts w:hint="eastAsia"/>
        </w:rPr>
        <w:t>和物料客户名称。</w:t>
      </w:r>
    </w:p>
    <w:p w:rsidR="001420DB" w:rsidRPr="008C5C96" w:rsidRDefault="001420DB" w:rsidP="00232D9C">
      <w:pPr>
        <w:pStyle w:val="af5"/>
        <w:numPr>
          <w:ilvl w:val="1"/>
          <w:numId w:val="68"/>
        </w:numPr>
        <w:ind w:firstLineChars="0"/>
        <w:rPr>
          <w:b/>
        </w:rPr>
      </w:pPr>
      <w:r w:rsidRPr="00947623">
        <w:rPr>
          <w:rFonts w:hint="eastAsia"/>
        </w:rPr>
        <w:t>表头</w:t>
      </w:r>
      <w:r w:rsidRPr="00947623">
        <w:rPr>
          <w:rFonts w:hint="eastAsia"/>
        </w:rPr>
        <w:t>-</w:t>
      </w:r>
      <w:r w:rsidRPr="00947623">
        <w:rPr>
          <w:rFonts w:hint="eastAsia"/>
        </w:rPr>
        <w:t>客户：</w:t>
      </w:r>
      <w:r w:rsidRPr="008C5C96">
        <w:rPr>
          <w:rFonts w:hint="eastAsia"/>
        </w:rPr>
        <w:t>编辑表头客户并且客户发生变化时，需要根据</w:t>
      </w:r>
      <w:r>
        <w:rPr>
          <w:rFonts w:hint="eastAsia"/>
        </w:rPr>
        <w:t>表头订单客户和</w:t>
      </w:r>
      <w:r w:rsidRPr="008C5C96">
        <w:rPr>
          <w:rFonts w:hint="eastAsia"/>
        </w:rPr>
        <w:t>表体物料</w:t>
      </w:r>
      <w:r>
        <w:rPr>
          <w:rFonts w:hint="eastAsia"/>
        </w:rPr>
        <w:t>编码、固定辅助属性（生产厂商、供应商）、自由辅助属性（自由辅助属性</w:t>
      </w:r>
      <w:r>
        <w:rPr>
          <w:rFonts w:hint="eastAsia"/>
        </w:rPr>
        <w:t>1</w:t>
      </w:r>
      <w:r>
        <w:rPr>
          <w:rFonts w:hint="eastAsia"/>
        </w:rPr>
        <w:t>、自由辅助属性</w:t>
      </w:r>
      <w:r>
        <w:rPr>
          <w:rFonts w:hint="eastAsia"/>
        </w:rPr>
        <w:t>2</w:t>
      </w:r>
      <w:r>
        <w:rPr>
          <w:rFonts w:hint="eastAsia"/>
        </w:rPr>
        <w:t>……自由辅助属性</w:t>
      </w:r>
      <w:r>
        <w:rPr>
          <w:rFonts w:hint="eastAsia"/>
        </w:rPr>
        <w:t>10</w:t>
      </w:r>
      <w:r>
        <w:rPr>
          <w:rFonts w:hint="eastAsia"/>
        </w:rPr>
        <w:t>）属性，重新匹配表体的</w:t>
      </w:r>
      <w:r w:rsidR="004C634A">
        <w:rPr>
          <w:rFonts w:hint="eastAsia"/>
        </w:rPr>
        <w:t>客户物料码</w:t>
      </w:r>
      <w:r>
        <w:rPr>
          <w:rFonts w:hint="eastAsia"/>
        </w:rPr>
        <w:t>。如果匹配到</w:t>
      </w:r>
      <w:r w:rsidR="004C634A">
        <w:rPr>
          <w:rFonts w:hint="eastAsia"/>
        </w:rPr>
        <w:t>客户物料码</w:t>
      </w:r>
      <w:r>
        <w:rPr>
          <w:rFonts w:hint="eastAsia"/>
        </w:rPr>
        <w:t>，则自动带出</w:t>
      </w:r>
      <w:r w:rsidR="004C634A">
        <w:rPr>
          <w:rFonts w:hint="eastAsia"/>
        </w:rPr>
        <w:t>客户物料码</w:t>
      </w:r>
      <w:r>
        <w:rPr>
          <w:rFonts w:hint="eastAsia"/>
        </w:rPr>
        <w:t>和物料客户名称。如果未匹配到</w:t>
      </w:r>
      <w:r w:rsidR="004C634A">
        <w:rPr>
          <w:rFonts w:hint="eastAsia"/>
        </w:rPr>
        <w:t>客户物料码</w:t>
      </w:r>
      <w:r>
        <w:rPr>
          <w:rFonts w:hint="eastAsia"/>
        </w:rPr>
        <w:t>，则清空</w:t>
      </w:r>
      <w:r w:rsidR="004C634A">
        <w:rPr>
          <w:rFonts w:hint="eastAsia"/>
        </w:rPr>
        <w:t>客户物料码</w:t>
      </w:r>
      <w:r>
        <w:rPr>
          <w:rFonts w:hint="eastAsia"/>
        </w:rPr>
        <w:t>和物料客户名称。</w:t>
      </w:r>
    </w:p>
    <w:p w:rsidR="001420DB" w:rsidRDefault="001420DB" w:rsidP="001420DB"/>
    <w:p w:rsidR="005C60A8" w:rsidRDefault="005C60A8" w:rsidP="005C60A8">
      <w:pPr>
        <w:pStyle w:val="4"/>
        <w:rPr>
          <w:rFonts w:hint="eastAsia"/>
          <w:color w:val="auto"/>
        </w:rPr>
      </w:pPr>
      <w:r w:rsidRPr="005E524A">
        <w:rPr>
          <w:rFonts w:hint="eastAsia"/>
          <w:color w:val="auto"/>
        </w:rPr>
        <w:t>条目</w:t>
      </w:r>
      <w:r w:rsidRPr="005E524A">
        <w:rPr>
          <w:rFonts w:hint="eastAsia"/>
          <w:color w:val="auto"/>
        </w:rPr>
        <w:t>2</w:t>
      </w:r>
      <w:r w:rsidRPr="005E524A">
        <w:rPr>
          <w:rFonts w:hint="eastAsia"/>
          <w:color w:val="auto"/>
        </w:rPr>
        <w:t>：预置审批流消息模板</w:t>
      </w:r>
    </w:p>
    <w:p w:rsidR="005E524A" w:rsidRPr="005E524A" w:rsidRDefault="005E524A" w:rsidP="005E524A">
      <w:pPr>
        <w:pStyle w:val="a2"/>
        <w:ind w:firstLine="0"/>
      </w:pPr>
      <w:r>
        <w:rPr>
          <w:rFonts w:hint="eastAsia"/>
        </w:rPr>
        <w:t>取消预置消息模板。统一</w:t>
      </w:r>
      <w:r w:rsidR="00E90745">
        <w:rPr>
          <w:rFonts w:hint="eastAsia"/>
        </w:rPr>
        <w:t>调整</w:t>
      </w:r>
      <w:r>
        <w:rPr>
          <w:rFonts w:hint="eastAsia"/>
        </w:rPr>
        <w:t>为消息模板注册单据。</w:t>
      </w:r>
    </w:p>
    <w:p w:rsidR="005C60A8" w:rsidRPr="005E524A" w:rsidRDefault="005C60A8" w:rsidP="005C60A8">
      <w:pPr>
        <w:rPr>
          <w:b/>
          <w:dstrike/>
          <w:u w:val="single"/>
        </w:rPr>
      </w:pPr>
      <w:r w:rsidRPr="005E524A">
        <w:rPr>
          <w:rFonts w:hint="eastAsia"/>
          <w:b/>
          <w:dstrike/>
          <w:u w:val="single"/>
        </w:rPr>
        <w:t>预置消息模板：</w:t>
      </w:r>
    </w:p>
    <w:p w:rsidR="005B2710" w:rsidRPr="005E524A" w:rsidRDefault="005B2710" w:rsidP="005B2710">
      <w:pPr>
        <w:rPr>
          <w:dstrike/>
        </w:rPr>
      </w:pPr>
      <w:r w:rsidRPr="005E524A">
        <w:rPr>
          <w:rFonts w:hint="eastAsia"/>
          <w:dstrike/>
        </w:rPr>
        <w:t>预置消息模板与单据打印模板相同。</w:t>
      </w:r>
    </w:p>
    <w:p w:rsidR="005B2710" w:rsidRPr="005E524A" w:rsidRDefault="005B2710" w:rsidP="005B2710">
      <w:pPr>
        <w:rPr>
          <w:dstrike/>
          <w:u w:val="single"/>
        </w:rPr>
      </w:pPr>
      <w:r w:rsidRPr="005E524A">
        <w:rPr>
          <w:rFonts w:hint="eastAsia"/>
          <w:dstrike/>
          <w:u w:val="single"/>
        </w:rPr>
        <w:t>表头：</w:t>
      </w:r>
    </w:p>
    <w:p w:rsidR="005B2710" w:rsidRPr="005E524A" w:rsidRDefault="005B2710" w:rsidP="005B2710">
      <w:pPr>
        <w:rPr>
          <w:dstrike/>
        </w:rPr>
      </w:pPr>
      <w:r w:rsidRPr="005E524A">
        <w:rPr>
          <w:rFonts w:hint="eastAsia"/>
          <w:dstrike/>
        </w:rPr>
        <w:t>报价单号、销售组织、报价单类型、报价日期、失效日期、客户、渠道类型、业务员、部门、收款协议、结算方式、整单折扣、币种、汇率、运输方式、备注</w:t>
      </w:r>
    </w:p>
    <w:p w:rsidR="005B2710" w:rsidRPr="005E524A" w:rsidRDefault="005B2710" w:rsidP="005B2710">
      <w:pPr>
        <w:rPr>
          <w:dstrike/>
          <w:u w:val="single"/>
        </w:rPr>
      </w:pPr>
      <w:r w:rsidRPr="005E524A">
        <w:rPr>
          <w:rFonts w:hint="eastAsia"/>
          <w:dstrike/>
          <w:u w:val="single"/>
        </w:rPr>
        <w:t>表体：</w:t>
      </w:r>
    </w:p>
    <w:p w:rsidR="005B2710" w:rsidRPr="005E524A" w:rsidRDefault="005B2710" w:rsidP="005B2710">
      <w:pPr>
        <w:rPr>
          <w:dstrike/>
        </w:rPr>
      </w:pPr>
      <w:r w:rsidRPr="005E524A">
        <w:rPr>
          <w:rFonts w:hint="eastAsia"/>
          <w:dstrike/>
        </w:rPr>
        <w:t>行号、物料编码、物料名称、规格、型号、质量等级、单位、数量、</w:t>
      </w:r>
      <w:r w:rsidRPr="005E524A">
        <w:rPr>
          <w:rFonts w:hint="eastAsia"/>
          <w:dstrike/>
          <w:szCs w:val="21"/>
        </w:rPr>
        <w:t>主单位、主数量、</w:t>
      </w:r>
      <w:r w:rsidRPr="005E524A">
        <w:rPr>
          <w:rFonts w:hint="eastAsia"/>
          <w:dstrike/>
        </w:rPr>
        <w:t>收货地区、无税单价、税率、含税单价、整单折扣、单品折扣、无税净价、含税净价、无税金额、价税合计、折扣额、赠品、备注</w:t>
      </w:r>
    </w:p>
    <w:p w:rsidR="005B2710" w:rsidRPr="005E524A" w:rsidRDefault="005B2710" w:rsidP="005B2710">
      <w:pPr>
        <w:rPr>
          <w:dstrike/>
          <w:vanish/>
          <w:specVanish/>
        </w:rPr>
      </w:pPr>
    </w:p>
    <w:p w:rsidR="005B2710" w:rsidRPr="005E524A" w:rsidRDefault="005B2710" w:rsidP="005B2710">
      <w:pPr>
        <w:rPr>
          <w:dstrike/>
          <w:u w:val="single"/>
        </w:rPr>
      </w:pPr>
      <w:r w:rsidRPr="005E524A">
        <w:rPr>
          <w:dstrike/>
          <w:u w:val="single"/>
        </w:rPr>
        <w:t xml:space="preserve"> </w:t>
      </w:r>
      <w:r w:rsidRPr="005E524A">
        <w:rPr>
          <w:rFonts w:hint="eastAsia"/>
          <w:dstrike/>
          <w:u w:val="single"/>
        </w:rPr>
        <w:t>表尾：</w:t>
      </w:r>
    </w:p>
    <w:p w:rsidR="005B2710" w:rsidRPr="005E524A" w:rsidRDefault="005B2710" w:rsidP="005B2710">
      <w:pPr>
        <w:rPr>
          <w:dstrike/>
        </w:rPr>
      </w:pPr>
      <w:r w:rsidRPr="005E524A">
        <w:rPr>
          <w:dstrike/>
        </w:rPr>
        <w:t>制单人</w:t>
      </w:r>
      <w:r w:rsidRPr="005E524A">
        <w:rPr>
          <w:rFonts w:hint="eastAsia"/>
          <w:dstrike/>
        </w:rPr>
        <w:t>、</w:t>
      </w:r>
      <w:r w:rsidRPr="005E524A">
        <w:rPr>
          <w:dstrike/>
        </w:rPr>
        <w:t>制单</w:t>
      </w:r>
      <w:r w:rsidRPr="005E524A">
        <w:rPr>
          <w:rFonts w:hint="eastAsia"/>
          <w:dstrike/>
        </w:rPr>
        <w:t>时间、</w:t>
      </w:r>
      <w:r w:rsidRPr="005E524A">
        <w:rPr>
          <w:dstrike/>
        </w:rPr>
        <w:t>审批人</w:t>
      </w:r>
      <w:r w:rsidRPr="005E524A">
        <w:rPr>
          <w:rFonts w:hint="eastAsia"/>
          <w:dstrike/>
        </w:rPr>
        <w:t>、</w:t>
      </w:r>
      <w:r w:rsidRPr="005E524A">
        <w:rPr>
          <w:dstrike/>
        </w:rPr>
        <w:t>审批</w:t>
      </w:r>
      <w:r w:rsidRPr="005E524A">
        <w:rPr>
          <w:rFonts w:hint="eastAsia"/>
          <w:dstrike/>
        </w:rPr>
        <w:t>时间、最后修改人、最后修改时间</w:t>
      </w:r>
    </w:p>
    <w:p w:rsidR="005B2710" w:rsidRPr="005B2710" w:rsidRDefault="005B2710" w:rsidP="005C60A8">
      <w:pPr>
        <w:rPr>
          <w:b/>
          <w:u w:val="single"/>
        </w:rPr>
      </w:pPr>
    </w:p>
    <w:p w:rsidR="005C60A8" w:rsidRDefault="005C60A8" w:rsidP="001420DB"/>
    <w:p w:rsidR="001420DB" w:rsidRDefault="001420DB" w:rsidP="001420DB">
      <w:pPr>
        <w:pStyle w:val="3"/>
      </w:pPr>
      <w:r w:rsidRPr="00634760">
        <w:rPr>
          <w:rFonts w:hint="eastAsia"/>
        </w:rPr>
        <w:t>关键数据</w:t>
      </w:r>
    </w:p>
    <w:tbl>
      <w:tblPr>
        <w:tblW w:w="8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01"/>
        <w:gridCol w:w="1134"/>
        <w:gridCol w:w="708"/>
        <w:gridCol w:w="1701"/>
        <w:gridCol w:w="2127"/>
        <w:gridCol w:w="850"/>
        <w:gridCol w:w="887"/>
      </w:tblGrid>
      <w:tr w:rsidR="001420DB" w:rsidTr="003430AD">
        <w:tc>
          <w:tcPr>
            <w:tcW w:w="1101" w:type="dxa"/>
          </w:tcPr>
          <w:p w:rsidR="001420DB" w:rsidRPr="00E858AB" w:rsidRDefault="001420DB" w:rsidP="003430AD">
            <w:pPr>
              <w:jc w:val="center"/>
              <w:rPr>
                <w:b/>
              </w:rPr>
            </w:pPr>
            <w:r w:rsidRPr="00E858AB">
              <w:rPr>
                <w:rFonts w:hint="eastAsia"/>
                <w:b/>
              </w:rPr>
              <w:t>数据项名称</w:t>
            </w:r>
          </w:p>
        </w:tc>
        <w:tc>
          <w:tcPr>
            <w:tcW w:w="1134" w:type="dxa"/>
          </w:tcPr>
          <w:p w:rsidR="001420DB" w:rsidRPr="00E858AB" w:rsidRDefault="001420DB" w:rsidP="003430AD">
            <w:pPr>
              <w:jc w:val="center"/>
              <w:rPr>
                <w:b/>
              </w:rPr>
            </w:pPr>
            <w:r w:rsidRPr="00E858AB">
              <w:rPr>
                <w:rFonts w:hint="eastAsia"/>
                <w:b/>
              </w:rPr>
              <w:t>类型</w:t>
            </w:r>
          </w:p>
        </w:tc>
        <w:tc>
          <w:tcPr>
            <w:tcW w:w="708" w:type="dxa"/>
          </w:tcPr>
          <w:p w:rsidR="001420DB" w:rsidRPr="00E858AB" w:rsidRDefault="001420DB" w:rsidP="003430AD">
            <w:pPr>
              <w:jc w:val="center"/>
              <w:rPr>
                <w:b/>
              </w:rPr>
            </w:pPr>
            <w:r w:rsidRPr="00E858AB">
              <w:rPr>
                <w:rFonts w:hint="eastAsia"/>
                <w:b/>
              </w:rPr>
              <w:t>数据项含义</w:t>
            </w:r>
          </w:p>
        </w:tc>
        <w:tc>
          <w:tcPr>
            <w:tcW w:w="1701" w:type="dxa"/>
          </w:tcPr>
          <w:p w:rsidR="001420DB" w:rsidRPr="00E858AB" w:rsidRDefault="001420DB" w:rsidP="003430AD">
            <w:pPr>
              <w:jc w:val="center"/>
              <w:rPr>
                <w:b/>
              </w:rPr>
            </w:pPr>
            <w:r w:rsidRPr="00E858AB">
              <w:rPr>
                <w:rFonts w:hint="eastAsia"/>
                <w:b/>
              </w:rPr>
              <w:t>取值范围</w:t>
            </w:r>
          </w:p>
        </w:tc>
        <w:tc>
          <w:tcPr>
            <w:tcW w:w="2127" w:type="dxa"/>
          </w:tcPr>
          <w:p w:rsidR="001420DB" w:rsidRPr="00E858AB" w:rsidRDefault="001420DB" w:rsidP="003430AD">
            <w:pPr>
              <w:jc w:val="center"/>
              <w:rPr>
                <w:b/>
              </w:rPr>
            </w:pPr>
            <w:r w:rsidRPr="00E858AB">
              <w:rPr>
                <w:rFonts w:hint="eastAsia"/>
                <w:b/>
              </w:rPr>
              <w:t>合法性</w:t>
            </w:r>
          </w:p>
        </w:tc>
        <w:tc>
          <w:tcPr>
            <w:tcW w:w="850" w:type="dxa"/>
          </w:tcPr>
          <w:p w:rsidR="001420DB" w:rsidRPr="00E858AB" w:rsidRDefault="001420DB" w:rsidP="003430AD">
            <w:pPr>
              <w:jc w:val="center"/>
              <w:rPr>
                <w:b/>
              </w:rPr>
            </w:pPr>
            <w:r w:rsidRPr="00E858AB">
              <w:rPr>
                <w:rFonts w:hint="eastAsia"/>
                <w:b/>
              </w:rPr>
              <w:t>来源</w:t>
            </w:r>
          </w:p>
        </w:tc>
        <w:tc>
          <w:tcPr>
            <w:tcW w:w="887" w:type="dxa"/>
          </w:tcPr>
          <w:p w:rsidR="001420DB" w:rsidRPr="00E858AB" w:rsidRDefault="001420DB" w:rsidP="003430AD">
            <w:pPr>
              <w:jc w:val="center"/>
              <w:rPr>
                <w:b/>
              </w:rPr>
            </w:pPr>
            <w:r w:rsidRPr="00E858AB">
              <w:rPr>
                <w:rFonts w:hint="eastAsia"/>
                <w:b/>
              </w:rPr>
              <w:t>调整类型</w:t>
            </w:r>
          </w:p>
        </w:tc>
      </w:tr>
      <w:tr w:rsidR="001420DB" w:rsidTr="003430AD">
        <w:tc>
          <w:tcPr>
            <w:tcW w:w="1101" w:type="dxa"/>
          </w:tcPr>
          <w:p w:rsidR="001420DB" w:rsidRDefault="004C634A" w:rsidP="003430AD">
            <w:r>
              <w:rPr>
                <w:rFonts w:hint="eastAsia"/>
              </w:rPr>
              <w:t>客户物料码</w:t>
            </w:r>
          </w:p>
        </w:tc>
        <w:tc>
          <w:tcPr>
            <w:tcW w:w="1134" w:type="dxa"/>
          </w:tcPr>
          <w:p w:rsidR="001420DB" w:rsidRDefault="001420DB" w:rsidP="003430AD"/>
        </w:tc>
        <w:tc>
          <w:tcPr>
            <w:tcW w:w="708" w:type="dxa"/>
          </w:tcPr>
          <w:p w:rsidR="001420DB" w:rsidRDefault="001420DB" w:rsidP="003430AD"/>
        </w:tc>
        <w:tc>
          <w:tcPr>
            <w:tcW w:w="1701" w:type="dxa"/>
          </w:tcPr>
          <w:p w:rsidR="001420DB" w:rsidRPr="00F82EC6" w:rsidRDefault="001420DB" w:rsidP="003430AD">
            <w:r>
              <w:rPr>
                <w:rFonts w:hint="eastAsia"/>
              </w:rPr>
              <w:t>参照订单客户在“集团或者销售组织”设置的</w:t>
            </w:r>
            <w:r w:rsidR="004C634A">
              <w:rPr>
                <w:rFonts w:hint="eastAsia"/>
              </w:rPr>
              <w:t>客户物料码</w:t>
            </w:r>
            <w:r>
              <w:rPr>
                <w:rFonts w:hint="eastAsia"/>
              </w:rPr>
              <w:t>档案</w:t>
            </w:r>
          </w:p>
        </w:tc>
        <w:tc>
          <w:tcPr>
            <w:tcW w:w="2127" w:type="dxa"/>
          </w:tcPr>
          <w:p w:rsidR="001420DB" w:rsidRDefault="001420DB" w:rsidP="003430AD">
            <w:r>
              <w:rPr>
                <w:rFonts w:hint="eastAsia"/>
              </w:rPr>
              <w:t>可空</w:t>
            </w:r>
          </w:p>
          <w:p w:rsidR="001420DB" w:rsidRPr="00065D95" w:rsidRDefault="001420DB" w:rsidP="003430AD">
            <w:r>
              <w:rPr>
                <w:rFonts w:hint="eastAsia"/>
              </w:rPr>
              <w:t>可编辑性，可编辑规则说明</w:t>
            </w:r>
          </w:p>
        </w:tc>
        <w:tc>
          <w:tcPr>
            <w:tcW w:w="850" w:type="dxa"/>
          </w:tcPr>
          <w:p w:rsidR="001420DB" w:rsidRDefault="001420DB" w:rsidP="003430AD"/>
        </w:tc>
        <w:tc>
          <w:tcPr>
            <w:tcW w:w="887" w:type="dxa"/>
          </w:tcPr>
          <w:p w:rsidR="001420DB" w:rsidRDefault="001420DB" w:rsidP="003430AD">
            <w:r>
              <w:rPr>
                <w:rFonts w:hint="eastAsia"/>
              </w:rPr>
              <w:t>新增</w:t>
            </w:r>
          </w:p>
          <w:p w:rsidR="001420DB" w:rsidRDefault="001420DB" w:rsidP="003430AD"/>
        </w:tc>
      </w:tr>
      <w:tr w:rsidR="0071553E" w:rsidTr="003430AD">
        <w:tc>
          <w:tcPr>
            <w:tcW w:w="1101" w:type="dxa"/>
          </w:tcPr>
          <w:p w:rsidR="0071553E" w:rsidRDefault="0071553E" w:rsidP="003430AD">
            <w:r>
              <w:rPr>
                <w:rFonts w:hint="eastAsia"/>
              </w:rPr>
              <w:t>物料客户名称</w:t>
            </w:r>
          </w:p>
        </w:tc>
        <w:tc>
          <w:tcPr>
            <w:tcW w:w="1134" w:type="dxa"/>
          </w:tcPr>
          <w:p w:rsidR="0071553E" w:rsidRDefault="0071553E" w:rsidP="003430AD"/>
        </w:tc>
        <w:tc>
          <w:tcPr>
            <w:tcW w:w="708" w:type="dxa"/>
          </w:tcPr>
          <w:p w:rsidR="0071553E" w:rsidRDefault="0071553E" w:rsidP="003430AD"/>
        </w:tc>
        <w:tc>
          <w:tcPr>
            <w:tcW w:w="1701" w:type="dxa"/>
          </w:tcPr>
          <w:p w:rsidR="0071553E" w:rsidRDefault="0071553E" w:rsidP="003430AD">
            <w:r>
              <w:rPr>
                <w:rFonts w:hint="eastAsia"/>
              </w:rPr>
              <w:t>根据</w:t>
            </w:r>
            <w:r w:rsidR="00DD576F">
              <w:rPr>
                <w:rFonts w:hint="eastAsia"/>
              </w:rPr>
              <w:t>”销售组织</w:t>
            </w:r>
            <w:r w:rsidR="00DD576F">
              <w:rPr>
                <w:rFonts w:hint="eastAsia"/>
              </w:rPr>
              <w:t>+</w:t>
            </w:r>
            <w:r w:rsidR="00DD576F">
              <w:rPr>
                <w:rFonts w:hint="eastAsia"/>
              </w:rPr>
              <w:t>订单客户</w:t>
            </w:r>
            <w:r w:rsidR="00DD576F">
              <w:rPr>
                <w:rFonts w:hint="eastAsia"/>
              </w:rPr>
              <w:t>+</w:t>
            </w:r>
            <w:r w:rsidR="004C634A">
              <w:rPr>
                <w:rFonts w:hint="eastAsia"/>
              </w:rPr>
              <w:t>客户物料码</w:t>
            </w:r>
            <w:r w:rsidR="00DD576F">
              <w:rPr>
                <w:rFonts w:hint="eastAsia"/>
              </w:rPr>
              <w:t>”</w:t>
            </w:r>
            <w:r>
              <w:rPr>
                <w:rFonts w:hint="eastAsia"/>
              </w:rPr>
              <w:t>自动带出物料客户名称，不可编辑</w:t>
            </w:r>
          </w:p>
        </w:tc>
        <w:tc>
          <w:tcPr>
            <w:tcW w:w="2127" w:type="dxa"/>
          </w:tcPr>
          <w:p w:rsidR="0071553E" w:rsidRDefault="0071553E" w:rsidP="003430AD"/>
        </w:tc>
        <w:tc>
          <w:tcPr>
            <w:tcW w:w="850" w:type="dxa"/>
          </w:tcPr>
          <w:p w:rsidR="0071553E" w:rsidRDefault="0071553E" w:rsidP="003430AD"/>
        </w:tc>
        <w:tc>
          <w:tcPr>
            <w:tcW w:w="887" w:type="dxa"/>
          </w:tcPr>
          <w:p w:rsidR="0071553E" w:rsidRDefault="0071553E" w:rsidP="003430AD">
            <w:r>
              <w:rPr>
                <w:rFonts w:hint="eastAsia"/>
              </w:rPr>
              <w:t>新增</w:t>
            </w:r>
          </w:p>
          <w:p w:rsidR="0071553E" w:rsidRDefault="0071553E" w:rsidP="003430AD"/>
        </w:tc>
      </w:tr>
      <w:tr w:rsidR="001420DB" w:rsidTr="003430AD">
        <w:tc>
          <w:tcPr>
            <w:tcW w:w="1101" w:type="dxa"/>
          </w:tcPr>
          <w:p w:rsidR="001420DB" w:rsidRDefault="001420DB" w:rsidP="003430AD">
            <w:r>
              <w:rPr>
                <w:rFonts w:hint="eastAsia"/>
              </w:rPr>
              <w:lastRenderedPageBreak/>
              <w:t>物料编码</w:t>
            </w:r>
          </w:p>
        </w:tc>
        <w:tc>
          <w:tcPr>
            <w:tcW w:w="1134" w:type="dxa"/>
          </w:tcPr>
          <w:p w:rsidR="001420DB" w:rsidRDefault="001420DB" w:rsidP="003430AD"/>
        </w:tc>
        <w:tc>
          <w:tcPr>
            <w:tcW w:w="708" w:type="dxa"/>
          </w:tcPr>
          <w:p w:rsidR="001420DB" w:rsidRDefault="001420DB" w:rsidP="003430AD"/>
        </w:tc>
        <w:tc>
          <w:tcPr>
            <w:tcW w:w="1701" w:type="dxa"/>
          </w:tcPr>
          <w:p w:rsidR="001420DB" w:rsidRDefault="001420DB" w:rsidP="003430AD"/>
        </w:tc>
        <w:tc>
          <w:tcPr>
            <w:tcW w:w="2127" w:type="dxa"/>
          </w:tcPr>
          <w:p w:rsidR="001420DB" w:rsidRDefault="001420DB" w:rsidP="003430AD"/>
        </w:tc>
        <w:tc>
          <w:tcPr>
            <w:tcW w:w="850" w:type="dxa"/>
          </w:tcPr>
          <w:p w:rsidR="001420DB" w:rsidRDefault="001420DB" w:rsidP="003430AD"/>
        </w:tc>
        <w:tc>
          <w:tcPr>
            <w:tcW w:w="887" w:type="dxa"/>
          </w:tcPr>
          <w:p w:rsidR="001420DB" w:rsidRDefault="001420DB" w:rsidP="003430AD"/>
        </w:tc>
      </w:tr>
    </w:tbl>
    <w:p w:rsidR="001420DB" w:rsidRDefault="001420DB" w:rsidP="001420DB"/>
    <w:p w:rsidR="001420DB" w:rsidRPr="00753E1C" w:rsidRDefault="001420DB" w:rsidP="001420DB">
      <w:r w:rsidRPr="00753E1C">
        <w:rPr>
          <w:rFonts w:hint="eastAsia"/>
        </w:rPr>
        <w:t>说明：</w:t>
      </w:r>
    </w:p>
    <w:p w:rsidR="001420DB" w:rsidRDefault="004C634A" w:rsidP="00232D9C">
      <w:pPr>
        <w:numPr>
          <w:ilvl w:val="0"/>
          <w:numId w:val="72"/>
        </w:numPr>
      </w:pPr>
      <w:r>
        <w:rPr>
          <w:rFonts w:hint="eastAsia"/>
        </w:rPr>
        <w:t>客户物料码</w:t>
      </w:r>
      <w:r w:rsidR="001420DB">
        <w:rPr>
          <w:rFonts w:hint="eastAsia"/>
        </w:rPr>
        <w:t>、物料客户名称的字段位置，在单据表体“物料编码”字段之前。默认模板不显示。</w:t>
      </w:r>
    </w:p>
    <w:p w:rsidR="001420DB" w:rsidRPr="00425AE5" w:rsidRDefault="001420DB" w:rsidP="001420DB">
      <w:pPr>
        <w:pStyle w:val="a1"/>
        <w:ind w:firstLine="0"/>
      </w:pPr>
    </w:p>
    <w:p w:rsidR="001420DB" w:rsidRPr="002A7D50" w:rsidRDefault="001420DB" w:rsidP="001420DB">
      <w:pPr>
        <w:pStyle w:val="3"/>
      </w:pPr>
      <w:r w:rsidRPr="002A7D50">
        <w:rPr>
          <w:rFonts w:hint="eastAsia"/>
        </w:rPr>
        <w:t>功能操作</w:t>
      </w:r>
      <w:r w:rsidRPr="002A7D50">
        <w:rPr>
          <w:rFonts w:hint="eastAsia"/>
        </w:rPr>
        <w:t xml:space="preserve"> </w:t>
      </w:r>
    </w:p>
    <w:p w:rsidR="001420DB" w:rsidRDefault="001420DB" w:rsidP="001420DB">
      <w:pPr>
        <w:pStyle w:val="4"/>
        <w:numPr>
          <w:ilvl w:val="0"/>
          <w:numId w:val="0"/>
        </w:numPr>
      </w:pPr>
      <w:r>
        <w:rPr>
          <w:rFonts w:hint="eastAsia"/>
        </w:rPr>
        <w:t>1)</w:t>
      </w:r>
      <w:r>
        <w:rPr>
          <w:rFonts w:hint="eastAsia"/>
        </w:rPr>
        <w:t>用户界面、交互及输入描述</w:t>
      </w:r>
    </w:p>
    <w:p w:rsidR="001420DB" w:rsidRPr="00035CC5" w:rsidRDefault="004C634A" w:rsidP="001420DB">
      <w:pPr>
        <w:pStyle w:val="5"/>
        <w:rPr>
          <w:dstrike/>
        </w:rPr>
      </w:pPr>
      <w:r>
        <w:rPr>
          <w:rFonts w:hint="eastAsia"/>
          <w:dstrike/>
        </w:rPr>
        <w:t>客户物料码</w:t>
      </w:r>
      <w:r w:rsidR="001420DB" w:rsidRPr="00035CC5">
        <w:rPr>
          <w:rFonts w:hint="eastAsia"/>
          <w:dstrike/>
        </w:rPr>
        <w:t>对应多个物料选择对话框</w:t>
      </w:r>
    </w:p>
    <w:tbl>
      <w:tblPr>
        <w:tblStyle w:val="af6"/>
        <w:tblW w:w="0" w:type="auto"/>
        <w:tblLook w:val="04A0"/>
      </w:tblPr>
      <w:tblGrid>
        <w:gridCol w:w="676"/>
        <w:gridCol w:w="677"/>
        <w:gridCol w:w="677"/>
        <w:gridCol w:w="676"/>
        <w:gridCol w:w="677"/>
        <w:gridCol w:w="677"/>
        <w:gridCol w:w="676"/>
        <w:gridCol w:w="677"/>
        <w:gridCol w:w="677"/>
        <w:gridCol w:w="676"/>
        <w:gridCol w:w="677"/>
        <w:gridCol w:w="677"/>
      </w:tblGrid>
      <w:tr w:rsidR="00035CC5" w:rsidRPr="00035CC5" w:rsidTr="00035CC5">
        <w:tc>
          <w:tcPr>
            <w:tcW w:w="676" w:type="dxa"/>
          </w:tcPr>
          <w:p w:rsidR="00035CC5" w:rsidRPr="00035CC5" w:rsidRDefault="004C634A" w:rsidP="003430AD">
            <w:pPr>
              <w:pStyle w:val="a2"/>
              <w:ind w:firstLine="0"/>
              <w:rPr>
                <w:dstrike/>
              </w:rPr>
            </w:pPr>
            <w:r>
              <w:rPr>
                <w:rFonts w:hint="eastAsia"/>
                <w:dstrike/>
              </w:rPr>
              <w:t>客户物料码</w:t>
            </w:r>
          </w:p>
        </w:tc>
        <w:tc>
          <w:tcPr>
            <w:tcW w:w="677" w:type="dxa"/>
          </w:tcPr>
          <w:p w:rsidR="00035CC5" w:rsidRPr="00035CC5" w:rsidRDefault="00035CC5" w:rsidP="003430AD">
            <w:pPr>
              <w:pStyle w:val="a2"/>
              <w:ind w:firstLine="0"/>
              <w:rPr>
                <w:dstrike/>
              </w:rPr>
            </w:pPr>
            <w:r w:rsidRPr="00035CC5">
              <w:rPr>
                <w:rFonts w:hint="eastAsia"/>
                <w:dstrike/>
              </w:rPr>
              <w:t>物料客户名称</w:t>
            </w:r>
          </w:p>
        </w:tc>
        <w:tc>
          <w:tcPr>
            <w:tcW w:w="677" w:type="dxa"/>
          </w:tcPr>
          <w:p w:rsidR="00035CC5" w:rsidRPr="00035CC5" w:rsidRDefault="00035CC5" w:rsidP="003430AD">
            <w:pPr>
              <w:pStyle w:val="a2"/>
              <w:ind w:firstLine="0"/>
              <w:rPr>
                <w:dstrike/>
              </w:rPr>
            </w:pPr>
            <w:r w:rsidRPr="00035CC5">
              <w:rPr>
                <w:rFonts w:hint="eastAsia"/>
                <w:dstrike/>
              </w:rPr>
              <w:t>物料编码</w:t>
            </w:r>
          </w:p>
        </w:tc>
        <w:tc>
          <w:tcPr>
            <w:tcW w:w="676" w:type="dxa"/>
          </w:tcPr>
          <w:p w:rsidR="00035CC5" w:rsidRPr="00035CC5" w:rsidRDefault="00035CC5" w:rsidP="003430AD">
            <w:pPr>
              <w:pStyle w:val="a2"/>
              <w:ind w:firstLine="0"/>
              <w:rPr>
                <w:dstrike/>
              </w:rPr>
            </w:pPr>
            <w:r w:rsidRPr="00035CC5">
              <w:rPr>
                <w:rFonts w:hint="eastAsia"/>
                <w:dstrike/>
              </w:rPr>
              <w:t>物料名称</w:t>
            </w:r>
          </w:p>
        </w:tc>
        <w:tc>
          <w:tcPr>
            <w:tcW w:w="677" w:type="dxa"/>
          </w:tcPr>
          <w:p w:rsidR="00035CC5" w:rsidRPr="00035CC5" w:rsidRDefault="00035CC5" w:rsidP="003430AD">
            <w:pPr>
              <w:pStyle w:val="a2"/>
              <w:ind w:firstLine="0"/>
              <w:rPr>
                <w:dstrike/>
              </w:rPr>
            </w:pPr>
            <w:r w:rsidRPr="00035CC5">
              <w:rPr>
                <w:rFonts w:hint="eastAsia"/>
                <w:dstrike/>
              </w:rPr>
              <w:t>规格</w:t>
            </w:r>
          </w:p>
        </w:tc>
        <w:tc>
          <w:tcPr>
            <w:tcW w:w="677" w:type="dxa"/>
          </w:tcPr>
          <w:p w:rsidR="00035CC5" w:rsidRPr="00035CC5" w:rsidRDefault="00035CC5" w:rsidP="003430AD">
            <w:pPr>
              <w:pStyle w:val="a2"/>
              <w:ind w:firstLine="0"/>
              <w:rPr>
                <w:dstrike/>
              </w:rPr>
            </w:pPr>
            <w:r w:rsidRPr="00035CC5">
              <w:rPr>
                <w:rFonts w:hint="eastAsia"/>
                <w:dstrike/>
              </w:rPr>
              <w:t>型号</w:t>
            </w:r>
          </w:p>
        </w:tc>
        <w:tc>
          <w:tcPr>
            <w:tcW w:w="676" w:type="dxa"/>
          </w:tcPr>
          <w:p w:rsidR="00035CC5" w:rsidRPr="00035CC5" w:rsidRDefault="00035CC5" w:rsidP="003430AD">
            <w:pPr>
              <w:pStyle w:val="a2"/>
              <w:ind w:firstLine="0"/>
              <w:rPr>
                <w:dstrike/>
              </w:rPr>
            </w:pPr>
            <w:r w:rsidRPr="00035CC5">
              <w:rPr>
                <w:rFonts w:hint="eastAsia"/>
                <w:dstrike/>
              </w:rPr>
              <w:t>主单位</w:t>
            </w:r>
          </w:p>
        </w:tc>
        <w:tc>
          <w:tcPr>
            <w:tcW w:w="677" w:type="dxa"/>
          </w:tcPr>
          <w:p w:rsidR="00035CC5" w:rsidRPr="00035CC5" w:rsidRDefault="00035CC5" w:rsidP="003430AD">
            <w:pPr>
              <w:pStyle w:val="a2"/>
              <w:ind w:firstLine="0"/>
              <w:rPr>
                <w:dstrike/>
              </w:rPr>
            </w:pPr>
            <w:r w:rsidRPr="00035CC5">
              <w:rPr>
                <w:rFonts w:hint="eastAsia"/>
                <w:dstrike/>
              </w:rPr>
              <w:t>生产厂商</w:t>
            </w:r>
          </w:p>
        </w:tc>
        <w:tc>
          <w:tcPr>
            <w:tcW w:w="677" w:type="dxa"/>
          </w:tcPr>
          <w:p w:rsidR="00035CC5" w:rsidRPr="00035CC5" w:rsidRDefault="00035CC5" w:rsidP="003430AD">
            <w:pPr>
              <w:pStyle w:val="a2"/>
              <w:ind w:firstLine="0"/>
              <w:rPr>
                <w:dstrike/>
              </w:rPr>
            </w:pPr>
            <w:r w:rsidRPr="00035CC5">
              <w:rPr>
                <w:rFonts w:hint="eastAsia"/>
                <w:dstrike/>
              </w:rPr>
              <w:t>供应商</w:t>
            </w:r>
          </w:p>
        </w:tc>
        <w:tc>
          <w:tcPr>
            <w:tcW w:w="676" w:type="dxa"/>
          </w:tcPr>
          <w:p w:rsidR="00035CC5" w:rsidRPr="00035CC5" w:rsidRDefault="00035CC5" w:rsidP="003430AD">
            <w:pPr>
              <w:pStyle w:val="a2"/>
              <w:ind w:firstLine="0"/>
              <w:rPr>
                <w:dstrike/>
              </w:rPr>
            </w:pPr>
            <w:r w:rsidRPr="00035CC5">
              <w:rPr>
                <w:rFonts w:hint="eastAsia"/>
                <w:dstrike/>
              </w:rPr>
              <w:t>自由辅助属性</w:t>
            </w:r>
            <w:r w:rsidRPr="00035CC5">
              <w:rPr>
                <w:rFonts w:hint="eastAsia"/>
                <w:dstrike/>
              </w:rPr>
              <w:t>1</w:t>
            </w:r>
          </w:p>
        </w:tc>
        <w:tc>
          <w:tcPr>
            <w:tcW w:w="677" w:type="dxa"/>
          </w:tcPr>
          <w:p w:rsidR="00035CC5" w:rsidRPr="00035CC5" w:rsidRDefault="00035CC5" w:rsidP="003430AD">
            <w:pPr>
              <w:pStyle w:val="a2"/>
              <w:ind w:firstLine="0"/>
              <w:rPr>
                <w:dstrike/>
              </w:rPr>
            </w:pPr>
            <w:r w:rsidRPr="00035CC5">
              <w:rPr>
                <w:rFonts w:hint="eastAsia"/>
                <w:dstrike/>
              </w:rPr>
              <w:t>……</w:t>
            </w:r>
          </w:p>
        </w:tc>
        <w:tc>
          <w:tcPr>
            <w:tcW w:w="677" w:type="dxa"/>
          </w:tcPr>
          <w:p w:rsidR="00035CC5" w:rsidRPr="00035CC5" w:rsidRDefault="00035CC5" w:rsidP="003430AD">
            <w:pPr>
              <w:pStyle w:val="a2"/>
              <w:ind w:firstLine="0"/>
              <w:rPr>
                <w:dstrike/>
              </w:rPr>
            </w:pPr>
            <w:r w:rsidRPr="00035CC5">
              <w:rPr>
                <w:rFonts w:hint="eastAsia"/>
                <w:dstrike/>
              </w:rPr>
              <w:t>自由辅助数量</w:t>
            </w:r>
            <w:r w:rsidRPr="00035CC5">
              <w:rPr>
                <w:rFonts w:hint="eastAsia"/>
                <w:dstrike/>
              </w:rPr>
              <w:t>10</w:t>
            </w:r>
          </w:p>
        </w:tc>
      </w:tr>
      <w:tr w:rsidR="00035CC5" w:rsidRPr="00035CC5" w:rsidTr="00035CC5">
        <w:tc>
          <w:tcPr>
            <w:tcW w:w="676" w:type="dxa"/>
          </w:tcPr>
          <w:p w:rsidR="00035CC5" w:rsidRPr="00035CC5" w:rsidRDefault="00035CC5" w:rsidP="003430AD">
            <w:pPr>
              <w:pStyle w:val="a2"/>
              <w:ind w:firstLine="0"/>
              <w:rPr>
                <w:dstrike/>
              </w:rPr>
            </w:pPr>
          </w:p>
        </w:tc>
        <w:tc>
          <w:tcPr>
            <w:tcW w:w="677" w:type="dxa"/>
          </w:tcPr>
          <w:p w:rsidR="00035CC5" w:rsidRPr="00035CC5" w:rsidRDefault="00035CC5" w:rsidP="003430AD">
            <w:pPr>
              <w:pStyle w:val="a2"/>
              <w:ind w:firstLine="0"/>
              <w:rPr>
                <w:dstrike/>
              </w:rPr>
            </w:pPr>
          </w:p>
        </w:tc>
        <w:tc>
          <w:tcPr>
            <w:tcW w:w="677" w:type="dxa"/>
          </w:tcPr>
          <w:p w:rsidR="00035CC5" w:rsidRPr="00035CC5" w:rsidRDefault="00035CC5" w:rsidP="003430AD">
            <w:pPr>
              <w:pStyle w:val="a2"/>
              <w:ind w:firstLine="0"/>
              <w:rPr>
                <w:dstrike/>
              </w:rPr>
            </w:pPr>
          </w:p>
        </w:tc>
        <w:tc>
          <w:tcPr>
            <w:tcW w:w="676" w:type="dxa"/>
          </w:tcPr>
          <w:p w:rsidR="00035CC5" w:rsidRPr="00035CC5" w:rsidRDefault="00035CC5" w:rsidP="003430AD">
            <w:pPr>
              <w:pStyle w:val="a2"/>
              <w:ind w:firstLine="0"/>
              <w:rPr>
                <w:dstrike/>
              </w:rPr>
            </w:pPr>
          </w:p>
        </w:tc>
        <w:tc>
          <w:tcPr>
            <w:tcW w:w="677" w:type="dxa"/>
          </w:tcPr>
          <w:p w:rsidR="00035CC5" w:rsidRPr="00035CC5" w:rsidRDefault="00035CC5" w:rsidP="003430AD">
            <w:pPr>
              <w:pStyle w:val="a2"/>
              <w:ind w:firstLine="0"/>
              <w:rPr>
                <w:dstrike/>
              </w:rPr>
            </w:pPr>
          </w:p>
        </w:tc>
        <w:tc>
          <w:tcPr>
            <w:tcW w:w="677" w:type="dxa"/>
          </w:tcPr>
          <w:p w:rsidR="00035CC5" w:rsidRPr="00035CC5" w:rsidRDefault="00035CC5" w:rsidP="003430AD">
            <w:pPr>
              <w:pStyle w:val="a2"/>
              <w:ind w:firstLine="0"/>
              <w:rPr>
                <w:dstrike/>
              </w:rPr>
            </w:pPr>
          </w:p>
        </w:tc>
        <w:tc>
          <w:tcPr>
            <w:tcW w:w="676" w:type="dxa"/>
          </w:tcPr>
          <w:p w:rsidR="00035CC5" w:rsidRPr="00035CC5" w:rsidRDefault="00035CC5" w:rsidP="003430AD">
            <w:pPr>
              <w:pStyle w:val="a2"/>
              <w:ind w:firstLine="0"/>
              <w:rPr>
                <w:dstrike/>
              </w:rPr>
            </w:pPr>
          </w:p>
        </w:tc>
        <w:tc>
          <w:tcPr>
            <w:tcW w:w="677" w:type="dxa"/>
          </w:tcPr>
          <w:p w:rsidR="00035CC5" w:rsidRPr="00035CC5" w:rsidRDefault="00035CC5" w:rsidP="003430AD">
            <w:pPr>
              <w:pStyle w:val="a2"/>
              <w:ind w:firstLine="0"/>
              <w:rPr>
                <w:dstrike/>
              </w:rPr>
            </w:pPr>
          </w:p>
        </w:tc>
        <w:tc>
          <w:tcPr>
            <w:tcW w:w="677" w:type="dxa"/>
          </w:tcPr>
          <w:p w:rsidR="00035CC5" w:rsidRPr="00035CC5" w:rsidRDefault="00035CC5" w:rsidP="003430AD">
            <w:pPr>
              <w:pStyle w:val="a2"/>
              <w:ind w:firstLine="0"/>
              <w:rPr>
                <w:dstrike/>
              </w:rPr>
            </w:pPr>
          </w:p>
        </w:tc>
        <w:tc>
          <w:tcPr>
            <w:tcW w:w="676" w:type="dxa"/>
          </w:tcPr>
          <w:p w:rsidR="00035CC5" w:rsidRPr="00035CC5" w:rsidRDefault="00035CC5" w:rsidP="003430AD">
            <w:pPr>
              <w:pStyle w:val="a2"/>
              <w:ind w:firstLine="0"/>
              <w:rPr>
                <w:dstrike/>
              </w:rPr>
            </w:pPr>
          </w:p>
        </w:tc>
        <w:tc>
          <w:tcPr>
            <w:tcW w:w="677" w:type="dxa"/>
          </w:tcPr>
          <w:p w:rsidR="00035CC5" w:rsidRPr="00035CC5" w:rsidRDefault="00035CC5" w:rsidP="003430AD">
            <w:pPr>
              <w:pStyle w:val="a2"/>
              <w:ind w:firstLine="0"/>
              <w:rPr>
                <w:dstrike/>
              </w:rPr>
            </w:pPr>
          </w:p>
        </w:tc>
        <w:tc>
          <w:tcPr>
            <w:tcW w:w="677" w:type="dxa"/>
          </w:tcPr>
          <w:p w:rsidR="00035CC5" w:rsidRPr="00035CC5" w:rsidRDefault="00035CC5" w:rsidP="003430AD">
            <w:pPr>
              <w:pStyle w:val="a2"/>
              <w:ind w:firstLine="0"/>
              <w:rPr>
                <w:dstrike/>
              </w:rPr>
            </w:pPr>
          </w:p>
        </w:tc>
      </w:tr>
      <w:tr w:rsidR="00035CC5" w:rsidRPr="00035CC5" w:rsidTr="00035CC5">
        <w:tc>
          <w:tcPr>
            <w:tcW w:w="676" w:type="dxa"/>
          </w:tcPr>
          <w:p w:rsidR="00035CC5" w:rsidRPr="00035CC5" w:rsidRDefault="00035CC5" w:rsidP="003430AD">
            <w:pPr>
              <w:pStyle w:val="a2"/>
              <w:ind w:firstLine="0"/>
              <w:rPr>
                <w:dstrike/>
              </w:rPr>
            </w:pPr>
          </w:p>
        </w:tc>
        <w:tc>
          <w:tcPr>
            <w:tcW w:w="677" w:type="dxa"/>
          </w:tcPr>
          <w:p w:rsidR="00035CC5" w:rsidRPr="00035CC5" w:rsidRDefault="00035CC5" w:rsidP="003430AD">
            <w:pPr>
              <w:pStyle w:val="a2"/>
              <w:ind w:firstLine="0"/>
              <w:rPr>
                <w:dstrike/>
              </w:rPr>
            </w:pPr>
          </w:p>
        </w:tc>
        <w:tc>
          <w:tcPr>
            <w:tcW w:w="677" w:type="dxa"/>
          </w:tcPr>
          <w:p w:rsidR="00035CC5" w:rsidRPr="00035CC5" w:rsidRDefault="00035CC5" w:rsidP="003430AD">
            <w:pPr>
              <w:pStyle w:val="a2"/>
              <w:ind w:firstLine="0"/>
              <w:rPr>
                <w:dstrike/>
              </w:rPr>
            </w:pPr>
          </w:p>
        </w:tc>
        <w:tc>
          <w:tcPr>
            <w:tcW w:w="676" w:type="dxa"/>
          </w:tcPr>
          <w:p w:rsidR="00035CC5" w:rsidRPr="00035CC5" w:rsidRDefault="00035CC5" w:rsidP="003430AD">
            <w:pPr>
              <w:pStyle w:val="a2"/>
              <w:ind w:firstLine="0"/>
              <w:rPr>
                <w:dstrike/>
              </w:rPr>
            </w:pPr>
          </w:p>
        </w:tc>
        <w:tc>
          <w:tcPr>
            <w:tcW w:w="677" w:type="dxa"/>
          </w:tcPr>
          <w:p w:rsidR="00035CC5" w:rsidRPr="00035CC5" w:rsidRDefault="00035CC5" w:rsidP="003430AD">
            <w:pPr>
              <w:pStyle w:val="a2"/>
              <w:ind w:firstLine="0"/>
              <w:rPr>
                <w:dstrike/>
              </w:rPr>
            </w:pPr>
          </w:p>
        </w:tc>
        <w:tc>
          <w:tcPr>
            <w:tcW w:w="677" w:type="dxa"/>
          </w:tcPr>
          <w:p w:rsidR="00035CC5" w:rsidRPr="00035CC5" w:rsidRDefault="00035CC5" w:rsidP="003430AD">
            <w:pPr>
              <w:pStyle w:val="a2"/>
              <w:ind w:firstLine="0"/>
              <w:rPr>
                <w:dstrike/>
              </w:rPr>
            </w:pPr>
          </w:p>
        </w:tc>
        <w:tc>
          <w:tcPr>
            <w:tcW w:w="676" w:type="dxa"/>
          </w:tcPr>
          <w:p w:rsidR="00035CC5" w:rsidRPr="00035CC5" w:rsidRDefault="00035CC5" w:rsidP="003430AD">
            <w:pPr>
              <w:pStyle w:val="a2"/>
              <w:ind w:firstLine="0"/>
              <w:rPr>
                <w:dstrike/>
              </w:rPr>
            </w:pPr>
          </w:p>
        </w:tc>
        <w:tc>
          <w:tcPr>
            <w:tcW w:w="677" w:type="dxa"/>
          </w:tcPr>
          <w:p w:rsidR="00035CC5" w:rsidRPr="00035CC5" w:rsidRDefault="00035CC5" w:rsidP="003430AD">
            <w:pPr>
              <w:pStyle w:val="a2"/>
              <w:ind w:firstLine="0"/>
              <w:rPr>
                <w:dstrike/>
              </w:rPr>
            </w:pPr>
          </w:p>
        </w:tc>
        <w:tc>
          <w:tcPr>
            <w:tcW w:w="677" w:type="dxa"/>
          </w:tcPr>
          <w:p w:rsidR="00035CC5" w:rsidRPr="00035CC5" w:rsidRDefault="00035CC5" w:rsidP="003430AD">
            <w:pPr>
              <w:pStyle w:val="a2"/>
              <w:ind w:firstLine="0"/>
              <w:rPr>
                <w:dstrike/>
              </w:rPr>
            </w:pPr>
          </w:p>
        </w:tc>
        <w:tc>
          <w:tcPr>
            <w:tcW w:w="676" w:type="dxa"/>
          </w:tcPr>
          <w:p w:rsidR="00035CC5" w:rsidRPr="00035CC5" w:rsidRDefault="00035CC5" w:rsidP="003430AD">
            <w:pPr>
              <w:pStyle w:val="a2"/>
              <w:ind w:firstLine="0"/>
              <w:rPr>
                <w:dstrike/>
              </w:rPr>
            </w:pPr>
          </w:p>
        </w:tc>
        <w:tc>
          <w:tcPr>
            <w:tcW w:w="677" w:type="dxa"/>
          </w:tcPr>
          <w:p w:rsidR="00035CC5" w:rsidRPr="00035CC5" w:rsidRDefault="00035CC5" w:rsidP="003430AD">
            <w:pPr>
              <w:pStyle w:val="a2"/>
              <w:ind w:firstLine="0"/>
              <w:rPr>
                <w:dstrike/>
              </w:rPr>
            </w:pPr>
          </w:p>
        </w:tc>
        <w:tc>
          <w:tcPr>
            <w:tcW w:w="677" w:type="dxa"/>
          </w:tcPr>
          <w:p w:rsidR="00035CC5" w:rsidRPr="00035CC5" w:rsidRDefault="00035CC5" w:rsidP="003430AD">
            <w:pPr>
              <w:pStyle w:val="a2"/>
              <w:ind w:firstLine="0"/>
              <w:rPr>
                <w:dstrike/>
              </w:rPr>
            </w:pPr>
          </w:p>
        </w:tc>
      </w:tr>
    </w:tbl>
    <w:p w:rsidR="001420DB" w:rsidRDefault="004C634A" w:rsidP="00232D9C">
      <w:pPr>
        <w:pStyle w:val="a2"/>
        <w:numPr>
          <w:ilvl w:val="0"/>
          <w:numId w:val="73"/>
        </w:numPr>
        <w:tabs>
          <w:tab w:val="clear" w:pos="780"/>
          <w:tab w:val="num" w:pos="284"/>
        </w:tabs>
        <w:ind w:left="284" w:hanging="284"/>
      </w:pPr>
      <w:r>
        <w:rPr>
          <w:rFonts w:hint="eastAsia"/>
        </w:rPr>
        <w:t>客户物料码</w:t>
      </w:r>
      <w:r w:rsidR="00035CC5">
        <w:rPr>
          <w:rFonts w:hint="eastAsia"/>
        </w:rPr>
        <w:t>参照界面由</w:t>
      </w:r>
      <w:r w:rsidR="00035CC5">
        <w:rPr>
          <w:rFonts w:hint="eastAsia"/>
        </w:rPr>
        <w:t>UAP</w:t>
      </w:r>
      <w:r w:rsidR="00035CC5">
        <w:rPr>
          <w:rFonts w:hint="eastAsia"/>
        </w:rPr>
        <w:t>提供。参照界面包括</w:t>
      </w:r>
      <w:r>
        <w:rPr>
          <w:rFonts w:hint="eastAsia"/>
        </w:rPr>
        <w:t>客户物料码</w:t>
      </w:r>
      <w:r w:rsidR="00035CC5">
        <w:rPr>
          <w:rFonts w:hint="eastAsia"/>
        </w:rPr>
        <w:t>对应的物料信息，不需要弹出选择物料对话框。</w:t>
      </w:r>
    </w:p>
    <w:p w:rsidR="001420DB" w:rsidRPr="00035CC5" w:rsidRDefault="001420DB" w:rsidP="00232D9C">
      <w:pPr>
        <w:pStyle w:val="a2"/>
        <w:numPr>
          <w:ilvl w:val="0"/>
          <w:numId w:val="73"/>
        </w:numPr>
        <w:tabs>
          <w:tab w:val="clear" w:pos="780"/>
          <w:tab w:val="num" w:pos="142"/>
          <w:tab w:val="num" w:pos="284"/>
        </w:tabs>
        <w:ind w:left="284" w:hanging="284"/>
        <w:rPr>
          <w:dstrike/>
        </w:rPr>
      </w:pPr>
      <w:r w:rsidRPr="00035CC5">
        <w:rPr>
          <w:rFonts w:hint="eastAsia"/>
          <w:dstrike/>
        </w:rPr>
        <w:t>支持多选物料。选择多个物料后，原订单表体行后面自动增加选中的物料订单行。</w:t>
      </w:r>
      <w:r w:rsidR="004C634A">
        <w:rPr>
          <w:rFonts w:hint="eastAsia"/>
          <w:dstrike/>
        </w:rPr>
        <w:t>客户物料码</w:t>
      </w:r>
      <w:r w:rsidRPr="00035CC5">
        <w:rPr>
          <w:rFonts w:hint="eastAsia"/>
          <w:dstrike/>
        </w:rPr>
        <w:t>自动取原订单行的</w:t>
      </w:r>
      <w:r w:rsidR="004C634A">
        <w:rPr>
          <w:rFonts w:hint="eastAsia"/>
          <w:dstrike/>
        </w:rPr>
        <w:t>客户物料码</w:t>
      </w:r>
      <w:r w:rsidRPr="00035CC5">
        <w:rPr>
          <w:rFonts w:hint="eastAsia"/>
          <w:dstrike/>
        </w:rPr>
        <w:t>。</w:t>
      </w:r>
    </w:p>
    <w:p w:rsidR="003430AD" w:rsidRPr="00035CC5" w:rsidRDefault="003430AD" w:rsidP="00232D9C">
      <w:pPr>
        <w:pStyle w:val="a2"/>
        <w:numPr>
          <w:ilvl w:val="0"/>
          <w:numId w:val="73"/>
        </w:numPr>
        <w:tabs>
          <w:tab w:val="clear" w:pos="780"/>
          <w:tab w:val="num" w:pos="142"/>
          <w:tab w:val="num" w:pos="284"/>
        </w:tabs>
        <w:ind w:left="284" w:hanging="284"/>
        <w:rPr>
          <w:dstrike/>
        </w:rPr>
      </w:pPr>
      <w:r w:rsidRPr="00035CC5">
        <w:rPr>
          <w:rFonts w:hint="eastAsia"/>
          <w:dstrike/>
        </w:rPr>
        <w:t>物料参照数据来源于</w:t>
      </w:r>
      <w:r w:rsidR="004C634A">
        <w:rPr>
          <w:rFonts w:hint="eastAsia"/>
          <w:dstrike/>
        </w:rPr>
        <w:t>客户物料码</w:t>
      </w:r>
      <w:r w:rsidRPr="00035CC5">
        <w:rPr>
          <w:rFonts w:hint="eastAsia"/>
          <w:dstrike/>
        </w:rPr>
        <w:t>设置档案</w:t>
      </w:r>
    </w:p>
    <w:p w:rsidR="001420DB" w:rsidRPr="0053364B" w:rsidRDefault="001420DB" w:rsidP="001420DB">
      <w:pPr>
        <w:pStyle w:val="5"/>
      </w:pPr>
      <w:r>
        <w:rPr>
          <w:rFonts w:hint="eastAsia"/>
        </w:rPr>
        <w:t>界面交互说明</w:t>
      </w:r>
    </w:p>
    <w:p w:rsidR="001420DB" w:rsidRDefault="001420DB" w:rsidP="00232D9C">
      <w:pPr>
        <w:pStyle w:val="af5"/>
        <w:numPr>
          <w:ilvl w:val="0"/>
          <w:numId w:val="68"/>
        </w:numPr>
        <w:ind w:firstLineChars="0"/>
      </w:pPr>
      <w:r w:rsidRPr="008C5C96">
        <w:rPr>
          <w:rFonts w:hint="eastAsia"/>
          <w:b/>
        </w:rPr>
        <w:t>表体</w:t>
      </w:r>
      <w:r w:rsidRPr="008C5C96">
        <w:rPr>
          <w:rFonts w:hint="eastAsia"/>
          <w:b/>
        </w:rPr>
        <w:t>-</w:t>
      </w:r>
      <w:r w:rsidR="004C634A">
        <w:rPr>
          <w:rFonts w:hint="eastAsia"/>
          <w:b/>
        </w:rPr>
        <w:t>客户物料码</w:t>
      </w:r>
      <w:r w:rsidRPr="008C5C96">
        <w:rPr>
          <w:rFonts w:hint="eastAsia"/>
          <w:b/>
        </w:rPr>
        <w:t>：</w:t>
      </w:r>
      <w:r>
        <w:rPr>
          <w:rFonts w:hint="eastAsia"/>
        </w:rPr>
        <w:t>用户编辑</w:t>
      </w:r>
      <w:r w:rsidR="004C634A">
        <w:rPr>
          <w:rFonts w:hint="eastAsia"/>
        </w:rPr>
        <w:t>客户物料码</w:t>
      </w:r>
      <w:r>
        <w:rPr>
          <w:rFonts w:hint="eastAsia"/>
        </w:rPr>
        <w:t>时，根据</w:t>
      </w:r>
      <w:r w:rsidR="00DD576F">
        <w:rPr>
          <w:rFonts w:hint="eastAsia"/>
        </w:rPr>
        <w:t>”销售组织</w:t>
      </w:r>
      <w:r w:rsidR="00DD576F">
        <w:rPr>
          <w:rFonts w:hint="eastAsia"/>
        </w:rPr>
        <w:t>+</w:t>
      </w:r>
      <w:r w:rsidR="00DD576F">
        <w:rPr>
          <w:rFonts w:hint="eastAsia"/>
        </w:rPr>
        <w:t>订单客户</w:t>
      </w:r>
      <w:r w:rsidR="00DD576F">
        <w:rPr>
          <w:rFonts w:hint="eastAsia"/>
        </w:rPr>
        <w:t>+</w:t>
      </w:r>
      <w:r w:rsidR="004C634A">
        <w:rPr>
          <w:rFonts w:hint="eastAsia"/>
        </w:rPr>
        <w:t>客户物料码</w:t>
      </w:r>
      <w:r w:rsidR="00DD576F">
        <w:rPr>
          <w:rFonts w:hint="eastAsia"/>
        </w:rPr>
        <w:t>”</w:t>
      </w:r>
      <w:r>
        <w:rPr>
          <w:rFonts w:hint="eastAsia"/>
        </w:rPr>
        <w:t>自动匹配出对应的该物料编码、物料名称、规格、型号、固定辅助属性（生产厂商、供应商）、自由辅助属性（自由辅助属性</w:t>
      </w:r>
      <w:r>
        <w:rPr>
          <w:rFonts w:hint="eastAsia"/>
        </w:rPr>
        <w:t>1</w:t>
      </w:r>
      <w:r>
        <w:rPr>
          <w:rFonts w:hint="eastAsia"/>
        </w:rPr>
        <w:t>、自由辅助属性</w:t>
      </w:r>
      <w:r>
        <w:rPr>
          <w:rFonts w:hint="eastAsia"/>
        </w:rPr>
        <w:t>2</w:t>
      </w:r>
      <w:r>
        <w:rPr>
          <w:rFonts w:hint="eastAsia"/>
        </w:rPr>
        <w:t>……自由辅助属性</w:t>
      </w:r>
      <w:r>
        <w:rPr>
          <w:rFonts w:hint="eastAsia"/>
        </w:rPr>
        <w:t>10</w:t>
      </w:r>
      <w:r>
        <w:rPr>
          <w:rFonts w:hint="eastAsia"/>
        </w:rPr>
        <w:t>）。当该客户码对应的物料唯一时，直接带出表体的物料相关信息。当匹配出的物料编码不唯一时，应弹出物料选择对话框，允许用户手工指定其中之一。</w:t>
      </w:r>
    </w:p>
    <w:p w:rsidR="001420DB" w:rsidRPr="008C5C96" w:rsidRDefault="001420DB" w:rsidP="00232D9C">
      <w:pPr>
        <w:pStyle w:val="af5"/>
        <w:numPr>
          <w:ilvl w:val="0"/>
          <w:numId w:val="68"/>
        </w:numPr>
        <w:ind w:firstLineChars="0"/>
      </w:pPr>
      <w:r w:rsidRPr="008C5C96">
        <w:rPr>
          <w:rFonts w:hint="eastAsia"/>
          <w:b/>
        </w:rPr>
        <w:t>表体</w:t>
      </w:r>
      <w:r w:rsidRPr="008C5C96">
        <w:rPr>
          <w:rFonts w:hint="eastAsia"/>
          <w:b/>
        </w:rPr>
        <w:t>-</w:t>
      </w:r>
      <w:r w:rsidRPr="008C5C96">
        <w:rPr>
          <w:rFonts w:hint="eastAsia"/>
          <w:b/>
        </w:rPr>
        <w:t>物料编码：</w:t>
      </w:r>
      <w:r>
        <w:rPr>
          <w:rFonts w:hint="eastAsia"/>
        </w:rPr>
        <w:t>用户编辑物料编码、固定辅助属性（生产厂商、供应商）、自由辅助属性（自由辅助属性</w:t>
      </w:r>
      <w:r>
        <w:rPr>
          <w:rFonts w:hint="eastAsia"/>
        </w:rPr>
        <w:t>1</w:t>
      </w:r>
      <w:r>
        <w:rPr>
          <w:rFonts w:hint="eastAsia"/>
        </w:rPr>
        <w:t>、自由辅助属性</w:t>
      </w:r>
      <w:r>
        <w:rPr>
          <w:rFonts w:hint="eastAsia"/>
        </w:rPr>
        <w:t>2</w:t>
      </w:r>
      <w:r>
        <w:rPr>
          <w:rFonts w:hint="eastAsia"/>
        </w:rPr>
        <w:t>……自由辅助属性</w:t>
      </w:r>
      <w:r>
        <w:rPr>
          <w:rFonts w:hint="eastAsia"/>
        </w:rPr>
        <w:t>10</w:t>
      </w:r>
      <w:r>
        <w:rPr>
          <w:rFonts w:hint="eastAsia"/>
        </w:rPr>
        <w:t>）时，根据</w:t>
      </w:r>
      <w:r w:rsidR="00DD576F">
        <w:rPr>
          <w:rFonts w:hint="eastAsia"/>
        </w:rPr>
        <w:t>”销售组织</w:t>
      </w:r>
      <w:r w:rsidR="00DD576F">
        <w:rPr>
          <w:rFonts w:hint="eastAsia"/>
        </w:rPr>
        <w:t>+</w:t>
      </w:r>
      <w:r w:rsidR="00DD576F">
        <w:rPr>
          <w:rFonts w:hint="eastAsia"/>
        </w:rPr>
        <w:t>订单客户</w:t>
      </w:r>
      <w:r w:rsidR="00DD576F">
        <w:rPr>
          <w:rFonts w:hint="eastAsia"/>
        </w:rPr>
        <w:t>+</w:t>
      </w:r>
      <w:r w:rsidR="00DD576F">
        <w:rPr>
          <w:rFonts w:hint="eastAsia"/>
        </w:rPr>
        <w:t>物料编码</w:t>
      </w:r>
      <w:r w:rsidR="00DD576F">
        <w:rPr>
          <w:rFonts w:hint="eastAsia"/>
        </w:rPr>
        <w:t>+</w:t>
      </w:r>
      <w:r w:rsidR="00DD576F">
        <w:rPr>
          <w:rFonts w:hint="eastAsia"/>
        </w:rPr>
        <w:t>生产厂商</w:t>
      </w:r>
      <w:r w:rsidR="00DD576F">
        <w:rPr>
          <w:rFonts w:hint="eastAsia"/>
        </w:rPr>
        <w:t>+</w:t>
      </w:r>
      <w:r w:rsidR="00DD576F">
        <w:rPr>
          <w:rFonts w:hint="eastAsia"/>
        </w:rPr>
        <w:t>供应商</w:t>
      </w:r>
      <w:r w:rsidR="00DD576F">
        <w:rPr>
          <w:rFonts w:hint="eastAsia"/>
        </w:rPr>
        <w:t>+</w:t>
      </w:r>
      <w:r w:rsidR="00DD576F">
        <w:rPr>
          <w:rFonts w:hint="eastAsia"/>
        </w:rPr>
        <w:t>自由辅助属性</w:t>
      </w:r>
      <w:r w:rsidR="00DD576F">
        <w:rPr>
          <w:rFonts w:hint="eastAsia"/>
        </w:rPr>
        <w:t>1+</w:t>
      </w:r>
      <w:r w:rsidR="00DD576F">
        <w:rPr>
          <w:rFonts w:hint="eastAsia"/>
        </w:rPr>
        <w:t>自由辅助属性</w:t>
      </w:r>
      <w:r w:rsidR="00DD576F">
        <w:rPr>
          <w:rFonts w:hint="eastAsia"/>
        </w:rPr>
        <w:t>2+</w:t>
      </w:r>
      <w:r w:rsidR="00DD576F">
        <w:rPr>
          <w:rFonts w:hint="eastAsia"/>
        </w:rPr>
        <w:t>……</w:t>
      </w:r>
      <w:r w:rsidR="00DD576F">
        <w:rPr>
          <w:rFonts w:hint="eastAsia"/>
        </w:rPr>
        <w:t>+</w:t>
      </w:r>
      <w:r w:rsidR="00DD576F">
        <w:rPr>
          <w:rFonts w:hint="eastAsia"/>
        </w:rPr>
        <w:t>自由辅助属性</w:t>
      </w:r>
      <w:r w:rsidR="00DD576F">
        <w:rPr>
          <w:rFonts w:hint="eastAsia"/>
        </w:rPr>
        <w:t>10</w:t>
      </w:r>
      <w:r w:rsidR="00DD576F">
        <w:rPr>
          <w:rFonts w:hint="eastAsia"/>
        </w:rPr>
        <w:t>”</w:t>
      </w:r>
      <w:r>
        <w:rPr>
          <w:rFonts w:hint="eastAsia"/>
        </w:rPr>
        <w:t>自动匹配出对应的该</w:t>
      </w:r>
      <w:r w:rsidR="004C634A">
        <w:rPr>
          <w:rFonts w:hint="eastAsia"/>
        </w:rPr>
        <w:t>客户物料码</w:t>
      </w:r>
      <w:r>
        <w:rPr>
          <w:rFonts w:hint="eastAsia"/>
        </w:rPr>
        <w:t>。如果匹配到</w:t>
      </w:r>
      <w:r w:rsidR="004C634A">
        <w:rPr>
          <w:rFonts w:hint="eastAsia"/>
        </w:rPr>
        <w:t>客户物料码</w:t>
      </w:r>
      <w:r>
        <w:rPr>
          <w:rFonts w:hint="eastAsia"/>
        </w:rPr>
        <w:t>，则自动带出</w:t>
      </w:r>
      <w:r w:rsidR="004C634A">
        <w:rPr>
          <w:rFonts w:hint="eastAsia"/>
        </w:rPr>
        <w:t>客户物料码</w:t>
      </w:r>
      <w:r>
        <w:rPr>
          <w:rFonts w:hint="eastAsia"/>
        </w:rPr>
        <w:t>和物料客户名称。如果未匹配到</w:t>
      </w:r>
      <w:r w:rsidR="004C634A">
        <w:rPr>
          <w:rFonts w:hint="eastAsia"/>
        </w:rPr>
        <w:t>客户物料码</w:t>
      </w:r>
      <w:r>
        <w:rPr>
          <w:rFonts w:hint="eastAsia"/>
        </w:rPr>
        <w:t>，则清空</w:t>
      </w:r>
      <w:r w:rsidR="004C634A">
        <w:rPr>
          <w:rFonts w:hint="eastAsia"/>
        </w:rPr>
        <w:t>客户物料码</w:t>
      </w:r>
      <w:r>
        <w:rPr>
          <w:rFonts w:hint="eastAsia"/>
        </w:rPr>
        <w:t>和物料客户名称。</w:t>
      </w:r>
    </w:p>
    <w:p w:rsidR="001420DB" w:rsidRPr="008C5C96" w:rsidRDefault="001420DB" w:rsidP="00232D9C">
      <w:pPr>
        <w:pStyle w:val="af5"/>
        <w:numPr>
          <w:ilvl w:val="0"/>
          <w:numId w:val="68"/>
        </w:numPr>
        <w:ind w:firstLineChars="0"/>
        <w:rPr>
          <w:b/>
        </w:rPr>
      </w:pPr>
      <w:r w:rsidRPr="008C5C96">
        <w:rPr>
          <w:rFonts w:hint="eastAsia"/>
          <w:b/>
        </w:rPr>
        <w:t>表头</w:t>
      </w:r>
      <w:r w:rsidRPr="008C5C96">
        <w:rPr>
          <w:rFonts w:hint="eastAsia"/>
          <w:b/>
        </w:rPr>
        <w:t>-</w:t>
      </w:r>
      <w:r w:rsidRPr="008C5C96">
        <w:rPr>
          <w:rFonts w:hint="eastAsia"/>
          <w:b/>
        </w:rPr>
        <w:t>客户：</w:t>
      </w:r>
      <w:r w:rsidRPr="008C5C96">
        <w:rPr>
          <w:rFonts w:hint="eastAsia"/>
        </w:rPr>
        <w:t>编辑表头客户并且客户发生变化时，需要根据</w:t>
      </w:r>
      <w:r>
        <w:rPr>
          <w:rFonts w:hint="eastAsia"/>
        </w:rPr>
        <w:t>表头订单客户和</w:t>
      </w:r>
      <w:r w:rsidRPr="008C5C96">
        <w:rPr>
          <w:rFonts w:hint="eastAsia"/>
        </w:rPr>
        <w:t>表体物料</w:t>
      </w:r>
      <w:r>
        <w:rPr>
          <w:rFonts w:hint="eastAsia"/>
        </w:rPr>
        <w:t>编码、固定辅助属性（生产厂商、供应商）、自由辅助属性（自由辅助属性</w:t>
      </w:r>
      <w:r>
        <w:rPr>
          <w:rFonts w:hint="eastAsia"/>
        </w:rPr>
        <w:t>1</w:t>
      </w:r>
      <w:r>
        <w:rPr>
          <w:rFonts w:hint="eastAsia"/>
        </w:rPr>
        <w:t>、自由辅助属性</w:t>
      </w:r>
      <w:r>
        <w:rPr>
          <w:rFonts w:hint="eastAsia"/>
        </w:rPr>
        <w:t>2</w:t>
      </w:r>
      <w:r>
        <w:rPr>
          <w:rFonts w:hint="eastAsia"/>
        </w:rPr>
        <w:t>……自由辅助属性</w:t>
      </w:r>
      <w:r>
        <w:rPr>
          <w:rFonts w:hint="eastAsia"/>
        </w:rPr>
        <w:t>10</w:t>
      </w:r>
      <w:r>
        <w:rPr>
          <w:rFonts w:hint="eastAsia"/>
        </w:rPr>
        <w:t>）属性，重新匹配表体的</w:t>
      </w:r>
      <w:r w:rsidR="004C634A">
        <w:rPr>
          <w:rFonts w:hint="eastAsia"/>
        </w:rPr>
        <w:t>客户物料码</w:t>
      </w:r>
      <w:r>
        <w:rPr>
          <w:rFonts w:hint="eastAsia"/>
        </w:rPr>
        <w:t>。如果匹配到</w:t>
      </w:r>
      <w:r w:rsidR="004C634A">
        <w:rPr>
          <w:rFonts w:hint="eastAsia"/>
        </w:rPr>
        <w:t>客户物料码</w:t>
      </w:r>
      <w:r>
        <w:rPr>
          <w:rFonts w:hint="eastAsia"/>
        </w:rPr>
        <w:t>，则自动带出</w:t>
      </w:r>
      <w:r w:rsidR="004C634A">
        <w:rPr>
          <w:rFonts w:hint="eastAsia"/>
        </w:rPr>
        <w:t>客户物料码</w:t>
      </w:r>
      <w:r>
        <w:rPr>
          <w:rFonts w:hint="eastAsia"/>
        </w:rPr>
        <w:t>和物料客户名称。如果未匹配到</w:t>
      </w:r>
      <w:r w:rsidR="004C634A">
        <w:rPr>
          <w:rFonts w:hint="eastAsia"/>
        </w:rPr>
        <w:t>客户物料码</w:t>
      </w:r>
      <w:r>
        <w:rPr>
          <w:rFonts w:hint="eastAsia"/>
        </w:rPr>
        <w:t>，则清空</w:t>
      </w:r>
      <w:r w:rsidR="004C634A">
        <w:rPr>
          <w:rFonts w:hint="eastAsia"/>
        </w:rPr>
        <w:t>客户物料码</w:t>
      </w:r>
      <w:r>
        <w:rPr>
          <w:rFonts w:hint="eastAsia"/>
        </w:rPr>
        <w:t>和物料客户名称。</w:t>
      </w:r>
    </w:p>
    <w:p w:rsidR="001420DB" w:rsidRPr="00DB4D83" w:rsidRDefault="001420DB" w:rsidP="001420DB"/>
    <w:p w:rsidR="001420DB" w:rsidRPr="00593000" w:rsidRDefault="001420DB" w:rsidP="001420DB"/>
    <w:p w:rsidR="00B76444" w:rsidRPr="001420DB" w:rsidRDefault="00B76444" w:rsidP="00CB4BD6"/>
    <w:p w:rsidR="001704D0" w:rsidRPr="001704D0" w:rsidRDefault="001704D0" w:rsidP="001704D0">
      <w:pPr>
        <w:pStyle w:val="2"/>
        <w:tabs>
          <w:tab w:val="clear" w:pos="1004"/>
          <w:tab w:val="num" w:pos="720"/>
        </w:tabs>
        <w:rPr>
          <w:rStyle w:val="2Char2"/>
          <w:szCs w:val="28"/>
        </w:rPr>
      </w:pPr>
      <w:r>
        <w:rPr>
          <w:rStyle w:val="2Char2"/>
          <w:rFonts w:hint="eastAsia"/>
          <w:szCs w:val="28"/>
        </w:rPr>
        <w:t>功能点</w:t>
      </w:r>
      <w:r w:rsidRPr="001704D0">
        <w:rPr>
          <w:rStyle w:val="2Char2"/>
          <w:rFonts w:hint="eastAsia"/>
          <w:szCs w:val="28"/>
        </w:rPr>
        <w:t>：销售订单</w:t>
      </w:r>
      <w:r>
        <w:rPr>
          <w:rStyle w:val="2Char2"/>
          <w:rFonts w:hint="eastAsia"/>
          <w:szCs w:val="28"/>
        </w:rPr>
        <w:t>维护</w:t>
      </w:r>
    </w:p>
    <w:p w:rsidR="00425AE5" w:rsidRDefault="00425AE5" w:rsidP="001704D0">
      <w:pPr>
        <w:pStyle w:val="3"/>
        <w:rPr>
          <w:rStyle w:val="2Char2"/>
          <w:szCs w:val="28"/>
        </w:rPr>
      </w:pPr>
      <w:r>
        <w:rPr>
          <w:rStyle w:val="2Char2"/>
          <w:rFonts w:hint="eastAsia"/>
          <w:szCs w:val="28"/>
        </w:rPr>
        <w:t>功能概述</w:t>
      </w:r>
    </w:p>
    <w:p w:rsidR="001704D0" w:rsidRPr="00526891" w:rsidRDefault="00EC3DA2" w:rsidP="00425AE5">
      <w:pPr>
        <w:pStyle w:val="4"/>
        <w:rPr>
          <w:rStyle w:val="2Char2"/>
          <w:szCs w:val="28"/>
        </w:rPr>
      </w:pPr>
      <w:r>
        <w:rPr>
          <w:rStyle w:val="2Char2"/>
          <w:rFonts w:hint="eastAsia"/>
          <w:szCs w:val="28"/>
        </w:rPr>
        <w:t>条目</w:t>
      </w:r>
      <w:r>
        <w:rPr>
          <w:rStyle w:val="2Char2"/>
          <w:rFonts w:hint="eastAsia"/>
          <w:szCs w:val="28"/>
        </w:rPr>
        <w:t>1</w:t>
      </w:r>
      <w:r>
        <w:rPr>
          <w:rStyle w:val="2Char2"/>
          <w:rFonts w:hint="eastAsia"/>
          <w:szCs w:val="28"/>
        </w:rPr>
        <w:t>：</w:t>
      </w:r>
      <w:r w:rsidR="001704D0" w:rsidRPr="00526891">
        <w:rPr>
          <w:rStyle w:val="2Char2"/>
          <w:rFonts w:hint="eastAsia"/>
          <w:szCs w:val="28"/>
        </w:rPr>
        <w:t>销售订单支持业务日志及相关属性设置</w:t>
      </w:r>
    </w:p>
    <w:p w:rsidR="001704D0" w:rsidRPr="00526891" w:rsidRDefault="001704D0" w:rsidP="00232D9C">
      <w:pPr>
        <w:widowControl/>
        <w:numPr>
          <w:ilvl w:val="0"/>
          <w:numId w:val="53"/>
        </w:numPr>
        <w:jc w:val="left"/>
        <w:rPr>
          <w:rFonts w:ascii="宋体" w:hAnsi="宋体" w:cs="宋体"/>
          <w:kern w:val="0"/>
          <w:szCs w:val="21"/>
        </w:rPr>
      </w:pPr>
      <w:r>
        <w:rPr>
          <w:rFonts w:ascii="宋体" w:hAnsi="宋体" w:cs="宋体" w:hint="eastAsia"/>
          <w:kern w:val="0"/>
          <w:szCs w:val="21"/>
        </w:rPr>
        <w:t>日志</w:t>
      </w:r>
      <w:r w:rsidRPr="00526891">
        <w:rPr>
          <w:rFonts w:ascii="宋体" w:hAnsi="宋体" w:cs="宋体" w:hint="eastAsia"/>
          <w:kern w:val="0"/>
          <w:szCs w:val="21"/>
        </w:rPr>
        <w:t>备选</w:t>
      </w:r>
      <w:r>
        <w:rPr>
          <w:rFonts w:ascii="宋体" w:hAnsi="宋体" w:cs="宋体" w:hint="eastAsia"/>
          <w:kern w:val="0"/>
          <w:szCs w:val="21"/>
        </w:rPr>
        <w:t>单据</w:t>
      </w:r>
      <w:r w:rsidRPr="00526891">
        <w:rPr>
          <w:rFonts w:ascii="宋体" w:hAnsi="宋体" w:cs="宋体" w:hint="eastAsia"/>
          <w:kern w:val="0"/>
          <w:szCs w:val="21"/>
        </w:rPr>
        <w:t>属性范围：默认普通销售订单单据模板的所有字段</w:t>
      </w:r>
    </w:p>
    <w:p w:rsidR="001704D0" w:rsidRPr="00526891" w:rsidRDefault="001704D0" w:rsidP="00232D9C">
      <w:pPr>
        <w:widowControl/>
        <w:numPr>
          <w:ilvl w:val="0"/>
          <w:numId w:val="53"/>
        </w:numPr>
        <w:jc w:val="left"/>
        <w:rPr>
          <w:rFonts w:ascii="宋体" w:hAnsi="宋体" w:cs="宋体"/>
          <w:kern w:val="0"/>
          <w:szCs w:val="21"/>
        </w:rPr>
      </w:pPr>
      <w:r w:rsidRPr="00526891">
        <w:rPr>
          <w:rFonts w:ascii="宋体" w:hAnsi="宋体" w:cs="宋体" w:hint="eastAsia"/>
          <w:kern w:val="0"/>
          <w:szCs w:val="21"/>
        </w:rPr>
        <w:t>单据操作及单据操作日志记录规则：</w:t>
      </w:r>
    </w:p>
    <w:p w:rsidR="001704D0" w:rsidRPr="00526891" w:rsidRDefault="001704D0" w:rsidP="00232D9C">
      <w:pPr>
        <w:widowControl/>
        <w:numPr>
          <w:ilvl w:val="1"/>
          <w:numId w:val="53"/>
        </w:numPr>
        <w:jc w:val="left"/>
        <w:rPr>
          <w:rFonts w:ascii="宋体" w:hAnsi="宋体" w:cs="宋体"/>
          <w:kern w:val="0"/>
          <w:szCs w:val="21"/>
        </w:rPr>
      </w:pPr>
      <w:r w:rsidRPr="00526891">
        <w:rPr>
          <w:rFonts w:ascii="宋体" w:hAnsi="宋体" w:cs="宋体" w:hint="eastAsia"/>
          <w:kern w:val="0"/>
          <w:szCs w:val="21"/>
        </w:rPr>
        <w:t>新增保存</w:t>
      </w:r>
      <w:r w:rsidRPr="00526891">
        <w:rPr>
          <w:rFonts w:ascii="宋体" w:hAnsi="宋体" w:cs="宋体"/>
          <w:kern w:val="0"/>
          <w:szCs w:val="21"/>
        </w:rPr>
        <w:t>-</w:t>
      </w:r>
      <w:r w:rsidRPr="00526891">
        <w:rPr>
          <w:rFonts w:ascii="宋体" w:hAnsi="宋体" w:cs="宋体" w:hint="eastAsia"/>
          <w:kern w:val="0"/>
          <w:szCs w:val="21"/>
        </w:rPr>
        <w:t>无明细</w:t>
      </w:r>
    </w:p>
    <w:p w:rsidR="001704D0" w:rsidRPr="00526891" w:rsidRDefault="001704D0" w:rsidP="00232D9C">
      <w:pPr>
        <w:widowControl/>
        <w:numPr>
          <w:ilvl w:val="1"/>
          <w:numId w:val="53"/>
        </w:numPr>
        <w:jc w:val="left"/>
        <w:rPr>
          <w:rFonts w:ascii="宋体" w:hAnsi="宋体" w:cs="宋体"/>
          <w:kern w:val="0"/>
          <w:szCs w:val="21"/>
        </w:rPr>
      </w:pPr>
      <w:r w:rsidRPr="00526891">
        <w:rPr>
          <w:rFonts w:ascii="宋体" w:hAnsi="宋体" w:cs="宋体" w:hint="eastAsia"/>
          <w:kern w:val="0"/>
          <w:szCs w:val="21"/>
        </w:rPr>
        <w:t>修改保存</w:t>
      </w:r>
      <w:r w:rsidRPr="00526891">
        <w:rPr>
          <w:rFonts w:ascii="宋体" w:hAnsi="宋体" w:cs="宋体"/>
          <w:kern w:val="0"/>
          <w:szCs w:val="21"/>
        </w:rPr>
        <w:t>-</w:t>
      </w:r>
      <w:r w:rsidRPr="00526891">
        <w:rPr>
          <w:rFonts w:ascii="宋体" w:hAnsi="宋体" w:cs="宋体" w:hint="eastAsia"/>
          <w:kern w:val="0"/>
          <w:szCs w:val="21"/>
        </w:rPr>
        <w:t>差异明细</w:t>
      </w:r>
    </w:p>
    <w:p w:rsidR="001704D0" w:rsidRPr="00526891" w:rsidRDefault="001704D0" w:rsidP="00232D9C">
      <w:pPr>
        <w:widowControl/>
        <w:numPr>
          <w:ilvl w:val="1"/>
          <w:numId w:val="53"/>
        </w:numPr>
        <w:jc w:val="left"/>
        <w:rPr>
          <w:rFonts w:ascii="宋体" w:hAnsi="宋体" w:cs="宋体"/>
          <w:kern w:val="0"/>
          <w:szCs w:val="21"/>
        </w:rPr>
      </w:pPr>
      <w:r w:rsidRPr="00526891">
        <w:rPr>
          <w:rFonts w:ascii="宋体" w:hAnsi="宋体" w:cs="宋体" w:hint="eastAsia"/>
          <w:kern w:val="0"/>
          <w:szCs w:val="21"/>
        </w:rPr>
        <w:t>修订保存</w:t>
      </w:r>
      <w:r w:rsidRPr="00526891">
        <w:rPr>
          <w:rFonts w:ascii="宋体" w:hAnsi="宋体" w:cs="宋体"/>
          <w:kern w:val="0"/>
          <w:szCs w:val="21"/>
        </w:rPr>
        <w:t>-</w:t>
      </w:r>
      <w:r w:rsidRPr="00526891">
        <w:rPr>
          <w:rFonts w:ascii="宋体" w:hAnsi="宋体" w:cs="宋体" w:hint="eastAsia"/>
          <w:kern w:val="0"/>
          <w:szCs w:val="21"/>
        </w:rPr>
        <w:t>差异明细</w:t>
      </w:r>
    </w:p>
    <w:p w:rsidR="001704D0" w:rsidRPr="00526891" w:rsidRDefault="001704D0" w:rsidP="00232D9C">
      <w:pPr>
        <w:widowControl/>
        <w:numPr>
          <w:ilvl w:val="1"/>
          <w:numId w:val="53"/>
        </w:numPr>
        <w:jc w:val="left"/>
        <w:rPr>
          <w:rFonts w:ascii="宋体" w:hAnsi="宋体" w:cs="宋体"/>
          <w:kern w:val="0"/>
          <w:szCs w:val="21"/>
        </w:rPr>
      </w:pPr>
      <w:r w:rsidRPr="00526891">
        <w:rPr>
          <w:rFonts w:ascii="宋体" w:hAnsi="宋体" w:cs="宋体" w:hint="eastAsia"/>
          <w:kern w:val="0"/>
          <w:szCs w:val="21"/>
        </w:rPr>
        <w:t>删除</w:t>
      </w:r>
      <w:r w:rsidRPr="00526891">
        <w:rPr>
          <w:rFonts w:ascii="宋体" w:hAnsi="宋体" w:cs="宋体"/>
          <w:kern w:val="0"/>
          <w:szCs w:val="21"/>
        </w:rPr>
        <w:t>-</w:t>
      </w:r>
      <w:r w:rsidRPr="00526891">
        <w:rPr>
          <w:rFonts w:ascii="宋体" w:hAnsi="宋体" w:cs="宋体" w:hint="eastAsia"/>
          <w:kern w:val="0"/>
          <w:szCs w:val="21"/>
        </w:rPr>
        <w:t>无明细</w:t>
      </w:r>
    </w:p>
    <w:p w:rsidR="001704D0" w:rsidRPr="00526891" w:rsidRDefault="001704D0" w:rsidP="00232D9C">
      <w:pPr>
        <w:widowControl/>
        <w:numPr>
          <w:ilvl w:val="1"/>
          <w:numId w:val="53"/>
        </w:numPr>
        <w:jc w:val="left"/>
        <w:rPr>
          <w:rFonts w:ascii="宋体" w:hAnsi="宋体" w:cs="宋体"/>
          <w:kern w:val="0"/>
          <w:szCs w:val="21"/>
        </w:rPr>
      </w:pPr>
      <w:r w:rsidRPr="00526891">
        <w:rPr>
          <w:rFonts w:ascii="宋体" w:hAnsi="宋体" w:cs="宋体" w:hint="eastAsia"/>
          <w:kern w:val="0"/>
          <w:szCs w:val="21"/>
        </w:rPr>
        <w:t>审核</w:t>
      </w:r>
      <w:r w:rsidRPr="00526891">
        <w:rPr>
          <w:rFonts w:ascii="宋体" w:hAnsi="宋体" w:cs="宋体"/>
          <w:kern w:val="0"/>
          <w:szCs w:val="21"/>
        </w:rPr>
        <w:t>-</w:t>
      </w:r>
      <w:r w:rsidRPr="00526891">
        <w:rPr>
          <w:rFonts w:ascii="宋体" w:hAnsi="宋体" w:cs="宋体" w:hint="eastAsia"/>
          <w:kern w:val="0"/>
          <w:szCs w:val="21"/>
        </w:rPr>
        <w:t>无明细</w:t>
      </w:r>
    </w:p>
    <w:p w:rsidR="001704D0" w:rsidRPr="00526891" w:rsidRDefault="001704D0" w:rsidP="00232D9C">
      <w:pPr>
        <w:widowControl/>
        <w:numPr>
          <w:ilvl w:val="1"/>
          <w:numId w:val="53"/>
        </w:numPr>
        <w:jc w:val="left"/>
        <w:rPr>
          <w:rFonts w:ascii="宋体" w:hAnsi="宋体" w:cs="宋体"/>
          <w:kern w:val="0"/>
          <w:szCs w:val="21"/>
        </w:rPr>
      </w:pPr>
      <w:r w:rsidRPr="00526891">
        <w:rPr>
          <w:rFonts w:ascii="宋体" w:hAnsi="宋体" w:cs="宋体" w:hint="eastAsia"/>
          <w:kern w:val="0"/>
          <w:szCs w:val="21"/>
        </w:rPr>
        <w:t>弃审</w:t>
      </w:r>
      <w:r w:rsidRPr="00526891">
        <w:rPr>
          <w:rFonts w:ascii="宋体" w:hAnsi="宋体" w:cs="宋体"/>
          <w:kern w:val="0"/>
          <w:szCs w:val="21"/>
        </w:rPr>
        <w:t>-</w:t>
      </w:r>
      <w:r w:rsidRPr="00526891">
        <w:rPr>
          <w:rFonts w:ascii="宋体" w:hAnsi="宋体" w:cs="宋体" w:hint="eastAsia"/>
          <w:kern w:val="0"/>
          <w:szCs w:val="21"/>
        </w:rPr>
        <w:t>无明细</w:t>
      </w:r>
    </w:p>
    <w:p w:rsidR="001704D0" w:rsidRPr="00526891" w:rsidRDefault="001704D0" w:rsidP="00232D9C">
      <w:pPr>
        <w:widowControl/>
        <w:numPr>
          <w:ilvl w:val="1"/>
          <w:numId w:val="53"/>
        </w:numPr>
        <w:jc w:val="left"/>
        <w:rPr>
          <w:rFonts w:ascii="宋体" w:hAnsi="宋体" w:cs="宋体"/>
          <w:kern w:val="0"/>
          <w:szCs w:val="21"/>
        </w:rPr>
      </w:pPr>
      <w:r w:rsidRPr="00526891">
        <w:rPr>
          <w:rFonts w:ascii="宋体" w:hAnsi="宋体" w:cs="宋体" w:hint="eastAsia"/>
          <w:kern w:val="0"/>
          <w:szCs w:val="21"/>
        </w:rPr>
        <w:t>关闭</w:t>
      </w:r>
      <w:r w:rsidRPr="00526891">
        <w:rPr>
          <w:rFonts w:ascii="宋体" w:hAnsi="宋体" w:cs="宋体"/>
          <w:kern w:val="0"/>
          <w:szCs w:val="21"/>
        </w:rPr>
        <w:t>/</w:t>
      </w:r>
      <w:r w:rsidRPr="00526891">
        <w:rPr>
          <w:rFonts w:ascii="宋体" w:hAnsi="宋体" w:cs="宋体" w:hint="eastAsia"/>
          <w:kern w:val="0"/>
          <w:szCs w:val="21"/>
        </w:rPr>
        <w:t>打开</w:t>
      </w:r>
      <w:r w:rsidRPr="00526891">
        <w:rPr>
          <w:rFonts w:ascii="宋体" w:hAnsi="宋体" w:cs="宋体"/>
          <w:kern w:val="0"/>
          <w:szCs w:val="21"/>
        </w:rPr>
        <w:t>-</w:t>
      </w:r>
      <w:r w:rsidRPr="00526891">
        <w:rPr>
          <w:rFonts w:ascii="宋体" w:hAnsi="宋体" w:cs="宋体" w:hint="eastAsia"/>
          <w:kern w:val="0"/>
          <w:szCs w:val="21"/>
        </w:rPr>
        <w:t>差异明细</w:t>
      </w:r>
    </w:p>
    <w:p w:rsidR="001704D0" w:rsidRPr="00526891" w:rsidRDefault="001704D0" w:rsidP="00232D9C">
      <w:pPr>
        <w:widowControl/>
        <w:numPr>
          <w:ilvl w:val="1"/>
          <w:numId w:val="53"/>
        </w:numPr>
        <w:jc w:val="left"/>
        <w:rPr>
          <w:rFonts w:ascii="宋体" w:hAnsi="宋体" w:cs="宋体"/>
          <w:kern w:val="0"/>
          <w:szCs w:val="21"/>
        </w:rPr>
      </w:pPr>
      <w:r w:rsidRPr="00526891">
        <w:rPr>
          <w:rFonts w:ascii="宋体" w:hAnsi="宋体" w:cs="宋体" w:hint="eastAsia"/>
          <w:kern w:val="0"/>
          <w:szCs w:val="21"/>
        </w:rPr>
        <w:t>发货关闭</w:t>
      </w:r>
      <w:r w:rsidRPr="00526891">
        <w:rPr>
          <w:rFonts w:ascii="宋体" w:hAnsi="宋体" w:cs="宋体"/>
          <w:kern w:val="0"/>
          <w:szCs w:val="21"/>
        </w:rPr>
        <w:t>/</w:t>
      </w:r>
      <w:r w:rsidRPr="00526891">
        <w:rPr>
          <w:rFonts w:ascii="宋体" w:hAnsi="宋体" w:cs="宋体" w:hint="eastAsia"/>
          <w:kern w:val="0"/>
          <w:szCs w:val="21"/>
        </w:rPr>
        <w:t>打开</w:t>
      </w:r>
      <w:r w:rsidRPr="00526891">
        <w:rPr>
          <w:rFonts w:ascii="宋体" w:hAnsi="宋体" w:cs="宋体"/>
          <w:kern w:val="0"/>
          <w:szCs w:val="21"/>
        </w:rPr>
        <w:t>-</w:t>
      </w:r>
      <w:r w:rsidRPr="00526891">
        <w:rPr>
          <w:rFonts w:ascii="宋体" w:hAnsi="宋体" w:cs="宋体" w:hint="eastAsia"/>
          <w:kern w:val="0"/>
          <w:szCs w:val="21"/>
        </w:rPr>
        <w:t>差异明细</w:t>
      </w:r>
    </w:p>
    <w:p w:rsidR="001704D0" w:rsidRPr="00526891" w:rsidRDefault="001704D0" w:rsidP="00232D9C">
      <w:pPr>
        <w:widowControl/>
        <w:numPr>
          <w:ilvl w:val="1"/>
          <w:numId w:val="53"/>
        </w:numPr>
        <w:jc w:val="left"/>
        <w:rPr>
          <w:rFonts w:ascii="宋体" w:hAnsi="宋体" w:cs="宋体"/>
          <w:kern w:val="0"/>
          <w:szCs w:val="21"/>
        </w:rPr>
      </w:pPr>
      <w:r w:rsidRPr="00526891">
        <w:rPr>
          <w:rFonts w:ascii="宋体" w:hAnsi="宋体" w:cs="宋体" w:hint="eastAsia"/>
          <w:kern w:val="0"/>
          <w:szCs w:val="21"/>
        </w:rPr>
        <w:t>出库关闭</w:t>
      </w:r>
      <w:r w:rsidRPr="00526891">
        <w:rPr>
          <w:rFonts w:ascii="宋体" w:hAnsi="宋体" w:cs="宋体"/>
          <w:kern w:val="0"/>
          <w:szCs w:val="21"/>
        </w:rPr>
        <w:t>/</w:t>
      </w:r>
      <w:r w:rsidRPr="00526891">
        <w:rPr>
          <w:rFonts w:ascii="宋体" w:hAnsi="宋体" w:cs="宋体" w:hint="eastAsia"/>
          <w:kern w:val="0"/>
          <w:szCs w:val="21"/>
        </w:rPr>
        <w:t>打开</w:t>
      </w:r>
      <w:r w:rsidRPr="00526891">
        <w:rPr>
          <w:rFonts w:ascii="宋体" w:hAnsi="宋体" w:cs="宋体"/>
          <w:kern w:val="0"/>
          <w:szCs w:val="21"/>
        </w:rPr>
        <w:t>-</w:t>
      </w:r>
      <w:r w:rsidRPr="00526891">
        <w:rPr>
          <w:rFonts w:ascii="宋体" w:hAnsi="宋体" w:cs="宋体" w:hint="eastAsia"/>
          <w:kern w:val="0"/>
          <w:szCs w:val="21"/>
        </w:rPr>
        <w:t>差异明细</w:t>
      </w:r>
    </w:p>
    <w:p w:rsidR="001704D0" w:rsidRPr="00526891" w:rsidRDefault="001704D0" w:rsidP="00232D9C">
      <w:pPr>
        <w:widowControl/>
        <w:numPr>
          <w:ilvl w:val="1"/>
          <w:numId w:val="53"/>
        </w:numPr>
        <w:jc w:val="left"/>
        <w:rPr>
          <w:rFonts w:ascii="宋体" w:hAnsi="宋体" w:cs="宋体"/>
          <w:kern w:val="0"/>
          <w:szCs w:val="21"/>
        </w:rPr>
      </w:pPr>
      <w:r w:rsidRPr="00526891">
        <w:rPr>
          <w:rFonts w:ascii="宋体" w:hAnsi="宋体" w:cs="宋体" w:hint="eastAsia"/>
          <w:kern w:val="0"/>
          <w:szCs w:val="21"/>
        </w:rPr>
        <w:t>开票关闭</w:t>
      </w:r>
      <w:r w:rsidRPr="00526891">
        <w:rPr>
          <w:rFonts w:ascii="宋体" w:hAnsi="宋体" w:cs="宋体"/>
          <w:kern w:val="0"/>
          <w:szCs w:val="21"/>
        </w:rPr>
        <w:t>/</w:t>
      </w:r>
      <w:r w:rsidRPr="00526891">
        <w:rPr>
          <w:rFonts w:ascii="宋体" w:hAnsi="宋体" w:cs="宋体" w:hint="eastAsia"/>
          <w:kern w:val="0"/>
          <w:szCs w:val="21"/>
        </w:rPr>
        <w:t>打开</w:t>
      </w:r>
      <w:r w:rsidRPr="00526891">
        <w:rPr>
          <w:rFonts w:ascii="宋体" w:hAnsi="宋体" w:cs="宋体"/>
          <w:kern w:val="0"/>
          <w:szCs w:val="21"/>
        </w:rPr>
        <w:t>-</w:t>
      </w:r>
      <w:r w:rsidRPr="00526891">
        <w:rPr>
          <w:rFonts w:ascii="宋体" w:hAnsi="宋体" w:cs="宋体" w:hint="eastAsia"/>
          <w:kern w:val="0"/>
          <w:szCs w:val="21"/>
        </w:rPr>
        <w:t>差异明细</w:t>
      </w:r>
    </w:p>
    <w:p w:rsidR="001704D0" w:rsidRPr="00526891" w:rsidRDefault="001704D0" w:rsidP="00232D9C">
      <w:pPr>
        <w:widowControl/>
        <w:numPr>
          <w:ilvl w:val="1"/>
          <w:numId w:val="53"/>
        </w:numPr>
        <w:jc w:val="left"/>
        <w:rPr>
          <w:rFonts w:ascii="宋体" w:hAnsi="宋体" w:cs="宋体"/>
          <w:kern w:val="0"/>
          <w:szCs w:val="21"/>
        </w:rPr>
      </w:pPr>
      <w:r w:rsidRPr="00526891">
        <w:rPr>
          <w:rFonts w:ascii="宋体" w:hAnsi="宋体" w:cs="宋体" w:hint="eastAsia"/>
          <w:kern w:val="0"/>
          <w:szCs w:val="21"/>
        </w:rPr>
        <w:t>结算关闭</w:t>
      </w:r>
      <w:r w:rsidRPr="00526891">
        <w:rPr>
          <w:rFonts w:ascii="宋体" w:hAnsi="宋体" w:cs="宋体"/>
          <w:kern w:val="0"/>
          <w:szCs w:val="21"/>
        </w:rPr>
        <w:t>/</w:t>
      </w:r>
      <w:r w:rsidRPr="00526891">
        <w:rPr>
          <w:rFonts w:ascii="宋体" w:hAnsi="宋体" w:cs="宋体" w:hint="eastAsia"/>
          <w:kern w:val="0"/>
          <w:szCs w:val="21"/>
        </w:rPr>
        <w:t>打开</w:t>
      </w:r>
      <w:r w:rsidRPr="00526891">
        <w:rPr>
          <w:rFonts w:ascii="宋体" w:hAnsi="宋体" w:cs="宋体"/>
          <w:kern w:val="0"/>
          <w:szCs w:val="21"/>
        </w:rPr>
        <w:t>-</w:t>
      </w:r>
      <w:r w:rsidRPr="00526891">
        <w:rPr>
          <w:rFonts w:ascii="宋体" w:hAnsi="宋体" w:cs="宋体" w:hint="eastAsia"/>
          <w:kern w:val="0"/>
          <w:szCs w:val="21"/>
        </w:rPr>
        <w:t>差异明细</w:t>
      </w:r>
    </w:p>
    <w:p w:rsidR="001704D0" w:rsidRPr="00526891" w:rsidRDefault="001704D0" w:rsidP="00232D9C">
      <w:pPr>
        <w:widowControl/>
        <w:numPr>
          <w:ilvl w:val="1"/>
          <w:numId w:val="53"/>
        </w:numPr>
        <w:jc w:val="left"/>
        <w:rPr>
          <w:rFonts w:ascii="宋体" w:hAnsi="宋体" w:cs="宋体"/>
          <w:kern w:val="0"/>
          <w:szCs w:val="21"/>
        </w:rPr>
      </w:pPr>
      <w:r w:rsidRPr="00526891">
        <w:rPr>
          <w:rFonts w:ascii="宋体" w:hAnsi="宋体" w:cs="宋体" w:hint="eastAsia"/>
          <w:kern w:val="0"/>
          <w:szCs w:val="21"/>
        </w:rPr>
        <w:t>冻结</w:t>
      </w:r>
      <w:r w:rsidRPr="00526891">
        <w:rPr>
          <w:rFonts w:ascii="宋体" w:hAnsi="宋体" w:cs="宋体"/>
          <w:kern w:val="0"/>
          <w:szCs w:val="21"/>
        </w:rPr>
        <w:t>/</w:t>
      </w:r>
      <w:r w:rsidRPr="00526891">
        <w:rPr>
          <w:rFonts w:ascii="宋体" w:hAnsi="宋体" w:cs="宋体" w:hint="eastAsia"/>
          <w:kern w:val="0"/>
          <w:szCs w:val="21"/>
        </w:rPr>
        <w:t>解冻</w:t>
      </w:r>
      <w:r w:rsidRPr="00526891">
        <w:rPr>
          <w:rFonts w:ascii="宋体" w:hAnsi="宋体" w:cs="宋体"/>
          <w:kern w:val="0"/>
          <w:szCs w:val="21"/>
        </w:rPr>
        <w:t>-</w:t>
      </w:r>
      <w:r w:rsidRPr="00526891">
        <w:rPr>
          <w:rFonts w:ascii="宋体" w:hAnsi="宋体" w:cs="宋体" w:hint="eastAsia"/>
          <w:kern w:val="0"/>
          <w:szCs w:val="21"/>
        </w:rPr>
        <w:t>无明细</w:t>
      </w:r>
    </w:p>
    <w:p w:rsidR="001704D0" w:rsidRPr="00526891" w:rsidRDefault="001704D0" w:rsidP="00232D9C">
      <w:pPr>
        <w:widowControl/>
        <w:numPr>
          <w:ilvl w:val="0"/>
          <w:numId w:val="53"/>
        </w:numPr>
        <w:jc w:val="left"/>
        <w:rPr>
          <w:rFonts w:ascii="宋体" w:hAnsi="宋体" w:cs="宋体"/>
          <w:kern w:val="0"/>
          <w:szCs w:val="21"/>
        </w:rPr>
      </w:pPr>
      <w:r w:rsidRPr="00526891">
        <w:rPr>
          <w:rFonts w:ascii="宋体" w:hAnsi="宋体" w:cs="宋体" w:hint="eastAsia"/>
          <w:kern w:val="0"/>
          <w:szCs w:val="21"/>
        </w:rPr>
        <w:t>预置单据操作：上述所有单据操作，全部预置</w:t>
      </w:r>
    </w:p>
    <w:p w:rsidR="001704D0" w:rsidRPr="00526891" w:rsidRDefault="001704D0" w:rsidP="00232D9C">
      <w:pPr>
        <w:widowControl/>
        <w:numPr>
          <w:ilvl w:val="0"/>
          <w:numId w:val="53"/>
        </w:numPr>
        <w:jc w:val="left"/>
        <w:rPr>
          <w:rFonts w:ascii="宋体" w:hAnsi="宋体" w:cs="宋体"/>
          <w:kern w:val="0"/>
          <w:szCs w:val="21"/>
        </w:rPr>
      </w:pPr>
      <w:r w:rsidRPr="00526891">
        <w:rPr>
          <w:rFonts w:ascii="宋体" w:hAnsi="宋体" w:cs="宋体" w:hint="eastAsia"/>
          <w:kern w:val="0"/>
          <w:szCs w:val="21"/>
        </w:rPr>
        <w:t>预置的日志属性：</w:t>
      </w:r>
    </w:p>
    <w:p w:rsidR="001704D0" w:rsidRPr="00526891" w:rsidRDefault="001704D0" w:rsidP="00232D9C">
      <w:pPr>
        <w:widowControl/>
        <w:numPr>
          <w:ilvl w:val="1"/>
          <w:numId w:val="53"/>
        </w:numPr>
        <w:jc w:val="left"/>
        <w:rPr>
          <w:rFonts w:ascii="宋体" w:hAnsi="宋体" w:cs="宋体"/>
          <w:kern w:val="0"/>
          <w:szCs w:val="21"/>
        </w:rPr>
      </w:pPr>
      <w:r w:rsidRPr="00526891">
        <w:rPr>
          <w:rFonts w:ascii="宋体" w:hAnsi="宋体" w:cs="宋体" w:hint="eastAsia"/>
          <w:kern w:val="0"/>
          <w:szCs w:val="21"/>
        </w:rPr>
        <w:t>单据号</w:t>
      </w:r>
    </w:p>
    <w:p w:rsidR="001704D0" w:rsidRPr="00526891" w:rsidRDefault="001704D0" w:rsidP="00232D9C">
      <w:pPr>
        <w:widowControl/>
        <w:numPr>
          <w:ilvl w:val="1"/>
          <w:numId w:val="53"/>
        </w:numPr>
        <w:jc w:val="left"/>
        <w:rPr>
          <w:rFonts w:ascii="宋体" w:hAnsi="宋体" w:cs="宋体"/>
          <w:kern w:val="0"/>
          <w:szCs w:val="21"/>
        </w:rPr>
      </w:pPr>
      <w:r w:rsidRPr="00526891">
        <w:rPr>
          <w:rFonts w:ascii="宋体" w:hAnsi="宋体" w:cs="宋体" w:hint="eastAsia"/>
          <w:kern w:val="0"/>
          <w:szCs w:val="21"/>
        </w:rPr>
        <w:t>行号</w:t>
      </w:r>
    </w:p>
    <w:p w:rsidR="001704D0" w:rsidRPr="00526891" w:rsidRDefault="001704D0" w:rsidP="00232D9C">
      <w:pPr>
        <w:widowControl/>
        <w:numPr>
          <w:ilvl w:val="1"/>
          <w:numId w:val="53"/>
        </w:numPr>
        <w:jc w:val="left"/>
        <w:rPr>
          <w:rFonts w:ascii="宋体" w:hAnsi="宋体" w:cs="宋体"/>
          <w:kern w:val="0"/>
          <w:szCs w:val="21"/>
        </w:rPr>
      </w:pPr>
      <w:r w:rsidRPr="00526891">
        <w:rPr>
          <w:rFonts w:ascii="宋体" w:hAnsi="宋体" w:cs="宋体" w:hint="eastAsia"/>
          <w:kern w:val="0"/>
          <w:szCs w:val="21"/>
        </w:rPr>
        <w:t>物料编码</w:t>
      </w:r>
    </w:p>
    <w:p w:rsidR="001704D0" w:rsidRPr="00526891" w:rsidRDefault="001704D0" w:rsidP="00232D9C">
      <w:pPr>
        <w:widowControl/>
        <w:numPr>
          <w:ilvl w:val="1"/>
          <w:numId w:val="53"/>
        </w:numPr>
        <w:jc w:val="left"/>
        <w:rPr>
          <w:rFonts w:ascii="宋体" w:hAnsi="宋体" w:cs="宋体"/>
          <w:kern w:val="0"/>
          <w:szCs w:val="21"/>
        </w:rPr>
      </w:pPr>
      <w:r w:rsidRPr="00526891">
        <w:rPr>
          <w:rFonts w:ascii="宋体" w:hAnsi="宋体" w:cs="宋体" w:hint="eastAsia"/>
          <w:kern w:val="0"/>
          <w:szCs w:val="21"/>
        </w:rPr>
        <w:t>物料名称</w:t>
      </w:r>
    </w:p>
    <w:p w:rsidR="001704D0" w:rsidRPr="00526891" w:rsidRDefault="001704D0" w:rsidP="00232D9C">
      <w:pPr>
        <w:widowControl/>
        <w:numPr>
          <w:ilvl w:val="1"/>
          <w:numId w:val="53"/>
        </w:numPr>
        <w:jc w:val="left"/>
        <w:rPr>
          <w:rFonts w:ascii="宋体" w:hAnsi="宋体" w:cs="宋体"/>
          <w:kern w:val="0"/>
          <w:szCs w:val="21"/>
        </w:rPr>
      </w:pPr>
      <w:r w:rsidRPr="00526891">
        <w:rPr>
          <w:rFonts w:ascii="宋体" w:hAnsi="宋体" w:cs="宋体" w:hint="eastAsia"/>
          <w:kern w:val="0"/>
          <w:szCs w:val="21"/>
        </w:rPr>
        <w:t>数量</w:t>
      </w:r>
    </w:p>
    <w:p w:rsidR="001704D0" w:rsidRPr="00526891" w:rsidRDefault="001704D0" w:rsidP="00232D9C">
      <w:pPr>
        <w:widowControl/>
        <w:numPr>
          <w:ilvl w:val="1"/>
          <w:numId w:val="53"/>
        </w:numPr>
        <w:jc w:val="left"/>
        <w:rPr>
          <w:rFonts w:ascii="宋体" w:hAnsi="宋体" w:cs="宋体"/>
          <w:kern w:val="0"/>
          <w:szCs w:val="21"/>
        </w:rPr>
      </w:pPr>
      <w:r w:rsidRPr="00526891">
        <w:rPr>
          <w:rFonts w:ascii="宋体" w:hAnsi="宋体" w:cs="宋体" w:hint="eastAsia"/>
          <w:kern w:val="0"/>
          <w:szCs w:val="21"/>
        </w:rPr>
        <w:t>含税净价</w:t>
      </w:r>
    </w:p>
    <w:p w:rsidR="001704D0" w:rsidRPr="00526891" w:rsidRDefault="001704D0" w:rsidP="00232D9C">
      <w:pPr>
        <w:widowControl/>
        <w:numPr>
          <w:ilvl w:val="1"/>
          <w:numId w:val="53"/>
        </w:numPr>
        <w:jc w:val="left"/>
        <w:rPr>
          <w:rFonts w:ascii="宋体" w:hAnsi="宋体" w:cs="宋体"/>
          <w:kern w:val="0"/>
          <w:szCs w:val="21"/>
        </w:rPr>
      </w:pPr>
      <w:r w:rsidRPr="00526891">
        <w:rPr>
          <w:rFonts w:ascii="宋体" w:hAnsi="宋体" w:cs="宋体" w:hint="eastAsia"/>
          <w:kern w:val="0"/>
          <w:szCs w:val="21"/>
        </w:rPr>
        <w:t>价税合计</w:t>
      </w:r>
    </w:p>
    <w:p w:rsidR="001704D0" w:rsidRDefault="001704D0" w:rsidP="00CB4BD6"/>
    <w:p w:rsidR="00B76444" w:rsidRDefault="00EC3DA2" w:rsidP="00425AE5">
      <w:pPr>
        <w:pStyle w:val="4"/>
        <w:rPr>
          <w:rStyle w:val="2Char2"/>
          <w:szCs w:val="28"/>
        </w:rPr>
      </w:pPr>
      <w:r>
        <w:rPr>
          <w:rStyle w:val="2Char2"/>
          <w:rFonts w:hint="eastAsia"/>
          <w:szCs w:val="28"/>
        </w:rPr>
        <w:t>条目</w:t>
      </w:r>
      <w:r>
        <w:rPr>
          <w:rStyle w:val="2Char2"/>
          <w:rFonts w:hint="eastAsia"/>
          <w:szCs w:val="28"/>
        </w:rPr>
        <w:t>2</w:t>
      </w:r>
      <w:r>
        <w:rPr>
          <w:rStyle w:val="2Char2"/>
          <w:rFonts w:hint="eastAsia"/>
          <w:szCs w:val="28"/>
        </w:rPr>
        <w:t>：</w:t>
      </w:r>
      <w:r w:rsidR="00B76444" w:rsidRPr="00526891">
        <w:rPr>
          <w:rStyle w:val="2Char2"/>
          <w:rFonts w:hint="eastAsia"/>
          <w:szCs w:val="28"/>
        </w:rPr>
        <w:t>支持</w:t>
      </w:r>
      <w:r w:rsidR="004C634A">
        <w:rPr>
          <w:rStyle w:val="2Char2"/>
          <w:rFonts w:hint="eastAsia"/>
          <w:szCs w:val="28"/>
        </w:rPr>
        <w:t>客户物料码</w:t>
      </w:r>
    </w:p>
    <w:p w:rsidR="00B76444" w:rsidRPr="00B76444" w:rsidRDefault="00B76444" w:rsidP="00B76444">
      <w:pPr>
        <w:pStyle w:val="a1"/>
        <w:ind w:firstLine="0"/>
        <w:rPr>
          <w:b/>
          <w:u w:val="single"/>
        </w:rPr>
      </w:pPr>
      <w:r w:rsidRPr="00B76444">
        <w:rPr>
          <w:rFonts w:hint="eastAsia"/>
          <w:b/>
          <w:u w:val="single"/>
        </w:rPr>
        <w:t>业务场景：</w:t>
      </w:r>
    </w:p>
    <w:p w:rsidR="00B76444" w:rsidRDefault="00B76444" w:rsidP="00B76444">
      <w:pPr>
        <w:pStyle w:val="a1"/>
        <w:ind w:firstLine="0"/>
      </w:pPr>
      <w:r>
        <w:rPr>
          <w:rFonts w:hint="eastAsia"/>
        </w:rPr>
        <w:t>详见业务模型描述</w:t>
      </w:r>
    </w:p>
    <w:p w:rsidR="00B76444" w:rsidRPr="00B76444" w:rsidRDefault="00B76444" w:rsidP="00B76444">
      <w:pPr>
        <w:pStyle w:val="a1"/>
        <w:ind w:firstLine="0"/>
        <w:rPr>
          <w:b/>
          <w:u w:val="single"/>
        </w:rPr>
      </w:pPr>
      <w:r w:rsidRPr="00B76444">
        <w:rPr>
          <w:rFonts w:hint="eastAsia"/>
          <w:b/>
          <w:u w:val="single"/>
        </w:rPr>
        <w:t>解决方案：</w:t>
      </w:r>
    </w:p>
    <w:p w:rsidR="00B76444" w:rsidRDefault="00B76444" w:rsidP="00232D9C">
      <w:pPr>
        <w:pStyle w:val="af5"/>
        <w:numPr>
          <w:ilvl w:val="0"/>
          <w:numId w:val="68"/>
        </w:numPr>
        <w:ind w:firstLineChars="0"/>
      </w:pPr>
      <w:r>
        <w:rPr>
          <w:rFonts w:hint="eastAsia"/>
        </w:rPr>
        <w:t>订单表体行增加属性：</w:t>
      </w:r>
      <w:r w:rsidR="004C634A">
        <w:rPr>
          <w:rFonts w:hint="eastAsia"/>
        </w:rPr>
        <w:t>客户物料码</w:t>
      </w:r>
      <w:r>
        <w:rPr>
          <w:rFonts w:hint="eastAsia"/>
        </w:rPr>
        <w:t>，物料客户名称。</w:t>
      </w:r>
      <w:r w:rsidR="00EC3DA2">
        <w:rPr>
          <w:rFonts w:hint="eastAsia"/>
        </w:rPr>
        <w:t>默认模板不显示。</w:t>
      </w:r>
    </w:p>
    <w:p w:rsidR="00B76444" w:rsidRDefault="009621A7" w:rsidP="00232D9C">
      <w:pPr>
        <w:pStyle w:val="af5"/>
        <w:numPr>
          <w:ilvl w:val="0"/>
          <w:numId w:val="68"/>
        </w:numPr>
        <w:ind w:firstLineChars="0"/>
      </w:pPr>
      <w:r>
        <w:rPr>
          <w:rFonts w:hint="eastAsia"/>
        </w:rPr>
        <w:t>销售订单来源于报价单、销售合同、电子销售的预订单时，</w:t>
      </w:r>
      <w:r w:rsidR="00B76444">
        <w:rPr>
          <w:rFonts w:hint="eastAsia"/>
        </w:rPr>
        <w:t>通过</w:t>
      </w:r>
      <w:r w:rsidR="00B76444">
        <w:rPr>
          <w:rFonts w:hint="eastAsia"/>
        </w:rPr>
        <w:t>VO</w:t>
      </w:r>
      <w:r w:rsidR="00B76444">
        <w:rPr>
          <w:rFonts w:hint="eastAsia"/>
        </w:rPr>
        <w:t>对照，默认将</w:t>
      </w:r>
      <w:r>
        <w:rPr>
          <w:rFonts w:hint="eastAsia"/>
        </w:rPr>
        <w:lastRenderedPageBreak/>
        <w:t>上游单据的</w:t>
      </w:r>
      <w:r w:rsidR="004C634A">
        <w:rPr>
          <w:rFonts w:hint="eastAsia"/>
        </w:rPr>
        <w:t>客户物料码</w:t>
      </w:r>
      <w:r>
        <w:rPr>
          <w:rFonts w:hint="eastAsia"/>
        </w:rPr>
        <w:t>、物料客户名称携带到销售订单表体行的</w:t>
      </w:r>
      <w:r w:rsidR="004C634A">
        <w:rPr>
          <w:rFonts w:hint="eastAsia"/>
        </w:rPr>
        <w:t>客户物料码</w:t>
      </w:r>
      <w:r>
        <w:rPr>
          <w:rFonts w:hint="eastAsia"/>
        </w:rPr>
        <w:t>、物料客户名称</w:t>
      </w:r>
      <w:r w:rsidR="00B76444">
        <w:rPr>
          <w:rFonts w:hint="eastAsia"/>
        </w:rPr>
        <w:t>。</w:t>
      </w:r>
    </w:p>
    <w:p w:rsidR="00B76444" w:rsidRDefault="00B76444" w:rsidP="00232D9C">
      <w:pPr>
        <w:pStyle w:val="af5"/>
        <w:numPr>
          <w:ilvl w:val="0"/>
          <w:numId w:val="68"/>
        </w:numPr>
        <w:ind w:firstLineChars="0"/>
      </w:pPr>
      <w:r>
        <w:rPr>
          <w:rFonts w:hint="eastAsia"/>
        </w:rPr>
        <w:t>对于原单据中，允许手工维护明细行中的“物料编码”字段的，都应支持如下重要交互特性：</w:t>
      </w:r>
    </w:p>
    <w:p w:rsidR="00947623" w:rsidRDefault="00947623" w:rsidP="00232D9C">
      <w:pPr>
        <w:pStyle w:val="af5"/>
        <w:numPr>
          <w:ilvl w:val="1"/>
          <w:numId w:val="68"/>
        </w:numPr>
        <w:ind w:firstLineChars="0"/>
      </w:pPr>
      <w:r w:rsidRPr="00947623">
        <w:rPr>
          <w:rFonts w:hint="eastAsia"/>
        </w:rPr>
        <w:t>表体</w:t>
      </w:r>
      <w:r w:rsidRPr="00947623">
        <w:rPr>
          <w:rFonts w:hint="eastAsia"/>
        </w:rPr>
        <w:t>-</w:t>
      </w:r>
      <w:r w:rsidR="004C634A">
        <w:rPr>
          <w:rFonts w:hint="eastAsia"/>
        </w:rPr>
        <w:t>客户物料码</w:t>
      </w:r>
      <w:r w:rsidRPr="00947623">
        <w:rPr>
          <w:rFonts w:hint="eastAsia"/>
        </w:rPr>
        <w:t>：</w:t>
      </w:r>
      <w:r w:rsidR="00EA4AC9">
        <w:rPr>
          <w:rFonts w:hint="eastAsia"/>
        </w:rPr>
        <w:t>用户编辑</w:t>
      </w:r>
      <w:r w:rsidR="004C634A">
        <w:rPr>
          <w:rFonts w:hint="eastAsia"/>
        </w:rPr>
        <w:t>客户物料码</w:t>
      </w:r>
      <w:r w:rsidR="00EA4AC9">
        <w:rPr>
          <w:rFonts w:hint="eastAsia"/>
        </w:rPr>
        <w:t>时，根据“</w:t>
      </w:r>
      <w:r w:rsidR="0073118C">
        <w:rPr>
          <w:rFonts w:hint="eastAsia"/>
        </w:rPr>
        <w:t>销售组织</w:t>
      </w:r>
      <w:r w:rsidR="0073118C">
        <w:rPr>
          <w:rFonts w:hint="eastAsia"/>
        </w:rPr>
        <w:t>+</w:t>
      </w:r>
      <w:r w:rsidR="00EA4AC9">
        <w:rPr>
          <w:rFonts w:hint="eastAsia"/>
        </w:rPr>
        <w:t>订单客户</w:t>
      </w:r>
      <w:r>
        <w:rPr>
          <w:rFonts w:hint="eastAsia"/>
        </w:rPr>
        <w:t>+</w:t>
      </w:r>
      <w:r w:rsidR="004C634A">
        <w:rPr>
          <w:rFonts w:hint="eastAsia"/>
        </w:rPr>
        <w:t>客户物料码</w:t>
      </w:r>
      <w:r>
        <w:rPr>
          <w:rFonts w:hint="eastAsia"/>
        </w:rPr>
        <w:t>”自动匹配出对应的该物料编码、物料名称、规格、型号、固定辅助属性（生产厂商、供应商）、自由辅助属性（自由辅助属性</w:t>
      </w:r>
      <w:r>
        <w:rPr>
          <w:rFonts w:hint="eastAsia"/>
        </w:rPr>
        <w:t>1</w:t>
      </w:r>
      <w:r>
        <w:rPr>
          <w:rFonts w:hint="eastAsia"/>
        </w:rPr>
        <w:t>、自由辅助属性</w:t>
      </w:r>
      <w:r>
        <w:rPr>
          <w:rFonts w:hint="eastAsia"/>
        </w:rPr>
        <w:t>2</w:t>
      </w:r>
      <w:r>
        <w:rPr>
          <w:rFonts w:hint="eastAsia"/>
        </w:rPr>
        <w:t>……自由辅助属性</w:t>
      </w:r>
      <w:r>
        <w:rPr>
          <w:rFonts w:hint="eastAsia"/>
        </w:rPr>
        <w:t>10</w:t>
      </w:r>
      <w:r>
        <w:rPr>
          <w:rFonts w:hint="eastAsia"/>
        </w:rPr>
        <w:t>）。当该客户码对应的物料唯一时，直接带出表体的物料相关信息。当匹配出的物料编码不唯一时，应弹出物料选择对话框，允许用户手工指定其中之一。</w:t>
      </w:r>
    </w:p>
    <w:p w:rsidR="00947623" w:rsidRPr="008C5C96" w:rsidRDefault="00947623" w:rsidP="00232D9C">
      <w:pPr>
        <w:pStyle w:val="af5"/>
        <w:numPr>
          <w:ilvl w:val="1"/>
          <w:numId w:val="68"/>
        </w:numPr>
        <w:ind w:firstLineChars="0"/>
      </w:pPr>
      <w:r w:rsidRPr="00947623">
        <w:rPr>
          <w:rFonts w:hint="eastAsia"/>
        </w:rPr>
        <w:t>表体</w:t>
      </w:r>
      <w:r w:rsidRPr="00947623">
        <w:rPr>
          <w:rFonts w:hint="eastAsia"/>
        </w:rPr>
        <w:t>-</w:t>
      </w:r>
      <w:r w:rsidRPr="00947623">
        <w:rPr>
          <w:rFonts w:hint="eastAsia"/>
        </w:rPr>
        <w:t>物料编码：</w:t>
      </w:r>
      <w:r>
        <w:rPr>
          <w:rFonts w:hint="eastAsia"/>
        </w:rPr>
        <w:t>用户编辑物料编码、固定辅助属性（生产厂商、供应商）、自由辅助属性（自由辅助属性</w:t>
      </w:r>
      <w:r>
        <w:rPr>
          <w:rFonts w:hint="eastAsia"/>
        </w:rPr>
        <w:t>1</w:t>
      </w:r>
      <w:r>
        <w:rPr>
          <w:rFonts w:hint="eastAsia"/>
        </w:rPr>
        <w:t>、自由辅助属性</w:t>
      </w:r>
      <w:r>
        <w:rPr>
          <w:rFonts w:hint="eastAsia"/>
        </w:rPr>
        <w:t>2</w:t>
      </w:r>
      <w:r>
        <w:rPr>
          <w:rFonts w:hint="eastAsia"/>
        </w:rPr>
        <w:t>……自由辅助属性</w:t>
      </w:r>
      <w:r>
        <w:rPr>
          <w:rFonts w:hint="eastAsia"/>
        </w:rPr>
        <w:t>10</w:t>
      </w:r>
      <w:r>
        <w:rPr>
          <w:rFonts w:hint="eastAsia"/>
        </w:rPr>
        <w:t>）时，根据</w:t>
      </w:r>
      <w:r w:rsidR="00DD576F">
        <w:rPr>
          <w:rFonts w:hint="eastAsia"/>
        </w:rPr>
        <w:t>”销售组织</w:t>
      </w:r>
      <w:r w:rsidR="00DD576F">
        <w:rPr>
          <w:rFonts w:hint="eastAsia"/>
        </w:rPr>
        <w:t>+</w:t>
      </w:r>
      <w:r w:rsidR="00DD576F">
        <w:rPr>
          <w:rFonts w:hint="eastAsia"/>
        </w:rPr>
        <w:t>订单客户</w:t>
      </w:r>
      <w:r w:rsidR="00DD576F">
        <w:rPr>
          <w:rFonts w:hint="eastAsia"/>
        </w:rPr>
        <w:t>+</w:t>
      </w:r>
      <w:r w:rsidR="00DD576F">
        <w:rPr>
          <w:rFonts w:hint="eastAsia"/>
        </w:rPr>
        <w:t>物料编码</w:t>
      </w:r>
      <w:r w:rsidR="00DD576F">
        <w:rPr>
          <w:rFonts w:hint="eastAsia"/>
        </w:rPr>
        <w:t>+</w:t>
      </w:r>
      <w:r w:rsidR="00DD576F">
        <w:rPr>
          <w:rFonts w:hint="eastAsia"/>
        </w:rPr>
        <w:t>生产厂商</w:t>
      </w:r>
      <w:r w:rsidR="00DD576F">
        <w:rPr>
          <w:rFonts w:hint="eastAsia"/>
        </w:rPr>
        <w:t>+</w:t>
      </w:r>
      <w:r w:rsidR="00DD576F">
        <w:rPr>
          <w:rFonts w:hint="eastAsia"/>
        </w:rPr>
        <w:t>供应商</w:t>
      </w:r>
      <w:r w:rsidR="00DD576F">
        <w:rPr>
          <w:rFonts w:hint="eastAsia"/>
        </w:rPr>
        <w:t>+</w:t>
      </w:r>
      <w:r w:rsidR="00DD576F">
        <w:rPr>
          <w:rFonts w:hint="eastAsia"/>
        </w:rPr>
        <w:t>自由辅助属性</w:t>
      </w:r>
      <w:r w:rsidR="00DD576F">
        <w:rPr>
          <w:rFonts w:hint="eastAsia"/>
        </w:rPr>
        <w:t>1+</w:t>
      </w:r>
      <w:r w:rsidR="00DD576F">
        <w:rPr>
          <w:rFonts w:hint="eastAsia"/>
        </w:rPr>
        <w:t>自由辅助属性</w:t>
      </w:r>
      <w:r w:rsidR="00DD576F">
        <w:rPr>
          <w:rFonts w:hint="eastAsia"/>
        </w:rPr>
        <w:t>2+</w:t>
      </w:r>
      <w:r w:rsidR="00DD576F">
        <w:rPr>
          <w:rFonts w:hint="eastAsia"/>
        </w:rPr>
        <w:t>……</w:t>
      </w:r>
      <w:r w:rsidR="00DD576F">
        <w:rPr>
          <w:rFonts w:hint="eastAsia"/>
        </w:rPr>
        <w:t>+</w:t>
      </w:r>
      <w:r w:rsidR="00DD576F">
        <w:rPr>
          <w:rFonts w:hint="eastAsia"/>
        </w:rPr>
        <w:t>自由辅助属性</w:t>
      </w:r>
      <w:r w:rsidR="00DD576F">
        <w:rPr>
          <w:rFonts w:hint="eastAsia"/>
        </w:rPr>
        <w:t>10</w:t>
      </w:r>
      <w:r w:rsidR="00DD576F">
        <w:rPr>
          <w:rFonts w:hint="eastAsia"/>
        </w:rPr>
        <w:t>”</w:t>
      </w:r>
      <w:r>
        <w:rPr>
          <w:rFonts w:hint="eastAsia"/>
        </w:rPr>
        <w:t>自动匹配出对应的该</w:t>
      </w:r>
      <w:r w:rsidR="004C634A">
        <w:rPr>
          <w:rFonts w:hint="eastAsia"/>
        </w:rPr>
        <w:t>客户物料码</w:t>
      </w:r>
      <w:r>
        <w:rPr>
          <w:rFonts w:hint="eastAsia"/>
        </w:rPr>
        <w:t>。如果匹配到</w:t>
      </w:r>
      <w:r w:rsidR="004C634A">
        <w:rPr>
          <w:rFonts w:hint="eastAsia"/>
        </w:rPr>
        <w:t>客户物料码</w:t>
      </w:r>
      <w:r>
        <w:rPr>
          <w:rFonts w:hint="eastAsia"/>
        </w:rPr>
        <w:t>，则自动带出</w:t>
      </w:r>
      <w:r w:rsidR="004C634A">
        <w:rPr>
          <w:rFonts w:hint="eastAsia"/>
        </w:rPr>
        <w:t>客户物料码</w:t>
      </w:r>
      <w:r>
        <w:rPr>
          <w:rFonts w:hint="eastAsia"/>
        </w:rPr>
        <w:t>和物料客户名称。如果未匹配到</w:t>
      </w:r>
      <w:r w:rsidR="004C634A">
        <w:rPr>
          <w:rFonts w:hint="eastAsia"/>
        </w:rPr>
        <w:t>客户物料码</w:t>
      </w:r>
      <w:r>
        <w:rPr>
          <w:rFonts w:hint="eastAsia"/>
        </w:rPr>
        <w:t>，则清空</w:t>
      </w:r>
      <w:r w:rsidR="004C634A">
        <w:rPr>
          <w:rFonts w:hint="eastAsia"/>
        </w:rPr>
        <w:t>客户物料码</w:t>
      </w:r>
      <w:r>
        <w:rPr>
          <w:rFonts w:hint="eastAsia"/>
        </w:rPr>
        <w:t>和物料客户名称。</w:t>
      </w:r>
    </w:p>
    <w:p w:rsidR="00947623" w:rsidRPr="008C5C96" w:rsidRDefault="00947623" w:rsidP="00232D9C">
      <w:pPr>
        <w:pStyle w:val="af5"/>
        <w:numPr>
          <w:ilvl w:val="1"/>
          <w:numId w:val="68"/>
        </w:numPr>
        <w:ind w:firstLineChars="0"/>
        <w:rPr>
          <w:b/>
        </w:rPr>
      </w:pPr>
      <w:r w:rsidRPr="00947623">
        <w:rPr>
          <w:rFonts w:hint="eastAsia"/>
        </w:rPr>
        <w:t>表头</w:t>
      </w:r>
      <w:r w:rsidRPr="00947623">
        <w:rPr>
          <w:rFonts w:hint="eastAsia"/>
        </w:rPr>
        <w:t>-</w:t>
      </w:r>
      <w:r w:rsidRPr="00947623">
        <w:rPr>
          <w:rFonts w:hint="eastAsia"/>
        </w:rPr>
        <w:t>客户：</w:t>
      </w:r>
      <w:r w:rsidRPr="008C5C96">
        <w:rPr>
          <w:rFonts w:hint="eastAsia"/>
        </w:rPr>
        <w:t>编辑表头客户并且客户发生变化时，需要根据</w:t>
      </w:r>
      <w:r w:rsidR="001420DB">
        <w:rPr>
          <w:rFonts w:hint="eastAsia"/>
        </w:rPr>
        <w:t>表头订单客户和</w:t>
      </w:r>
      <w:r w:rsidRPr="008C5C96">
        <w:rPr>
          <w:rFonts w:hint="eastAsia"/>
        </w:rPr>
        <w:t>表体物料</w:t>
      </w:r>
      <w:r>
        <w:rPr>
          <w:rFonts w:hint="eastAsia"/>
        </w:rPr>
        <w:t>编码、固定辅助属性（生产厂商、供应商）、自由辅助属性（自由辅助属性</w:t>
      </w:r>
      <w:r>
        <w:rPr>
          <w:rFonts w:hint="eastAsia"/>
        </w:rPr>
        <w:t>1</w:t>
      </w:r>
      <w:r>
        <w:rPr>
          <w:rFonts w:hint="eastAsia"/>
        </w:rPr>
        <w:t>、自由辅助属性</w:t>
      </w:r>
      <w:r>
        <w:rPr>
          <w:rFonts w:hint="eastAsia"/>
        </w:rPr>
        <w:t>2</w:t>
      </w:r>
      <w:r>
        <w:rPr>
          <w:rFonts w:hint="eastAsia"/>
        </w:rPr>
        <w:t>……自由辅助属性</w:t>
      </w:r>
      <w:r>
        <w:rPr>
          <w:rFonts w:hint="eastAsia"/>
        </w:rPr>
        <w:t>10</w:t>
      </w:r>
      <w:r>
        <w:rPr>
          <w:rFonts w:hint="eastAsia"/>
        </w:rPr>
        <w:t>）属性，重新匹配表体的</w:t>
      </w:r>
      <w:r w:rsidR="004C634A">
        <w:rPr>
          <w:rFonts w:hint="eastAsia"/>
        </w:rPr>
        <w:t>客户物料码</w:t>
      </w:r>
      <w:r>
        <w:rPr>
          <w:rFonts w:hint="eastAsia"/>
        </w:rPr>
        <w:t>。如果匹配到</w:t>
      </w:r>
      <w:r w:rsidR="004C634A">
        <w:rPr>
          <w:rFonts w:hint="eastAsia"/>
        </w:rPr>
        <w:t>客户物料码</w:t>
      </w:r>
      <w:r>
        <w:rPr>
          <w:rFonts w:hint="eastAsia"/>
        </w:rPr>
        <w:t>，则自动带出</w:t>
      </w:r>
      <w:r w:rsidR="004C634A">
        <w:rPr>
          <w:rFonts w:hint="eastAsia"/>
        </w:rPr>
        <w:t>客户物料码</w:t>
      </w:r>
      <w:r>
        <w:rPr>
          <w:rFonts w:hint="eastAsia"/>
        </w:rPr>
        <w:t>和物料客户名称。如果未匹配到</w:t>
      </w:r>
      <w:r w:rsidR="004C634A">
        <w:rPr>
          <w:rFonts w:hint="eastAsia"/>
        </w:rPr>
        <w:t>客户物料码</w:t>
      </w:r>
      <w:r>
        <w:rPr>
          <w:rFonts w:hint="eastAsia"/>
        </w:rPr>
        <w:t>，则清空</w:t>
      </w:r>
      <w:r w:rsidR="004C634A">
        <w:rPr>
          <w:rFonts w:hint="eastAsia"/>
        </w:rPr>
        <w:t>客户物料码</w:t>
      </w:r>
      <w:r>
        <w:rPr>
          <w:rFonts w:hint="eastAsia"/>
        </w:rPr>
        <w:t>和物料客户名称。</w:t>
      </w:r>
    </w:p>
    <w:p w:rsidR="00B76444" w:rsidRDefault="00B76444" w:rsidP="00B76444"/>
    <w:p w:rsidR="000C11A1" w:rsidRDefault="000C11A1" w:rsidP="00B76444"/>
    <w:p w:rsidR="005B2710" w:rsidRPr="006D0EB5" w:rsidRDefault="005B2710" w:rsidP="005B2710">
      <w:pPr>
        <w:pStyle w:val="4"/>
        <w:rPr>
          <w:color w:val="auto"/>
        </w:rPr>
      </w:pPr>
      <w:r w:rsidRPr="006D0EB5">
        <w:rPr>
          <w:rFonts w:hint="eastAsia"/>
          <w:color w:val="auto"/>
        </w:rPr>
        <w:t>条目</w:t>
      </w:r>
      <w:r>
        <w:rPr>
          <w:rFonts w:hint="eastAsia"/>
          <w:color w:val="auto"/>
        </w:rPr>
        <w:t>3</w:t>
      </w:r>
      <w:r w:rsidRPr="006D0EB5">
        <w:rPr>
          <w:rFonts w:hint="eastAsia"/>
          <w:color w:val="auto"/>
        </w:rPr>
        <w:t>：</w:t>
      </w:r>
      <w:r>
        <w:rPr>
          <w:rFonts w:hint="eastAsia"/>
          <w:color w:val="auto"/>
        </w:rPr>
        <w:t>预置审批流消息模板</w:t>
      </w:r>
    </w:p>
    <w:p w:rsidR="00E90745" w:rsidRPr="005E524A" w:rsidRDefault="00E90745" w:rsidP="00E90745">
      <w:pPr>
        <w:pStyle w:val="a2"/>
        <w:ind w:firstLine="0"/>
      </w:pPr>
      <w:r>
        <w:rPr>
          <w:rFonts w:hint="eastAsia"/>
        </w:rPr>
        <w:t>取消预置消息模板。统一调整为消息模板注册单据。</w:t>
      </w:r>
    </w:p>
    <w:p w:rsidR="005B2710" w:rsidRPr="00E90745" w:rsidRDefault="005B2710" w:rsidP="005B2710">
      <w:pPr>
        <w:rPr>
          <w:b/>
          <w:dstrike/>
          <w:u w:val="single"/>
        </w:rPr>
      </w:pPr>
      <w:r w:rsidRPr="00E90745">
        <w:rPr>
          <w:rFonts w:hint="eastAsia"/>
          <w:b/>
          <w:dstrike/>
          <w:u w:val="single"/>
        </w:rPr>
        <w:t>预置消息模板：</w:t>
      </w:r>
    </w:p>
    <w:p w:rsidR="005B2710" w:rsidRPr="00E90745" w:rsidRDefault="005B2710" w:rsidP="005B2710">
      <w:pPr>
        <w:rPr>
          <w:dstrike/>
        </w:rPr>
      </w:pPr>
      <w:r w:rsidRPr="00E90745">
        <w:rPr>
          <w:rFonts w:hint="eastAsia"/>
          <w:dstrike/>
        </w:rPr>
        <w:t>预置消息模板与单据打印模板相同。</w:t>
      </w:r>
    </w:p>
    <w:p w:rsidR="005B2710" w:rsidRPr="00E90745" w:rsidRDefault="005B2710" w:rsidP="00232D9C">
      <w:pPr>
        <w:numPr>
          <w:ilvl w:val="0"/>
          <w:numId w:val="76"/>
        </w:numPr>
        <w:rPr>
          <w:b/>
          <w:dstrike/>
          <w:color w:val="0000FF"/>
        </w:rPr>
      </w:pPr>
      <w:r w:rsidRPr="00E90745">
        <w:rPr>
          <w:rFonts w:hint="eastAsia"/>
          <w:b/>
          <w:dstrike/>
          <w:color w:val="0000FF"/>
        </w:rPr>
        <w:t>表头：</w:t>
      </w:r>
    </w:p>
    <w:p w:rsidR="005B2710" w:rsidRPr="00E90745" w:rsidRDefault="005B2710" w:rsidP="005B2710">
      <w:pPr>
        <w:rPr>
          <w:dstrike/>
          <w:color w:val="0000FF"/>
        </w:rPr>
      </w:pPr>
      <w:r w:rsidRPr="00E90745">
        <w:rPr>
          <w:rFonts w:hint="eastAsia"/>
          <w:dstrike/>
          <w:color w:val="0000FF"/>
        </w:rPr>
        <w:t>销售组织、订单类型、单据号、单据日期、客户、散户、销售渠道类型、业务员、部门、</w:t>
      </w:r>
      <w:r w:rsidRPr="00E90745">
        <w:rPr>
          <w:dstrike/>
          <w:color w:val="0000FF"/>
        </w:rPr>
        <w:t>开票</w:t>
      </w:r>
      <w:r w:rsidRPr="00E90745">
        <w:rPr>
          <w:rFonts w:hint="eastAsia"/>
          <w:dstrike/>
          <w:color w:val="0000FF"/>
        </w:rPr>
        <w:t>客户、</w:t>
      </w:r>
      <w:r w:rsidRPr="00E90745">
        <w:rPr>
          <w:dstrike/>
          <w:color w:val="0000FF"/>
        </w:rPr>
        <w:t>收款协议</w:t>
      </w:r>
      <w:r w:rsidRPr="00E90745">
        <w:rPr>
          <w:rFonts w:hint="eastAsia"/>
          <w:dstrike/>
          <w:color w:val="0000FF"/>
        </w:rPr>
        <w:t>、</w:t>
      </w:r>
      <w:r w:rsidRPr="00E90745">
        <w:rPr>
          <w:dstrike/>
          <w:color w:val="0000FF"/>
        </w:rPr>
        <w:t>整单折扣</w:t>
      </w:r>
      <w:r w:rsidRPr="00E90745">
        <w:rPr>
          <w:rFonts w:hint="eastAsia"/>
          <w:dstrike/>
          <w:color w:val="0000FF"/>
        </w:rPr>
        <w:t>、</w:t>
      </w:r>
      <w:r w:rsidRPr="00E90745">
        <w:rPr>
          <w:dstrike/>
          <w:color w:val="0000FF"/>
        </w:rPr>
        <w:t>币种</w:t>
      </w:r>
      <w:r w:rsidRPr="00E90745">
        <w:rPr>
          <w:rFonts w:hint="eastAsia"/>
          <w:dstrike/>
          <w:color w:val="0000FF"/>
        </w:rPr>
        <w:t>、</w:t>
      </w:r>
      <w:r w:rsidRPr="00E90745">
        <w:rPr>
          <w:dstrike/>
          <w:color w:val="0000FF"/>
        </w:rPr>
        <w:t>折本汇率</w:t>
      </w:r>
      <w:r w:rsidRPr="00E90745">
        <w:rPr>
          <w:rFonts w:hint="eastAsia"/>
          <w:dstrike/>
          <w:color w:val="0000FF"/>
        </w:rPr>
        <w:t>、</w:t>
      </w:r>
      <w:r w:rsidRPr="00E90745">
        <w:rPr>
          <w:dstrike/>
          <w:color w:val="0000FF"/>
        </w:rPr>
        <w:t>运输方式</w:t>
      </w:r>
      <w:r w:rsidRPr="00E90745">
        <w:rPr>
          <w:rFonts w:hint="eastAsia"/>
          <w:dstrike/>
          <w:color w:val="0000FF"/>
        </w:rPr>
        <w:t>、总数量、价税合计、订单</w:t>
      </w:r>
      <w:r w:rsidRPr="00E90745">
        <w:rPr>
          <w:dstrike/>
          <w:color w:val="0000FF"/>
        </w:rPr>
        <w:t>收款比例</w:t>
      </w:r>
      <w:r w:rsidRPr="00E90745">
        <w:rPr>
          <w:rFonts w:hint="eastAsia"/>
          <w:dstrike/>
          <w:color w:val="0000FF"/>
        </w:rPr>
        <w:t>、订单收款限额、</w:t>
      </w:r>
      <w:r w:rsidRPr="00E90745">
        <w:rPr>
          <w:dstrike/>
          <w:color w:val="0000FF"/>
        </w:rPr>
        <w:t>收款限额控制预收</w:t>
      </w:r>
      <w:r w:rsidRPr="00E90745">
        <w:rPr>
          <w:rFonts w:hint="eastAsia"/>
          <w:dstrike/>
          <w:color w:val="0000FF"/>
        </w:rPr>
        <w:t>、实际预收款金额、实际收款</w:t>
      </w:r>
      <w:r w:rsidRPr="00E90745">
        <w:rPr>
          <w:dstrike/>
          <w:color w:val="0000FF"/>
        </w:rPr>
        <w:t>金额</w:t>
      </w:r>
      <w:r w:rsidRPr="00E90745">
        <w:rPr>
          <w:rFonts w:hint="eastAsia"/>
          <w:dstrike/>
          <w:color w:val="0000FF"/>
        </w:rPr>
        <w:t>、</w:t>
      </w:r>
      <w:r w:rsidRPr="00E90745">
        <w:rPr>
          <w:dstrike/>
          <w:color w:val="0000FF"/>
        </w:rPr>
        <w:t>备注</w:t>
      </w:r>
      <w:r w:rsidRPr="00E90745">
        <w:rPr>
          <w:rFonts w:hint="eastAsia"/>
          <w:dstrike/>
          <w:color w:val="0000FF"/>
        </w:rPr>
        <w:t>、单据状态</w:t>
      </w:r>
    </w:p>
    <w:p w:rsidR="005B2710" w:rsidRPr="00E90745" w:rsidRDefault="005B2710" w:rsidP="005B2710">
      <w:pPr>
        <w:rPr>
          <w:dstrike/>
          <w:color w:val="0000FF"/>
        </w:rPr>
      </w:pPr>
    </w:p>
    <w:p w:rsidR="005B2710" w:rsidRPr="00E90745" w:rsidRDefault="005B2710" w:rsidP="00232D9C">
      <w:pPr>
        <w:numPr>
          <w:ilvl w:val="0"/>
          <w:numId w:val="76"/>
        </w:numPr>
        <w:rPr>
          <w:b/>
          <w:dstrike/>
          <w:color w:val="0000FF"/>
        </w:rPr>
      </w:pPr>
      <w:r w:rsidRPr="00E90745">
        <w:rPr>
          <w:rFonts w:hint="eastAsia"/>
          <w:b/>
          <w:dstrike/>
          <w:color w:val="0000FF"/>
        </w:rPr>
        <w:t>表体：</w:t>
      </w:r>
    </w:p>
    <w:p w:rsidR="005B2710" w:rsidRPr="00E90745" w:rsidRDefault="005B2710" w:rsidP="005B2710">
      <w:pPr>
        <w:widowControl/>
        <w:jc w:val="left"/>
        <w:rPr>
          <w:dstrike/>
          <w:color w:val="0000FF"/>
        </w:rPr>
      </w:pPr>
      <w:r w:rsidRPr="00E90745">
        <w:rPr>
          <w:dstrike/>
          <w:color w:val="0000FF"/>
        </w:rPr>
        <w:t>行号</w:t>
      </w:r>
      <w:r w:rsidRPr="00E90745">
        <w:rPr>
          <w:rFonts w:hint="eastAsia"/>
          <w:dstrike/>
          <w:color w:val="0000FF"/>
        </w:rPr>
        <w:t>、物料</w:t>
      </w:r>
      <w:r w:rsidRPr="00E90745">
        <w:rPr>
          <w:dstrike/>
          <w:color w:val="0000FF"/>
        </w:rPr>
        <w:t>编码</w:t>
      </w:r>
      <w:r w:rsidRPr="00E90745">
        <w:rPr>
          <w:rFonts w:hint="eastAsia"/>
          <w:dstrike/>
          <w:color w:val="0000FF"/>
        </w:rPr>
        <w:t>、物料</w:t>
      </w:r>
      <w:r w:rsidRPr="00E90745">
        <w:rPr>
          <w:dstrike/>
          <w:color w:val="0000FF"/>
        </w:rPr>
        <w:t>名称</w:t>
      </w:r>
      <w:r w:rsidRPr="00E90745">
        <w:rPr>
          <w:rFonts w:hint="eastAsia"/>
          <w:dstrike/>
          <w:color w:val="0000FF"/>
        </w:rPr>
        <w:t>、</w:t>
      </w:r>
      <w:r w:rsidRPr="00E90745">
        <w:rPr>
          <w:dstrike/>
          <w:color w:val="0000FF"/>
        </w:rPr>
        <w:t>规格</w:t>
      </w:r>
      <w:r w:rsidRPr="00E90745">
        <w:rPr>
          <w:rFonts w:hint="eastAsia"/>
          <w:dstrike/>
          <w:color w:val="0000FF"/>
        </w:rPr>
        <w:t>、</w:t>
      </w:r>
      <w:r w:rsidRPr="00E90745">
        <w:rPr>
          <w:dstrike/>
          <w:color w:val="0000FF"/>
        </w:rPr>
        <w:t>型号</w:t>
      </w:r>
      <w:r w:rsidRPr="00E90745">
        <w:rPr>
          <w:rFonts w:hint="eastAsia"/>
          <w:dstrike/>
          <w:color w:val="0000FF"/>
        </w:rPr>
        <w:t>、</w:t>
      </w:r>
      <w:r w:rsidRPr="00E90745">
        <w:rPr>
          <w:dstrike/>
          <w:color w:val="0000FF"/>
        </w:rPr>
        <w:t>单位</w:t>
      </w:r>
      <w:r w:rsidRPr="00E90745">
        <w:rPr>
          <w:rFonts w:hint="eastAsia"/>
          <w:dstrike/>
          <w:color w:val="0000FF"/>
        </w:rPr>
        <w:t>、数量、主</w:t>
      </w:r>
      <w:r w:rsidRPr="00E90745">
        <w:rPr>
          <w:dstrike/>
          <w:color w:val="0000FF"/>
        </w:rPr>
        <w:t>单位</w:t>
      </w:r>
      <w:r w:rsidRPr="00E90745">
        <w:rPr>
          <w:rFonts w:hint="eastAsia"/>
          <w:dstrike/>
          <w:color w:val="0000FF"/>
        </w:rPr>
        <w:t>、主数量、</w:t>
      </w:r>
      <w:r w:rsidRPr="00E90745">
        <w:rPr>
          <w:dstrike/>
          <w:color w:val="0000FF"/>
        </w:rPr>
        <w:t>税率</w:t>
      </w:r>
      <w:r w:rsidRPr="00E90745">
        <w:rPr>
          <w:rFonts w:hint="eastAsia"/>
          <w:dstrike/>
          <w:color w:val="0000FF"/>
        </w:rPr>
        <w:t>、</w:t>
      </w:r>
      <w:r w:rsidRPr="00E90745">
        <w:rPr>
          <w:dstrike/>
          <w:color w:val="0000FF"/>
        </w:rPr>
        <w:t>无税单价</w:t>
      </w:r>
      <w:r w:rsidRPr="00E90745">
        <w:rPr>
          <w:rFonts w:hint="eastAsia"/>
          <w:dstrike/>
          <w:color w:val="0000FF"/>
        </w:rPr>
        <w:t>、</w:t>
      </w:r>
      <w:r w:rsidRPr="00E90745">
        <w:rPr>
          <w:dstrike/>
          <w:color w:val="0000FF"/>
        </w:rPr>
        <w:t>含税单价</w:t>
      </w:r>
      <w:r w:rsidRPr="00E90745">
        <w:rPr>
          <w:rFonts w:hint="eastAsia"/>
          <w:dstrike/>
          <w:color w:val="0000FF"/>
        </w:rPr>
        <w:t>、</w:t>
      </w:r>
      <w:r w:rsidRPr="00E90745">
        <w:rPr>
          <w:dstrike/>
          <w:color w:val="0000FF"/>
        </w:rPr>
        <w:t>整单折扣</w:t>
      </w:r>
      <w:r w:rsidRPr="00E90745">
        <w:rPr>
          <w:rFonts w:hint="eastAsia"/>
          <w:dstrike/>
          <w:color w:val="0000FF"/>
        </w:rPr>
        <w:t>、</w:t>
      </w:r>
      <w:r w:rsidRPr="00E90745">
        <w:rPr>
          <w:dstrike/>
          <w:color w:val="0000FF"/>
        </w:rPr>
        <w:t>单品折扣</w:t>
      </w:r>
      <w:r w:rsidRPr="00E90745">
        <w:rPr>
          <w:rFonts w:hint="eastAsia"/>
          <w:dstrike/>
          <w:color w:val="0000FF"/>
        </w:rPr>
        <w:t>、</w:t>
      </w:r>
      <w:r w:rsidRPr="00E90745">
        <w:rPr>
          <w:dstrike/>
          <w:color w:val="0000FF"/>
        </w:rPr>
        <w:t>无税净价</w:t>
      </w:r>
      <w:r w:rsidRPr="00E90745">
        <w:rPr>
          <w:rFonts w:hint="eastAsia"/>
          <w:dstrike/>
          <w:color w:val="0000FF"/>
        </w:rPr>
        <w:t>、</w:t>
      </w:r>
      <w:r w:rsidRPr="00E90745">
        <w:rPr>
          <w:dstrike/>
          <w:color w:val="0000FF"/>
        </w:rPr>
        <w:t>含税净价</w:t>
      </w:r>
      <w:r w:rsidRPr="00E90745">
        <w:rPr>
          <w:rFonts w:hint="eastAsia"/>
          <w:dstrike/>
          <w:color w:val="0000FF"/>
        </w:rPr>
        <w:t>、</w:t>
      </w:r>
      <w:r w:rsidRPr="00E90745">
        <w:rPr>
          <w:dstrike/>
          <w:color w:val="0000FF"/>
        </w:rPr>
        <w:t>无税金额</w:t>
      </w:r>
      <w:r w:rsidRPr="00E90745">
        <w:rPr>
          <w:rFonts w:hint="eastAsia"/>
          <w:dstrike/>
          <w:color w:val="0000FF"/>
        </w:rPr>
        <w:t>、</w:t>
      </w:r>
      <w:r w:rsidRPr="00E90745">
        <w:rPr>
          <w:dstrike/>
          <w:color w:val="0000FF"/>
        </w:rPr>
        <w:t>价税合计</w:t>
      </w:r>
      <w:r w:rsidRPr="00E90745">
        <w:rPr>
          <w:rFonts w:hint="eastAsia"/>
          <w:dstrike/>
          <w:color w:val="0000FF"/>
        </w:rPr>
        <w:t>、</w:t>
      </w:r>
      <w:r w:rsidRPr="00E90745">
        <w:rPr>
          <w:dstrike/>
          <w:color w:val="0000FF"/>
        </w:rPr>
        <w:t>折扣额</w:t>
      </w:r>
      <w:r w:rsidRPr="00E90745">
        <w:rPr>
          <w:rFonts w:hint="eastAsia"/>
          <w:dstrike/>
          <w:color w:val="0000FF"/>
        </w:rPr>
        <w:t>、</w:t>
      </w:r>
      <w:r w:rsidRPr="00E90745">
        <w:rPr>
          <w:dstrike/>
          <w:color w:val="0000FF"/>
        </w:rPr>
        <w:t>赠品</w:t>
      </w:r>
      <w:r w:rsidRPr="00E90745">
        <w:rPr>
          <w:rFonts w:hint="eastAsia"/>
          <w:dstrike/>
          <w:color w:val="0000FF"/>
        </w:rPr>
        <w:t>、</w:t>
      </w:r>
      <w:r w:rsidRPr="00E90745">
        <w:rPr>
          <w:dstrike/>
          <w:color w:val="0000FF"/>
        </w:rPr>
        <w:t>发货库存组织</w:t>
      </w:r>
      <w:r w:rsidRPr="00E90745">
        <w:rPr>
          <w:rFonts w:hint="eastAsia"/>
          <w:dstrike/>
          <w:color w:val="0000FF"/>
        </w:rPr>
        <w:t>、</w:t>
      </w:r>
      <w:r w:rsidRPr="00E90745">
        <w:rPr>
          <w:dstrike/>
          <w:color w:val="0000FF"/>
        </w:rPr>
        <w:t>发货仓库</w:t>
      </w:r>
      <w:r w:rsidRPr="00E90745">
        <w:rPr>
          <w:rFonts w:hint="eastAsia"/>
          <w:dstrike/>
          <w:color w:val="0000FF"/>
        </w:rPr>
        <w:t>、</w:t>
      </w:r>
      <w:r w:rsidRPr="00E90745">
        <w:rPr>
          <w:dstrike/>
          <w:color w:val="0000FF"/>
        </w:rPr>
        <w:t>计划发货日期</w:t>
      </w:r>
      <w:r w:rsidRPr="00E90745">
        <w:rPr>
          <w:rFonts w:hint="eastAsia"/>
          <w:dstrike/>
          <w:color w:val="0000FF"/>
        </w:rPr>
        <w:t>、</w:t>
      </w:r>
      <w:r w:rsidRPr="00E90745">
        <w:rPr>
          <w:dstrike/>
          <w:color w:val="0000FF"/>
        </w:rPr>
        <w:t>收货</w:t>
      </w:r>
      <w:r w:rsidRPr="00E90745">
        <w:rPr>
          <w:rFonts w:hint="eastAsia"/>
          <w:dstrike/>
          <w:color w:val="0000FF"/>
        </w:rPr>
        <w:t>客户、</w:t>
      </w:r>
      <w:r w:rsidRPr="00E90745">
        <w:rPr>
          <w:dstrike/>
          <w:color w:val="0000FF"/>
        </w:rPr>
        <w:t>收货地区</w:t>
      </w:r>
      <w:r w:rsidRPr="00E90745">
        <w:rPr>
          <w:rFonts w:hint="eastAsia"/>
          <w:dstrike/>
          <w:color w:val="0000FF"/>
        </w:rPr>
        <w:t>、</w:t>
      </w:r>
      <w:r w:rsidRPr="00E90745">
        <w:rPr>
          <w:dstrike/>
          <w:color w:val="0000FF"/>
        </w:rPr>
        <w:t>收货地点</w:t>
      </w:r>
      <w:r w:rsidRPr="00E90745">
        <w:rPr>
          <w:rFonts w:hint="eastAsia"/>
          <w:dstrike/>
          <w:color w:val="0000FF"/>
        </w:rPr>
        <w:t>、</w:t>
      </w:r>
      <w:r w:rsidRPr="00E90745">
        <w:rPr>
          <w:dstrike/>
          <w:color w:val="0000FF"/>
        </w:rPr>
        <w:t>收货地址</w:t>
      </w:r>
      <w:r w:rsidRPr="00E90745">
        <w:rPr>
          <w:rFonts w:hint="eastAsia"/>
          <w:dstrike/>
          <w:color w:val="0000FF"/>
        </w:rPr>
        <w:t>、</w:t>
      </w:r>
      <w:r w:rsidRPr="00E90745">
        <w:rPr>
          <w:dstrike/>
          <w:color w:val="0000FF"/>
        </w:rPr>
        <w:t>备注</w:t>
      </w:r>
    </w:p>
    <w:p w:rsidR="005B2710" w:rsidRPr="00E90745" w:rsidRDefault="005B2710" w:rsidP="005B2710">
      <w:pPr>
        <w:widowControl/>
        <w:jc w:val="left"/>
        <w:rPr>
          <w:dstrike/>
          <w:color w:val="0000FF"/>
        </w:rPr>
      </w:pPr>
    </w:p>
    <w:p w:rsidR="005B2710" w:rsidRPr="00E90745" w:rsidRDefault="005B2710" w:rsidP="00232D9C">
      <w:pPr>
        <w:numPr>
          <w:ilvl w:val="0"/>
          <w:numId w:val="76"/>
        </w:numPr>
        <w:rPr>
          <w:b/>
          <w:dstrike/>
          <w:color w:val="0000FF"/>
        </w:rPr>
      </w:pPr>
      <w:r w:rsidRPr="00E90745">
        <w:rPr>
          <w:rFonts w:hint="eastAsia"/>
          <w:b/>
          <w:dstrike/>
          <w:color w:val="0000FF"/>
        </w:rPr>
        <w:t>表尾：</w:t>
      </w:r>
    </w:p>
    <w:p w:rsidR="005B2710" w:rsidRPr="00E90745" w:rsidRDefault="005B2710" w:rsidP="005B2710">
      <w:pPr>
        <w:rPr>
          <w:dstrike/>
          <w:color w:val="0000FF"/>
        </w:rPr>
      </w:pPr>
      <w:r w:rsidRPr="00E90745">
        <w:rPr>
          <w:dstrike/>
          <w:color w:val="0000FF"/>
        </w:rPr>
        <w:t>制单人</w:t>
      </w:r>
      <w:r w:rsidRPr="00E90745">
        <w:rPr>
          <w:rFonts w:hint="eastAsia"/>
          <w:dstrike/>
          <w:color w:val="0000FF"/>
        </w:rPr>
        <w:t>、</w:t>
      </w:r>
      <w:r w:rsidRPr="00E90745">
        <w:rPr>
          <w:dstrike/>
          <w:color w:val="0000FF"/>
        </w:rPr>
        <w:t>制单</w:t>
      </w:r>
      <w:r w:rsidRPr="00E90745">
        <w:rPr>
          <w:rFonts w:hint="eastAsia"/>
          <w:dstrike/>
          <w:color w:val="0000FF"/>
        </w:rPr>
        <w:t>时间、</w:t>
      </w:r>
      <w:r w:rsidRPr="00E90745">
        <w:rPr>
          <w:dstrike/>
          <w:color w:val="0000FF"/>
        </w:rPr>
        <w:t>审批人</w:t>
      </w:r>
      <w:r w:rsidRPr="00E90745">
        <w:rPr>
          <w:rFonts w:hint="eastAsia"/>
          <w:dstrike/>
          <w:color w:val="0000FF"/>
        </w:rPr>
        <w:t>、</w:t>
      </w:r>
      <w:r w:rsidRPr="00E90745">
        <w:rPr>
          <w:dstrike/>
          <w:color w:val="0000FF"/>
        </w:rPr>
        <w:t>审批</w:t>
      </w:r>
      <w:r w:rsidRPr="00E90745">
        <w:rPr>
          <w:rFonts w:hint="eastAsia"/>
          <w:dstrike/>
          <w:color w:val="0000FF"/>
        </w:rPr>
        <w:t>时间、最后修改人、最后修改时间</w:t>
      </w:r>
    </w:p>
    <w:p w:rsidR="005B2710" w:rsidRPr="00AA18E4" w:rsidRDefault="005B2710" w:rsidP="005B2710">
      <w:pPr>
        <w:pStyle w:val="a2"/>
        <w:ind w:firstLine="0"/>
      </w:pPr>
    </w:p>
    <w:p w:rsidR="005B2710" w:rsidRPr="005B2710" w:rsidRDefault="005B2710" w:rsidP="00B76444"/>
    <w:p w:rsidR="00425AE5" w:rsidRDefault="00425AE5" w:rsidP="00425AE5">
      <w:pPr>
        <w:pStyle w:val="3"/>
      </w:pPr>
      <w:r w:rsidRPr="00634760">
        <w:rPr>
          <w:rFonts w:hint="eastAsia"/>
        </w:rPr>
        <w:lastRenderedPageBreak/>
        <w:t>关键数据</w:t>
      </w:r>
    </w:p>
    <w:tbl>
      <w:tblPr>
        <w:tblW w:w="8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01"/>
        <w:gridCol w:w="1134"/>
        <w:gridCol w:w="708"/>
        <w:gridCol w:w="1701"/>
        <w:gridCol w:w="2127"/>
        <w:gridCol w:w="850"/>
        <w:gridCol w:w="887"/>
      </w:tblGrid>
      <w:tr w:rsidR="000D2321" w:rsidTr="00435014">
        <w:tc>
          <w:tcPr>
            <w:tcW w:w="1101" w:type="dxa"/>
          </w:tcPr>
          <w:p w:rsidR="000D2321" w:rsidRPr="00E858AB" w:rsidRDefault="000D2321" w:rsidP="00435014">
            <w:pPr>
              <w:jc w:val="center"/>
              <w:rPr>
                <w:b/>
              </w:rPr>
            </w:pPr>
            <w:r w:rsidRPr="00E858AB">
              <w:rPr>
                <w:rFonts w:hint="eastAsia"/>
                <w:b/>
              </w:rPr>
              <w:t>数据项名称</w:t>
            </w:r>
          </w:p>
        </w:tc>
        <w:tc>
          <w:tcPr>
            <w:tcW w:w="1134" w:type="dxa"/>
          </w:tcPr>
          <w:p w:rsidR="000D2321" w:rsidRPr="00E858AB" w:rsidRDefault="000D2321" w:rsidP="00435014">
            <w:pPr>
              <w:jc w:val="center"/>
              <w:rPr>
                <w:b/>
              </w:rPr>
            </w:pPr>
            <w:r w:rsidRPr="00E858AB">
              <w:rPr>
                <w:rFonts w:hint="eastAsia"/>
                <w:b/>
              </w:rPr>
              <w:t>类型</w:t>
            </w:r>
          </w:p>
        </w:tc>
        <w:tc>
          <w:tcPr>
            <w:tcW w:w="708" w:type="dxa"/>
          </w:tcPr>
          <w:p w:rsidR="000D2321" w:rsidRPr="00E858AB" w:rsidRDefault="000D2321" w:rsidP="00435014">
            <w:pPr>
              <w:jc w:val="center"/>
              <w:rPr>
                <w:b/>
              </w:rPr>
            </w:pPr>
            <w:r w:rsidRPr="00E858AB">
              <w:rPr>
                <w:rFonts w:hint="eastAsia"/>
                <w:b/>
              </w:rPr>
              <w:t>数据项含义</w:t>
            </w:r>
          </w:p>
        </w:tc>
        <w:tc>
          <w:tcPr>
            <w:tcW w:w="1701" w:type="dxa"/>
          </w:tcPr>
          <w:p w:rsidR="000D2321" w:rsidRPr="00E858AB" w:rsidRDefault="000D2321" w:rsidP="00435014">
            <w:pPr>
              <w:jc w:val="center"/>
              <w:rPr>
                <w:b/>
              </w:rPr>
            </w:pPr>
            <w:r w:rsidRPr="00E858AB">
              <w:rPr>
                <w:rFonts w:hint="eastAsia"/>
                <w:b/>
              </w:rPr>
              <w:t>取值范围</w:t>
            </w:r>
          </w:p>
        </w:tc>
        <w:tc>
          <w:tcPr>
            <w:tcW w:w="2127" w:type="dxa"/>
          </w:tcPr>
          <w:p w:rsidR="000D2321" w:rsidRPr="00E858AB" w:rsidRDefault="000D2321" w:rsidP="00435014">
            <w:pPr>
              <w:jc w:val="center"/>
              <w:rPr>
                <w:b/>
              </w:rPr>
            </w:pPr>
            <w:r w:rsidRPr="00E858AB">
              <w:rPr>
                <w:rFonts w:hint="eastAsia"/>
                <w:b/>
              </w:rPr>
              <w:t>合法性</w:t>
            </w:r>
          </w:p>
        </w:tc>
        <w:tc>
          <w:tcPr>
            <w:tcW w:w="850" w:type="dxa"/>
          </w:tcPr>
          <w:p w:rsidR="000D2321" w:rsidRPr="00E858AB" w:rsidRDefault="000D2321" w:rsidP="00435014">
            <w:pPr>
              <w:jc w:val="center"/>
              <w:rPr>
                <w:b/>
              </w:rPr>
            </w:pPr>
            <w:r w:rsidRPr="00E858AB">
              <w:rPr>
                <w:rFonts w:hint="eastAsia"/>
                <w:b/>
              </w:rPr>
              <w:t>来源</w:t>
            </w:r>
          </w:p>
        </w:tc>
        <w:tc>
          <w:tcPr>
            <w:tcW w:w="887" w:type="dxa"/>
          </w:tcPr>
          <w:p w:rsidR="000D2321" w:rsidRPr="00E858AB" w:rsidRDefault="000D2321" w:rsidP="00435014">
            <w:pPr>
              <w:jc w:val="center"/>
              <w:rPr>
                <w:b/>
              </w:rPr>
            </w:pPr>
            <w:r w:rsidRPr="00E858AB">
              <w:rPr>
                <w:rFonts w:hint="eastAsia"/>
                <w:b/>
              </w:rPr>
              <w:t>调整类型</w:t>
            </w:r>
          </w:p>
        </w:tc>
      </w:tr>
      <w:tr w:rsidR="000D2321" w:rsidTr="00435014">
        <w:tc>
          <w:tcPr>
            <w:tcW w:w="1101" w:type="dxa"/>
          </w:tcPr>
          <w:p w:rsidR="000D2321" w:rsidRDefault="004C634A" w:rsidP="00435014">
            <w:r>
              <w:rPr>
                <w:rFonts w:hint="eastAsia"/>
              </w:rPr>
              <w:t>客户物料码</w:t>
            </w:r>
          </w:p>
        </w:tc>
        <w:tc>
          <w:tcPr>
            <w:tcW w:w="1134" w:type="dxa"/>
          </w:tcPr>
          <w:p w:rsidR="000D2321" w:rsidRDefault="000D2321" w:rsidP="00435014"/>
        </w:tc>
        <w:tc>
          <w:tcPr>
            <w:tcW w:w="708" w:type="dxa"/>
          </w:tcPr>
          <w:p w:rsidR="000D2321" w:rsidRDefault="000D2321" w:rsidP="00435014"/>
        </w:tc>
        <w:tc>
          <w:tcPr>
            <w:tcW w:w="1701" w:type="dxa"/>
          </w:tcPr>
          <w:p w:rsidR="000D2321" w:rsidRPr="00F82EC6" w:rsidRDefault="000D2321" w:rsidP="00EA4AC9">
            <w:r>
              <w:rPr>
                <w:rFonts w:hint="eastAsia"/>
              </w:rPr>
              <w:t>参照</w:t>
            </w:r>
            <w:r w:rsidR="00EA4AC9">
              <w:rPr>
                <w:rFonts w:hint="eastAsia"/>
              </w:rPr>
              <w:t>订单客户在“集团或者销售组织”设置的</w:t>
            </w:r>
            <w:r w:rsidR="004C634A">
              <w:rPr>
                <w:rFonts w:hint="eastAsia"/>
              </w:rPr>
              <w:t>客户物料码</w:t>
            </w:r>
            <w:r w:rsidR="00EA4AC9">
              <w:rPr>
                <w:rFonts w:hint="eastAsia"/>
              </w:rPr>
              <w:t>档案</w:t>
            </w:r>
          </w:p>
        </w:tc>
        <w:tc>
          <w:tcPr>
            <w:tcW w:w="2127" w:type="dxa"/>
          </w:tcPr>
          <w:p w:rsidR="000D2321" w:rsidRDefault="000D2321" w:rsidP="00435014">
            <w:r>
              <w:rPr>
                <w:rFonts w:hint="eastAsia"/>
              </w:rPr>
              <w:t>可空</w:t>
            </w:r>
          </w:p>
          <w:p w:rsidR="000D2321" w:rsidRPr="00065D95" w:rsidRDefault="000D2321" w:rsidP="00435014">
            <w:r>
              <w:rPr>
                <w:rFonts w:hint="eastAsia"/>
              </w:rPr>
              <w:t>可编辑性，可编辑规则说明</w:t>
            </w:r>
          </w:p>
        </w:tc>
        <w:tc>
          <w:tcPr>
            <w:tcW w:w="850" w:type="dxa"/>
          </w:tcPr>
          <w:p w:rsidR="000D2321" w:rsidRDefault="000D2321" w:rsidP="00435014"/>
        </w:tc>
        <w:tc>
          <w:tcPr>
            <w:tcW w:w="887" w:type="dxa"/>
          </w:tcPr>
          <w:p w:rsidR="000D2321" w:rsidRDefault="000D2321" w:rsidP="00435014">
            <w:r>
              <w:rPr>
                <w:rFonts w:hint="eastAsia"/>
              </w:rPr>
              <w:t>新增</w:t>
            </w:r>
          </w:p>
          <w:p w:rsidR="000D2321" w:rsidRDefault="000D2321" w:rsidP="00435014"/>
        </w:tc>
      </w:tr>
      <w:tr w:rsidR="0071553E" w:rsidTr="00435014">
        <w:tc>
          <w:tcPr>
            <w:tcW w:w="1101" w:type="dxa"/>
          </w:tcPr>
          <w:p w:rsidR="0071553E" w:rsidRDefault="0071553E" w:rsidP="00435014">
            <w:r>
              <w:rPr>
                <w:rFonts w:hint="eastAsia"/>
              </w:rPr>
              <w:t>物料客户名称</w:t>
            </w:r>
          </w:p>
        </w:tc>
        <w:tc>
          <w:tcPr>
            <w:tcW w:w="1134" w:type="dxa"/>
          </w:tcPr>
          <w:p w:rsidR="0071553E" w:rsidRDefault="0071553E" w:rsidP="00435014"/>
        </w:tc>
        <w:tc>
          <w:tcPr>
            <w:tcW w:w="708" w:type="dxa"/>
          </w:tcPr>
          <w:p w:rsidR="0071553E" w:rsidRDefault="0071553E" w:rsidP="00435014"/>
        </w:tc>
        <w:tc>
          <w:tcPr>
            <w:tcW w:w="1701" w:type="dxa"/>
          </w:tcPr>
          <w:p w:rsidR="0071553E" w:rsidRDefault="0071553E" w:rsidP="003430AD">
            <w:r>
              <w:rPr>
                <w:rFonts w:hint="eastAsia"/>
              </w:rPr>
              <w:t>根据</w:t>
            </w:r>
            <w:r w:rsidR="00DD576F">
              <w:rPr>
                <w:rFonts w:hint="eastAsia"/>
              </w:rPr>
              <w:t>”销售组织</w:t>
            </w:r>
            <w:r w:rsidR="00DD576F">
              <w:rPr>
                <w:rFonts w:hint="eastAsia"/>
              </w:rPr>
              <w:t>+</w:t>
            </w:r>
            <w:r w:rsidR="00DD576F">
              <w:rPr>
                <w:rFonts w:hint="eastAsia"/>
              </w:rPr>
              <w:t>订单客户</w:t>
            </w:r>
            <w:r w:rsidR="00DD576F">
              <w:rPr>
                <w:rFonts w:hint="eastAsia"/>
              </w:rPr>
              <w:t>+</w:t>
            </w:r>
            <w:r w:rsidR="004C634A">
              <w:rPr>
                <w:rFonts w:hint="eastAsia"/>
              </w:rPr>
              <w:t>客户物料码</w:t>
            </w:r>
            <w:r w:rsidR="00DD576F">
              <w:rPr>
                <w:rFonts w:hint="eastAsia"/>
              </w:rPr>
              <w:t>”</w:t>
            </w:r>
            <w:r>
              <w:rPr>
                <w:rFonts w:hint="eastAsia"/>
              </w:rPr>
              <w:t>自动带出物料客户名称，不可编辑</w:t>
            </w:r>
          </w:p>
        </w:tc>
        <w:tc>
          <w:tcPr>
            <w:tcW w:w="2127" w:type="dxa"/>
          </w:tcPr>
          <w:p w:rsidR="0071553E" w:rsidRDefault="0071553E" w:rsidP="00435014"/>
        </w:tc>
        <w:tc>
          <w:tcPr>
            <w:tcW w:w="850" w:type="dxa"/>
          </w:tcPr>
          <w:p w:rsidR="0071553E" w:rsidRDefault="0071553E" w:rsidP="00435014"/>
        </w:tc>
        <w:tc>
          <w:tcPr>
            <w:tcW w:w="887" w:type="dxa"/>
          </w:tcPr>
          <w:p w:rsidR="0071553E" w:rsidRDefault="0071553E" w:rsidP="00435014">
            <w:r>
              <w:rPr>
                <w:rFonts w:hint="eastAsia"/>
              </w:rPr>
              <w:t>新增</w:t>
            </w:r>
          </w:p>
          <w:p w:rsidR="0071553E" w:rsidRDefault="0071553E" w:rsidP="00435014"/>
        </w:tc>
      </w:tr>
      <w:tr w:rsidR="000D2321" w:rsidTr="00435014">
        <w:tc>
          <w:tcPr>
            <w:tcW w:w="1101" w:type="dxa"/>
          </w:tcPr>
          <w:p w:rsidR="000D2321" w:rsidRDefault="000D2321" w:rsidP="00435014">
            <w:r>
              <w:rPr>
                <w:rFonts w:hint="eastAsia"/>
              </w:rPr>
              <w:t>物料编码</w:t>
            </w:r>
          </w:p>
        </w:tc>
        <w:tc>
          <w:tcPr>
            <w:tcW w:w="1134" w:type="dxa"/>
          </w:tcPr>
          <w:p w:rsidR="000D2321" w:rsidRDefault="000D2321" w:rsidP="00435014"/>
        </w:tc>
        <w:tc>
          <w:tcPr>
            <w:tcW w:w="708" w:type="dxa"/>
          </w:tcPr>
          <w:p w:rsidR="000D2321" w:rsidRDefault="000D2321" w:rsidP="00435014"/>
        </w:tc>
        <w:tc>
          <w:tcPr>
            <w:tcW w:w="1701" w:type="dxa"/>
          </w:tcPr>
          <w:p w:rsidR="000D2321" w:rsidRDefault="000D2321" w:rsidP="00435014"/>
        </w:tc>
        <w:tc>
          <w:tcPr>
            <w:tcW w:w="2127" w:type="dxa"/>
          </w:tcPr>
          <w:p w:rsidR="000D2321" w:rsidRDefault="000D2321" w:rsidP="00435014"/>
        </w:tc>
        <w:tc>
          <w:tcPr>
            <w:tcW w:w="850" w:type="dxa"/>
          </w:tcPr>
          <w:p w:rsidR="000D2321" w:rsidRDefault="000D2321" w:rsidP="00435014"/>
        </w:tc>
        <w:tc>
          <w:tcPr>
            <w:tcW w:w="887" w:type="dxa"/>
          </w:tcPr>
          <w:p w:rsidR="000D2321" w:rsidRDefault="000D2321" w:rsidP="00435014"/>
        </w:tc>
      </w:tr>
    </w:tbl>
    <w:p w:rsidR="000D2321" w:rsidRDefault="000D2321" w:rsidP="000D2321"/>
    <w:p w:rsidR="000D2321" w:rsidRPr="00753E1C" w:rsidRDefault="000D2321" w:rsidP="000D2321">
      <w:r w:rsidRPr="00753E1C">
        <w:rPr>
          <w:rFonts w:hint="eastAsia"/>
        </w:rPr>
        <w:t>说明：</w:t>
      </w:r>
    </w:p>
    <w:p w:rsidR="000D2321" w:rsidRDefault="004C634A" w:rsidP="00232D9C">
      <w:pPr>
        <w:numPr>
          <w:ilvl w:val="0"/>
          <w:numId w:val="71"/>
        </w:numPr>
      </w:pPr>
      <w:r>
        <w:rPr>
          <w:rFonts w:hint="eastAsia"/>
        </w:rPr>
        <w:t>客户物料码</w:t>
      </w:r>
      <w:r w:rsidR="000D2321">
        <w:rPr>
          <w:rFonts w:hint="eastAsia"/>
        </w:rPr>
        <w:t>、物料客户名称的字段位置，在单据表体物料编码之前。默认模板不显示。</w:t>
      </w:r>
    </w:p>
    <w:p w:rsidR="00425AE5" w:rsidRPr="00425AE5" w:rsidRDefault="00425AE5" w:rsidP="00425AE5">
      <w:pPr>
        <w:pStyle w:val="a1"/>
        <w:ind w:firstLine="0"/>
      </w:pPr>
    </w:p>
    <w:p w:rsidR="00425AE5" w:rsidRPr="002A7D50" w:rsidRDefault="00425AE5" w:rsidP="00425AE5">
      <w:pPr>
        <w:pStyle w:val="3"/>
      </w:pPr>
      <w:r w:rsidRPr="002A7D50">
        <w:rPr>
          <w:rFonts w:hint="eastAsia"/>
        </w:rPr>
        <w:t>功能操作</w:t>
      </w:r>
      <w:r w:rsidRPr="002A7D50">
        <w:rPr>
          <w:rFonts w:hint="eastAsia"/>
        </w:rPr>
        <w:t xml:space="preserve"> </w:t>
      </w:r>
    </w:p>
    <w:p w:rsidR="00425AE5" w:rsidRDefault="00425AE5" w:rsidP="00425AE5">
      <w:pPr>
        <w:pStyle w:val="4"/>
        <w:numPr>
          <w:ilvl w:val="0"/>
          <w:numId w:val="0"/>
        </w:numPr>
      </w:pPr>
      <w:r>
        <w:rPr>
          <w:rFonts w:hint="eastAsia"/>
        </w:rPr>
        <w:t>1)</w:t>
      </w:r>
      <w:r>
        <w:rPr>
          <w:rFonts w:hint="eastAsia"/>
        </w:rPr>
        <w:t>用户界面、交互及输入描述</w:t>
      </w:r>
    </w:p>
    <w:p w:rsidR="00541A4C" w:rsidRPr="00035CC5" w:rsidRDefault="004C634A" w:rsidP="00541A4C">
      <w:pPr>
        <w:pStyle w:val="5"/>
        <w:rPr>
          <w:dstrike/>
        </w:rPr>
      </w:pPr>
      <w:r>
        <w:rPr>
          <w:rFonts w:hint="eastAsia"/>
          <w:dstrike/>
        </w:rPr>
        <w:t>客户物料码</w:t>
      </w:r>
      <w:r w:rsidR="00541A4C" w:rsidRPr="00035CC5">
        <w:rPr>
          <w:rFonts w:hint="eastAsia"/>
          <w:dstrike/>
        </w:rPr>
        <w:t>对应多个物料选择对话框</w:t>
      </w:r>
    </w:p>
    <w:tbl>
      <w:tblPr>
        <w:tblStyle w:val="af6"/>
        <w:tblW w:w="0" w:type="auto"/>
        <w:tblLook w:val="04A0"/>
      </w:tblPr>
      <w:tblGrid>
        <w:gridCol w:w="676"/>
        <w:gridCol w:w="677"/>
        <w:gridCol w:w="677"/>
        <w:gridCol w:w="676"/>
        <w:gridCol w:w="677"/>
        <w:gridCol w:w="677"/>
        <w:gridCol w:w="676"/>
        <w:gridCol w:w="677"/>
        <w:gridCol w:w="677"/>
        <w:gridCol w:w="676"/>
        <w:gridCol w:w="677"/>
        <w:gridCol w:w="677"/>
      </w:tblGrid>
      <w:tr w:rsidR="00541A4C" w:rsidRPr="00035CC5" w:rsidTr="005044F7">
        <w:tc>
          <w:tcPr>
            <w:tcW w:w="676" w:type="dxa"/>
          </w:tcPr>
          <w:p w:rsidR="00541A4C" w:rsidRPr="00035CC5" w:rsidRDefault="004C634A" w:rsidP="005044F7">
            <w:pPr>
              <w:pStyle w:val="a2"/>
              <w:ind w:firstLine="0"/>
              <w:rPr>
                <w:dstrike/>
              </w:rPr>
            </w:pPr>
            <w:r>
              <w:rPr>
                <w:rFonts w:hint="eastAsia"/>
                <w:dstrike/>
              </w:rPr>
              <w:t>客户物料码</w:t>
            </w:r>
          </w:p>
        </w:tc>
        <w:tc>
          <w:tcPr>
            <w:tcW w:w="677" w:type="dxa"/>
          </w:tcPr>
          <w:p w:rsidR="00541A4C" w:rsidRPr="00035CC5" w:rsidRDefault="00541A4C" w:rsidP="005044F7">
            <w:pPr>
              <w:pStyle w:val="a2"/>
              <w:ind w:firstLine="0"/>
              <w:rPr>
                <w:dstrike/>
              </w:rPr>
            </w:pPr>
            <w:r w:rsidRPr="00035CC5">
              <w:rPr>
                <w:rFonts w:hint="eastAsia"/>
                <w:dstrike/>
              </w:rPr>
              <w:t>物料客户名称</w:t>
            </w:r>
          </w:p>
        </w:tc>
        <w:tc>
          <w:tcPr>
            <w:tcW w:w="677" w:type="dxa"/>
          </w:tcPr>
          <w:p w:rsidR="00541A4C" w:rsidRPr="00035CC5" w:rsidRDefault="00541A4C" w:rsidP="005044F7">
            <w:pPr>
              <w:pStyle w:val="a2"/>
              <w:ind w:firstLine="0"/>
              <w:rPr>
                <w:dstrike/>
              </w:rPr>
            </w:pPr>
            <w:r w:rsidRPr="00035CC5">
              <w:rPr>
                <w:rFonts w:hint="eastAsia"/>
                <w:dstrike/>
              </w:rPr>
              <w:t>物料编码</w:t>
            </w:r>
          </w:p>
        </w:tc>
        <w:tc>
          <w:tcPr>
            <w:tcW w:w="676" w:type="dxa"/>
          </w:tcPr>
          <w:p w:rsidR="00541A4C" w:rsidRPr="00035CC5" w:rsidRDefault="00541A4C" w:rsidP="005044F7">
            <w:pPr>
              <w:pStyle w:val="a2"/>
              <w:ind w:firstLine="0"/>
              <w:rPr>
                <w:dstrike/>
              </w:rPr>
            </w:pPr>
            <w:r w:rsidRPr="00035CC5">
              <w:rPr>
                <w:rFonts w:hint="eastAsia"/>
                <w:dstrike/>
              </w:rPr>
              <w:t>物料名称</w:t>
            </w:r>
          </w:p>
        </w:tc>
        <w:tc>
          <w:tcPr>
            <w:tcW w:w="677" w:type="dxa"/>
          </w:tcPr>
          <w:p w:rsidR="00541A4C" w:rsidRPr="00035CC5" w:rsidRDefault="00541A4C" w:rsidP="005044F7">
            <w:pPr>
              <w:pStyle w:val="a2"/>
              <w:ind w:firstLine="0"/>
              <w:rPr>
                <w:dstrike/>
              </w:rPr>
            </w:pPr>
            <w:r w:rsidRPr="00035CC5">
              <w:rPr>
                <w:rFonts w:hint="eastAsia"/>
                <w:dstrike/>
              </w:rPr>
              <w:t>规格</w:t>
            </w:r>
          </w:p>
        </w:tc>
        <w:tc>
          <w:tcPr>
            <w:tcW w:w="677" w:type="dxa"/>
          </w:tcPr>
          <w:p w:rsidR="00541A4C" w:rsidRPr="00035CC5" w:rsidRDefault="00541A4C" w:rsidP="005044F7">
            <w:pPr>
              <w:pStyle w:val="a2"/>
              <w:ind w:firstLine="0"/>
              <w:rPr>
                <w:dstrike/>
              </w:rPr>
            </w:pPr>
            <w:r w:rsidRPr="00035CC5">
              <w:rPr>
                <w:rFonts w:hint="eastAsia"/>
                <w:dstrike/>
              </w:rPr>
              <w:t>型号</w:t>
            </w:r>
          </w:p>
        </w:tc>
        <w:tc>
          <w:tcPr>
            <w:tcW w:w="676" w:type="dxa"/>
          </w:tcPr>
          <w:p w:rsidR="00541A4C" w:rsidRPr="00035CC5" w:rsidRDefault="00541A4C" w:rsidP="005044F7">
            <w:pPr>
              <w:pStyle w:val="a2"/>
              <w:ind w:firstLine="0"/>
              <w:rPr>
                <w:dstrike/>
              </w:rPr>
            </w:pPr>
            <w:r w:rsidRPr="00035CC5">
              <w:rPr>
                <w:rFonts w:hint="eastAsia"/>
                <w:dstrike/>
              </w:rPr>
              <w:t>主单位</w:t>
            </w:r>
          </w:p>
        </w:tc>
        <w:tc>
          <w:tcPr>
            <w:tcW w:w="677" w:type="dxa"/>
          </w:tcPr>
          <w:p w:rsidR="00541A4C" w:rsidRPr="00035CC5" w:rsidRDefault="00541A4C" w:rsidP="005044F7">
            <w:pPr>
              <w:pStyle w:val="a2"/>
              <w:ind w:firstLine="0"/>
              <w:rPr>
                <w:dstrike/>
              </w:rPr>
            </w:pPr>
            <w:r w:rsidRPr="00035CC5">
              <w:rPr>
                <w:rFonts w:hint="eastAsia"/>
                <w:dstrike/>
              </w:rPr>
              <w:t>生产厂商</w:t>
            </w:r>
          </w:p>
        </w:tc>
        <w:tc>
          <w:tcPr>
            <w:tcW w:w="677" w:type="dxa"/>
          </w:tcPr>
          <w:p w:rsidR="00541A4C" w:rsidRPr="00035CC5" w:rsidRDefault="00541A4C" w:rsidP="005044F7">
            <w:pPr>
              <w:pStyle w:val="a2"/>
              <w:ind w:firstLine="0"/>
              <w:rPr>
                <w:dstrike/>
              </w:rPr>
            </w:pPr>
            <w:r w:rsidRPr="00035CC5">
              <w:rPr>
                <w:rFonts w:hint="eastAsia"/>
                <w:dstrike/>
              </w:rPr>
              <w:t>供应商</w:t>
            </w:r>
          </w:p>
        </w:tc>
        <w:tc>
          <w:tcPr>
            <w:tcW w:w="676" w:type="dxa"/>
          </w:tcPr>
          <w:p w:rsidR="00541A4C" w:rsidRPr="00035CC5" w:rsidRDefault="00541A4C" w:rsidP="005044F7">
            <w:pPr>
              <w:pStyle w:val="a2"/>
              <w:ind w:firstLine="0"/>
              <w:rPr>
                <w:dstrike/>
              </w:rPr>
            </w:pPr>
            <w:r w:rsidRPr="00035CC5">
              <w:rPr>
                <w:rFonts w:hint="eastAsia"/>
                <w:dstrike/>
              </w:rPr>
              <w:t>自由辅助属性</w:t>
            </w:r>
            <w:r w:rsidRPr="00035CC5">
              <w:rPr>
                <w:rFonts w:hint="eastAsia"/>
                <w:dstrike/>
              </w:rPr>
              <w:t>1</w:t>
            </w:r>
          </w:p>
        </w:tc>
        <w:tc>
          <w:tcPr>
            <w:tcW w:w="677" w:type="dxa"/>
          </w:tcPr>
          <w:p w:rsidR="00541A4C" w:rsidRPr="00035CC5" w:rsidRDefault="00541A4C" w:rsidP="005044F7">
            <w:pPr>
              <w:pStyle w:val="a2"/>
              <w:ind w:firstLine="0"/>
              <w:rPr>
                <w:dstrike/>
              </w:rPr>
            </w:pPr>
            <w:r w:rsidRPr="00035CC5">
              <w:rPr>
                <w:rFonts w:hint="eastAsia"/>
                <w:dstrike/>
              </w:rPr>
              <w:t>……</w:t>
            </w:r>
          </w:p>
        </w:tc>
        <w:tc>
          <w:tcPr>
            <w:tcW w:w="677" w:type="dxa"/>
          </w:tcPr>
          <w:p w:rsidR="00541A4C" w:rsidRPr="00035CC5" w:rsidRDefault="00541A4C" w:rsidP="005044F7">
            <w:pPr>
              <w:pStyle w:val="a2"/>
              <w:ind w:firstLine="0"/>
              <w:rPr>
                <w:dstrike/>
              </w:rPr>
            </w:pPr>
            <w:r w:rsidRPr="00035CC5">
              <w:rPr>
                <w:rFonts w:hint="eastAsia"/>
                <w:dstrike/>
              </w:rPr>
              <w:t>自由辅助数量</w:t>
            </w:r>
            <w:r w:rsidRPr="00035CC5">
              <w:rPr>
                <w:rFonts w:hint="eastAsia"/>
                <w:dstrike/>
              </w:rPr>
              <w:t>10</w:t>
            </w:r>
          </w:p>
        </w:tc>
      </w:tr>
      <w:tr w:rsidR="00541A4C" w:rsidRPr="00035CC5" w:rsidTr="005044F7">
        <w:tc>
          <w:tcPr>
            <w:tcW w:w="676" w:type="dxa"/>
          </w:tcPr>
          <w:p w:rsidR="00541A4C" w:rsidRPr="00035CC5" w:rsidRDefault="00541A4C" w:rsidP="005044F7">
            <w:pPr>
              <w:pStyle w:val="a2"/>
              <w:ind w:firstLine="0"/>
              <w:rPr>
                <w:dstrike/>
              </w:rPr>
            </w:pPr>
          </w:p>
        </w:tc>
        <w:tc>
          <w:tcPr>
            <w:tcW w:w="677" w:type="dxa"/>
          </w:tcPr>
          <w:p w:rsidR="00541A4C" w:rsidRPr="00035CC5" w:rsidRDefault="00541A4C" w:rsidP="005044F7">
            <w:pPr>
              <w:pStyle w:val="a2"/>
              <w:ind w:firstLine="0"/>
              <w:rPr>
                <w:dstrike/>
              </w:rPr>
            </w:pPr>
          </w:p>
        </w:tc>
        <w:tc>
          <w:tcPr>
            <w:tcW w:w="677" w:type="dxa"/>
          </w:tcPr>
          <w:p w:rsidR="00541A4C" w:rsidRPr="00035CC5" w:rsidRDefault="00541A4C" w:rsidP="005044F7">
            <w:pPr>
              <w:pStyle w:val="a2"/>
              <w:ind w:firstLine="0"/>
              <w:rPr>
                <w:dstrike/>
              </w:rPr>
            </w:pPr>
          </w:p>
        </w:tc>
        <w:tc>
          <w:tcPr>
            <w:tcW w:w="676" w:type="dxa"/>
          </w:tcPr>
          <w:p w:rsidR="00541A4C" w:rsidRPr="00035CC5" w:rsidRDefault="00541A4C" w:rsidP="005044F7">
            <w:pPr>
              <w:pStyle w:val="a2"/>
              <w:ind w:firstLine="0"/>
              <w:rPr>
                <w:dstrike/>
              </w:rPr>
            </w:pPr>
          </w:p>
        </w:tc>
        <w:tc>
          <w:tcPr>
            <w:tcW w:w="677" w:type="dxa"/>
          </w:tcPr>
          <w:p w:rsidR="00541A4C" w:rsidRPr="00035CC5" w:rsidRDefault="00541A4C" w:rsidP="005044F7">
            <w:pPr>
              <w:pStyle w:val="a2"/>
              <w:ind w:firstLine="0"/>
              <w:rPr>
                <w:dstrike/>
              </w:rPr>
            </w:pPr>
          </w:p>
        </w:tc>
        <w:tc>
          <w:tcPr>
            <w:tcW w:w="677" w:type="dxa"/>
          </w:tcPr>
          <w:p w:rsidR="00541A4C" w:rsidRPr="00035CC5" w:rsidRDefault="00541A4C" w:rsidP="005044F7">
            <w:pPr>
              <w:pStyle w:val="a2"/>
              <w:ind w:firstLine="0"/>
              <w:rPr>
                <w:dstrike/>
              </w:rPr>
            </w:pPr>
          </w:p>
        </w:tc>
        <w:tc>
          <w:tcPr>
            <w:tcW w:w="676" w:type="dxa"/>
          </w:tcPr>
          <w:p w:rsidR="00541A4C" w:rsidRPr="00035CC5" w:rsidRDefault="00541A4C" w:rsidP="005044F7">
            <w:pPr>
              <w:pStyle w:val="a2"/>
              <w:ind w:firstLine="0"/>
              <w:rPr>
                <w:dstrike/>
              </w:rPr>
            </w:pPr>
          </w:p>
        </w:tc>
        <w:tc>
          <w:tcPr>
            <w:tcW w:w="677" w:type="dxa"/>
          </w:tcPr>
          <w:p w:rsidR="00541A4C" w:rsidRPr="00035CC5" w:rsidRDefault="00541A4C" w:rsidP="005044F7">
            <w:pPr>
              <w:pStyle w:val="a2"/>
              <w:ind w:firstLine="0"/>
              <w:rPr>
                <w:dstrike/>
              </w:rPr>
            </w:pPr>
          </w:p>
        </w:tc>
        <w:tc>
          <w:tcPr>
            <w:tcW w:w="677" w:type="dxa"/>
          </w:tcPr>
          <w:p w:rsidR="00541A4C" w:rsidRPr="00035CC5" w:rsidRDefault="00541A4C" w:rsidP="005044F7">
            <w:pPr>
              <w:pStyle w:val="a2"/>
              <w:ind w:firstLine="0"/>
              <w:rPr>
                <w:dstrike/>
              </w:rPr>
            </w:pPr>
          </w:p>
        </w:tc>
        <w:tc>
          <w:tcPr>
            <w:tcW w:w="676" w:type="dxa"/>
          </w:tcPr>
          <w:p w:rsidR="00541A4C" w:rsidRPr="00035CC5" w:rsidRDefault="00541A4C" w:rsidP="005044F7">
            <w:pPr>
              <w:pStyle w:val="a2"/>
              <w:ind w:firstLine="0"/>
              <w:rPr>
                <w:dstrike/>
              </w:rPr>
            </w:pPr>
          </w:p>
        </w:tc>
        <w:tc>
          <w:tcPr>
            <w:tcW w:w="677" w:type="dxa"/>
          </w:tcPr>
          <w:p w:rsidR="00541A4C" w:rsidRPr="00035CC5" w:rsidRDefault="00541A4C" w:rsidP="005044F7">
            <w:pPr>
              <w:pStyle w:val="a2"/>
              <w:ind w:firstLine="0"/>
              <w:rPr>
                <w:dstrike/>
              </w:rPr>
            </w:pPr>
          </w:p>
        </w:tc>
        <w:tc>
          <w:tcPr>
            <w:tcW w:w="677" w:type="dxa"/>
          </w:tcPr>
          <w:p w:rsidR="00541A4C" w:rsidRPr="00035CC5" w:rsidRDefault="00541A4C" w:rsidP="005044F7">
            <w:pPr>
              <w:pStyle w:val="a2"/>
              <w:ind w:firstLine="0"/>
              <w:rPr>
                <w:dstrike/>
              </w:rPr>
            </w:pPr>
          </w:p>
        </w:tc>
      </w:tr>
      <w:tr w:rsidR="00541A4C" w:rsidRPr="00035CC5" w:rsidTr="005044F7">
        <w:tc>
          <w:tcPr>
            <w:tcW w:w="676" w:type="dxa"/>
          </w:tcPr>
          <w:p w:rsidR="00541A4C" w:rsidRPr="00035CC5" w:rsidRDefault="00541A4C" w:rsidP="005044F7">
            <w:pPr>
              <w:pStyle w:val="a2"/>
              <w:ind w:firstLine="0"/>
              <w:rPr>
                <w:dstrike/>
              </w:rPr>
            </w:pPr>
          </w:p>
        </w:tc>
        <w:tc>
          <w:tcPr>
            <w:tcW w:w="677" w:type="dxa"/>
          </w:tcPr>
          <w:p w:rsidR="00541A4C" w:rsidRPr="00035CC5" w:rsidRDefault="00541A4C" w:rsidP="005044F7">
            <w:pPr>
              <w:pStyle w:val="a2"/>
              <w:ind w:firstLine="0"/>
              <w:rPr>
                <w:dstrike/>
              </w:rPr>
            </w:pPr>
          </w:p>
        </w:tc>
        <w:tc>
          <w:tcPr>
            <w:tcW w:w="677" w:type="dxa"/>
          </w:tcPr>
          <w:p w:rsidR="00541A4C" w:rsidRPr="00035CC5" w:rsidRDefault="00541A4C" w:rsidP="005044F7">
            <w:pPr>
              <w:pStyle w:val="a2"/>
              <w:ind w:firstLine="0"/>
              <w:rPr>
                <w:dstrike/>
              </w:rPr>
            </w:pPr>
          </w:p>
        </w:tc>
        <w:tc>
          <w:tcPr>
            <w:tcW w:w="676" w:type="dxa"/>
          </w:tcPr>
          <w:p w:rsidR="00541A4C" w:rsidRPr="00035CC5" w:rsidRDefault="00541A4C" w:rsidP="005044F7">
            <w:pPr>
              <w:pStyle w:val="a2"/>
              <w:ind w:firstLine="0"/>
              <w:rPr>
                <w:dstrike/>
              </w:rPr>
            </w:pPr>
          </w:p>
        </w:tc>
        <w:tc>
          <w:tcPr>
            <w:tcW w:w="677" w:type="dxa"/>
          </w:tcPr>
          <w:p w:rsidR="00541A4C" w:rsidRPr="00035CC5" w:rsidRDefault="00541A4C" w:rsidP="005044F7">
            <w:pPr>
              <w:pStyle w:val="a2"/>
              <w:ind w:firstLine="0"/>
              <w:rPr>
                <w:dstrike/>
              </w:rPr>
            </w:pPr>
          </w:p>
        </w:tc>
        <w:tc>
          <w:tcPr>
            <w:tcW w:w="677" w:type="dxa"/>
          </w:tcPr>
          <w:p w:rsidR="00541A4C" w:rsidRPr="00035CC5" w:rsidRDefault="00541A4C" w:rsidP="005044F7">
            <w:pPr>
              <w:pStyle w:val="a2"/>
              <w:ind w:firstLine="0"/>
              <w:rPr>
                <w:dstrike/>
              </w:rPr>
            </w:pPr>
          </w:p>
        </w:tc>
        <w:tc>
          <w:tcPr>
            <w:tcW w:w="676" w:type="dxa"/>
          </w:tcPr>
          <w:p w:rsidR="00541A4C" w:rsidRPr="00035CC5" w:rsidRDefault="00541A4C" w:rsidP="005044F7">
            <w:pPr>
              <w:pStyle w:val="a2"/>
              <w:ind w:firstLine="0"/>
              <w:rPr>
                <w:dstrike/>
              </w:rPr>
            </w:pPr>
          </w:p>
        </w:tc>
        <w:tc>
          <w:tcPr>
            <w:tcW w:w="677" w:type="dxa"/>
          </w:tcPr>
          <w:p w:rsidR="00541A4C" w:rsidRPr="00035CC5" w:rsidRDefault="00541A4C" w:rsidP="005044F7">
            <w:pPr>
              <w:pStyle w:val="a2"/>
              <w:ind w:firstLine="0"/>
              <w:rPr>
                <w:dstrike/>
              </w:rPr>
            </w:pPr>
          </w:p>
        </w:tc>
        <w:tc>
          <w:tcPr>
            <w:tcW w:w="677" w:type="dxa"/>
          </w:tcPr>
          <w:p w:rsidR="00541A4C" w:rsidRPr="00035CC5" w:rsidRDefault="00541A4C" w:rsidP="005044F7">
            <w:pPr>
              <w:pStyle w:val="a2"/>
              <w:ind w:firstLine="0"/>
              <w:rPr>
                <w:dstrike/>
              </w:rPr>
            </w:pPr>
          </w:p>
        </w:tc>
        <w:tc>
          <w:tcPr>
            <w:tcW w:w="676" w:type="dxa"/>
          </w:tcPr>
          <w:p w:rsidR="00541A4C" w:rsidRPr="00035CC5" w:rsidRDefault="00541A4C" w:rsidP="005044F7">
            <w:pPr>
              <w:pStyle w:val="a2"/>
              <w:ind w:firstLine="0"/>
              <w:rPr>
                <w:dstrike/>
              </w:rPr>
            </w:pPr>
          </w:p>
        </w:tc>
        <w:tc>
          <w:tcPr>
            <w:tcW w:w="677" w:type="dxa"/>
          </w:tcPr>
          <w:p w:rsidR="00541A4C" w:rsidRPr="00035CC5" w:rsidRDefault="00541A4C" w:rsidP="005044F7">
            <w:pPr>
              <w:pStyle w:val="a2"/>
              <w:ind w:firstLine="0"/>
              <w:rPr>
                <w:dstrike/>
              </w:rPr>
            </w:pPr>
          </w:p>
        </w:tc>
        <w:tc>
          <w:tcPr>
            <w:tcW w:w="677" w:type="dxa"/>
          </w:tcPr>
          <w:p w:rsidR="00541A4C" w:rsidRPr="00035CC5" w:rsidRDefault="00541A4C" w:rsidP="005044F7">
            <w:pPr>
              <w:pStyle w:val="a2"/>
              <w:ind w:firstLine="0"/>
              <w:rPr>
                <w:dstrike/>
              </w:rPr>
            </w:pPr>
          </w:p>
        </w:tc>
      </w:tr>
    </w:tbl>
    <w:p w:rsidR="00541A4C" w:rsidRDefault="004C634A" w:rsidP="00232D9C">
      <w:pPr>
        <w:pStyle w:val="a2"/>
        <w:numPr>
          <w:ilvl w:val="0"/>
          <w:numId w:val="79"/>
        </w:numPr>
        <w:tabs>
          <w:tab w:val="clear" w:pos="780"/>
          <w:tab w:val="num" w:pos="284"/>
        </w:tabs>
        <w:ind w:left="284" w:hanging="284"/>
      </w:pPr>
      <w:r>
        <w:rPr>
          <w:rFonts w:hint="eastAsia"/>
        </w:rPr>
        <w:t>客户物料码</w:t>
      </w:r>
      <w:r w:rsidR="00541A4C">
        <w:rPr>
          <w:rFonts w:hint="eastAsia"/>
        </w:rPr>
        <w:t>参照界面由</w:t>
      </w:r>
      <w:r w:rsidR="00541A4C">
        <w:rPr>
          <w:rFonts w:hint="eastAsia"/>
        </w:rPr>
        <w:t>UAP</w:t>
      </w:r>
      <w:r w:rsidR="00541A4C">
        <w:rPr>
          <w:rFonts w:hint="eastAsia"/>
        </w:rPr>
        <w:t>提供。参照界面包括</w:t>
      </w:r>
      <w:r>
        <w:rPr>
          <w:rFonts w:hint="eastAsia"/>
        </w:rPr>
        <w:t>客户物料码</w:t>
      </w:r>
      <w:r w:rsidR="00541A4C">
        <w:rPr>
          <w:rFonts w:hint="eastAsia"/>
        </w:rPr>
        <w:t>对应的物料信息，不需要弹出选择物料对话框。</w:t>
      </w:r>
    </w:p>
    <w:p w:rsidR="00541A4C" w:rsidRPr="00035CC5" w:rsidRDefault="00541A4C" w:rsidP="00232D9C">
      <w:pPr>
        <w:pStyle w:val="a2"/>
        <w:numPr>
          <w:ilvl w:val="0"/>
          <w:numId w:val="79"/>
        </w:numPr>
        <w:tabs>
          <w:tab w:val="clear" w:pos="780"/>
          <w:tab w:val="num" w:pos="142"/>
          <w:tab w:val="num" w:pos="284"/>
        </w:tabs>
        <w:ind w:left="284" w:hanging="284"/>
        <w:rPr>
          <w:dstrike/>
        </w:rPr>
      </w:pPr>
      <w:r w:rsidRPr="00035CC5">
        <w:rPr>
          <w:rFonts w:hint="eastAsia"/>
          <w:dstrike/>
        </w:rPr>
        <w:t>支持多选物料。选择多个物料后，原订单表体行后面自动增加选中的物料订单行。</w:t>
      </w:r>
      <w:r w:rsidR="004C634A">
        <w:rPr>
          <w:rFonts w:hint="eastAsia"/>
          <w:dstrike/>
        </w:rPr>
        <w:t>客户物料码</w:t>
      </w:r>
      <w:r w:rsidRPr="00035CC5">
        <w:rPr>
          <w:rFonts w:hint="eastAsia"/>
          <w:dstrike/>
        </w:rPr>
        <w:t>自动取原订单行的</w:t>
      </w:r>
      <w:r w:rsidR="004C634A">
        <w:rPr>
          <w:rFonts w:hint="eastAsia"/>
          <w:dstrike/>
        </w:rPr>
        <w:t>客户物料码</w:t>
      </w:r>
      <w:r w:rsidRPr="00035CC5">
        <w:rPr>
          <w:rFonts w:hint="eastAsia"/>
          <w:dstrike/>
        </w:rPr>
        <w:t>。</w:t>
      </w:r>
    </w:p>
    <w:p w:rsidR="00425AE5" w:rsidRPr="0053364B" w:rsidRDefault="00425AE5" w:rsidP="00425AE5">
      <w:pPr>
        <w:pStyle w:val="5"/>
      </w:pPr>
      <w:r>
        <w:rPr>
          <w:rFonts w:hint="eastAsia"/>
        </w:rPr>
        <w:t>界面交互说明</w:t>
      </w:r>
    </w:p>
    <w:p w:rsidR="008C5C96" w:rsidRDefault="008C5C96" w:rsidP="00232D9C">
      <w:pPr>
        <w:pStyle w:val="af5"/>
        <w:numPr>
          <w:ilvl w:val="0"/>
          <w:numId w:val="68"/>
        </w:numPr>
        <w:ind w:firstLineChars="0"/>
      </w:pPr>
      <w:r w:rsidRPr="008C5C96">
        <w:rPr>
          <w:rFonts w:hint="eastAsia"/>
          <w:b/>
        </w:rPr>
        <w:t>表体</w:t>
      </w:r>
      <w:r w:rsidRPr="008C5C96">
        <w:rPr>
          <w:rFonts w:hint="eastAsia"/>
          <w:b/>
        </w:rPr>
        <w:t>-</w:t>
      </w:r>
      <w:r w:rsidR="004C634A">
        <w:rPr>
          <w:rFonts w:hint="eastAsia"/>
          <w:b/>
        </w:rPr>
        <w:t>客户物料码</w:t>
      </w:r>
      <w:r w:rsidRPr="008C5C96">
        <w:rPr>
          <w:rFonts w:hint="eastAsia"/>
          <w:b/>
        </w:rPr>
        <w:t>：</w:t>
      </w:r>
      <w:r>
        <w:rPr>
          <w:rFonts w:hint="eastAsia"/>
        </w:rPr>
        <w:t>用户编辑</w:t>
      </w:r>
      <w:r w:rsidR="004C634A">
        <w:rPr>
          <w:rFonts w:hint="eastAsia"/>
        </w:rPr>
        <w:t>客户物料码</w:t>
      </w:r>
      <w:r>
        <w:rPr>
          <w:rFonts w:hint="eastAsia"/>
        </w:rPr>
        <w:t>时，</w:t>
      </w:r>
      <w:r w:rsidR="001A0C2B">
        <w:rPr>
          <w:rFonts w:hint="eastAsia"/>
        </w:rPr>
        <w:t>根据</w:t>
      </w:r>
      <w:r w:rsidR="00DD576F">
        <w:rPr>
          <w:rFonts w:hint="eastAsia"/>
        </w:rPr>
        <w:t>”销售组织</w:t>
      </w:r>
      <w:r w:rsidR="00DD576F">
        <w:rPr>
          <w:rFonts w:hint="eastAsia"/>
        </w:rPr>
        <w:t>+</w:t>
      </w:r>
      <w:r w:rsidR="00DD576F">
        <w:rPr>
          <w:rFonts w:hint="eastAsia"/>
        </w:rPr>
        <w:t>订单客户</w:t>
      </w:r>
      <w:r w:rsidR="00DD576F">
        <w:rPr>
          <w:rFonts w:hint="eastAsia"/>
        </w:rPr>
        <w:t>+</w:t>
      </w:r>
      <w:r w:rsidR="004C634A">
        <w:rPr>
          <w:rFonts w:hint="eastAsia"/>
        </w:rPr>
        <w:t>客户物料码</w:t>
      </w:r>
      <w:r w:rsidR="00DD576F">
        <w:rPr>
          <w:rFonts w:hint="eastAsia"/>
        </w:rPr>
        <w:t>”</w:t>
      </w:r>
      <w:r>
        <w:rPr>
          <w:rFonts w:hint="eastAsia"/>
        </w:rPr>
        <w:t>自动匹配出对应的该物料编码、物料名称、规格、型号、固定辅助属性（生产厂商、供应商）、自由辅助属性（自由辅助属性</w:t>
      </w:r>
      <w:r>
        <w:rPr>
          <w:rFonts w:hint="eastAsia"/>
        </w:rPr>
        <w:t>1</w:t>
      </w:r>
      <w:r>
        <w:rPr>
          <w:rFonts w:hint="eastAsia"/>
        </w:rPr>
        <w:t>、自由辅助属性</w:t>
      </w:r>
      <w:r>
        <w:rPr>
          <w:rFonts w:hint="eastAsia"/>
        </w:rPr>
        <w:t>2</w:t>
      </w:r>
      <w:r>
        <w:rPr>
          <w:rFonts w:hint="eastAsia"/>
        </w:rPr>
        <w:t>……自由辅助属</w:t>
      </w:r>
      <w:r>
        <w:rPr>
          <w:rFonts w:hint="eastAsia"/>
        </w:rPr>
        <w:lastRenderedPageBreak/>
        <w:t>性</w:t>
      </w:r>
      <w:r>
        <w:rPr>
          <w:rFonts w:hint="eastAsia"/>
        </w:rPr>
        <w:t>10</w:t>
      </w:r>
      <w:r>
        <w:rPr>
          <w:rFonts w:hint="eastAsia"/>
        </w:rPr>
        <w:t>）。当该客户码对应的物料唯一时，直接带出表体的物料相关信息。当匹配出的物料编码不唯一时，应弹出物料选择对话框，允许用户手工指定其中之一。</w:t>
      </w:r>
    </w:p>
    <w:p w:rsidR="000D2321" w:rsidRPr="008C5C96" w:rsidRDefault="008C5C96" w:rsidP="00232D9C">
      <w:pPr>
        <w:pStyle w:val="af5"/>
        <w:numPr>
          <w:ilvl w:val="0"/>
          <w:numId w:val="68"/>
        </w:numPr>
        <w:ind w:firstLineChars="0"/>
      </w:pPr>
      <w:r w:rsidRPr="008C5C96">
        <w:rPr>
          <w:rFonts w:hint="eastAsia"/>
          <w:b/>
        </w:rPr>
        <w:t>表体</w:t>
      </w:r>
      <w:r w:rsidRPr="008C5C96">
        <w:rPr>
          <w:rFonts w:hint="eastAsia"/>
          <w:b/>
        </w:rPr>
        <w:t>-</w:t>
      </w:r>
      <w:r w:rsidRPr="008C5C96">
        <w:rPr>
          <w:rFonts w:hint="eastAsia"/>
          <w:b/>
        </w:rPr>
        <w:t>物料编码：</w:t>
      </w:r>
      <w:r w:rsidR="000D2321">
        <w:rPr>
          <w:rFonts w:hint="eastAsia"/>
        </w:rPr>
        <w:t>用户编辑物料编码</w:t>
      </w:r>
      <w:r>
        <w:rPr>
          <w:rFonts w:hint="eastAsia"/>
        </w:rPr>
        <w:t>、固定辅助属性（生产厂商、供应商）、自由辅助属性（自由辅助属性</w:t>
      </w:r>
      <w:r>
        <w:rPr>
          <w:rFonts w:hint="eastAsia"/>
        </w:rPr>
        <w:t>1</w:t>
      </w:r>
      <w:r>
        <w:rPr>
          <w:rFonts w:hint="eastAsia"/>
        </w:rPr>
        <w:t>、自由辅助属性</w:t>
      </w:r>
      <w:r>
        <w:rPr>
          <w:rFonts w:hint="eastAsia"/>
        </w:rPr>
        <w:t>2</w:t>
      </w:r>
      <w:r>
        <w:rPr>
          <w:rFonts w:hint="eastAsia"/>
        </w:rPr>
        <w:t>……自由辅助属性</w:t>
      </w:r>
      <w:r>
        <w:rPr>
          <w:rFonts w:hint="eastAsia"/>
        </w:rPr>
        <w:t>10</w:t>
      </w:r>
      <w:r>
        <w:rPr>
          <w:rFonts w:hint="eastAsia"/>
        </w:rPr>
        <w:t>）时，</w:t>
      </w:r>
      <w:r w:rsidR="001A0C2B">
        <w:rPr>
          <w:rFonts w:hint="eastAsia"/>
        </w:rPr>
        <w:t>根据</w:t>
      </w:r>
      <w:r w:rsidR="00DD576F">
        <w:rPr>
          <w:rFonts w:hint="eastAsia"/>
        </w:rPr>
        <w:t>”销售组织</w:t>
      </w:r>
      <w:r w:rsidR="00DD576F">
        <w:rPr>
          <w:rFonts w:hint="eastAsia"/>
        </w:rPr>
        <w:t>+</w:t>
      </w:r>
      <w:r w:rsidR="00DD576F">
        <w:rPr>
          <w:rFonts w:hint="eastAsia"/>
        </w:rPr>
        <w:t>订单客户</w:t>
      </w:r>
      <w:r w:rsidR="00DD576F">
        <w:rPr>
          <w:rFonts w:hint="eastAsia"/>
        </w:rPr>
        <w:t>+</w:t>
      </w:r>
      <w:r w:rsidR="00DD576F">
        <w:rPr>
          <w:rFonts w:hint="eastAsia"/>
        </w:rPr>
        <w:t>物料编码</w:t>
      </w:r>
      <w:r w:rsidR="00DD576F">
        <w:rPr>
          <w:rFonts w:hint="eastAsia"/>
        </w:rPr>
        <w:t>+</w:t>
      </w:r>
      <w:r w:rsidR="00DD576F">
        <w:rPr>
          <w:rFonts w:hint="eastAsia"/>
        </w:rPr>
        <w:t>生产厂商</w:t>
      </w:r>
      <w:r w:rsidR="00DD576F">
        <w:rPr>
          <w:rFonts w:hint="eastAsia"/>
        </w:rPr>
        <w:t>+</w:t>
      </w:r>
      <w:r w:rsidR="00DD576F">
        <w:rPr>
          <w:rFonts w:hint="eastAsia"/>
        </w:rPr>
        <w:t>供应商</w:t>
      </w:r>
      <w:r w:rsidR="00DD576F">
        <w:rPr>
          <w:rFonts w:hint="eastAsia"/>
        </w:rPr>
        <w:t>+</w:t>
      </w:r>
      <w:r w:rsidR="00DD576F">
        <w:rPr>
          <w:rFonts w:hint="eastAsia"/>
        </w:rPr>
        <w:t>自由辅助属性</w:t>
      </w:r>
      <w:r w:rsidR="00DD576F">
        <w:rPr>
          <w:rFonts w:hint="eastAsia"/>
        </w:rPr>
        <w:t>1+</w:t>
      </w:r>
      <w:r w:rsidR="00DD576F">
        <w:rPr>
          <w:rFonts w:hint="eastAsia"/>
        </w:rPr>
        <w:t>自由辅助属性</w:t>
      </w:r>
      <w:r w:rsidR="00DD576F">
        <w:rPr>
          <w:rFonts w:hint="eastAsia"/>
        </w:rPr>
        <w:t>2+</w:t>
      </w:r>
      <w:r w:rsidR="00DD576F">
        <w:rPr>
          <w:rFonts w:hint="eastAsia"/>
        </w:rPr>
        <w:t>……</w:t>
      </w:r>
      <w:r w:rsidR="00DD576F">
        <w:rPr>
          <w:rFonts w:hint="eastAsia"/>
        </w:rPr>
        <w:t>+</w:t>
      </w:r>
      <w:r w:rsidR="00DD576F">
        <w:rPr>
          <w:rFonts w:hint="eastAsia"/>
        </w:rPr>
        <w:t>自由辅助属性</w:t>
      </w:r>
      <w:r w:rsidR="00DD576F">
        <w:rPr>
          <w:rFonts w:hint="eastAsia"/>
        </w:rPr>
        <w:t>10</w:t>
      </w:r>
      <w:r w:rsidR="00DD576F">
        <w:rPr>
          <w:rFonts w:hint="eastAsia"/>
        </w:rPr>
        <w:t>”</w:t>
      </w:r>
      <w:r>
        <w:rPr>
          <w:rFonts w:hint="eastAsia"/>
        </w:rPr>
        <w:t>自动匹配出对应的该</w:t>
      </w:r>
      <w:r w:rsidR="004C634A">
        <w:rPr>
          <w:rFonts w:hint="eastAsia"/>
        </w:rPr>
        <w:t>客户物料码</w:t>
      </w:r>
      <w:r>
        <w:rPr>
          <w:rFonts w:hint="eastAsia"/>
        </w:rPr>
        <w:t>。如果匹配到</w:t>
      </w:r>
      <w:r w:rsidR="004C634A">
        <w:rPr>
          <w:rFonts w:hint="eastAsia"/>
        </w:rPr>
        <w:t>客户物料码</w:t>
      </w:r>
      <w:r>
        <w:rPr>
          <w:rFonts w:hint="eastAsia"/>
        </w:rPr>
        <w:t>，则自动带出</w:t>
      </w:r>
      <w:r w:rsidR="004C634A">
        <w:rPr>
          <w:rFonts w:hint="eastAsia"/>
        </w:rPr>
        <w:t>客户物料码</w:t>
      </w:r>
      <w:r>
        <w:rPr>
          <w:rFonts w:hint="eastAsia"/>
        </w:rPr>
        <w:t>和物料客户名称。</w:t>
      </w:r>
      <w:r w:rsidR="002900B6">
        <w:rPr>
          <w:rFonts w:hint="eastAsia"/>
        </w:rPr>
        <w:t>如果未匹配到</w:t>
      </w:r>
      <w:r w:rsidR="004C634A">
        <w:rPr>
          <w:rFonts w:hint="eastAsia"/>
        </w:rPr>
        <w:t>客户物料码</w:t>
      </w:r>
      <w:r w:rsidR="002900B6">
        <w:rPr>
          <w:rFonts w:hint="eastAsia"/>
        </w:rPr>
        <w:t>，则清空</w:t>
      </w:r>
      <w:r w:rsidR="004C634A">
        <w:rPr>
          <w:rFonts w:hint="eastAsia"/>
        </w:rPr>
        <w:t>客户物料码</w:t>
      </w:r>
      <w:r w:rsidR="002900B6">
        <w:rPr>
          <w:rFonts w:hint="eastAsia"/>
        </w:rPr>
        <w:t>和物料客户名称。</w:t>
      </w:r>
    </w:p>
    <w:p w:rsidR="008C5C96" w:rsidRPr="008C5C96" w:rsidRDefault="008C5C96" w:rsidP="00232D9C">
      <w:pPr>
        <w:pStyle w:val="af5"/>
        <w:numPr>
          <w:ilvl w:val="0"/>
          <w:numId w:val="68"/>
        </w:numPr>
        <w:ind w:firstLineChars="0"/>
        <w:rPr>
          <w:b/>
        </w:rPr>
      </w:pPr>
      <w:r w:rsidRPr="008C5C96">
        <w:rPr>
          <w:rFonts w:hint="eastAsia"/>
          <w:b/>
        </w:rPr>
        <w:t>表头</w:t>
      </w:r>
      <w:r w:rsidRPr="008C5C96">
        <w:rPr>
          <w:rFonts w:hint="eastAsia"/>
          <w:b/>
        </w:rPr>
        <w:t>-</w:t>
      </w:r>
      <w:r w:rsidRPr="008C5C96">
        <w:rPr>
          <w:rFonts w:hint="eastAsia"/>
          <w:b/>
        </w:rPr>
        <w:t>客户：</w:t>
      </w:r>
      <w:r w:rsidRPr="008C5C96">
        <w:rPr>
          <w:rFonts w:hint="eastAsia"/>
        </w:rPr>
        <w:t>编辑表头客户并且客户发生变化时，需要根据</w:t>
      </w:r>
      <w:r w:rsidR="001420DB">
        <w:rPr>
          <w:rFonts w:hint="eastAsia"/>
        </w:rPr>
        <w:t>表头订单客户和</w:t>
      </w:r>
      <w:r w:rsidRPr="008C5C96">
        <w:rPr>
          <w:rFonts w:hint="eastAsia"/>
        </w:rPr>
        <w:t>表体物料</w:t>
      </w:r>
      <w:r>
        <w:rPr>
          <w:rFonts w:hint="eastAsia"/>
        </w:rPr>
        <w:t>编码、固定辅助属性（生产厂商、供应商）、自由辅助属性（自由辅助属性</w:t>
      </w:r>
      <w:r>
        <w:rPr>
          <w:rFonts w:hint="eastAsia"/>
        </w:rPr>
        <w:t>1</w:t>
      </w:r>
      <w:r>
        <w:rPr>
          <w:rFonts w:hint="eastAsia"/>
        </w:rPr>
        <w:t>、自由辅助属性</w:t>
      </w:r>
      <w:r>
        <w:rPr>
          <w:rFonts w:hint="eastAsia"/>
        </w:rPr>
        <w:t>2</w:t>
      </w:r>
      <w:r>
        <w:rPr>
          <w:rFonts w:hint="eastAsia"/>
        </w:rPr>
        <w:t>……自由辅助属性</w:t>
      </w:r>
      <w:r>
        <w:rPr>
          <w:rFonts w:hint="eastAsia"/>
        </w:rPr>
        <w:t>10</w:t>
      </w:r>
      <w:r>
        <w:rPr>
          <w:rFonts w:hint="eastAsia"/>
        </w:rPr>
        <w:t>）属性，重新匹配表体的</w:t>
      </w:r>
      <w:r w:rsidR="004C634A">
        <w:rPr>
          <w:rFonts w:hint="eastAsia"/>
        </w:rPr>
        <w:t>客户物料码</w:t>
      </w:r>
      <w:r>
        <w:rPr>
          <w:rFonts w:hint="eastAsia"/>
        </w:rPr>
        <w:t>。</w:t>
      </w:r>
      <w:r w:rsidR="002900B6">
        <w:rPr>
          <w:rFonts w:hint="eastAsia"/>
        </w:rPr>
        <w:t>如果匹配到</w:t>
      </w:r>
      <w:r w:rsidR="004C634A">
        <w:rPr>
          <w:rFonts w:hint="eastAsia"/>
        </w:rPr>
        <w:t>客户物料码</w:t>
      </w:r>
      <w:r w:rsidR="002900B6">
        <w:rPr>
          <w:rFonts w:hint="eastAsia"/>
        </w:rPr>
        <w:t>，则自动带出</w:t>
      </w:r>
      <w:r w:rsidR="004C634A">
        <w:rPr>
          <w:rFonts w:hint="eastAsia"/>
        </w:rPr>
        <w:t>客户物料码</w:t>
      </w:r>
      <w:r w:rsidR="002900B6">
        <w:rPr>
          <w:rFonts w:hint="eastAsia"/>
        </w:rPr>
        <w:t>和物料客户名称。如果未匹配到</w:t>
      </w:r>
      <w:r w:rsidR="004C634A">
        <w:rPr>
          <w:rFonts w:hint="eastAsia"/>
        </w:rPr>
        <w:t>客户物料码</w:t>
      </w:r>
      <w:r w:rsidR="002900B6">
        <w:rPr>
          <w:rFonts w:hint="eastAsia"/>
        </w:rPr>
        <w:t>，则清空</w:t>
      </w:r>
      <w:r w:rsidR="004C634A">
        <w:rPr>
          <w:rFonts w:hint="eastAsia"/>
        </w:rPr>
        <w:t>客户物料码</w:t>
      </w:r>
      <w:r w:rsidR="002900B6">
        <w:rPr>
          <w:rFonts w:hint="eastAsia"/>
        </w:rPr>
        <w:t>和物料客户名称。</w:t>
      </w:r>
    </w:p>
    <w:p w:rsidR="00425AE5" w:rsidRDefault="00425AE5" w:rsidP="00B76444"/>
    <w:p w:rsidR="00B577F9" w:rsidRDefault="00B577F9" w:rsidP="00B577F9">
      <w:pPr>
        <w:pStyle w:val="2"/>
        <w:rPr>
          <w:rStyle w:val="2Char2"/>
          <w:szCs w:val="28"/>
        </w:rPr>
      </w:pPr>
      <w:r>
        <w:rPr>
          <w:rStyle w:val="2Char2"/>
          <w:rFonts w:hint="eastAsia"/>
          <w:szCs w:val="28"/>
        </w:rPr>
        <w:t>功能点：发货单</w:t>
      </w:r>
      <w:r w:rsidR="00BC4561">
        <w:rPr>
          <w:rStyle w:val="2Char2"/>
          <w:rFonts w:hint="eastAsia"/>
          <w:szCs w:val="28"/>
        </w:rPr>
        <w:t>维护</w:t>
      </w:r>
    </w:p>
    <w:p w:rsidR="00B577F9" w:rsidRPr="00CD5B23" w:rsidRDefault="00B577F9" w:rsidP="00B577F9">
      <w:pPr>
        <w:pStyle w:val="3"/>
      </w:pPr>
      <w:r>
        <w:rPr>
          <w:rFonts w:hint="eastAsia"/>
        </w:rPr>
        <w:t>功能概述</w:t>
      </w:r>
    </w:p>
    <w:p w:rsidR="00B577F9" w:rsidRPr="006D0EB5" w:rsidRDefault="00B577F9" w:rsidP="00B577F9">
      <w:pPr>
        <w:pStyle w:val="4"/>
        <w:rPr>
          <w:color w:val="auto"/>
        </w:rPr>
      </w:pPr>
      <w:r w:rsidRPr="006D0EB5">
        <w:rPr>
          <w:rFonts w:hint="eastAsia"/>
          <w:color w:val="auto"/>
        </w:rPr>
        <w:t>条目</w:t>
      </w:r>
      <w:r w:rsidRPr="006D0EB5">
        <w:rPr>
          <w:rFonts w:hint="eastAsia"/>
          <w:color w:val="auto"/>
        </w:rPr>
        <w:t>1</w:t>
      </w:r>
      <w:r w:rsidRPr="006D0EB5">
        <w:rPr>
          <w:rFonts w:hint="eastAsia"/>
          <w:color w:val="auto"/>
        </w:rPr>
        <w:t>：</w:t>
      </w:r>
      <w:r>
        <w:rPr>
          <w:rFonts w:hint="eastAsia"/>
          <w:color w:val="auto"/>
        </w:rPr>
        <w:t>支持</w:t>
      </w:r>
      <w:r w:rsidR="004C634A">
        <w:rPr>
          <w:rFonts w:hint="eastAsia"/>
          <w:color w:val="auto"/>
        </w:rPr>
        <w:t>客户物料码</w:t>
      </w:r>
    </w:p>
    <w:p w:rsidR="00B577F9" w:rsidRPr="0098771D" w:rsidRDefault="00B577F9" w:rsidP="00B577F9">
      <w:pPr>
        <w:rPr>
          <w:b/>
          <w:u w:val="single"/>
        </w:rPr>
      </w:pPr>
      <w:r w:rsidRPr="0098771D">
        <w:rPr>
          <w:rFonts w:hint="eastAsia"/>
          <w:b/>
          <w:u w:val="single"/>
        </w:rPr>
        <w:t>业务场景：</w:t>
      </w:r>
    </w:p>
    <w:p w:rsidR="00B577F9" w:rsidRDefault="00B577F9" w:rsidP="00B577F9">
      <w:r>
        <w:rPr>
          <w:rFonts w:hint="eastAsia"/>
        </w:rPr>
        <w:t>详见业务模型描述</w:t>
      </w:r>
    </w:p>
    <w:p w:rsidR="00B577F9" w:rsidRPr="0098771D" w:rsidRDefault="00B577F9" w:rsidP="00B577F9">
      <w:pPr>
        <w:rPr>
          <w:b/>
          <w:u w:val="single"/>
        </w:rPr>
      </w:pPr>
      <w:r w:rsidRPr="0098771D">
        <w:rPr>
          <w:rFonts w:hint="eastAsia"/>
          <w:b/>
          <w:u w:val="single"/>
        </w:rPr>
        <w:t>解决方案：</w:t>
      </w:r>
    </w:p>
    <w:p w:rsidR="00B577F9" w:rsidRDefault="00B577F9" w:rsidP="00232D9C">
      <w:pPr>
        <w:pStyle w:val="af5"/>
        <w:numPr>
          <w:ilvl w:val="0"/>
          <w:numId w:val="68"/>
        </w:numPr>
        <w:ind w:firstLineChars="0"/>
      </w:pPr>
      <w:r>
        <w:rPr>
          <w:rFonts w:hint="eastAsia"/>
        </w:rPr>
        <w:t>表体行增加属性：</w:t>
      </w:r>
      <w:r w:rsidR="004C634A">
        <w:rPr>
          <w:rFonts w:hint="eastAsia"/>
        </w:rPr>
        <w:t>客户物料码</w:t>
      </w:r>
      <w:r>
        <w:rPr>
          <w:rFonts w:hint="eastAsia"/>
        </w:rPr>
        <w:t>，物料客户名称。默认模板不显示，不可编辑。</w:t>
      </w:r>
    </w:p>
    <w:p w:rsidR="00B577F9" w:rsidRDefault="00B577F9" w:rsidP="00232D9C">
      <w:pPr>
        <w:pStyle w:val="af5"/>
        <w:numPr>
          <w:ilvl w:val="0"/>
          <w:numId w:val="68"/>
        </w:numPr>
        <w:ind w:firstLineChars="0"/>
      </w:pPr>
      <w:r>
        <w:rPr>
          <w:rFonts w:hint="eastAsia"/>
        </w:rPr>
        <w:t>发货单来源于销售订单时，从销售订单携带</w:t>
      </w:r>
      <w:r w:rsidR="004C634A">
        <w:rPr>
          <w:rFonts w:hint="eastAsia"/>
        </w:rPr>
        <w:t>客户物料码</w:t>
      </w:r>
      <w:r>
        <w:rPr>
          <w:rFonts w:hint="eastAsia"/>
        </w:rPr>
        <w:t>，物料客户名称。</w:t>
      </w:r>
    </w:p>
    <w:p w:rsidR="00B577F9" w:rsidRDefault="00B577F9" w:rsidP="00B577F9"/>
    <w:p w:rsidR="005B2710" w:rsidRPr="006D0EB5" w:rsidRDefault="005B2710" w:rsidP="005B2710">
      <w:pPr>
        <w:pStyle w:val="4"/>
        <w:rPr>
          <w:color w:val="auto"/>
        </w:rPr>
      </w:pPr>
      <w:r w:rsidRPr="006D0EB5">
        <w:rPr>
          <w:rFonts w:hint="eastAsia"/>
          <w:color w:val="auto"/>
        </w:rPr>
        <w:t>条目</w:t>
      </w:r>
      <w:r>
        <w:rPr>
          <w:rFonts w:hint="eastAsia"/>
          <w:color w:val="auto"/>
        </w:rPr>
        <w:t>2</w:t>
      </w:r>
      <w:r w:rsidRPr="006D0EB5">
        <w:rPr>
          <w:rFonts w:hint="eastAsia"/>
          <w:color w:val="auto"/>
        </w:rPr>
        <w:t>：</w:t>
      </w:r>
      <w:r>
        <w:rPr>
          <w:rFonts w:hint="eastAsia"/>
          <w:color w:val="auto"/>
        </w:rPr>
        <w:t>预置审批流消息模板</w:t>
      </w:r>
    </w:p>
    <w:p w:rsidR="00E90745" w:rsidRPr="005E524A" w:rsidRDefault="00E90745" w:rsidP="00E90745">
      <w:pPr>
        <w:pStyle w:val="a2"/>
        <w:ind w:firstLine="0"/>
      </w:pPr>
      <w:r>
        <w:rPr>
          <w:rFonts w:hint="eastAsia"/>
        </w:rPr>
        <w:t>取消预置消息模板。统一调整为消息模板注册单据。</w:t>
      </w:r>
    </w:p>
    <w:p w:rsidR="00E90745" w:rsidRPr="00E90745" w:rsidRDefault="00E90745" w:rsidP="005B2710">
      <w:pPr>
        <w:rPr>
          <w:rFonts w:hint="eastAsia"/>
          <w:b/>
          <w:u w:val="single"/>
        </w:rPr>
      </w:pPr>
    </w:p>
    <w:p w:rsidR="005B2710" w:rsidRPr="00E90745" w:rsidRDefault="005B2710" w:rsidP="005B2710">
      <w:pPr>
        <w:rPr>
          <w:b/>
          <w:dstrike/>
          <w:u w:val="single"/>
        </w:rPr>
      </w:pPr>
      <w:r w:rsidRPr="00E90745">
        <w:rPr>
          <w:rFonts w:hint="eastAsia"/>
          <w:b/>
          <w:dstrike/>
          <w:u w:val="single"/>
        </w:rPr>
        <w:t>预置消息模板：</w:t>
      </w:r>
    </w:p>
    <w:p w:rsidR="005B2710" w:rsidRPr="00E90745" w:rsidRDefault="005B2710" w:rsidP="005B2710">
      <w:pPr>
        <w:rPr>
          <w:dstrike/>
        </w:rPr>
      </w:pPr>
      <w:r w:rsidRPr="00E90745">
        <w:rPr>
          <w:rFonts w:hint="eastAsia"/>
          <w:dstrike/>
        </w:rPr>
        <w:t>预置消息模板与单据打印模板相同。</w:t>
      </w:r>
    </w:p>
    <w:p w:rsidR="00003F79" w:rsidRPr="00E90745" w:rsidRDefault="00003F79" w:rsidP="00232D9C">
      <w:pPr>
        <w:numPr>
          <w:ilvl w:val="0"/>
          <w:numId w:val="77"/>
        </w:numPr>
        <w:rPr>
          <w:b/>
          <w:bCs/>
          <w:dstrike/>
        </w:rPr>
      </w:pPr>
      <w:r w:rsidRPr="00E90745">
        <w:rPr>
          <w:rFonts w:hint="eastAsia"/>
          <w:b/>
          <w:bCs/>
          <w:dstrike/>
        </w:rPr>
        <w:t>表头：</w:t>
      </w:r>
    </w:p>
    <w:p w:rsidR="00003F79" w:rsidRPr="00E90745" w:rsidRDefault="00003F79" w:rsidP="00003F79">
      <w:pPr>
        <w:rPr>
          <w:dstrike/>
        </w:rPr>
      </w:pPr>
      <w:r w:rsidRPr="00E90745">
        <w:rPr>
          <w:rFonts w:hint="eastAsia"/>
          <w:dstrike/>
        </w:rPr>
        <w:t>物流组织、发货类型、单据号、单据日期、发货计划员、发货部门、运输方式、运输路线、总数量、总重量（</w:t>
      </w:r>
      <w:r w:rsidRPr="00E90745">
        <w:rPr>
          <w:rFonts w:hint="eastAsia"/>
          <w:dstrike/>
        </w:rPr>
        <w:t>##</w:t>
      </w:r>
      <w:r w:rsidRPr="00E90745">
        <w:rPr>
          <w:rFonts w:hint="eastAsia"/>
          <w:dstrike/>
        </w:rPr>
        <w:t>）、总体积（</w:t>
      </w:r>
      <w:r w:rsidRPr="00E90745">
        <w:rPr>
          <w:rFonts w:hint="eastAsia"/>
          <w:dstrike/>
        </w:rPr>
        <w:t>##</w:t>
      </w:r>
      <w:r w:rsidRPr="00E90745">
        <w:rPr>
          <w:rFonts w:hint="eastAsia"/>
          <w:dstrike/>
        </w:rPr>
        <w:t>）、总件数、单据状态、备注</w:t>
      </w:r>
    </w:p>
    <w:p w:rsidR="00003F79" w:rsidRPr="00E90745" w:rsidRDefault="00003F79" w:rsidP="00232D9C">
      <w:pPr>
        <w:numPr>
          <w:ilvl w:val="0"/>
          <w:numId w:val="76"/>
        </w:numPr>
        <w:rPr>
          <w:b/>
          <w:dstrike/>
        </w:rPr>
      </w:pPr>
      <w:r w:rsidRPr="00E90745">
        <w:rPr>
          <w:rFonts w:hint="eastAsia"/>
          <w:b/>
          <w:dstrike/>
        </w:rPr>
        <w:t>表体：</w:t>
      </w:r>
    </w:p>
    <w:p w:rsidR="00003F79" w:rsidRPr="00E90745" w:rsidRDefault="00003F79" w:rsidP="00003F79">
      <w:pPr>
        <w:widowControl/>
        <w:jc w:val="left"/>
        <w:rPr>
          <w:dstrike/>
        </w:rPr>
      </w:pPr>
      <w:r w:rsidRPr="00E90745">
        <w:rPr>
          <w:dstrike/>
        </w:rPr>
        <w:t>行号</w:t>
      </w:r>
      <w:r w:rsidRPr="00E90745">
        <w:rPr>
          <w:rFonts w:hint="eastAsia"/>
          <w:dstrike/>
        </w:rPr>
        <w:t>、客户编号、客户名称、物料</w:t>
      </w:r>
      <w:r w:rsidRPr="00E90745">
        <w:rPr>
          <w:dstrike/>
        </w:rPr>
        <w:t>编码</w:t>
      </w:r>
      <w:r w:rsidRPr="00E90745">
        <w:rPr>
          <w:rFonts w:hint="eastAsia"/>
          <w:dstrike/>
        </w:rPr>
        <w:t>、物料</w:t>
      </w:r>
      <w:r w:rsidRPr="00E90745">
        <w:rPr>
          <w:dstrike/>
        </w:rPr>
        <w:t>名称</w:t>
      </w:r>
      <w:r w:rsidRPr="00E90745">
        <w:rPr>
          <w:rFonts w:hint="eastAsia"/>
          <w:dstrike/>
        </w:rPr>
        <w:t>、</w:t>
      </w:r>
      <w:r w:rsidRPr="00E90745">
        <w:rPr>
          <w:dstrike/>
        </w:rPr>
        <w:t>规格</w:t>
      </w:r>
      <w:r w:rsidRPr="00E90745">
        <w:rPr>
          <w:rFonts w:hint="eastAsia"/>
          <w:dstrike/>
        </w:rPr>
        <w:t>、</w:t>
      </w:r>
      <w:r w:rsidRPr="00E90745">
        <w:rPr>
          <w:dstrike/>
        </w:rPr>
        <w:t>型号</w:t>
      </w:r>
      <w:r w:rsidRPr="00E90745">
        <w:rPr>
          <w:rFonts w:hint="eastAsia"/>
          <w:dstrike/>
        </w:rPr>
        <w:t>、</w:t>
      </w:r>
      <w:r w:rsidRPr="00E90745">
        <w:rPr>
          <w:dstrike/>
        </w:rPr>
        <w:t>单位</w:t>
      </w:r>
      <w:r w:rsidRPr="00E90745">
        <w:rPr>
          <w:rFonts w:hint="eastAsia"/>
          <w:dstrike/>
        </w:rPr>
        <w:t>、数量、主</w:t>
      </w:r>
      <w:r w:rsidRPr="00E90745">
        <w:rPr>
          <w:dstrike/>
        </w:rPr>
        <w:t>单位</w:t>
      </w:r>
      <w:r w:rsidRPr="00E90745">
        <w:rPr>
          <w:rFonts w:hint="eastAsia"/>
          <w:dstrike/>
        </w:rPr>
        <w:t>、主数量、重量、体积、件数、赠品、关闭、备注</w:t>
      </w:r>
    </w:p>
    <w:p w:rsidR="00003F79" w:rsidRPr="00E90745" w:rsidRDefault="00003F79" w:rsidP="00232D9C">
      <w:pPr>
        <w:numPr>
          <w:ilvl w:val="0"/>
          <w:numId w:val="76"/>
        </w:numPr>
        <w:rPr>
          <w:b/>
          <w:dstrike/>
        </w:rPr>
      </w:pPr>
      <w:r w:rsidRPr="00E90745">
        <w:rPr>
          <w:rFonts w:hint="eastAsia"/>
          <w:b/>
          <w:dstrike/>
        </w:rPr>
        <w:t>表尾：</w:t>
      </w:r>
    </w:p>
    <w:p w:rsidR="00003F79" w:rsidRPr="00E90745" w:rsidRDefault="00003F79" w:rsidP="00003F79">
      <w:pPr>
        <w:rPr>
          <w:dstrike/>
        </w:rPr>
      </w:pPr>
      <w:r w:rsidRPr="00E90745">
        <w:rPr>
          <w:dstrike/>
        </w:rPr>
        <w:t>制单人</w:t>
      </w:r>
      <w:r w:rsidRPr="00E90745">
        <w:rPr>
          <w:rFonts w:hint="eastAsia"/>
          <w:dstrike/>
        </w:rPr>
        <w:t>、</w:t>
      </w:r>
      <w:r w:rsidRPr="00E90745">
        <w:rPr>
          <w:dstrike/>
        </w:rPr>
        <w:t>制单</w:t>
      </w:r>
      <w:r w:rsidRPr="00E90745">
        <w:rPr>
          <w:rFonts w:hint="eastAsia"/>
          <w:dstrike/>
        </w:rPr>
        <w:t>时间、</w:t>
      </w:r>
      <w:r w:rsidRPr="00E90745">
        <w:rPr>
          <w:dstrike/>
        </w:rPr>
        <w:t>审批人</w:t>
      </w:r>
      <w:r w:rsidRPr="00E90745">
        <w:rPr>
          <w:rFonts w:hint="eastAsia"/>
          <w:dstrike/>
        </w:rPr>
        <w:t>、</w:t>
      </w:r>
      <w:r w:rsidRPr="00E90745">
        <w:rPr>
          <w:dstrike/>
        </w:rPr>
        <w:t>审批</w:t>
      </w:r>
      <w:r w:rsidRPr="00E90745">
        <w:rPr>
          <w:rFonts w:hint="eastAsia"/>
          <w:dstrike/>
        </w:rPr>
        <w:t>时间、最后修改人、最后修改时间</w:t>
      </w:r>
    </w:p>
    <w:p w:rsidR="005B2710" w:rsidRDefault="005B2710" w:rsidP="00B577F9"/>
    <w:p w:rsidR="00BC4561" w:rsidRDefault="00BC4561" w:rsidP="00BC4561">
      <w:pPr>
        <w:pStyle w:val="4"/>
      </w:pPr>
      <w:r>
        <w:rPr>
          <w:rFonts w:hint="eastAsia"/>
        </w:rPr>
        <w:lastRenderedPageBreak/>
        <w:t>条目</w:t>
      </w:r>
      <w:r>
        <w:rPr>
          <w:rFonts w:hint="eastAsia"/>
        </w:rPr>
        <w:t>3</w:t>
      </w:r>
      <w:r>
        <w:rPr>
          <w:rFonts w:hint="eastAsia"/>
        </w:rPr>
        <w:t>：发货计划员、发货部门的范围，调整为全组织单元范围</w:t>
      </w:r>
    </w:p>
    <w:p w:rsidR="00BC4561" w:rsidRPr="00BC4561" w:rsidRDefault="00BC4561" w:rsidP="00BC4561">
      <w:pPr>
        <w:pStyle w:val="a2"/>
        <w:ind w:firstLine="0"/>
        <w:rPr>
          <w:b/>
          <w:u w:val="single"/>
        </w:rPr>
      </w:pPr>
      <w:r w:rsidRPr="00BC4561">
        <w:rPr>
          <w:rFonts w:hint="eastAsia"/>
          <w:b/>
          <w:u w:val="single"/>
        </w:rPr>
        <w:t>业务场景：</w:t>
      </w:r>
    </w:p>
    <w:p w:rsidR="00BC4561" w:rsidRDefault="00BC4561" w:rsidP="00BC4561">
      <w:pPr>
        <w:pStyle w:val="a2"/>
        <w:ind w:firstLine="0"/>
      </w:pPr>
      <w:r>
        <w:rPr>
          <w:rFonts w:hint="eastAsia"/>
        </w:rPr>
        <w:t>公共要求</w:t>
      </w:r>
    </w:p>
    <w:p w:rsidR="00BC4561" w:rsidRDefault="00BC4561" w:rsidP="00BC4561">
      <w:pPr>
        <w:pStyle w:val="a2"/>
        <w:ind w:firstLine="0"/>
        <w:rPr>
          <w:b/>
          <w:u w:val="single"/>
        </w:rPr>
      </w:pPr>
      <w:r w:rsidRPr="00BC4561">
        <w:rPr>
          <w:rFonts w:hint="eastAsia"/>
          <w:b/>
          <w:u w:val="single"/>
        </w:rPr>
        <w:t>解决方案：</w:t>
      </w:r>
    </w:p>
    <w:p w:rsidR="00BC4561" w:rsidRPr="00BC4561" w:rsidRDefault="00BC4561" w:rsidP="00BC4561">
      <w:pPr>
        <w:pStyle w:val="a2"/>
        <w:ind w:firstLine="0"/>
        <w:rPr>
          <w:b/>
          <w:u w:val="single"/>
        </w:rPr>
      </w:pPr>
    </w:p>
    <w:p w:rsidR="00B577F9" w:rsidRDefault="00B577F9" w:rsidP="00B577F9">
      <w:pPr>
        <w:pStyle w:val="3"/>
      </w:pPr>
      <w:r w:rsidRPr="00634760">
        <w:rPr>
          <w:rFonts w:hint="eastAsia"/>
        </w:rPr>
        <w:t>关键数据</w:t>
      </w:r>
    </w:p>
    <w:p w:rsidR="007632FA" w:rsidRPr="007632FA" w:rsidRDefault="007632FA" w:rsidP="007632FA">
      <w:pPr>
        <w:pStyle w:val="a1"/>
        <w:ind w:firstLine="0"/>
        <w:rPr>
          <w:b/>
          <w:u w:val="single"/>
        </w:rPr>
      </w:pPr>
      <w:r>
        <w:rPr>
          <w:rFonts w:hint="eastAsia"/>
          <w:b/>
          <w:u w:val="single"/>
        </w:rPr>
        <w:t>发货单主表</w:t>
      </w:r>
      <w:r w:rsidRPr="007632FA">
        <w:rPr>
          <w:rFonts w:hint="eastAsia"/>
          <w:b/>
          <w:u w:val="single"/>
        </w:rPr>
        <w:t>：</w:t>
      </w:r>
    </w:p>
    <w:tbl>
      <w:tblPr>
        <w:tblW w:w="8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01"/>
        <w:gridCol w:w="1134"/>
        <w:gridCol w:w="708"/>
        <w:gridCol w:w="1701"/>
        <w:gridCol w:w="2127"/>
        <w:gridCol w:w="850"/>
        <w:gridCol w:w="887"/>
      </w:tblGrid>
      <w:tr w:rsidR="007632FA" w:rsidTr="00B40ABA">
        <w:tc>
          <w:tcPr>
            <w:tcW w:w="1101" w:type="dxa"/>
          </w:tcPr>
          <w:p w:rsidR="007632FA" w:rsidRPr="00E858AB" w:rsidRDefault="007632FA" w:rsidP="00B40ABA">
            <w:pPr>
              <w:jc w:val="center"/>
              <w:rPr>
                <w:b/>
              </w:rPr>
            </w:pPr>
            <w:r w:rsidRPr="00E858AB">
              <w:rPr>
                <w:rFonts w:hint="eastAsia"/>
                <w:b/>
              </w:rPr>
              <w:t>数据项名称</w:t>
            </w:r>
          </w:p>
        </w:tc>
        <w:tc>
          <w:tcPr>
            <w:tcW w:w="1134" w:type="dxa"/>
          </w:tcPr>
          <w:p w:rsidR="007632FA" w:rsidRPr="00E858AB" w:rsidRDefault="007632FA" w:rsidP="00B40ABA">
            <w:pPr>
              <w:jc w:val="center"/>
              <w:rPr>
                <w:b/>
              </w:rPr>
            </w:pPr>
            <w:r w:rsidRPr="00E858AB">
              <w:rPr>
                <w:rFonts w:hint="eastAsia"/>
                <w:b/>
              </w:rPr>
              <w:t>类型</w:t>
            </w:r>
          </w:p>
        </w:tc>
        <w:tc>
          <w:tcPr>
            <w:tcW w:w="708" w:type="dxa"/>
          </w:tcPr>
          <w:p w:rsidR="007632FA" w:rsidRPr="00E858AB" w:rsidRDefault="007632FA" w:rsidP="00B40ABA">
            <w:pPr>
              <w:jc w:val="center"/>
              <w:rPr>
                <w:b/>
              </w:rPr>
            </w:pPr>
            <w:r w:rsidRPr="00E858AB">
              <w:rPr>
                <w:rFonts w:hint="eastAsia"/>
                <w:b/>
              </w:rPr>
              <w:t>数据项含义</w:t>
            </w:r>
          </w:p>
        </w:tc>
        <w:tc>
          <w:tcPr>
            <w:tcW w:w="1701" w:type="dxa"/>
          </w:tcPr>
          <w:p w:rsidR="007632FA" w:rsidRPr="00E858AB" w:rsidRDefault="007632FA" w:rsidP="00B40ABA">
            <w:pPr>
              <w:jc w:val="center"/>
              <w:rPr>
                <w:b/>
              </w:rPr>
            </w:pPr>
            <w:r w:rsidRPr="00E858AB">
              <w:rPr>
                <w:rFonts w:hint="eastAsia"/>
                <w:b/>
              </w:rPr>
              <w:t>取值范围</w:t>
            </w:r>
          </w:p>
        </w:tc>
        <w:tc>
          <w:tcPr>
            <w:tcW w:w="2127" w:type="dxa"/>
          </w:tcPr>
          <w:p w:rsidR="007632FA" w:rsidRPr="00E858AB" w:rsidRDefault="007632FA" w:rsidP="00B40ABA">
            <w:pPr>
              <w:jc w:val="center"/>
              <w:rPr>
                <w:b/>
              </w:rPr>
            </w:pPr>
            <w:r w:rsidRPr="00E858AB">
              <w:rPr>
                <w:rFonts w:hint="eastAsia"/>
                <w:b/>
              </w:rPr>
              <w:t>合法性</w:t>
            </w:r>
          </w:p>
        </w:tc>
        <w:tc>
          <w:tcPr>
            <w:tcW w:w="850" w:type="dxa"/>
          </w:tcPr>
          <w:p w:rsidR="007632FA" w:rsidRPr="00E858AB" w:rsidRDefault="007632FA" w:rsidP="00B40ABA">
            <w:pPr>
              <w:jc w:val="center"/>
              <w:rPr>
                <w:b/>
              </w:rPr>
            </w:pPr>
            <w:r w:rsidRPr="00E858AB">
              <w:rPr>
                <w:rFonts w:hint="eastAsia"/>
                <w:b/>
              </w:rPr>
              <w:t>来源</w:t>
            </w:r>
          </w:p>
        </w:tc>
        <w:tc>
          <w:tcPr>
            <w:tcW w:w="887" w:type="dxa"/>
          </w:tcPr>
          <w:p w:rsidR="007632FA" w:rsidRPr="00E858AB" w:rsidRDefault="007632FA" w:rsidP="00B40ABA">
            <w:pPr>
              <w:jc w:val="center"/>
              <w:rPr>
                <w:b/>
              </w:rPr>
            </w:pPr>
            <w:r w:rsidRPr="00E858AB">
              <w:rPr>
                <w:rFonts w:hint="eastAsia"/>
                <w:b/>
              </w:rPr>
              <w:t>调整类型</w:t>
            </w:r>
          </w:p>
        </w:tc>
      </w:tr>
      <w:tr w:rsidR="007632FA" w:rsidTr="00B40ABA">
        <w:tc>
          <w:tcPr>
            <w:tcW w:w="1101" w:type="dxa"/>
          </w:tcPr>
          <w:p w:rsidR="007632FA" w:rsidRDefault="007632FA" w:rsidP="00B40ABA">
            <w:r>
              <w:rPr>
                <w:rFonts w:hint="eastAsia"/>
              </w:rPr>
              <w:t>发货计划员</w:t>
            </w:r>
          </w:p>
        </w:tc>
        <w:tc>
          <w:tcPr>
            <w:tcW w:w="1134" w:type="dxa"/>
          </w:tcPr>
          <w:p w:rsidR="007632FA" w:rsidRDefault="007632FA" w:rsidP="00B40ABA"/>
        </w:tc>
        <w:tc>
          <w:tcPr>
            <w:tcW w:w="708" w:type="dxa"/>
          </w:tcPr>
          <w:p w:rsidR="007632FA" w:rsidRDefault="007632FA" w:rsidP="00B40ABA"/>
        </w:tc>
        <w:tc>
          <w:tcPr>
            <w:tcW w:w="1701" w:type="dxa"/>
          </w:tcPr>
          <w:p w:rsidR="007632FA" w:rsidRPr="00B577F9" w:rsidRDefault="007632FA" w:rsidP="00B40ABA">
            <w:r>
              <w:rPr>
                <w:rFonts w:hint="eastAsia"/>
              </w:rPr>
              <w:t>参照所有具有权限业务单元的人员档案进行录入。默认为当前物流组织的人员档案参照</w:t>
            </w:r>
          </w:p>
        </w:tc>
        <w:tc>
          <w:tcPr>
            <w:tcW w:w="2127" w:type="dxa"/>
          </w:tcPr>
          <w:p w:rsidR="007632FA" w:rsidRPr="00065D95" w:rsidRDefault="007632FA" w:rsidP="00B40ABA"/>
        </w:tc>
        <w:tc>
          <w:tcPr>
            <w:tcW w:w="850" w:type="dxa"/>
          </w:tcPr>
          <w:p w:rsidR="007632FA" w:rsidRDefault="007632FA" w:rsidP="00B40ABA"/>
        </w:tc>
        <w:tc>
          <w:tcPr>
            <w:tcW w:w="887" w:type="dxa"/>
          </w:tcPr>
          <w:p w:rsidR="007632FA" w:rsidRDefault="007632FA" w:rsidP="00B40ABA">
            <w:r>
              <w:rPr>
                <w:rFonts w:hint="eastAsia"/>
              </w:rPr>
              <w:t>修改</w:t>
            </w:r>
          </w:p>
        </w:tc>
      </w:tr>
      <w:tr w:rsidR="007632FA" w:rsidTr="00B40ABA">
        <w:tc>
          <w:tcPr>
            <w:tcW w:w="1101" w:type="dxa"/>
          </w:tcPr>
          <w:p w:rsidR="007632FA" w:rsidRDefault="007632FA" w:rsidP="00B40ABA">
            <w:r>
              <w:rPr>
                <w:rFonts w:hint="eastAsia"/>
              </w:rPr>
              <w:t>发货部门</w:t>
            </w:r>
          </w:p>
        </w:tc>
        <w:tc>
          <w:tcPr>
            <w:tcW w:w="1134" w:type="dxa"/>
          </w:tcPr>
          <w:p w:rsidR="007632FA" w:rsidRDefault="007632FA" w:rsidP="00B40ABA"/>
        </w:tc>
        <w:tc>
          <w:tcPr>
            <w:tcW w:w="708" w:type="dxa"/>
          </w:tcPr>
          <w:p w:rsidR="007632FA" w:rsidRDefault="007632FA" w:rsidP="00B40ABA"/>
        </w:tc>
        <w:tc>
          <w:tcPr>
            <w:tcW w:w="1701" w:type="dxa"/>
          </w:tcPr>
          <w:p w:rsidR="007632FA" w:rsidRPr="00B577F9" w:rsidRDefault="007632FA" w:rsidP="007632FA">
            <w:r>
              <w:rPr>
                <w:rFonts w:hint="eastAsia"/>
              </w:rPr>
              <w:t>参照所有具有权限业务单元的部门档案进行录入。默认为当前物流组织的部门档案参照</w:t>
            </w:r>
          </w:p>
        </w:tc>
        <w:tc>
          <w:tcPr>
            <w:tcW w:w="2127" w:type="dxa"/>
          </w:tcPr>
          <w:p w:rsidR="007632FA" w:rsidRPr="00065D95" w:rsidRDefault="007632FA" w:rsidP="00B40ABA"/>
        </w:tc>
        <w:tc>
          <w:tcPr>
            <w:tcW w:w="850" w:type="dxa"/>
          </w:tcPr>
          <w:p w:rsidR="007632FA" w:rsidRDefault="007632FA" w:rsidP="00B40ABA"/>
        </w:tc>
        <w:tc>
          <w:tcPr>
            <w:tcW w:w="887" w:type="dxa"/>
          </w:tcPr>
          <w:p w:rsidR="007632FA" w:rsidRDefault="007632FA" w:rsidP="00B40ABA">
            <w:r>
              <w:rPr>
                <w:rFonts w:hint="eastAsia"/>
              </w:rPr>
              <w:t>修改</w:t>
            </w:r>
          </w:p>
        </w:tc>
      </w:tr>
    </w:tbl>
    <w:p w:rsidR="007632FA" w:rsidRPr="007632FA" w:rsidRDefault="007632FA" w:rsidP="007632FA">
      <w:pPr>
        <w:pStyle w:val="a1"/>
        <w:ind w:firstLine="0"/>
        <w:rPr>
          <w:b/>
        </w:rPr>
      </w:pPr>
    </w:p>
    <w:p w:rsidR="007632FA" w:rsidRPr="007632FA" w:rsidRDefault="007632FA" w:rsidP="007632FA">
      <w:pPr>
        <w:pStyle w:val="a1"/>
        <w:ind w:firstLine="0"/>
        <w:rPr>
          <w:b/>
          <w:u w:val="single"/>
        </w:rPr>
      </w:pPr>
      <w:r w:rsidRPr="007632FA">
        <w:rPr>
          <w:rFonts w:hint="eastAsia"/>
          <w:b/>
          <w:u w:val="single"/>
        </w:rPr>
        <w:t>发货单子表：</w:t>
      </w:r>
    </w:p>
    <w:tbl>
      <w:tblPr>
        <w:tblW w:w="8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01"/>
        <w:gridCol w:w="1134"/>
        <w:gridCol w:w="708"/>
        <w:gridCol w:w="1701"/>
        <w:gridCol w:w="2127"/>
        <w:gridCol w:w="850"/>
        <w:gridCol w:w="887"/>
      </w:tblGrid>
      <w:tr w:rsidR="00B577F9" w:rsidTr="003430AD">
        <w:tc>
          <w:tcPr>
            <w:tcW w:w="1101" w:type="dxa"/>
          </w:tcPr>
          <w:p w:rsidR="00B577F9" w:rsidRPr="00E858AB" w:rsidRDefault="00B577F9" w:rsidP="003430AD">
            <w:pPr>
              <w:jc w:val="center"/>
              <w:rPr>
                <w:b/>
              </w:rPr>
            </w:pPr>
            <w:r w:rsidRPr="00E858AB">
              <w:rPr>
                <w:rFonts w:hint="eastAsia"/>
                <w:b/>
              </w:rPr>
              <w:t>数据项名称</w:t>
            </w:r>
          </w:p>
        </w:tc>
        <w:tc>
          <w:tcPr>
            <w:tcW w:w="1134" w:type="dxa"/>
          </w:tcPr>
          <w:p w:rsidR="00B577F9" w:rsidRPr="00E858AB" w:rsidRDefault="00B577F9" w:rsidP="003430AD">
            <w:pPr>
              <w:jc w:val="center"/>
              <w:rPr>
                <w:b/>
              </w:rPr>
            </w:pPr>
            <w:r w:rsidRPr="00E858AB">
              <w:rPr>
                <w:rFonts w:hint="eastAsia"/>
                <w:b/>
              </w:rPr>
              <w:t>类型</w:t>
            </w:r>
          </w:p>
        </w:tc>
        <w:tc>
          <w:tcPr>
            <w:tcW w:w="708" w:type="dxa"/>
          </w:tcPr>
          <w:p w:rsidR="00B577F9" w:rsidRPr="00E858AB" w:rsidRDefault="00B577F9" w:rsidP="003430AD">
            <w:pPr>
              <w:jc w:val="center"/>
              <w:rPr>
                <w:b/>
              </w:rPr>
            </w:pPr>
            <w:r w:rsidRPr="00E858AB">
              <w:rPr>
                <w:rFonts w:hint="eastAsia"/>
                <w:b/>
              </w:rPr>
              <w:t>数据项含义</w:t>
            </w:r>
          </w:p>
        </w:tc>
        <w:tc>
          <w:tcPr>
            <w:tcW w:w="1701" w:type="dxa"/>
          </w:tcPr>
          <w:p w:rsidR="00B577F9" w:rsidRPr="00E858AB" w:rsidRDefault="00B577F9" w:rsidP="003430AD">
            <w:pPr>
              <w:jc w:val="center"/>
              <w:rPr>
                <w:b/>
              </w:rPr>
            </w:pPr>
            <w:r w:rsidRPr="00E858AB">
              <w:rPr>
                <w:rFonts w:hint="eastAsia"/>
                <w:b/>
              </w:rPr>
              <w:t>取值范围</w:t>
            </w:r>
          </w:p>
        </w:tc>
        <w:tc>
          <w:tcPr>
            <w:tcW w:w="2127" w:type="dxa"/>
          </w:tcPr>
          <w:p w:rsidR="00B577F9" w:rsidRPr="00E858AB" w:rsidRDefault="00B577F9" w:rsidP="003430AD">
            <w:pPr>
              <w:jc w:val="center"/>
              <w:rPr>
                <w:b/>
              </w:rPr>
            </w:pPr>
            <w:r w:rsidRPr="00E858AB">
              <w:rPr>
                <w:rFonts w:hint="eastAsia"/>
                <w:b/>
              </w:rPr>
              <w:t>合法性</w:t>
            </w:r>
          </w:p>
        </w:tc>
        <w:tc>
          <w:tcPr>
            <w:tcW w:w="850" w:type="dxa"/>
          </w:tcPr>
          <w:p w:rsidR="00B577F9" w:rsidRPr="00E858AB" w:rsidRDefault="00B577F9" w:rsidP="003430AD">
            <w:pPr>
              <w:jc w:val="center"/>
              <w:rPr>
                <w:b/>
              </w:rPr>
            </w:pPr>
            <w:r w:rsidRPr="00E858AB">
              <w:rPr>
                <w:rFonts w:hint="eastAsia"/>
                <w:b/>
              </w:rPr>
              <w:t>来源</w:t>
            </w:r>
          </w:p>
        </w:tc>
        <w:tc>
          <w:tcPr>
            <w:tcW w:w="887" w:type="dxa"/>
          </w:tcPr>
          <w:p w:rsidR="00B577F9" w:rsidRPr="00E858AB" w:rsidRDefault="00B577F9" w:rsidP="003430AD">
            <w:pPr>
              <w:jc w:val="center"/>
              <w:rPr>
                <w:b/>
              </w:rPr>
            </w:pPr>
            <w:r w:rsidRPr="00E858AB">
              <w:rPr>
                <w:rFonts w:hint="eastAsia"/>
                <w:b/>
              </w:rPr>
              <w:t>调整类型</w:t>
            </w:r>
          </w:p>
        </w:tc>
      </w:tr>
      <w:tr w:rsidR="00B577F9" w:rsidTr="003430AD">
        <w:tc>
          <w:tcPr>
            <w:tcW w:w="1101" w:type="dxa"/>
          </w:tcPr>
          <w:p w:rsidR="00B577F9" w:rsidRDefault="00B577F9" w:rsidP="003430AD"/>
        </w:tc>
        <w:tc>
          <w:tcPr>
            <w:tcW w:w="1134" w:type="dxa"/>
          </w:tcPr>
          <w:p w:rsidR="00B577F9" w:rsidRDefault="00B577F9" w:rsidP="003430AD"/>
        </w:tc>
        <w:tc>
          <w:tcPr>
            <w:tcW w:w="708" w:type="dxa"/>
          </w:tcPr>
          <w:p w:rsidR="00B577F9" w:rsidRDefault="00B577F9" w:rsidP="003430AD"/>
        </w:tc>
        <w:tc>
          <w:tcPr>
            <w:tcW w:w="1701" w:type="dxa"/>
          </w:tcPr>
          <w:p w:rsidR="00B577F9" w:rsidRPr="00B577F9" w:rsidRDefault="00B577F9" w:rsidP="003430AD"/>
        </w:tc>
        <w:tc>
          <w:tcPr>
            <w:tcW w:w="2127" w:type="dxa"/>
          </w:tcPr>
          <w:p w:rsidR="00B577F9" w:rsidRPr="00065D95" w:rsidRDefault="00B577F9" w:rsidP="003430AD"/>
        </w:tc>
        <w:tc>
          <w:tcPr>
            <w:tcW w:w="850" w:type="dxa"/>
          </w:tcPr>
          <w:p w:rsidR="00B577F9" w:rsidRDefault="00B577F9" w:rsidP="003430AD"/>
        </w:tc>
        <w:tc>
          <w:tcPr>
            <w:tcW w:w="887" w:type="dxa"/>
          </w:tcPr>
          <w:p w:rsidR="00B577F9" w:rsidRDefault="00B577F9" w:rsidP="003430AD"/>
        </w:tc>
      </w:tr>
      <w:tr w:rsidR="007632FA" w:rsidTr="003430AD">
        <w:tc>
          <w:tcPr>
            <w:tcW w:w="1101" w:type="dxa"/>
          </w:tcPr>
          <w:p w:rsidR="007632FA" w:rsidRDefault="007632FA" w:rsidP="003430AD"/>
        </w:tc>
        <w:tc>
          <w:tcPr>
            <w:tcW w:w="1134" w:type="dxa"/>
          </w:tcPr>
          <w:p w:rsidR="007632FA" w:rsidRDefault="007632FA" w:rsidP="003430AD"/>
        </w:tc>
        <w:tc>
          <w:tcPr>
            <w:tcW w:w="708" w:type="dxa"/>
          </w:tcPr>
          <w:p w:rsidR="007632FA" w:rsidRDefault="007632FA" w:rsidP="003430AD"/>
        </w:tc>
        <w:tc>
          <w:tcPr>
            <w:tcW w:w="1701" w:type="dxa"/>
          </w:tcPr>
          <w:p w:rsidR="007632FA" w:rsidRDefault="007632FA" w:rsidP="003430AD"/>
        </w:tc>
        <w:tc>
          <w:tcPr>
            <w:tcW w:w="2127" w:type="dxa"/>
          </w:tcPr>
          <w:p w:rsidR="007632FA" w:rsidRPr="00065D95" w:rsidRDefault="007632FA" w:rsidP="003430AD"/>
        </w:tc>
        <w:tc>
          <w:tcPr>
            <w:tcW w:w="850" w:type="dxa"/>
          </w:tcPr>
          <w:p w:rsidR="007632FA" w:rsidRDefault="007632FA" w:rsidP="003430AD"/>
        </w:tc>
        <w:tc>
          <w:tcPr>
            <w:tcW w:w="887" w:type="dxa"/>
          </w:tcPr>
          <w:p w:rsidR="007632FA" w:rsidRDefault="007632FA" w:rsidP="003430AD"/>
        </w:tc>
      </w:tr>
      <w:tr w:rsidR="007632FA" w:rsidTr="003430AD">
        <w:tc>
          <w:tcPr>
            <w:tcW w:w="1101" w:type="dxa"/>
          </w:tcPr>
          <w:p w:rsidR="007632FA" w:rsidRDefault="007632FA" w:rsidP="00B40ABA">
            <w:r>
              <w:rPr>
                <w:rFonts w:hint="eastAsia"/>
              </w:rPr>
              <w:t>客户物料码</w:t>
            </w:r>
          </w:p>
        </w:tc>
        <w:tc>
          <w:tcPr>
            <w:tcW w:w="1134" w:type="dxa"/>
          </w:tcPr>
          <w:p w:rsidR="007632FA" w:rsidRDefault="007632FA" w:rsidP="00B40ABA"/>
        </w:tc>
        <w:tc>
          <w:tcPr>
            <w:tcW w:w="708" w:type="dxa"/>
          </w:tcPr>
          <w:p w:rsidR="007632FA" w:rsidRDefault="007632FA" w:rsidP="00B40ABA"/>
        </w:tc>
        <w:tc>
          <w:tcPr>
            <w:tcW w:w="1701" w:type="dxa"/>
          </w:tcPr>
          <w:p w:rsidR="007632FA" w:rsidRDefault="007632FA" w:rsidP="00B40ABA">
            <w:r>
              <w:rPr>
                <w:rFonts w:hint="eastAsia"/>
              </w:rPr>
              <w:t>来源于销售订单时携带，不可编辑。</w:t>
            </w:r>
          </w:p>
          <w:p w:rsidR="007632FA" w:rsidRPr="00B577F9" w:rsidRDefault="007632FA" w:rsidP="00B40ABA">
            <w:r>
              <w:rPr>
                <w:rFonts w:hint="eastAsia"/>
              </w:rPr>
              <w:t>来源于调拨订单时不携带，不可编辑。</w:t>
            </w:r>
          </w:p>
        </w:tc>
        <w:tc>
          <w:tcPr>
            <w:tcW w:w="2127" w:type="dxa"/>
          </w:tcPr>
          <w:p w:rsidR="007632FA" w:rsidRPr="00065D95" w:rsidRDefault="007632FA" w:rsidP="00B40ABA"/>
        </w:tc>
        <w:tc>
          <w:tcPr>
            <w:tcW w:w="850" w:type="dxa"/>
          </w:tcPr>
          <w:p w:rsidR="007632FA" w:rsidRDefault="007632FA" w:rsidP="00B40ABA">
            <w:r>
              <w:rPr>
                <w:rFonts w:hint="eastAsia"/>
              </w:rPr>
              <w:t>销售订单</w:t>
            </w:r>
          </w:p>
        </w:tc>
        <w:tc>
          <w:tcPr>
            <w:tcW w:w="887" w:type="dxa"/>
          </w:tcPr>
          <w:p w:rsidR="007632FA" w:rsidRDefault="007632FA" w:rsidP="00B40ABA">
            <w:r>
              <w:rPr>
                <w:rFonts w:hint="eastAsia"/>
              </w:rPr>
              <w:t>新增</w:t>
            </w:r>
          </w:p>
          <w:p w:rsidR="007632FA" w:rsidRDefault="007632FA" w:rsidP="00B40ABA"/>
        </w:tc>
      </w:tr>
      <w:tr w:rsidR="007632FA" w:rsidTr="003430AD">
        <w:tc>
          <w:tcPr>
            <w:tcW w:w="1101" w:type="dxa"/>
          </w:tcPr>
          <w:p w:rsidR="007632FA" w:rsidRDefault="007632FA" w:rsidP="003430AD">
            <w:r>
              <w:rPr>
                <w:rFonts w:hint="eastAsia"/>
              </w:rPr>
              <w:t>物料客户名称</w:t>
            </w:r>
          </w:p>
        </w:tc>
        <w:tc>
          <w:tcPr>
            <w:tcW w:w="1134" w:type="dxa"/>
          </w:tcPr>
          <w:p w:rsidR="007632FA" w:rsidRDefault="007632FA" w:rsidP="003430AD"/>
        </w:tc>
        <w:tc>
          <w:tcPr>
            <w:tcW w:w="708" w:type="dxa"/>
          </w:tcPr>
          <w:p w:rsidR="007632FA" w:rsidRDefault="007632FA" w:rsidP="003430AD"/>
        </w:tc>
        <w:tc>
          <w:tcPr>
            <w:tcW w:w="1701" w:type="dxa"/>
          </w:tcPr>
          <w:p w:rsidR="007632FA" w:rsidRDefault="007632FA" w:rsidP="003430AD">
            <w:r>
              <w:rPr>
                <w:rFonts w:hint="eastAsia"/>
              </w:rPr>
              <w:t>根据”销售组织</w:t>
            </w:r>
            <w:r>
              <w:rPr>
                <w:rFonts w:hint="eastAsia"/>
              </w:rPr>
              <w:t>+</w:t>
            </w:r>
            <w:r>
              <w:rPr>
                <w:rFonts w:hint="eastAsia"/>
              </w:rPr>
              <w:t>订单客户</w:t>
            </w:r>
            <w:r>
              <w:rPr>
                <w:rFonts w:hint="eastAsia"/>
              </w:rPr>
              <w:t>+</w:t>
            </w:r>
            <w:r>
              <w:rPr>
                <w:rFonts w:hint="eastAsia"/>
              </w:rPr>
              <w:t>客户物料码”自动带出物料客户名称，不可编辑</w:t>
            </w:r>
          </w:p>
        </w:tc>
        <w:tc>
          <w:tcPr>
            <w:tcW w:w="2127" w:type="dxa"/>
          </w:tcPr>
          <w:p w:rsidR="007632FA" w:rsidRDefault="007632FA" w:rsidP="003430AD"/>
        </w:tc>
        <w:tc>
          <w:tcPr>
            <w:tcW w:w="850" w:type="dxa"/>
          </w:tcPr>
          <w:p w:rsidR="007632FA" w:rsidRDefault="007632FA" w:rsidP="003430AD">
            <w:r>
              <w:rPr>
                <w:rFonts w:hint="eastAsia"/>
              </w:rPr>
              <w:t>销售订单</w:t>
            </w:r>
          </w:p>
        </w:tc>
        <w:tc>
          <w:tcPr>
            <w:tcW w:w="887" w:type="dxa"/>
          </w:tcPr>
          <w:p w:rsidR="007632FA" w:rsidRDefault="007632FA" w:rsidP="003430AD">
            <w:r>
              <w:rPr>
                <w:rFonts w:hint="eastAsia"/>
              </w:rPr>
              <w:t>新增</w:t>
            </w:r>
          </w:p>
          <w:p w:rsidR="007632FA" w:rsidRDefault="007632FA" w:rsidP="003430AD"/>
        </w:tc>
      </w:tr>
      <w:tr w:rsidR="007632FA" w:rsidTr="003430AD">
        <w:tc>
          <w:tcPr>
            <w:tcW w:w="1101" w:type="dxa"/>
          </w:tcPr>
          <w:p w:rsidR="007632FA" w:rsidRDefault="007632FA" w:rsidP="003430AD">
            <w:r>
              <w:rPr>
                <w:rFonts w:hint="eastAsia"/>
              </w:rPr>
              <w:t>物料编码</w:t>
            </w:r>
          </w:p>
        </w:tc>
        <w:tc>
          <w:tcPr>
            <w:tcW w:w="1134" w:type="dxa"/>
          </w:tcPr>
          <w:p w:rsidR="007632FA" w:rsidRDefault="007632FA" w:rsidP="003430AD"/>
        </w:tc>
        <w:tc>
          <w:tcPr>
            <w:tcW w:w="708" w:type="dxa"/>
          </w:tcPr>
          <w:p w:rsidR="007632FA" w:rsidRDefault="007632FA" w:rsidP="003430AD"/>
        </w:tc>
        <w:tc>
          <w:tcPr>
            <w:tcW w:w="1701" w:type="dxa"/>
          </w:tcPr>
          <w:p w:rsidR="007632FA" w:rsidRDefault="007632FA" w:rsidP="003430AD"/>
        </w:tc>
        <w:tc>
          <w:tcPr>
            <w:tcW w:w="2127" w:type="dxa"/>
          </w:tcPr>
          <w:p w:rsidR="007632FA" w:rsidRDefault="007632FA" w:rsidP="003430AD"/>
        </w:tc>
        <w:tc>
          <w:tcPr>
            <w:tcW w:w="850" w:type="dxa"/>
          </w:tcPr>
          <w:p w:rsidR="007632FA" w:rsidRDefault="007632FA" w:rsidP="003430AD"/>
        </w:tc>
        <w:tc>
          <w:tcPr>
            <w:tcW w:w="887" w:type="dxa"/>
          </w:tcPr>
          <w:p w:rsidR="007632FA" w:rsidRDefault="007632FA" w:rsidP="003430AD"/>
        </w:tc>
      </w:tr>
    </w:tbl>
    <w:p w:rsidR="00B577F9" w:rsidRDefault="00B577F9" w:rsidP="00B577F9"/>
    <w:p w:rsidR="00B577F9" w:rsidRPr="00753E1C" w:rsidRDefault="00B577F9" w:rsidP="00B577F9">
      <w:r w:rsidRPr="00753E1C">
        <w:rPr>
          <w:rFonts w:hint="eastAsia"/>
        </w:rPr>
        <w:t>说明：</w:t>
      </w:r>
    </w:p>
    <w:p w:rsidR="00B577F9" w:rsidRDefault="004C634A" w:rsidP="00232D9C">
      <w:pPr>
        <w:numPr>
          <w:ilvl w:val="0"/>
          <w:numId w:val="74"/>
        </w:numPr>
      </w:pPr>
      <w:r>
        <w:rPr>
          <w:rFonts w:hint="eastAsia"/>
        </w:rPr>
        <w:t>客户物料码</w:t>
      </w:r>
      <w:r w:rsidR="00B577F9">
        <w:rPr>
          <w:rFonts w:hint="eastAsia"/>
        </w:rPr>
        <w:t>、物料客户名称的字段位置，在单据表体“物料编码”字段之前。默认模板不显示。</w:t>
      </w:r>
    </w:p>
    <w:p w:rsidR="00B577F9" w:rsidRPr="00425AE5" w:rsidRDefault="00B577F9" w:rsidP="00B577F9">
      <w:pPr>
        <w:pStyle w:val="a1"/>
        <w:ind w:firstLine="0"/>
      </w:pPr>
    </w:p>
    <w:p w:rsidR="00B577F9" w:rsidRPr="00B577F9" w:rsidRDefault="00B577F9" w:rsidP="00B76444"/>
    <w:p w:rsidR="001704D0" w:rsidRPr="001704D0" w:rsidRDefault="001704D0" w:rsidP="001704D0">
      <w:pPr>
        <w:pStyle w:val="2"/>
        <w:tabs>
          <w:tab w:val="clear" w:pos="1004"/>
          <w:tab w:val="num" w:pos="720"/>
        </w:tabs>
        <w:rPr>
          <w:rStyle w:val="2Char2"/>
          <w:szCs w:val="28"/>
        </w:rPr>
      </w:pPr>
      <w:r>
        <w:rPr>
          <w:rStyle w:val="2Char2"/>
          <w:rFonts w:hint="eastAsia"/>
          <w:szCs w:val="28"/>
        </w:rPr>
        <w:t>功能点</w:t>
      </w:r>
      <w:r w:rsidRPr="001704D0">
        <w:rPr>
          <w:rStyle w:val="2Char2"/>
          <w:rFonts w:hint="eastAsia"/>
          <w:szCs w:val="28"/>
        </w:rPr>
        <w:t>：销售发票</w:t>
      </w:r>
      <w:r>
        <w:rPr>
          <w:rStyle w:val="2Char2"/>
          <w:rFonts w:hint="eastAsia"/>
          <w:szCs w:val="28"/>
        </w:rPr>
        <w:t>维护</w:t>
      </w:r>
    </w:p>
    <w:p w:rsidR="00F32981" w:rsidRPr="00F32981" w:rsidRDefault="00F32981" w:rsidP="00F32981">
      <w:pPr>
        <w:pStyle w:val="3"/>
        <w:rPr>
          <w:rFonts w:ascii="Arial" w:hAnsi="Arial"/>
        </w:rPr>
      </w:pPr>
      <w:r>
        <w:rPr>
          <w:rFonts w:hint="eastAsia"/>
        </w:rPr>
        <w:t>功能概述</w:t>
      </w:r>
    </w:p>
    <w:p w:rsidR="001704D0" w:rsidRPr="00526891" w:rsidRDefault="001704D0" w:rsidP="00F32981">
      <w:pPr>
        <w:pStyle w:val="4"/>
        <w:rPr>
          <w:rStyle w:val="2Char2"/>
          <w:szCs w:val="28"/>
        </w:rPr>
      </w:pPr>
      <w:r w:rsidRPr="00526891">
        <w:rPr>
          <w:rFonts w:ascii="宋体" w:hAnsi="宋体" w:cs="宋体"/>
          <w:kern w:val="0"/>
          <w:sz w:val="21"/>
          <w:szCs w:val="21"/>
        </w:rPr>
        <w:t> </w:t>
      </w:r>
      <w:r w:rsidR="00B577F9" w:rsidRPr="00B577F9">
        <w:rPr>
          <w:rStyle w:val="2Char2"/>
          <w:rFonts w:hint="eastAsia"/>
          <w:szCs w:val="28"/>
        </w:rPr>
        <w:t>条目</w:t>
      </w:r>
      <w:r w:rsidR="00B577F9" w:rsidRPr="00B577F9">
        <w:rPr>
          <w:rStyle w:val="2Char2"/>
          <w:rFonts w:hint="eastAsia"/>
          <w:szCs w:val="28"/>
        </w:rPr>
        <w:t>1</w:t>
      </w:r>
      <w:r w:rsidR="00B577F9" w:rsidRPr="00B577F9">
        <w:rPr>
          <w:rStyle w:val="2Char2"/>
          <w:rFonts w:hint="eastAsia"/>
          <w:szCs w:val="28"/>
        </w:rPr>
        <w:t>：</w:t>
      </w:r>
      <w:r w:rsidRPr="00526891">
        <w:rPr>
          <w:rStyle w:val="2Char2"/>
          <w:rFonts w:hint="eastAsia"/>
          <w:szCs w:val="28"/>
        </w:rPr>
        <w:t>销售</w:t>
      </w:r>
      <w:r>
        <w:rPr>
          <w:rStyle w:val="2Char2"/>
          <w:rFonts w:hint="eastAsia"/>
          <w:szCs w:val="28"/>
        </w:rPr>
        <w:t>发票</w:t>
      </w:r>
      <w:r w:rsidRPr="00526891">
        <w:rPr>
          <w:rStyle w:val="2Char2"/>
          <w:rFonts w:hint="eastAsia"/>
          <w:szCs w:val="28"/>
        </w:rPr>
        <w:t>支持业务日志及相关属性设置</w:t>
      </w:r>
    </w:p>
    <w:p w:rsidR="001704D0" w:rsidRPr="00526891" w:rsidRDefault="001704D0" w:rsidP="00232D9C">
      <w:pPr>
        <w:widowControl/>
        <w:numPr>
          <w:ilvl w:val="0"/>
          <w:numId w:val="53"/>
        </w:numPr>
        <w:jc w:val="left"/>
        <w:rPr>
          <w:rFonts w:ascii="宋体" w:hAnsi="宋体" w:cs="宋体"/>
          <w:kern w:val="0"/>
          <w:szCs w:val="21"/>
        </w:rPr>
      </w:pPr>
      <w:r>
        <w:rPr>
          <w:rFonts w:ascii="宋体" w:hAnsi="宋体" w:cs="宋体" w:hint="eastAsia"/>
          <w:kern w:val="0"/>
          <w:szCs w:val="21"/>
        </w:rPr>
        <w:t>日志</w:t>
      </w:r>
      <w:r w:rsidRPr="00526891">
        <w:rPr>
          <w:rFonts w:ascii="宋体" w:hAnsi="宋体" w:cs="宋体" w:hint="eastAsia"/>
          <w:kern w:val="0"/>
          <w:szCs w:val="21"/>
        </w:rPr>
        <w:t>备选</w:t>
      </w:r>
      <w:r>
        <w:rPr>
          <w:rFonts w:ascii="宋体" w:hAnsi="宋体" w:cs="宋体" w:hint="eastAsia"/>
          <w:kern w:val="0"/>
          <w:szCs w:val="21"/>
        </w:rPr>
        <w:t>单据</w:t>
      </w:r>
      <w:r w:rsidRPr="00526891">
        <w:rPr>
          <w:rFonts w:ascii="宋体" w:hAnsi="宋体" w:cs="宋体" w:hint="eastAsia"/>
          <w:kern w:val="0"/>
          <w:szCs w:val="21"/>
        </w:rPr>
        <w:t>属性范围：默认销售发票单据模板的所有字段</w:t>
      </w:r>
    </w:p>
    <w:p w:rsidR="001704D0" w:rsidRPr="00526891" w:rsidRDefault="001704D0" w:rsidP="00232D9C">
      <w:pPr>
        <w:widowControl/>
        <w:numPr>
          <w:ilvl w:val="0"/>
          <w:numId w:val="53"/>
        </w:numPr>
        <w:jc w:val="left"/>
        <w:rPr>
          <w:rFonts w:ascii="宋体" w:hAnsi="宋体" w:cs="宋体"/>
          <w:kern w:val="0"/>
          <w:szCs w:val="21"/>
        </w:rPr>
      </w:pPr>
      <w:r w:rsidRPr="00526891">
        <w:rPr>
          <w:rFonts w:ascii="宋体" w:hAnsi="宋体" w:cs="宋体" w:hint="eastAsia"/>
          <w:kern w:val="0"/>
          <w:szCs w:val="21"/>
        </w:rPr>
        <w:t>单据操作及日志记录规则：</w:t>
      </w:r>
    </w:p>
    <w:p w:rsidR="001704D0" w:rsidRPr="00526891" w:rsidRDefault="001704D0" w:rsidP="00232D9C">
      <w:pPr>
        <w:widowControl/>
        <w:numPr>
          <w:ilvl w:val="1"/>
          <w:numId w:val="53"/>
        </w:numPr>
        <w:jc w:val="left"/>
        <w:rPr>
          <w:rFonts w:ascii="宋体" w:hAnsi="宋体" w:cs="宋体"/>
          <w:kern w:val="0"/>
          <w:szCs w:val="21"/>
        </w:rPr>
      </w:pPr>
      <w:r w:rsidRPr="00526891">
        <w:rPr>
          <w:rFonts w:ascii="宋体" w:hAnsi="宋体" w:cs="宋体" w:hint="eastAsia"/>
          <w:kern w:val="0"/>
          <w:szCs w:val="21"/>
        </w:rPr>
        <w:t>新增保存</w:t>
      </w:r>
      <w:r w:rsidRPr="00526891">
        <w:rPr>
          <w:rFonts w:ascii="宋体" w:hAnsi="宋体" w:cs="宋体"/>
          <w:kern w:val="0"/>
          <w:szCs w:val="21"/>
        </w:rPr>
        <w:t>-</w:t>
      </w:r>
      <w:r w:rsidRPr="00526891">
        <w:rPr>
          <w:rFonts w:ascii="宋体" w:hAnsi="宋体" w:cs="宋体" w:hint="eastAsia"/>
          <w:kern w:val="0"/>
          <w:szCs w:val="21"/>
        </w:rPr>
        <w:t>无明细</w:t>
      </w:r>
    </w:p>
    <w:p w:rsidR="001704D0" w:rsidRPr="00526891" w:rsidRDefault="001704D0" w:rsidP="00232D9C">
      <w:pPr>
        <w:widowControl/>
        <w:numPr>
          <w:ilvl w:val="1"/>
          <w:numId w:val="53"/>
        </w:numPr>
        <w:jc w:val="left"/>
        <w:rPr>
          <w:rFonts w:ascii="宋体" w:hAnsi="宋体" w:cs="宋体"/>
          <w:kern w:val="0"/>
          <w:szCs w:val="21"/>
        </w:rPr>
      </w:pPr>
      <w:r w:rsidRPr="00526891">
        <w:rPr>
          <w:rFonts w:ascii="宋体" w:hAnsi="宋体" w:cs="宋体" w:hint="eastAsia"/>
          <w:kern w:val="0"/>
          <w:szCs w:val="21"/>
        </w:rPr>
        <w:t>修改保存</w:t>
      </w:r>
      <w:r w:rsidRPr="00526891">
        <w:rPr>
          <w:rFonts w:ascii="宋体" w:hAnsi="宋体" w:cs="宋体"/>
          <w:kern w:val="0"/>
          <w:szCs w:val="21"/>
        </w:rPr>
        <w:t>-</w:t>
      </w:r>
      <w:r w:rsidRPr="00526891">
        <w:rPr>
          <w:rFonts w:ascii="宋体" w:hAnsi="宋体" w:cs="宋体" w:hint="eastAsia"/>
          <w:kern w:val="0"/>
          <w:szCs w:val="21"/>
        </w:rPr>
        <w:t>差异明细</w:t>
      </w:r>
    </w:p>
    <w:p w:rsidR="001704D0" w:rsidRPr="00526891" w:rsidRDefault="001704D0" w:rsidP="00232D9C">
      <w:pPr>
        <w:widowControl/>
        <w:numPr>
          <w:ilvl w:val="1"/>
          <w:numId w:val="53"/>
        </w:numPr>
        <w:jc w:val="left"/>
        <w:rPr>
          <w:rFonts w:ascii="宋体" w:hAnsi="宋体" w:cs="宋体"/>
          <w:kern w:val="0"/>
          <w:szCs w:val="21"/>
        </w:rPr>
      </w:pPr>
      <w:r w:rsidRPr="00526891">
        <w:rPr>
          <w:rFonts w:ascii="宋体" w:hAnsi="宋体" w:cs="宋体" w:hint="eastAsia"/>
          <w:kern w:val="0"/>
          <w:szCs w:val="21"/>
        </w:rPr>
        <w:t>删除</w:t>
      </w:r>
      <w:r w:rsidRPr="00526891">
        <w:rPr>
          <w:rFonts w:ascii="宋体" w:hAnsi="宋体" w:cs="宋体"/>
          <w:kern w:val="0"/>
          <w:szCs w:val="21"/>
        </w:rPr>
        <w:t>-</w:t>
      </w:r>
      <w:r w:rsidRPr="00526891">
        <w:rPr>
          <w:rFonts w:ascii="宋体" w:hAnsi="宋体" w:cs="宋体" w:hint="eastAsia"/>
          <w:kern w:val="0"/>
          <w:szCs w:val="21"/>
        </w:rPr>
        <w:t>无明细</w:t>
      </w:r>
    </w:p>
    <w:p w:rsidR="001704D0" w:rsidRPr="00526891" w:rsidRDefault="001704D0" w:rsidP="00232D9C">
      <w:pPr>
        <w:widowControl/>
        <w:numPr>
          <w:ilvl w:val="1"/>
          <w:numId w:val="53"/>
        </w:numPr>
        <w:jc w:val="left"/>
        <w:rPr>
          <w:rFonts w:ascii="宋体" w:hAnsi="宋体" w:cs="宋体"/>
          <w:kern w:val="0"/>
          <w:szCs w:val="21"/>
        </w:rPr>
      </w:pPr>
      <w:r w:rsidRPr="00526891">
        <w:rPr>
          <w:rFonts w:ascii="宋体" w:hAnsi="宋体" w:cs="宋体" w:hint="eastAsia"/>
          <w:kern w:val="0"/>
          <w:szCs w:val="21"/>
        </w:rPr>
        <w:t>审核</w:t>
      </w:r>
      <w:r w:rsidRPr="00526891">
        <w:rPr>
          <w:rFonts w:ascii="宋体" w:hAnsi="宋体" w:cs="宋体"/>
          <w:kern w:val="0"/>
          <w:szCs w:val="21"/>
        </w:rPr>
        <w:t>-</w:t>
      </w:r>
      <w:r w:rsidRPr="00526891">
        <w:rPr>
          <w:rFonts w:ascii="宋体" w:hAnsi="宋体" w:cs="宋体" w:hint="eastAsia"/>
          <w:kern w:val="0"/>
          <w:szCs w:val="21"/>
        </w:rPr>
        <w:t>无明细</w:t>
      </w:r>
    </w:p>
    <w:p w:rsidR="001704D0" w:rsidRPr="00526891" w:rsidRDefault="001704D0" w:rsidP="00232D9C">
      <w:pPr>
        <w:widowControl/>
        <w:numPr>
          <w:ilvl w:val="1"/>
          <w:numId w:val="53"/>
        </w:numPr>
        <w:jc w:val="left"/>
        <w:rPr>
          <w:rFonts w:ascii="宋体" w:hAnsi="宋体" w:cs="宋体"/>
          <w:kern w:val="0"/>
          <w:szCs w:val="21"/>
        </w:rPr>
      </w:pPr>
      <w:r w:rsidRPr="00526891">
        <w:rPr>
          <w:rFonts w:ascii="宋体" w:hAnsi="宋体" w:cs="宋体" w:hint="eastAsia"/>
          <w:kern w:val="0"/>
          <w:szCs w:val="21"/>
        </w:rPr>
        <w:t>弃审</w:t>
      </w:r>
      <w:r w:rsidRPr="00526891">
        <w:rPr>
          <w:rFonts w:ascii="宋体" w:hAnsi="宋体" w:cs="宋体"/>
          <w:kern w:val="0"/>
          <w:szCs w:val="21"/>
        </w:rPr>
        <w:t>-</w:t>
      </w:r>
      <w:r w:rsidRPr="00526891">
        <w:rPr>
          <w:rFonts w:ascii="宋体" w:hAnsi="宋体" w:cs="宋体" w:hint="eastAsia"/>
          <w:kern w:val="0"/>
          <w:szCs w:val="21"/>
        </w:rPr>
        <w:t>无明细</w:t>
      </w:r>
    </w:p>
    <w:p w:rsidR="001704D0" w:rsidRPr="00526891" w:rsidRDefault="001704D0" w:rsidP="00232D9C">
      <w:pPr>
        <w:widowControl/>
        <w:numPr>
          <w:ilvl w:val="0"/>
          <w:numId w:val="53"/>
        </w:numPr>
        <w:jc w:val="left"/>
        <w:rPr>
          <w:rFonts w:ascii="宋体" w:hAnsi="宋体" w:cs="宋体"/>
          <w:kern w:val="0"/>
          <w:szCs w:val="21"/>
        </w:rPr>
      </w:pPr>
      <w:r w:rsidRPr="00526891">
        <w:rPr>
          <w:rFonts w:ascii="宋体" w:hAnsi="宋体" w:cs="宋体" w:hint="eastAsia"/>
          <w:kern w:val="0"/>
          <w:szCs w:val="21"/>
        </w:rPr>
        <w:t>预置单据操作：上述所有单据操作，全部预置</w:t>
      </w:r>
    </w:p>
    <w:p w:rsidR="001704D0" w:rsidRPr="00526891" w:rsidRDefault="001704D0" w:rsidP="00232D9C">
      <w:pPr>
        <w:widowControl/>
        <w:numPr>
          <w:ilvl w:val="0"/>
          <w:numId w:val="53"/>
        </w:numPr>
        <w:jc w:val="left"/>
        <w:rPr>
          <w:rFonts w:ascii="宋体" w:hAnsi="宋体" w:cs="宋体"/>
          <w:kern w:val="0"/>
          <w:szCs w:val="21"/>
        </w:rPr>
      </w:pPr>
      <w:r w:rsidRPr="00526891">
        <w:rPr>
          <w:rFonts w:ascii="宋体" w:hAnsi="宋体" w:cs="宋体" w:hint="eastAsia"/>
          <w:kern w:val="0"/>
          <w:szCs w:val="21"/>
        </w:rPr>
        <w:t>预置的日志属性：</w:t>
      </w:r>
    </w:p>
    <w:p w:rsidR="001704D0" w:rsidRPr="00526891" w:rsidRDefault="001704D0" w:rsidP="00232D9C">
      <w:pPr>
        <w:widowControl/>
        <w:numPr>
          <w:ilvl w:val="1"/>
          <w:numId w:val="53"/>
        </w:numPr>
        <w:jc w:val="left"/>
        <w:rPr>
          <w:rFonts w:ascii="宋体" w:hAnsi="宋体" w:cs="宋体"/>
          <w:kern w:val="0"/>
          <w:szCs w:val="21"/>
        </w:rPr>
      </w:pPr>
      <w:r w:rsidRPr="00526891">
        <w:rPr>
          <w:rFonts w:ascii="宋体" w:hAnsi="宋体" w:cs="宋体" w:hint="eastAsia"/>
          <w:kern w:val="0"/>
          <w:szCs w:val="21"/>
        </w:rPr>
        <w:t>单据号</w:t>
      </w:r>
    </w:p>
    <w:p w:rsidR="001704D0" w:rsidRPr="00526891" w:rsidRDefault="001704D0" w:rsidP="00232D9C">
      <w:pPr>
        <w:widowControl/>
        <w:numPr>
          <w:ilvl w:val="1"/>
          <w:numId w:val="53"/>
        </w:numPr>
        <w:jc w:val="left"/>
        <w:rPr>
          <w:rFonts w:ascii="宋体" w:hAnsi="宋体" w:cs="宋体"/>
          <w:kern w:val="0"/>
          <w:szCs w:val="21"/>
        </w:rPr>
      </w:pPr>
      <w:r w:rsidRPr="00526891">
        <w:rPr>
          <w:rFonts w:ascii="宋体" w:hAnsi="宋体" w:cs="宋体" w:hint="eastAsia"/>
          <w:kern w:val="0"/>
          <w:szCs w:val="21"/>
        </w:rPr>
        <w:t>行号</w:t>
      </w:r>
    </w:p>
    <w:p w:rsidR="001704D0" w:rsidRPr="00526891" w:rsidRDefault="001704D0" w:rsidP="00232D9C">
      <w:pPr>
        <w:widowControl/>
        <w:numPr>
          <w:ilvl w:val="1"/>
          <w:numId w:val="53"/>
        </w:numPr>
        <w:jc w:val="left"/>
        <w:rPr>
          <w:rFonts w:ascii="宋体" w:hAnsi="宋体" w:cs="宋体"/>
          <w:kern w:val="0"/>
          <w:szCs w:val="21"/>
        </w:rPr>
      </w:pPr>
      <w:r w:rsidRPr="00526891">
        <w:rPr>
          <w:rFonts w:ascii="宋体" w:hAnsi="宋体" w:cs="宋体" w:hint="eastAsia"/>
          <w:kern w:val="0"/>
          <w:szCs w:val="21"/>
        </w:rPr>
        <w:t>物料编码</w:t>
      </w:r>
    </w:p>
    <w:p w:rsidR="001704D0" w:rsidRPr="00526891" w:rsidRDefault="001704D0" w:rsidP="00232D9C">
      <w:pPr>
        <w:widowControl/>
        <w:numPr>
          <w:ilvl w:val="1"/>
          <w:numId w:val="53"/>
        </w:numPr>
        <w:jc w:val="left"/>
        <w:rPr>
          <w:rFonts w:ascii="宋体" w:hAnsi="宋体" w:cs="宋体"/>
          <w:kern w:val="0"/>
          <w:szCs w:val="21"/>
        </w:rPr>
      </w:pPr>
      <w:r w:rsidRPr="00526891">
        <w:rPr>
          <w:rFonts w:ascii="宋体" w:hAnsi="宋体" w:cs="宋体" w:hint="eastAsia"/>
          <w:kern w:val="0"/>
          <w:szCs w:val="21"/>
        </w:rPr>
        <w:t>物料名称</w:t>
      </w:r>
    </w:p>
    <w:p w:rsidR="001704D0" w:rsidRPr="00526891" w:rsidRDefault="001704D0" w:rsidP="00232D9C">
      <w:pPr>
        <w:widowControl/>
        <w:numPr>
          <w:ilvl w:val="1"/>
          <w:numId w:val="53"/>
        </w:numPr>
        <w:jc w:val="left"/>
        <w:rPr>
          <w:rFonts w:ascii="宋体" w:hAnsi="宋体" w:cs="宋体"/>
          <w:kern w:val="0"/>
          <w:szCs w:val="21"/>
        </w:rPr>
      </w:pPr>
      <w:r w:rsidRPr="00526891">
        <w:rPr>
          <w:rFonts w:ascii="宋体" w:hAnsi="宋体" w:cs="宋体" w:hint="eastAsia"/>
          <w:kern w:val="0"/>
          <w:szCs w:val="21"/>
        </w:rPr>
        <w:t>数量</w:t>
      </w:r>
    </w:p>
    <w:p w:rsidR="001704D0" w:rsidRPr="00526891" w:rsidRDefault="001704D0" w:rsidP="00232D9C">
      <w:pPr>
        <w:widowControl/>
        <w:numPr>
          <w:ilvl w:val="1"/>
          <w:numId w:val="53"/>
        </w:numPr>
        <w:jc w:val="left"/>
        <w:rPr>
          <w:rFonts w:ascii="宋体" w:hAnsi="宋体" w:cs="宋体"/>
          <w:kern w:val="0"/>
          <w:szCs w:val="21"/>
        </w:rPr>
      </w:pPr>
      <w:r w:rsidRPr="00526891">
        <w:rPr>
          <w:rFonts w:ascii="宋体" w:hAnsi="宋体" w:cs="宋体" w:hint="eastAsia"/>
          <w:kern w:val="0"/>
          <w:szCs w:val="21"/>
        </w:rPr>
        <w:t>含税净价</w:t>
      </w:r>
    </w:p>
    <w:p w:rsidR="001704D0" w:rsidRPr="00526891" w:rsidRDefault="001704D0" w:rsidP="00232D9C">
      <w:pPr>
        <w:widowControl/>
        <w:numPr>
          <w:ilvl w:val="1"/>
          <w:numId w:val="53"/>
        </w:numPr>
        <w:jc w:val="left"/>
        <w:rPr>
          <w:rFonts w:ascii="宋体" w:hAnsi="宋体" w:cs="宋体"/>
          <w:kern w:val="0"/>
          <w:szCs w:val="21"/>
        </w:rPr>
      </w:pPr>
      <w:r w:rsidRPr="00526891">
        <w:rPr>
          <w:rFonts w:ascii="宋体" w:hAnsi="宋体" w:cs="宋体" w:hint="eastAsia"/>
          <w:kern w:val="0"/>
          <w:szCs w:val="21"/>
        </w:rPr>
        <w:t>价税合计</w:t>
      </w:r>
    </w:p>
    <w:p w:rsidR="001704D0" w:rsidRDefault="001704D0" w:rsidP="00CB4BD6"/>
    <w:p w:rsidR="00B577F9" w:rsidRPr="006D0EB5" w:rsidRDefault="00B577F9" w:rsidP="00B577F9">
      <w:pPr>
        <w:pStyle w:val="4"/>
        <w:rPr>
          <w:color w:val="auto"/>
        </w:rPr>
      </w:pPr>
      <w:r w:rsidRPr="006D0EB5">
        <w:rPr>
          <w:rFonts w:hint="eastAsia"/>
          <w:color w:val="auto"/>
        </w:rPr>
        <w:t>条目</w:t>
      </w:r>
      <w:r w:rsidR="00F32981">
        <w:rPr>
          <w:rFonts w:hint="eastAsia"/>
          <w:color w:val="auto"/>
        </w:rPr>
        <w:t>2</w:t>
      </w:r>
      <w:r w:rsidRPr="006D0EB5">
        <w:rPr>
          <w:rFonts w:hint="eastAsia"/>
          <w:color w:val="auto"/>
        </w:rPr>
        <w:t>：</w:t>
      </w:r>
      <w:r>
        <w:rPr>
          <w:rFonts w:hint="eastAsia"/>
          <w:color w:val="auto"/>
        </w:rPr>
        <w:t>支持</w:t>
      </w:r>
      <w:r w:rsidR="004C634A">
        <w:rPr>
          <w:rFonts w:hint="eastAsia"/>
          <w:color w:val="auto"/>
        </w:rPr>
        <w:t>客户物料码</w:t>
      </w:r>
    </w:p>
    <w:p w:rsidR="00B577F9" w:rsidRPr="0098771D" w:rsidRDefault="00B577F9" w:rsidP="00B577F9">
      <w:pPr>
        <w:rPr>
          <w:b/>
          <w:u w:val="single"/>
        </w:rPr>
      </w:pPr>
      <w:r w:rsidRPr="0098771D">
        <w:rPr>
          <w:rFonts w:hint="eastAsia"/>
          <w:b/>
          <w:u w:val="single"/>
        </w:rPr>
        <w:t>业务场景：</w:t>
      </w:r>
    </w:p>
    <w:p w:rsidR="00B577F9" w:rsidRDefault="00B577F9" w:rsidP="00B577F9">
      <w:r>
        <w:rPr>
          <w:rFonts w:hint="eastAsia"/>
        </w:rPr>
        <w:t>详见业务模型描述</w:t>
      </w:r>
    </w:p>
    <w:p w:rsidR="00B577F9" w:rsidRPr="0098771D" w:rsidRDefault="00B577F9" w:rsidP="00B577F9">
      <w:pPr>
        <w:rPr>
          <w:b/>
          <w:u w:val="single"/>
        </w:rPr>
      </w:pPr>
      <w:r w:rsidRPr="0098771D">
        <w:rPr>
          <w:rFonts w:hint="eastAsia"/>
          <w:b/>
          <w:u w:val="single"/>
        </w:rPr>
        <w:t>解决方案：</w:t>
      </w:r>
    </w:p>
    <w:p w:rsidR="00B577F9" w:rsidRDefault="00B577F9" w:rsidP="00232D9C">
      <w:pPr>
        <w:pStyle w:val="af5"/>
        <w:numPr>
          <w:ilvl w:val="0"/>
          <w:numId w:val="68"/>
        </w:numPr>
        <w:ind w:firstLineChars="0"/>
      </w:pPr>
      <w:r>
        <w:rPr>
          <w:rFonts w:hint="eastAsia"/>
        </w:rPr>
        <w:t>表体行增加属性：</w:t>
      </w:r>
      <w:r w:rsidR="004C634A">
        <w:rPr>
          <w:rFonts w:hint="eastAsia"/>
        </w:rPr>
        <w:t>客户物料码</w:t>
      </w:r>
      <w:r>
        <w:rPr>
          <w:rFonts w:hint="eastAsia"/>
        </w:rPr>
        <w:t>，物料客户名称。默认模板不显示，不可编辑。</w:t>
      </w:r>
    </w:p>
    <w:p w:rsidR="00B577F9" w:rsidRDefault="00F32981" w:rsidP="00232D9C">
      <w:pPr>
        <w:pStyle w:val="af5"/>
        <w:numPr>
          <w:ilvl w:val="0"/>
          <w:numId w:val="68"/>
        </w:numPr>
        <w:ind w:firstLineChars="0"/>
      </w:pPr>
      <w:r>
        <w:rPr>
          <w:rFonts w:hint="eastAsia"/>
        </w:rPr>
        <w:t>销售发票</w:t>
      </w:r>
      <w:r w:rsidR="00B577F9">
        <w:rPr>
          <w:rFonts w:hint="eastAsia"/>
        </w:rPr>
        <w:t>来源于销售订单时，从销售订单携带</w:t>
      </w:r>
      <w:r w:rsidR="004C634A">
        <w:rPr>
          <w:rFonts w:hint="eastAsia"/>
        </w:rPr>
        <w:t>客户物料码</w:t>
      </w:r>
      <w:r>
        <w:rPr>
          <w:rFonts w:hint="eastAsia"/>
        </w:rPr>
        <w:t>、</w:t>
      </w:r>
      <w:r w:rsidR="00B577F9">
        <w:rPr>
          <w:rFonts w:hint="eastAsia"/>
        </w:rPr>
        <w:t>物料客户名称。</w:t>
      </w:r>
      <w:r>
        <w:rPr>
          <w:rFonts w:hint="eastAsia"/>
        </w:rPr>
        <w:t>来源于销售出库单时，从销售出库单携带</w:t>
      </w:r>
      <w:r w:rsidR="004C634A">
        <w:rPr>
          <w:rFonts w:hint="eastAsia"/>
        </w:rPr>
        <w:t>客户物料码</w:t>
      </w:r>
      <w:r>
        <w:rPr>
          <w:rFonts w:hint="eastAsia"/>
        </w:rPr>
        <w:t>、物料客户名称。</w:t>
      </w:r>
    </w:p>
    <w:p w:rsidR="00D32B29" w:rsidRDefault="00D32B29" w:rsidP="00232D9C">
      <w:pPr>
        <w:pStyle w:val="af5"/>
        <w:numPr>
          <w:ilvl w:val="0"/>
          <w:numId w:val="68"/>
        </w:numPr>
        <w:ind w:firstLineChars="0"/>
      </w:pPr>
      <w:r>
        <w:rPr>
          <w:rFonts w:hint="eastAsia"/>
        </w:rPr>
        <w:t>支持按照</w:t>
      </w:r>
      <w:r w:rsidR="004C634A">
        <w:rPr>
          <w:rFonts w:hint="eastAsia"/>
        </w:rPr>
        <w:t>客户物料码</w:t>
      </w:r>
      <w:r>
        <w:rPr>
          <w:rFonts w:hint="eastAsia"/>
        </w:rPr>
        <w:t>汇总显示和汇总打印。</w:t>
      </w:r>
    </w:p>
    <w:p w:rsidR="00D32B29" w:rsidRDefault="00D32B29" w:rsidP="00232D9C">
      <w:pPr>
        <w:pStyle w:val="af5"/>
        <w:numPr>
          <w:ilvl w:val="1"/>
          <w:numId w:val="68"/>
        </w:numPr>
        <w:ind w:firstLineChars="0"/>
      </w:pPr>
      <w:r>
        <w:rPr>
          <w:rFonts w:hint="eastAsia"/>
        </w:rPr>
        <w:t>参数“</w:t>
      </w:r>
      <w:r>
        <w:rPr>
          <w:rFonts w:hint="eastAsia"/>
        </w:rPr>
        <w:t>SO28</w:t>
      </w:r>
      <w:r>
        <w:rPr>
          <w:rFonts w:hint="eastAsia"/>
        </w:rPr>
        <w:t>发票汇总规则”，汇总规则增加“</w:t>
      </w:r>
      <w:r w:rsidR="004C634A">
        <w:rPr>
          <w:rFonts w:hint="eastAsia"/>
        </w:rPr>
        <w:t>客户物料码</w:t>
      </w:r>
      <w:r>
        <w:rPr>
          <w:rFonts w:hint="eastAsia"/>
        </w:rPr>
        <w:t>”。支持按照</w:t>
      </w:r>
      <w:r w:rsidR="004C634A">
        <w:rPr>
          <w:rFonts w:hint="eastAsia"/>
        </w:rPr>
        <w:t>客户物料码</w:t>
      </w:r>
      <w:r>
        <w:rPr>
          <w:rFonts w:hint="eastAsia"/>
        </w:rPr>
        <w:t>进行汇总，汇总求和字段保持不变。</w:t>
      </w:r>
    </w:p>
    <w:p w:rsidR="00B577F9" w:rsidRDefault="00B577F9" w:rsidP="00B577F9"/>
    <w:p w:rsidR="005B2710" w:rsidRPr="006D0EB5" w:rsidRDefault="005B2710" w:rsidP="005B2710">
      <w:pPr>
        <w:pStyle w:val="4"/>
        <w:rPr>
          <w:color w:val="auto"/>
        </w:rPr>
      </w:pPr>
      <w:r w:rsidRPr="006D0EB5">
        <w:rPr>
          <w:rFonts w:hint="eastAsia"/>
          <w:color w:val="auto"/>
        </w:rPr>
        <w:lastRenderedPageBreak/>
        <w:t>条目</w:t>
      </w:r>
      <w:r>
        <w:rPr>
          <w:rFonts w:hint="eastAsia"/>
          <w:color w:val="auto"/>
        </w:rPr>
        <w:t>3</w:t>
      </w:r>
      <w:r w:rsidRPr="006D0EB5">
        <w:rPr>
          <w:rFonts w:hint="eastAsia"/>
          <w:color w:val="auto"/>
        </w:rPr>
        <w:t>：</w:t>
      </w:r>
      <w:r>
        <w:rPr>
          <w:rFonts w:hint="eastAsia"/>
          <w:color w:val="auto"/>
        </w:rPr>
        <w:t>预置审批流消息模板</w:t>
      </w:r>
    </w:p>
    <w:p w:rsidR="00E90745" w:rsidRPr="005E524A" w:rsidRDefault="00E90745" w:rsidP="00E90745">
      <w:pPr>
        <w:pStyle w:val="a2"/>
        <w:ind w:firstLine="0"/>
      </w:pPr>
      <w:r>
        <w:rPr>
          <w:rFonts w:hint="eastAsia"/>
        </w:rPr>
        <w:t>取消预置消息模板。统一调整为消息模板注册单据。</w:t>
      </w:r>
    </w:p>
    <w:p w:rsidR="00E90745" w:rsidRPr="00E90745" w:rsidRDefault="00E90745" w:rsidP="005B2710">
      <w:pPr>
        <w:rPr>
          <w:rFonts w:hint="eastAsia"/>
          <w:b/>
          <w:u w:val="single"/>
        </w:rPr>
      </w:pPr>
    </w:p>
    <w:p w:rsidR="005B2710" w:rsidRPr="00E90745" w:rsidRDefault="005B2710" w:rsidP="005B2710">
      <w:pPr>
        <w:rPr>
          <w:b/>
          <w:dstrike/>
          <w:u w:val="single"/>
        </w:rPr>
      </w:pPr>
      <w:r w:rsidRPr="00E90745">
        <w:rPr>
          <w:rFonts w:hint="eastAsia"/>
          <w:b/>
          <w:dstrike/>
          <w:u w:val="single"/>
        </w:rPr>
        <w:t>预置消息模板：</w:t>
      </w:r>
    </w:p>
    <w:p w:rsidR="005B2710" w:rsidRPr="00E90745" w:rsidRDefault="005B2710" w:rsidP="005B2710">
      <w:pPr>
        <w:rPr>
          <w:dstrike/>
        </w:rPr>
      </w:pPr>
      <w:r w:rsidRPr="00E90745">
        <w:rPr>
          <w:rFonts w:hint="eastAsia"/>
          <w:dstrike/>
        </w:rPr>
        <w:t>预置消息模板与单据打印模板相同。</w:t>
      </w:r>
    </w:p>
    <w:p w:rsidR="00003F79" w:rsidRPr="00E90745" w:rsidRDefault="00003F79" w:rsidP="00232D9C">
      <w:pPr>
        <w:numPr>
          <w:ilvl w:val="0"/>
          <w:numId w:val="78"/>
        </w:numPr>
        <w:rPr>
          <w:b/>
          <w:dstrike/>
        </w:rPr>
      </w:pPr>
      <w:r w:rsidRPr="00E90745">
        <w:rPr>
          <w:rFonts w:hint="eastAsia"/>
          <w:b/>
          <w:dstrike/>
        </w:rPr>
        <w:t>表头：</w:t>
      </w:r>
    </w:p>
    <w:p w:rsidR="00003F79" w:rsidRPr="00E90745" w:rsidRDefault="00003F79" w:rsidP="00003F79">
      <w:pPr>
        <w:rPr>
          <w:rFonts w:ascii="Verdana" w:hAnsi="Verdana" w:cs="宋体"/>
          <w:dstrike/>
          <w:color w:val="000000"/>
          <w:kern w:val="0"/>
          <w:szCs w:val="21"/>
        </w:rPr>
      </w:pPr>
      <w:r w:rsidRPr="00E90745">
        <w:rPr>
          <w:rFonts w:ascii="Verdana" w:hAnsi="Verdana" w:cs="宋体" w:hint="eastAsia"/>
          <w:dstrike/>
          <w:color w:val="000000"/>
          <w:kern w:val="0"/>
          <w:szCs w:val="21"/>
        </w:rPr>
        <w:t>开票组织、发票类型、</w:t>
      </w:r>
      <w:r w:rsidRPr="00E90745">
        <w:rPr>
          <w:rFonts w:ascii="Verdana" w:hAnsi="Verdana" w:cs="宋体"/>
          <w:dstrike/>
          <w:color w:val="000000"/>
          <w:kern w:val="0"/>
          <w:szCs w:val="21"/>
        </w:rPr>
        <w:t>发票号</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开票日期</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客户名称</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客户电话</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客户打印名称</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客户税号</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客户开户银行</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客户银行</w:t>
      </w:r>
      <w:r w:rsidRPr="00E90745">
        <w:rPr>
          <w:rFonts w:ascii="Verdana" w:hAnsi="Verdana" w:cs="宋体" w:hint="eastAsia"/>
          <w:dstrike/>
          <w:color w:val="000000"/>
          <w:kern w:val="0"/>
          <w:szCs w:val="21"/>
        </w:rPr>
        <w:t>帐号、</w:t>
      </w:r>
      <w:r w:rsidRPr="00E90745">
        <w:rPr>
          <w:rFonts w:ascii="Verdana" w:hAnsi="Verdana" w:cs="宋体"/>
          <w:dstrike/>
          <w:color w:val="000000"/>
          <w:kern w:val="0"/>
          <w:szCs w:val="21"/>
        </w:rPr>
        <w:t>客户地址</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币种</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折本汇率</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发票折扣</w:t>
      </w:r>
      <w:r w:rsidRPr="00E90745">
        <w:rPr>
          <w:rFonts w:ascii="Verdana" w:hAnsi="Verdana" w:cs="宋体" w:hint="eastAsia"/>
          <w:dstrike/>
          <w:color w:val="000000"/>
          <w:kern w:val="0"/>
          <w:szCs w:val="21"/>
        </w:rPr>
        <w:t>、发票总金额、</w:t>
      </w:r>
      <w:r w:rsidRPr="00E90745">
        <w:rPr>
          <w:rFonts w:ascii="Verdana" w:hAnsi="Verdana" w:cs="宋体"/>
          <w:dstrike/>
          <w:color w:val="000000"/>
          <w:kern w:val="0"/>
          <w:szCs w:val="21"/>
        </w:rPr>
        <w:t>冲抵金额</w:t>
      </w:r>
      <w:r w:rsidRPr="00E90745">
        <w:rPr>
          <w:rFonts w:ascii="Verdana" w:hAnsi="Verdana" w:cs="宋体" w:hint="eastAsia"/>
          <w:dstrike/>
          <w:color w:val="000000"/>
          <w:kern w:val="0"/>
          <w:szCs w:val="21"/>
        </w:rPr>
        <w:t>、价税合计、</w:t>
      </w:r>
      <w:r w:rsidRPr="00E90745">
        <w:rPr>
          <w:rFonts w:ascii="Verdana" w:hAnsi="Verdana" w:cs="宋体"/>
          <w:dstrike/>
          <w:color w:val="000000"/>
          <w:kern w:val="0"/>
          <w:szCs w:val="21"/>
        </w:rPr>
        <w:t>对冲标记</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备注</w:t>
      </w:r>
      <w:r w:rsidRPr="00E90745">
        <w:rPr>
          <w:rFonts w:ascii="Verdana" w:hAnsi="Verdana" w:cs="宋体" w:hint="eastAsia"/>
          <w:dstrike/>
          <w:color w:val="000000"/>
          <w:kern w:val="0"/>
          <w:szCs w:val="21"/>
        </w:rPr>
        <w:t>、单据状态</w:t>
      </w:r>
    </w:p>
    <w:p w:rsidR="00003F79" w:rsidRPr="00E90745" w:rsidRDefault="00003F79" w:rsidP="00232D9C">
      <w:pPr>
        <w:numPr>
          <w:ilvl w:val="0"/>
          <w:numId w:val="78"/>
        </w:numPr>
        <w:rPr>
          <w:b/>
          <w:dstrike/>
        </w:rPr>
      </w:pPr>
      <w:r w:rsidRPr="00E90745">
        <w:rPr>
          <w:rFonts w:hint="eastAsia"/>
          <w:b/>
          <w:dstrike/>
        </w:rPr>
        <w:t>表体：</w:t>
      </w:r>
    </w:p>
    <w:p w:rsidR="00003F79" w:rsidRPr="00E90745" w:rsidRDefault="00003F79" w:rsidP="00003F79">
      <w:pPr>
        <w:rPr>
          <w:rFonts w:ascii="Verdana" w:hAnsi="Verdana" w:cs="宋体"/>
          <w:dstrike/>
          <w:color w:val="000000"/>
          <w:kern w:val="0"/>
          <w:szCs w:val="21"/>
        </w:rPr>
      </w:pPr>
      <w:r w:rsidRPr="00E90745">
        <w:rPr>
          <w:rFonts w:ascii="Verdana" w:hAnsi="Verdana" w:cs="宋体"/>
          <w:dstrike/>
          <w:color w:val="000000"/>
          <w:kern w:val="0"/>
          <w:szCs w:val="21"/>
        </w:rPr>
        <w:t>行号</w:t>
      </w:r>
      <w:r w:rsidRPr="00E90745">
        <w:rPr>
          <w:rFonts w:ascii="Verdana" w:hAnsi="Verdana" w:cs="宋体" w:hint="eastAsia"/>
          <w:dstrike/>
          <w:color w:val="000000"/>
          <w:kern w:val="0"/>
          <w:szCs w:val="21"/>
        </w:rPr>
        <w:t>、物料</w:t>
      </w:r>
      <w:r w:rsidRPr="00E90745">
        <w:rPr>
          <w:rFonts w:ascii="Verdana" w:hAnsi="Verdana" w:cs="宋体"/>
          <w:dstrike/>
          <w:color w:val="000000"/>
          <w:kern w:val="0"/>
          <w:szCs w:val="21"/>
        </w:rPr>
        <w:t>编码</w:t>
      </w:r>
      <w:r w:rsidRPr="00E90745">
        <w:rPr>
          <w:rFonts w:ascii="Verdana" w:hAnsi="Verdana" w:cs="宋体" w:hint="eastAsia"/>
          <w:dstrike/>
          <w:color w:val="000000"/>
          <w:kern w:val="0"/>
          <w:szCs w:val="21"/>
        </w:rPr>
        <w:t>、物料</w:t>
      </w:r>
      <w:r w:rsidRPr="00E90745">
        <w:rPr>
          <w:rFonts w:ascii="Verdana" w:hAnsi="Verdana" w:cs="宋体"/>
          <w:dstrike/>
          <w:color w:val="000000"/>
          <w:kern w:val="0"/>
          <w:szCs w:val="21"/>
        </w:rPr>
        <w:t>名称</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规格</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型号</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单位</w:t>
      </w:r>
      <w:r w:rsidRPr="00E90745">
        <w:rPr>
          <w:rFonts w:ascii="Verdana" w:hAnsi="Verdana" w:cs="宋体" w:hint="eastAsia"/>
          <w:dstrike/>
          <w:color w:val="000000"/>
          <w:kern w:val="0"/>
          <w:szCs w:val="21"/>
        </w:rPr>
        <w:t>、数量、主单位、主数量、</w:t>
      </w:r>
      <w:r w:rsidRPr="00E90745">
        <w:rPr>
          <w:rFonts w:ascii="Verdana" w:hAnsi="Verdana" w:cs="宋体"/>
          <w:dstrike/>
          <w:color w:val="000000"/>
          <w:kern w:val="0"/>
          <w:szCs w:val="21"/>
        </w:rPr>
        <w:t>整单折扣</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单品折扣</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发票折扣</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税率</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含税单价</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无税单价</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含税净价</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无税净价</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税额</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无税金额</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价税合计</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折扣额</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赠品</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冲抵前金额</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合并开票金额</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订单客户</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收货</w:t>
      </w:r>
      <w:r w:rsidRPr="00E90745">
        <w:rPr>
          <w:rFonts w:ascii="Verdana" w:hAnsi="Verdana" w:cs="宋体" w:hint="eastAsia"/>
          <w:dstrike/>
          <w:color w:val="000000"/>
          <w:kern w:val="0"/>
          <w:szCs w:val="21"/>
        </w:rPr>
        <w:t>客户、销售</w:t>
      </w:r>
      <w:r w:rsidRPr="00E90745">
        <w:rPr>
          <w:rFonts w:ascii="Verdana" w:hAnsi="Verdana" w:cs="宋体"/>
          <w:dstrike/>
          <w:color w:val="000000"/>
          <w:kern w:val="0"/>
          <w:szCs w:val="21"/>
        </w:rPr>
        <w:t>业务员</w:t>
      </w:r>
      <w:r w:rsidRPr="00E90745">
        <w:rPr>
          <w:rFonts w:ascii="Verdana" w:hAnsi="Verdana" w:cs="宋体" w:hint="eastAsia"/>
          <w:dstrike/>
          <w:color w:val="000000"/>
          <w:kern w:val="0"/>
          <w:szCs w:val="21"/>
        </w:rPr>
        <w:t>、销售</w:t>
      </w:r>
      <w:r w:rsidRPr="00E90745">
        <w:rPr>
          <w:rFonts w:ascii="Verdana" w:hAnsi="Verdana" w:cs="宋体"/>
          <w:dstrike/>
          <w:color w:val="000000"/>
          <w:kern w:val="0"/>
          <w:szCs w:val="21"/>
        </w:rPr>
        <w:t>部门</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销售组织</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库存组织</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仓库</w:t>
      </w:r>
      <w:r w:rsidRPr="00E90745">
        <w:rPr>
          <w:rFonts w:ascii="Verdana" w:hAnsi="Verdana" w:cs="宋体" w:hint="eastAsia"/>
          <w:dstrike/>
          <w:color w:val="000000"/>
          <w:kern w:val="0"/>
          <w:szCs w:val="21"/>
        </w:rPr>
        <w:t>、</w:t>
      </w:r>
      <w:r w:rsidRPr="00E90745">
        <w:rPr>
          <w:rFonts w:ascii="Verdana" w:hAnsi="Verdana" w:cs="宋体"/>
          <w:dstrike/>
          <w:color w:val="000000"/>
          <w:kern w:val="0"/>
          <w:szCs w:val="21"/>
        </w:rPr>
        <w:t>备注</w:t>
      </w:r>
    </w:p>
    <w:p w:rsidR="00003F79" w:rsidRPr="00E90745" w:rsidRDefault="00003F79" w:rsidP="00232D9C">
      <w:pPr>
        <w:numPr>
          <w:ilvl w:val="0"/>
          <w:numId w:val="78"/>
        </w:numPr>
        <w:rPr>
          <w:b/>
          <w:dstrike/>
        </w:rPr>
      </w:pPr>
      <w:r w:rsidRPr="00E90745">
        <w:rPr>
          <w:rFonts w:hint="eastAsia"/>
          <w:b/>
          <w:dstrike/>
        </w:rPr>
        <w:t>表尾：</w:t>
      </w:r>
    </w:p>
    <w:p w:rsidR="00003F79" w:rsidRPr="00E90745" w:rsidRDefault="00003F79" w:rsidP="00003F79">
      <w:pPr>
        <w:rPr>
          <w:dstrike/>
        </w:rPr>
      </w:pPr>
      <w:r w:rsidRPr="00E90745">
        <w:rPr>
          <w:dstrike/>
        </w:rPr>
        <w:t>制单人</w:t>
      </w:r>
      <w:r w:rsidRPr="00E90745">
        <w:rPr>
          <w:rFonts w:hint="eastAsia"/>
          <w:dstrike/>
        </w:rPr>
        <w:t>、</w:t>
      </w:r>
      <w:r w:rsidRPr="00E90745">
        <w:rPr>
          <w:dstrike/>
        </w:rPr>
        <w:t>制单</w:t>
      </w:r>
      <w:r w:rsidRPr="00E90745">
        <w:rPr>
          <w:rFonts w:hint="eastAsia"/>
          <w:dstrike/>
        </w:rPr>
        <w:t>时间、</w:t>
      </w:r>
      <w:r w:rsidRPr="00E90745">
        <w:rPr>
          <w:dstrike/>
        </w:rPr>
        <w:t>审批人</w:t>
      </w:r>
      <w:r w:rsidRPr="00E90745">
        <w:rPr>
          <w:rFonts w:hint="eastAsia"/>
          <w:dstrike/>
        </w:rPr>
        <w:t>、</w:t>
      </w:r>
      <w:r w:rsidRPr="00E90745">
        <w:rPr>
          <w:dstrike/>
        </w:rPr>
        <w:t>审批</w:t>
      </w:r>
      <w:r w:rsidRPr="00E90745">
        <w:rPr>
          <w:rFonts w:hint="eastAsia"/>
          <w:dstrike/>
        </w:rPr>
        <w:t>时间、最后修改人、最后修改时间</w:t>
      </w:r>
    </w:p>
    <w:p w:rsidR="005B2710" w:rsidRDefault="005B2710" w:rsidP="00B577F9">
      <w:pPr>
        <w:rPr>
          <w:rFonts w:hint="eastAsia"/>
        </w:rPr>
      </w:pPr>
    </w:p>
    <w:p w:rsidR="00577AB3" w:rsidRPr="00DF3125" w:rsidRDefault="00577AB3" w:rsidP="00577AB3">
      <w:pPr>
        <w:pStyle w:val="4"/>
        <w:rPr>
          <w:rFonts w:hint="eastAsia"/>
          <w:color w:val="auto"/>
        </w:rPr>
      </w:pPr>
      <w:r w:rsidRPr="00DF3125">
        <w:rPr>
          <w:rFonts w:hint="eastAsia"/>
          <w:color w:val="auto"/>
        </w:rPr>
        <w:t>条目</w:t>
      </w:r>
      <w:r>
        <w:rPr>
          <w:rFonts w:hint="eastAsia"/>
          <w:color w:val="auto"/>
        </w:rPr>
        <w:t>4</w:t>
      </w:r>
      <w:r w:rsidRPr="00DF3125">
        <w:rPr>
          <w:rFonts w:hint="eastAsia"/>
          <w:color w:val="auto"/>
        </w:rPr>
        <w:t>：相同税码合并计算</w:t>
      </w:r>
      <w:r w:rsidRPr="00DF3125">
        <w:rPr>
          <w:rFonts w:hint="eastAsia"/>
          <w:color w:val="auto"/>
        </w:rPr>
        <w:t>VAT</w:t>
      </w:r>
    </w:p>
    <w:p w:rsidR="00577AB3" w:rsidRPr="00785AFE" w:rsidRDefault="00577AB3" w:rsidP="00577AB3">
      <w:pPr>
        <w:rPr>
          <w:rFonts w:hint="eastAsia"/>
          <w:b/>
          <w:u w:val="single"/>
        </w:rPr>
      </w:pPr>
      <w:r w:rsidRPr="00785AFE">
        <w:rPr>
          <w:rFonts w:hint="eastAsia"/>
          <w:b/>
          <w:u w:val="single"/>
        </w:rPr>
        <w:t>需求场景：</w:t>
      </w:r>
    </w:p>
    <w:p w:rsidR="00577AB3" w:rsidRPr="00DF3125" w:rsidRDefault="00577AB3" w:rsidP="00577AB3">
      <w:pPr>
        <w:rPr>
          <w:rFonts w:hint="eastAsia"/>
        </w:rPr>
      </w:pPr>
      <w:r>
        <w:rPr>
          <w:rFonts w:hint="eastAsia"/>
        </w:rPr>
        <w:t>详见业务模型描述。</w:t>
      </w:r>
    </w:p>
    <w:p w:rsidR="00577AB3" w:rsidRDefault="00577AB3" w:rsidP="00577AB3">
      <w:pPr>
        <w:rPr>
          <w:rFonts w:hint="eastAsia"/>
          <w:b/>
          <w:u w:val="single"/>
        </w:rPr>
      </w:pPr>
      <w:r w:rsidRPr="00785AFE">
        <w:rPr>
          <w:rFonts w:hint="eastAsia"/>
          <w:b/>
          <w:u w:val="single"/>
        </w:rPr>
        <w:t>方案概述：</w:t>
      </w:r>
    </w:p>
    <w:p w:rsidR="00577AB3" w:rsidRDefault="00577AB3" w:rsidP="00577AB3">
      <w:pPr>
        <w:rPr>
          <w:rFonts w:hint="eastAsia"/>
        </w:rPr>
      </w:pPr>
      <w:r w:rsidRPr="003B75E9">
        <w:rPr>
          <w:rFonts w:hint="eastAsia"/>
        </w:rPr>
        <w:t>支持行合并税额计算，以及支持整单显示税额小计</w:t>
      </w:r>
      <w:r>
        <w:rPr>
          <w:rFonts w:hint="eastAsia"/>
        </w:rPr>
        <w:t>。</w:t>
      </w:r>
    </w:p>
    <w:p w:rsidR="00577AB3" w:rsidRPr="003B75E9" w:rsidRDefault="00577AB3" w:rsidP="00577AB3">
      <w:pPr>
        <w:rPr>
          <w:rFonts w:hint="eastAsia"/>
        </w:rPr>
      </w:pPr>
    </w:p>
    <w:p w:rsidR="00577AB3" w:rsidRDefault="00577AB3" w:rsidP="00232D9C">
      <w:pPr>
        <w:pStyle w:val="af5"/>
        <w:numPr>
          <w:ilvl w:val="0"/>
          <w:numId w:val="97"/>
        </w:numPr>
        <w:ind w:firstLineChars="0"/>
        <w:rPr>
          <w:rFonts w:hint="eastAsia"/>
        </w:rPr>
      </w:pPr>
      <w:r>
        <w:rPr>
          <w:rFonts w:hint="eastAsia"/>
        </w:rPr>
        <w:t>交易类型</w:t>
      </w:r>
      <w:r w:rsidRPr="00DF3125">
        <w:rPr>
          <w:rFonts w:hint="eastAsia"/>
        </w:rPr>
        <w:t>增加</w:t>
      </w:r>
      <w:r>
        <w:rPr>
          <w:rFonts w:hint="eastAsia"/>
        </w:rPr>
        <w:t>属性</w:t>
      </w:r>
      <w:r w:rsidRPr="00DF3125">
        <w:rPr>
          <w:rFonts w:hint="eastAsia"/>
        </w:rPr>
        <w:t>：</w:t>
      </w:r>
      <w:r>
        <w:rPr>
          <w:rFonts w:hint="eastAsia"/>
        </w:rPr>
        <w:t>行合并税额计算，默认为否。</w:t>
      </w:r>
    </w:p>
    <w:p w:rsidR="00577AB3" w:rsidRPr="00785AFE" w:rsidRDefault="00577AB3" w:rsidP="00577AB3">
      <w:pPr>
        <w:pStyle w:val="af5"/>
        <w:ind w:firstLineChars="0" w:firstLine="0"/>
        <w:rPr>
          <w:u w:val="single"/>
        </w:rPr>
      </w:pPr>
      <w:r w:rsidRPr="00785AFE">
        <w:rPr>
          <w:rFonts w:hint="eastAsia"/>
          <w:u w:val="single"/>
        </w:rPr>
        <w:t>行合并税额计算设置为“是”：</w:t>
      </w:r>
    </w:p>
    <w:p w:rsidR="00577AB3" w:rsidRDefault="00577AB3" w:rsidP="00232D9C">
      <w:pPr>
        <w:pStyle w:val="af5"/>
        <w:numPr>
          <w:ilvl w:val="0"/>
          <w:numId w:val="96"/>
        </w:numPr>
        <w:ind w:firstLineChars="0"/>
        <w:rPr>
          <w:rFonts w:hint="eastAsia"/>
        </w:rPr>
      </w:pPr>
      <w:r w:rsidRPr="00DF3125">
        <w:rPr>
          <w:rFonts w:hint="eastAsia"/>
        </w:rPr>
        <w:t>逐行计算增值税，保持原有算法</w:t>
      </w:r>
    </w:p>
    <w:p w:rsidR="00577AB3" w:rsidRDefault="00577AB3" w:rsidP="00232D9C">
      <w:pPr>
        <w:pStyle w:val="af5"/>
        <w:numPr>
          <w:ilvl w:val="0"/>
          <w:numId w:val="96"/>
        </w:numPr>
        <w:ind w:firstLineChars="0"/>
      </w:pPr>
      <w:r>
        <w:rPr>
          <w:rFonts w:hint="eastAsia"/>
        </w:rPr>
        <w:t>完毕之后，对行合并税额计算的情况：</w:t>
      </w:r>
    </w:p>
    <w:p w:rsidR="00577AB3" w:rsidRDefault="00577AB3" w:rsidP="00232D9C">
      <w:pPr>
        <w:pStyle w:val="af5"/>
        <w:numPr>
          <w:ilvl w:val="1"/>
          <w:numId w:val="96"/>
        </w:numPr>
        <w:ind w:firstLineChars="0"/>
      </w:pPr>
      <w:r>
        <w:rPr>
          <w:rFonts w:hint="eastAsia"/>
        </w:rPr>
        <w:t>对整单中税码、税率、扣税类别、购销类型、赠品标记相同的，作为一组，合计计算税基，再计算税额</w:t>
      </w:r>
      <w:r>
        <w:rPr>
          <w:rFonts w:hint="eastAsia"/>
        </w:rPr>
        <w:t>.</w:t>
      </w:r>
    </w:p>
    <w:p w:rsidR="00577AB3" w:rsidRDefault="00577AB3" w:rsidP="00232D9C">
      <w:pPr>
        <w:pStyle w:val="af5"/>
        <w:numPr>
          <w:ilvl w:val="1"/>
          <w:numId w:val="96"/>
        </w:numPr>
        <w:ind w:firstLineChars="0"/>
      </w:pPr>
      <w:r>
        <w:rPr>
          <w:rFonts w:hint="eastAsia"/>
        </w:rPr>
        <w:t>重新计算的税额</w:t>
      </w:r>
      <w:r>
        <w:rPr>
          <w:rFonts w:hint="eastAsia"/>
        </w:rPr>
        <w:t xml:space="preserve"> </w:t>
      </w:r>
      <w:r>
        <w:t>–</w:t>
      </w:r>
      <w:r>
        <w:rPr>
          <w:rFonts w:hint="eastAsia"/>
        </w:rPr>
        <w:t xml:space="preserve"> </w:t>
      </w:r>
      <w:r>
        <w:rPr>
          <w:rFonts w:hint="eastAsia"/>
        </w:rPr>
        <w:t>原来的计算结果各行税额合计的差额，作为尾差，挤入本组某一行税额；再对此行，调用税额维护的算法，影响不优先线的金额；</w:t>
      </w:r>
      <w:r>
        <w:t xml:space="preserve"> </w:t>
      </w:r>
    </w:p>
    <w:p w:rsidR="00577AB3" w:rsidRDefault="00577AB3" w:rsidP="00232D9C">
      <w:pPr>
        <w:pStyle w:val="af5"/>
        <w:numPr>
          <w:ilvl w:val="2"/>
          <w:numId w:val="96"/>
        </w:numPr>
        <w:ind w:firstLineChars="0"/>
      </w:pPr>
      <w:r>
        <w:rPr>
          <w:rFonts w:hint="eastAsia"/>
        </w:rPr>
        <w:t>拉单、推单、外系统生成……税额合并重算带来的差异挤入本组最后一行</w:t>
      </w:r>
    </w:p>
    <w:p w:rsidR="00577AB3" w:rsidRDefault="00577AB3" w:rsidP="00232D9C">
      <w:pPr>
        <w:pStyle w:val="af5"/>
        <w:numPr>
          <w:ilvl w:val="2"/>
          <w:numId w:val="96"/>
        </w:numPr>
        <w:ind w:firstLineChars="0"/>
      </w:pPr>
      <w:r>
        <w:rPr>
          <w:rFonts w:hint="eastAsia"/>
        </w:rPr>
        <w:t>增行、插入行、编辑任何一行的数量、金额，多行合并税额计算，差异挤入当前编辑行</w:t>
      </w:r>
    </w:p>
    <w:p w:rsidR="00577AB3" w:rsidRDefault="00577AB3" w:rsidP="00232D9C">
      <w:pPr>
        <w:pStyle w:val="af5"/>
        <w:numPr>
          <w:ilvl w:val="2"/>
          <w:numId w:val="96"/>
        </w:numPr>
        <w:ind w:firstLineChars="0"/>
      </w:pPr>
      <w:r>
        <w:rPr>
          <w:rFonts w:hint="eastAsia"/>
        </w:rPr>
        <w:t>删行带来的差异挤入本组最后一行</w:t>
      </w:r>
    </w:p>
    <w:p w:rsidR="00577AB3" w:rsidRDefault="00577AB3" w:rsidP="00232D9C">
      <w:pPr>
        <w:pStyle w:val="af5"/>
        <w:numPr>
          <w:ilvl w:val="2"/>
          <w:numId w:val="96"/>
        </w:numPr>
        <w:ind w:firstLineChars="0"/>
      </w:pPr>
      <w:r>
        <w:rPr>
          <w:rFonts w:hint="eastAsia"/>
        </w:rPr>
        <w:t>直接编辑某行税额，不重新处理多行合计</w:t>
      </w:r>
      <w:r>
        <w:rPr>
          <w:rFonts w:hint="eastAsia"/>
        </w:rPr>
        <w:t>VAT</w:t>
      </w:r>
      <w:r>
        <w:rPr>
          <w:rFonts w:hint="eastAsia"/>
        </w:rPr>
        <w:t>计算，仅本行的非优先金额有变化，其他数据没有变化</w:t>
      </w:r>
    </w:p>
    <w:p w:rsidR="00577AB3" w:rsidRDefault="00577AB3" w:rsidP="00232D9C">
      <w:pPr>
        <w:pStyle w:val="af5"/>
        <w:numPr>
          <w:ilvl w:val="2"/>
          <w:numId w:val="96"/>
        </w:numPr>
        <w:ind w:firstLineChars="0"/>
      </w:pPr>
      <w:r>
        <w:rPr>
          <w:rFonts w:hint="eastAsia"/>
        </w:rPr>
        <w:t>与销售费用单冲抵、取消费用冲抵后，重新处理合计</w:t>
      </w:r>
      <w:r>
        <w:rPr>
          <w:rFonts w:hint="eastAsia"/>
        </w:rPr>
        <w:t>VAT</w:t>
      </w:r>
      <w:r>
        <w:rPr>
          <w:rFonts w:hint="eastAsia"/>
        </w:rPr>
        <w:t>计算。</w:t>
      </w:r>
    </w:p>
    <w:p w:rsidR="00577AB3" w:rsidRDefault="00577AB3" w:rsidP="00232D9C">
      <w:pPr>
        <w:pStyle w:val="af5"/>
        <w:numPr>
          <w:ilvl w:val="2"/>
          <w:numId w:val="96"/>
        </w:numPr>
        <w:ind w:firstLineChars="0"/>
        <w:rPr>
          <w:rFonts w:hint="eastAsia"/>
        </w:rPr>
      </w:pPr>
      <w:r>
        <w:rPr>
          <w:rFonts w:hint="eastAsia"/>
        </w:rPr>
        <w:t>其他原因导致的数量</w:t>
      </w:r>
      <w:r>
        <w:rPr>
          <w:rFonts w:hint="eastAsia"/>
        </w:rPr>
        <w:t>/</w:t>
      </w:r>
      <w:r>
        <w:rPr>
          <w:rFonts w:hint="eastAsia"/>
        </w:rPr>
        <w:t>单价</w:t>
      </w:r>
      <w:r>
        <w:rPr>
          <w:rFonts w:hint="eastAsia"/>
        </w:rPr>
        <w:t>/</w:t>
      </w:r>
      <w:r>
        <w:rPr>
          <w:rFonts w:hint="eastAsia"/>
        </w:rPr>
        <w:t>金额等变化，原则上都要按照上述规则处理</w:t>
      </w:r>
    </w:p>
    <w:p w:rsidR="00577AB3" w:rsidRDefault="00577AB3" w:rsidP="00577AB3">
      <w:pPr>
        <w:pStyle w:val="af5"/>
        <w:ind w:firstLineChars="0" w:firstLine="0"/>
      </w:pPr>
      <w:r>
        <w:rPr>
          <w:rFonts w:hint="eastAsia"/>
        </w:rPr>
        <w:t>说明：对于不跨国业务、跨国业务，统一按照这个原则进行处理。</w:t>
      </w:r>
    </w:p>
    <w:p w:rsidR="00577AB3" w:rsidRPr="00515C8F" w:rsidRDefault="00577AB3" w:rsidP="00577AB3">
      <w:pPr>
        <w:pStyle w:val="af5"/>
        <w:ind w:left="420" w:firstLineChars="0" w:firstLine="0"/>
      </w:pPr>
    </w:p>
    <w:p w:rsidR="00577AB3" w:rsidRDefault="00577AB3" w:rsidP="00577AB3">
      <w:r>
        <w:rPr>
          <w:rFonts w:hint="eastAsia"/>
        </w:rPr>
        <w:t>各单据增加按钮：税额小计，用于显示行合并税额计算的分组情况及税相关数据：</w:t>
      </w:r>
    </w:p>
    <w:p w:rsidR="00577AB3" w:rsidRDefault="00577AB3" w:rsidP="00577AB3">
      <w:r>
        <w:rPr>
          <w:rFonts w:hint="eastAsia"/>
        </w:rPr>
        <w:lastRenderedPageBreak/>
        <w:t>在浏览态、编辑态，均支持此按钮显示</w:t>
      </w:r>
    </w:p>
    <w:p w:rsidR="00577AB3" w:rsidRDefault="00577AB3" w:rsidP="00577AB3">
      <w:r>
        <w:rPr>
          <w:rFonts w:hint="eastAsia"/>
        </w:rPr>
        <w:t>公共控件统一支持。统一支持的数据项如下，支持通过单据模版配置显示数据项，只可在此范围内删减。所有单据采用同样的单据模版。</w:t>
      </w:r>
    </w:p>
    <w:p w:rsidR="00577AB3" w:rsidRPr="00FB760E" w:rsidRDefault="00577AB3" w:rsidP="00577AB3">
      <w:pPr>
        <w:pStyle w:val="af5"/>
        <w:ind w:left="420" w:firstLineChars="0" w:firstLine="0"/>
        <w:rPr>
          <w:rFonts w:hint="eastAsia"/>
        </w:rPr>
      </w:pPr>
    </w:p>
    <w:p w:rsidR="00577AB3" w:rsidRPr="00DF3125" w:rsidRDefault="00577AB3" w:rsidP="00577AB3">
      <w:pPr>
        <w:pStyle w:val="af5"/>
        <w:ind w:firstLineChars="0" w:firstLine="0"/>
      </w:pPr>
      <w:r w:rsidRPr="00785AFE">
        <w:rPr>
          <w:rFonts w:hint="eastAsia"/>
          <w:u w:val="single"/>
        </w:rPr>
        <w:t>行合并税额计算设置为“</w:t>
      </w:r>
      <w:r>
        <w:rPr>
          <w:rFonts w:hint="eastAsia"/>
          <w:u w:val="single"/>
        </w:rPr>
        <w:t>否</w:t>
      </w:r>
      <w:r w:rsidRPr="00785AFE">
        <w:rPr>
          <w:rFonts w:hint="eastAsia"/>
          <w:u w:val="single"/>
        </w:rPr>
        <w:t>”：</w:t>
      </w:r>
      <w:r w:rsidRPr="00DF3125">
        <w:rPr>
          <w:rFonts w:hint="eastAsia"/>
        </w:rPr>
        <w:t>逐行计算增值税，保持原有算法</w:t>
      </w:r>
      <w:r>
        <w:rPr>
          <w:rFonts w:hint="eastAsia"/>
        </w:rPr>
        <w:t>。</w:t>
      </w:r>
    </w:p>
    <w:p w:rsidR="00577AB3" w:rsidRDefault="00577AB3" w:rsidP="00577AB3">
      <w:pPr>
        <w:pStyle w:val="af5"/>
        <w:ind w:firstLineChars="0" w:firstLine="0"/>
        <w:rPr>
          <w:rFonts w:hint="eastAsia"/>
        </w:rPr>
      </w:pPr>
    </w:p>
    <w:p w:rsidR="00577AB3" w:rsidRPr="00DF3125" w:rsidRDefault="00577AB3" w:rsidP="00232D9C">
      <w:pPr>
        <w:pStyle w:val="af5"/>
        <w:numPr>
          <w:ilvl w:val="0"/>
          <w:numId w:val="97"/>
        </w:numPr>
        <w:ind w:firstLineChars="0"/>
      </w:pPr>
      <w:r>
        <w:rPr>
          <w:rFonts w:hint="eastAsia"/>
        </w:rPr>
        <w:t>支持显示税额小计。增加按钮“</w:t>
      </w:r>
      <w:r w:rsidRPr="00DF3125">
        <w:rPr>
          <w:rFonts w:hint="eastAsia"/>
        </w:rPr>
        <w:t>税额小计</w:t>
      </w:r>
      <w:r>
        <w:rPr>
          <w:rFonts w:hint="eastAsia"/>
        </w:rPr>
        <w:t>”，用于显示行合并税额计算的分组情况及税相关数据，按照税码、税率、扣税类别、购销类型、赠品进行分组小计。</w:t>
      </w:r>
    </w:p>
    <w:p w:rsidR="00577AB3" w:rsidRPr="00DF3125" w:rsidRDefault="00577AB3" w:rsidP="00232D9C">
      <w:pPr>
        <w:numPr>
          <w:ilvl w:val="1"/>
          <w:numId w:val="97"/>
        </w:numPr>
      </w:pPr>
      <w:r w:rsidRPr="00DF3125">
        <w:rPr>
          <w:rFonts w:hint="eastAsia"/>
        </w:rPr>
        <w:t>在浏览态、编辑态，均支持此按钮显示</w:t>
      </w:r>
    </w:p>
    <w:p w:rsidR="00577AB3" w:rsidRPr="00DF3125" w:rsidRDefault="00577AB3" w:rsidP="00232D9C">
      <w:pPr>
        <w:numPr>
          <w:ilvl w:val="1"/>
          <w:numId w:val="97"/>
        </w:numPr>
      </w:pPr>
      <w:r w:rsidRPr="00DF3125">
        <w:rPr>
          <w:rFonts w:hint="eastAsia"/>
        </w:rPr>
        <w:t>公共控件统一支持。统一支持的数据项如下，支持通过单据模版配置显示数据项，只可在此范围内删减。所有单据采用同样的单据模版。</w:t>
      </w:r>
    </w:p>
    <w:tbl>
      <w:tblPr>
        <w:tblW w:w="70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567"/>
        <w:gridCol w:w="851"/>
        <w:gridCol w:w="708"/>
        <w:gridCol w:w="567"/>
        <w:gridCol w:w="1134"/>
        <w:gridCol w:w="709"/>
        <w:gridCol w:w="567"/>
        <w:gridCol w:w="1417"/>
      </w:tblGrid>
      <w:tr w:rsidR="00577AB3" w:rsidTr="00B40ABA">
        <w:tc>
          <w:tcPr>
            <w:tcW w:w="567" w:type="dxa"/>
          </w:tcPr>
          <w:p w:rsidR="00577AB3" w:rsidRDefault="00577AB3" w:rsidP="00B40ABA">
            <w:pPr>
              <w:pStyle w:val="af5"/>
              <w:ind w:firstLineChars="0" w:firstLine="0"/>
            </w:pPr>
            <w:r>
              <w:rPr>
                <w:rFonts w:hint="eastAsia"/>
              </w:rPr>
              <w:t>税码</w:t>
            </w:r>
          </w:p>
        </w:tc>
        <w:tc>
          <w:tcPr>
            <w:tcW w:w="567" w:type="dxa"/>
          </w:tcPr>
          <w:p w:rsidR="00577AB3" w:rsidRDefault="00577AB3" w:rsidP="00B40ABA">
            <w:pPr>
              <w:pStyle w:val="af5"/>
              <w:ind w:firstLineChars="0" w:firstLine="0"/>
            </w:pPr>
            <w:r>
              <w:rPr>
                <w:rFonts w:hint="eastAsia"/>
              </w:rPr>
              <w:t>税率</w:t>
            </w:r>
          </w:p>
        </w:tc>
        <w:tc>
          <w:tcPr>
            <w:tcW w:w="851" w:type="dxa"/>
          </w:tcPr>
          <w:p w:rsidR="00577AB3" w:rsidRDefault="00577AB3" w:rsidP="00B40ABA">
            <w:pPr>
              <w:pStyle w:val="af5"/>
              <w:ind w:firstLineChars="0" w:firstLine="0"/>
            </w:pPr>
            <w:r>
              <w:rPr>
                <w:rFonts w:hint="eastAsia"/>
              </w:rPr>
              <w:t>扣税类别</w:t>
            </w:r>
          </w:p>
        </w:tc>
        <w:tc>
          <w:tcPr>
            <w:tcW w:w="708" w:type="dxa"/>
          </w:tcPr>
          <w:p w:rsidR="00577AB3" w:rsidRDefault="00577AB3" w:rsidP="00B40ABA">
            <w:pPr>
              <w:pStyle w:val="af5"/>
              <w:ind w:firstLineChars="0" w:firstLine="0"/>
            </w:pPr>
            <w:r>
              <w:rPr>
                <w:rFonts w:hint="eastAsia"/>
              </w:rPr>
              <w:t>购销类型</w:t>
            </w:r>
          </w:p>
        </w:tc>
        <w:tc>
          <w:tcPr>
            <w:tcW w:w="567" w:type="dxa"/>
          </w:tcPr>
          <w:p w:rsidR="00577AB3" w:rsidRDefault="00577AB3" w:rsidP="00B40ABA">
            <w:pPr>
              <w:pStyle w:val="af5"/>
              <w:ind w:firstLineChars="0" w:firstLine="0"/>
            </w:pPr>
            <w:r>
              <w:rPr>
                <w:rFonts w:hint="eastAsia"/>
              </w:rPr>
              <w:t>赠品</w:t>
            </w:r>
          </w:p>
        </w:tc>
        <w:tc>
          <w:tcPr>
            <w:tcW w:w="1134" w:type="dxa"/>
          </w:tcPr>
          <w:p w:rsidR="00577AB3" w:rsidRDefault="00577AB3" w:rsidP="00B40ABA">
            <w:pPr>
              <w:pStyle w:val="af5"/>
              <w:ind w:firstLineChars="0" w:firstLine="0"/>
            </w:pPr>
            <w:r>
              <w:rPr>
                <w:rFonts w:hint="eastAsia"/>
              </w:rPr>
              <w:t>本币无税金额</w:t>
            </w:r>
          </w:p>
        </w:tc>
        <w:tc>
          <w:tcPr>
            <w:tcW w:w="709" w:type="dxa"/>
          </w:tcPr>
          <w:p w:rsidR="00577AB3" w:rsidRDefault="00577AB3" w:rsidP="00B40ABA">
            <w:pPr>
              <w:pStyle w:val="af5"/>
              <w:ind w:firstLineChars="0" w:firstLine="0"/>
            </w:pPr>
            <w:r>
              <w:rPr>
                <w:rFonts w:hint="eastAsia"/>
              </w:rPr>
              <w:t>计税金额</w:t>
            </w:r>
          </w:p>
        </w:tc>
        <w:tc>
          <w:tcPr>
            <w:tcW w:w="567" w:type="dxa"/>
          </w:tcPr>
          <w:p w:rsidR="00577AB3" w:rsidRDefault="00577AB3" w:rsidP="00B40ABA">
            <w:pPr>
              <w:pStyle w:val="af5"/>
              <w:ind w:firstLineChars="0" w:firstLine="0"/>
            </w:pPr>
            <w:r>
              <w:rPr>
                <w:rFonts w:hint="eastAsia"/>
              </w:rPr>
              <w:t>税额</w:t>
            </w:r>
          </w:p>
        </w:tc>
        <w:tc>
          <w:tcPr>
            <w:tcW w:w="1417" w:type="dxa"/>
          </w:tcPr>
          <w:p w:rsidR="00577AB3" w:rsidRDefault="00577AB3" w:rsidP="00B40ABA">
            <w:pPr>
              <w:pStyle w:val="af5"/>
              <w:ind w:firstLineChars="0" w:firstLine="0"/>
            </w:pPr>
            <w:r>
              <w:rPr>
                <w:rFonts w:hint="eastAsia"/>
              </w:rPr>
              <w:t>本币价税合计</w:t>
            </w:r>
          </w:p>
        </w:tc>
      </w:tr>
      <w:tr w:rsidR="00577AB3" w:rsidTr="00B40ABA">
        <w:tc>
          <w:tcPr>
            <w:tcW w:w="567" w:type="dxa"/>
          </w:tcPr>
          <w:p w:rsidR="00577AB3" w:rsidRDefault="00577AB3" w:rsidP="00B40ABA">
            <w:pPr>
              <w:pStyle w:val="af5"/>
              <w:ind w:firstLineChars="0" w:firstLine="0"/>
            </w:pPr>
          </w:p>
        </w:tc>
        <w:tc>
          <w:tcPr>
            <w:tcW w:w="567" w:type="dxa"/>
          </w:tcPr>
          <w:p w:rsidR="00577AB3" w:rsidRDefault="00577AB3" w:rsidP="00B40ABA">
            <w:pPr>
              <w:pStyle w:val="af5"/>
              <w:ind w:firstLineChars="0" w:firstLine="0"/>
            </w:pPr>
          </w:p>
        </w:tc>
        <w:tc>
          <w:tcPr>
            <w:tcW w:w="851" w:type="dxa"/>
          </w:tcPr>
          <w:p w:rsidR="00577AB3" w:rsidRDefault="00577AB3" w:rsidP="00B40ABA">
            <w:pPr>
              <w:pStyle w:val="af5"/>
              <w:ind w:firstLineChars="0" w:firstLine="0"/>
            </w:pPr>
          </w:p>
        </w:tc>
        <w:tc>
          <w:tcPr>
            <w:tcW w:w="708" w:type="dxa"/>
          </w:tcPr>
          <w:p w:rsidR="00577AB3" w:rsidRDefault="00577AB3" w:rsidP="00B40ABA">
            <w:pPr>
              <w:pStyle w:val="af5"/>
              <w:ind w:firstLineChars="0" w:firstLine="0"/>
            </w:pPr>
          </w:p>
        </w:tc>
        <w:tc>
          <w:tcPr>
            <w:tcW w:w="567" w:type="dxa"/>
          </w:tcPr>
          <w:p w:rsidR="00577AB3" w:rsidRDefault="00577AB3" w:rsidP="00B40ABA">
            <w:pPr>
              <w:pStyle w:val="af5"/>
              <w:ind w:firstLineChars="0" w:firstLine="0"/>
            </w:pPr>
            <w:r w:rsidRPr="00FB760E">
              <w:rPr>
                <w:rFonts w:ascii="宋体" w:hAnsi="宋体" w:hint="eastAsia"/>
              </w:rPr>
              <w:t>□</w:t>
            </w:r>
          </w:p>
        </w:tc>
        <w:tc>
          <w:tcPr>
            <w:tcW w:w="1134" w:type="dxa"/>
          </w:tcPr>
          <w:p w:rsidR="00577AB3" w:rsidRDefault="00577AB3" w:rsidP="00B40ABA">
            <w:pPr>
              <w:pStyle w:val="af5"/>
              <w:ind w:firstLineChars="0" w:firstLine="0"/>
            </w:pPr>
          </w:p>
        </w:tc>
        <w:tc>
          <w:tcPr>
            <w:tcW w:w="709" w:type="dxa"/>
          </w:tcPr>
          <w:p w:rsidR="00577AB3" w:rsidRDefault="00577AB3" w:rsidP="00B40ABA">
            <w:pPr>
              <w:pStyle w:val="af5"/>
              <w:ind w:firstLineChars="0" w:firstLine="0"/>
            </w:pPr>
          </w:p>
        </w:tc>
        <w:tc>
          <w:tcPr>
            <w:tcW w:w="567" w:type="dxa"/>
          </w:tcPr>
          <w:p w:rsidR="00577AB3" w:rsidRDefault="00577AB3" w:rsidP="00B40ABA">
            <w:pPr>
              <w:pStyle w:val="af5"/>
              <w:ind w:firstLineChars="0" w:firstLine="0"/>
            </w:pPr>
          </w:p>
        </w:tc>
        <w:tc>
          <w:tcPr>
            <w:tcW w:w="1417" w:type="dxa"/>
          </w:tcPr>
          <w:p w:rsidR="00577AB3" w:rsidRDefault="00577AB3" w:rsidP="00B40ABA">
            <w:pPr>
              <w:pStyle w:val="af5"/>
              <w:ind w:firstLineChars="0" w:firstLine="0"/>
            </w:pPr>
          </w:p>
        </w:tc>
      </w:tr>
      <w:tr w:rsidR="00577AB3" w:rsidTr="00B40ABA">
        <w:tc>
          <w:tcPr>
            <w:tcW w:w="567" w:type="dxa"/>
          </w:tcPr>
          <w:p w:rsidR="00577AB3" w:rsidRDefault="00577AB3" w:rsidP="00B40ABA">
            <w:pPr>
              <w:pStyle w:val="af5"/>
              <w:ind w:firstLineChars="0" w:firstLine="0"/>
            </w:pPr>
          </w:p>
        </w:tc>
        <w:tc>
          <w:tcPr>
            <w:tcW w:w="567" w:type="dxa"/>
          </w:tcPr>
          <w:p w:rsidR="00577AB3" w:rsidRDefault="00577AB3" w:rsidP="00B40ABA">
            <w:pPr>
              <w:pStyle w:val="af5"/>
              <w:ind w:firstLineChars="0" w:firstLine="0"/>
            </w:pPr>
          </w:p>
        </w:tc>
        <w:tc>
          <w:tcPr>
            <w:tcW w:w="851" w:type="dxa"/>
          </w:tcPr>
          <w:p w:rsidR="00577AB3" w:rsidRDefault="00577AB3" w:rsidP="00B40ABA">
            <w:pPr>
              <w:pStyle w:val="af5"/>
              <w:ind w:firstLineChars="0" w:firstLine="0"/>
            </w:pPr>
          </w:p>
        </w:tc>
        <w:tc>
          <w:tcPr>
            <w:tcW w:w="708" w:type="dxa"/>
          </w:tcPr>
          <w:p w:rsidR="00577AB3" w:rsidRDefault="00577AB3" w:rsidP="00B40ABA">
            <w:pPr>
              <w:pStyle w:val="af5"/>
              <w:ind w:firstLineChars="0" w:firstLine="0"/>
            </w:pPr>
          </w:p>
        </w:tc>
        <w:tc>
          <w:tcPr>
            <w:tcW w:w="567" w:type="dxa"/>
          </w:tcPr>
          <w:p w:rsidR="00577AB3" w:rsidRDefault="00577AB3" w:rsidP="00B40ABA">
            <w:pPr>
              <w:pStyle w:val="af5"/>
              <w:ind w:firstLineChars="0" w:firstLine="0"/>
            </w:pPr>
            <w:r w:rsidRPr="00FB760E">
              <w:rPr>
                <w:rFonts w:ascii="宋体" w:hAnsi="宋体" w:hint="eastAsia"/>
              </w:rPr>
              <w:t>□</w:t>
            </w:r>
          </w:p>
        </w:tc>
        <w:tc>
          <w:tcPr>
            <w:tcW w:w="1134" w:type="dxa"/>
          </w:tcPr>
          <w:p w:rsidR="00577AB3" w:rsidRDefault="00577AB3" w:rsidP="00B40ABA">
            <w:pPr>
              <w:pStyle w:val="af5"/>
              <w:ind w:firstLineChars="0" w:firstLine="0"/>
            </w:pPr>
          </w:p>
        </w:tc>
        <w:tc>
          <w:tcPr>
            <w:tcW w:w="709" w:type="dxa"/>
          </w:tcPr>
          <w:p w:rsidR="00577AB3" w:rsidRDefault="00577AB3" w:rsidP="00B40ABA">
            <w:pPr>
              <w:pStyle w:val="af5"/>
              <w:ind w:firstLineChars="0" w:firstLine="0"/>
            </w:pPr>
          </w:p>
        </w:tc>
        <w:tc>
          <w:tcPr>
            <w:tcW w:w="567" w:type="dxa"/>
          </w:tcPr>
          <w:p w:rsidR="00577AB3" w:rsidRDefault="00577AB3" w:rsidP="00B40ABA">
            <w:pPr>
              <w:pStyle w:val="af5"/>
              <w:ind w:firstLineChars="0" w:firstLine="0"/>
            </w:pPr>
          </w:p>
        </w:tc>
        <w:tc>
          <w:tcPr>
            <w:tcW w:w="1417" w:type="dxa"/>
          </w:tcPr>
          <w:p w:rsidR="00577AB3" w:rsidRDefault="00577AB3" w:rsidP="00B40ABA">
            <w:pPr>
              <w:pStyle w:val="af5"/>
              <w:ind w:firstLineChars="0" w:firstLine="0"/>
            </w:pPr>
          </w:p>
        </w:tc>
      </w:tr>
      <w:tr w:rsidR="00577AB3" w:rsidTr="00B40ABA">
        <w:tc>
          <w:tcPr>
            <w:tcW w:w="567" w:type="dxa"/>
          </w:tcPr>
          <w:p w:rsidR="00577AB3" w:rsidRDefault="00577AB3" w:rsidP="00B40ABA">
            <w:pPr>
              <w:pStyle w:val="af5"/>
              <w:ind w:firstLineChars="0" w:firstLine="0"/>
            </w:pPr>
            <w:r>
              <w:rPr>
                <w:rFonts w:hint="eastAsia"/>
              </w:rPr>
              <w:t>合计</w:t>
            </w:r>
          </w:p>
        </w:tc>
        <w:tc>
          <w:tcPr>
            <w:tcW w:w="567" w:type="dxa"/>
          </w:tcPr>
          <w:p w:rsidR="00577AB3" w:rsidRDefault="00577AB3" w:rsidP="00B40ABA">
            <w:pPr>
              <w:pStyle w:val="af5"/>
              <w:ind w:firstLineChars="0" w:firstLine="0"/>
            </w:pPr>
          </w:p>
        </w:tc>
        <w:tc>
          <w:tcPr>
            <w:tcW w:w="851" w:type="dxa"/>
          </w:tcPr>
          <w:p w:rsidR="00577AB3" w:rsidRDefault="00577AB3" w:rsidP="00B40ABA">
            <w:pPr>
              <w:pStyle w:val="af5"/>
              <w:ind w:firstLineChars="0" w:firstLine="0"/>
            </w:pPr>
          </w:p>
        </w:tc>
        <w:tc>
          <w:tcPr>
            <w:tcW w:w="708" w:type="dxa"/>
          </w:tcPr>
          <w:p w:rsidR="00577AB3" w:rsidRDefault="00577AB3" w:rsidP="00B40ABA">
            <w:pPr>
              <w:pStyle w:val="af5"/>
              <w:ind w:firstLineChars="0" w:firstLine="0"/>
            </w:pPr>
          </w:p>
        </w:tc>
        <w:tc>
          <w:tcPr>
            <w:tcW w:w="567" w:type="dxa"/>
          </w:tcPr>
          <w:p w:rsidR="00577AB3" w:rsidRDefault="00577AB3" w:rsidP="00B40ABA">
            <w:pPr>
              <w:pStyle w:val="af5"/>
              <w:ind w:firstLineChars="0" w:firstLine="0"/>
            </w:pPr>
          </w:p>
        </w:tc>
        <w:tc>
          <w:tcPr>
            <w:tcW w:w="1134" w:type="dxa"/>
          </w:tcPr>
          <w:p w:rsidR="00577AB3" w:rsidRDefault="00577AB3" w:rsidP="00B40ABA">
            <w:pPr>
              <w:pStyle w:val="af5"/>
              <w:ind w:firstLineChars="0" w:firstLine="0"/>
            </w:pPr>
          </w:p>
        </w:tc>
        <w:tc>
          <w:tcPr>
            <w:tcW w:w="709" w:type="dxa"/>
          </w:tcPr>
          <w:p w:rsidR="00577AB3" w:rsidRDefault="00577AB3" w:rsidP="00B40ABA">
            <w:pPr>
              <w:pStyle w:val="af5"/>
              <w:ind w:firstLineChars="0" w:firstLine="0"/>
            </w:pPr>
          </w:p>
        </w:tc>
        <w:tc>
          <w:tcPr>
            <w:tcW w:w="567" w:type="dxa"/>
          </w:tcPr>
          <w:p w:rsidR="00577AB3" w:rsidRDefault="00577AB3" w:rsidP="00B40ABA">
            <w:pPr>
              <w:pStyle w:val="af5"/>
              <w:ind w:firstLineChars="0" w:firstLine="0"/>
            </w:pPr>
          </w:p>
        </w:tc>
        <w:tc>
          <w:tcPr>
            <w:tcW w:w="1417" w:type="dxa"/>
          </w:tcPr>
          <w:p w:rsidR="00577AB3" w:rsidRDefault="00577AB3" w:rsidP="00B40ABA">
            <w:pPr>
              <w:pStyle w:val="af5"/>
              <w:ind w:firstLineChars="0" w:firstLine="0"/>
            </w:pPr>
          </w:p>
        </w:tc>
      </w:tr>
    </w:tbl>
    <w:p w:rsidR="00577AB3" w:rsidRPr="00DF3125" w:rsidRDefault="00577AB3" w:rsidP="00577AB3">
      <w:pPr>
        <w:pStyle w:val="af5"/>
        <w:ind w:left="420" w:firstLineChars="0" w:firstLine="0"/>
        <w:rPr>
          <w:rFonts w:hint="eastAsia"/>
        </w:rPr>
      </w:pPr>
    </w:p>
    <w:p w:rsidR="00577AB3" w:rsidRPr="00003F79" w:rsidRDefault="00577AB3" w:rsidP="00B577F9"/>
    <w:p w:rsidR="00B577F9" w:rsidRDefault="00B577F9" w:rsidP="00B577F9">
      <w:pPr>
        <w:pStyle w:val="3"/>
      </w:pPr>
      <w:r w:rsidRPr="00634760">
        <w:rPr>
          <w:rFonts w:hint="eastAsia"/>
        </w:rPr>
        <w:t>关键数据</w:t>
      </w:r>
    </w:p>
    <w:tbl>
      <w:tblPr>
        <w:tblW w:w="8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01"/>
        <w:gridCol w:w="1134"/>
        <w:gridCol w:w="708"/>
        <w:gridCol w:w="1701"/>
        <w:gridCol w:w="2127"/>
        <w:gridCol w:w="850"/>
        <w:gridCol w:w="887"/>
      </w:tblGrid>
      <w:tr w:rsidR="00B577F9" w:rsidTr="003430AD">
        <w:tc>
          <w:tcPr>
            <w:tcW w:w="1101" w:type="dxa"/>
          </w:tcPr>
          <w:p w:rsidR="00B577F9" w:rsidRPr="00E858AB" w:rsidRDefault="00B577F9" w:rsidP="003430AD">
            <w:pPr>
              <w:jc w:val="center"/>
              <w:rPr>
                <w:b/>
              </w:rPr>
            </w:pPr>
            <w:r w:rsidRPr="00E858AB">
              <w:rPr>
                <w:rFonts w:hint="eastAsia"/>
                <w:b/>
              </w:rPr>
              <w:t>数据项名称</w:t>
            </w:r>
          </w:p>
        </w:tc>
        <w:tc>
          <w:tcPr>
            <w:tcW w:w="1134" w:type="dxa"/>
          </w:tcPr>
          <w:p w:rsidR="00B577F9" w:rsidRPr="00E858AB" w:rsidRDefault="00B577F9" w:rsidP="003430AD">
            <w:pPr>
              <w:jc w:val="center"/>
              <w:rPr>
                <w:b/>
              </w:rPr>
            </w:pPr>
            <w:r w:rsidRPr="00E858AB">
              <w:rPr>
                <w:rFonts w:hint="eastAsia"/>
                <w:b/>
              </w:rPr>
              <w:t>类型</w:t>
            </w:r>
          </w:p>
        </w:tc>
        <w:tc>
          <w:tcPr>
            <w:tcW w:w="708" w:type="dxa"/>
          </w:tcPr>
          <w:p w:rsidR="00B577F9" w:rsidRPr="00E858AB" w:rsidRDefault="00B577F9" w:rsidP="003430AD">
            <w:pPr>
              <w:jc w:val="center"/>
              <w:rPr>
                <w:b/>
              </w:rPr>
            </w:pPr>
            <w:r w:rsidRPr="00E858AB">
              <w:rPr>
                <w:rFonts w:hint="eastAsia"/>
                <w:b/>
              </w:rPr>
              <w:t>数据项含义</w:t>
            </w:r>
          </w:p>
        </w:tc>
        <w:tc>
          <w:tcPr>
            <w:tcW w:w="1701" w:type="dxa"/>
          </w:tcPr>
          <w:p w:rsidR="00B577F9" w:rsidRPr="00E858AB" w:rsidRDefault="00B577F9" w:rsidP="003430AD">
            <w:pPr>
              <w:jc w:val="center"/>
              <w:rPr>
                <w:b/>
              </w:rPr>
            </w:pPr>
            <w:r w:rsidRPr="00E858AB">
              <w:rPr>
                <w:rFonts w:hint="eastAsia"/>
                <w:b/>
              </w:rPr>
              <w:t>取值范围</w:t>
            </w:r>
          </w:p>
        </w:tc>
        <w:tc>
          <w:tcPr>
            <w:tcW w:w="2127" w:type="dxa"/>
          </w:tcPr>
          <w:p w:rsidR="00B577F9" w:rsidRPr="00E858AB" w:rsidRDefault="00B577F9" w:rsidP="003430AD">
            <w:pPr>
              <w:jc w:val="center"/>
              <w:rPr>
                <w:b/>
              </w:rPr>
            </w:pPr>
            <w:r w:rsidRPr="00E858AB">
              <w:rPr>
                <w:rFonts w:hint="eastAsia"/>
                <w:b/>
              </w:rPr>
              <w:t>合法性</w:t>
            </w:r>
          </w:p>
        </w:tc>
        <w:tc>
          <w:tcPr>
            <w:tcW w:w="850" w:type="dxa"/>
          </w:tcPr>
          <w:p w:rsidR="00B577F9" w:rsidRPr="00E858AB" w:rsidRDefault="00B577F9" w:rsidP="003430AD">
            <w:pPr>
              <w:jc w:val="center"/>
              <w:rPr>
                <w:b/>
              </w:rPr>
            </w:pPr>
            <w:r w:rsidRPr="00E858AB">
              <w:rPr>
                <w:rFonts w:hint="eastAsia"/>
                <w:b/>
              </w:rPr>
              <w:t>来源</w:t>
            </w:r>
          </w:p>
        </w:tc>
        <w:tc>
          <w:tcPr>
            <w:tcW w:w="887" w:type="dxa"/>
          </w:tcPr>
          <w:p w:rsidR="00B577F9" w:rsidRPr="00E858AB" w:rsidRDefault="00B577F9" w:rsidP="003430AD">
            <w:pPr>
              <w:jc w:val="center"/>
              <w:rPr>
                <w:b/>
              </w:rPr>
            </w:pPr>
            <w:r w:rsidRPr="00E858AB">
              <w:rPr>
                <w:rFonts w:hint="eastAsia"/>
                <w:b/>
              </w:rPr>
              <w:t>调整类型</w:t>
            </w:r>
          </w:p>
        </w:tc>
      </w:tr>
      <w:tr w:rsidR="00B577F9" w:rsidTr="003430AD">
        <w:tc>
          <w:tcPr>
            <w:tcW w:w="1101" w:type="dxa"/>
          </w:tcPr>
          <w:p w:rsidR="00B577F9" w:rsidRDefault="004C634A" w:rsidP="003430AD">
            <w:r>
              <w:rPr>
                <w:rFonts w:hint="eastAsia"/>
              </w:rPr>
              <w:t>客户物料码</w:t>
            </w:r>
          </w:p>
        </w:tc>
        <w:tc>
          <w:tcPr>
            <w:tcW w:w="1134" w:type="dxa"/>
          </w:tcPr>
          <w:p w:rsidR="00B577F9" w:rsidRDefault="00B577F9" w:rsidP="003430AD"/>
        </w:tc>
        <w:tc>
          <w:tcPr>
            <w:tcW w:w="708" w:type="dxa"/>
          </w:tcPr>
          <w:p w:rsidR="00B577F9" w:rsidRDefault="00B577F9" w:rsidP="003430AD"/>
        </w:tc>
        <w:tc>
          <w:tcPr>
            <w:tcW w:w="1701" w:type="dxa"/>
          </w:tcPr>
          <w:p w:rsidR="00B577F9" w:rsidRPr="00B577F9" w:rsidRDefault="00F32981" w:rsidP="003430AD">
            <w:r>
              <w:rPr>
                <w:rFonts w:hint="eastAsia"/>
              </w:rPr>
              <w:t>从来源单据携带，不可编辑</w:t>
            </w:r>
          </w:p>
        </w:tc>
        <w:tc>
          <w:tcPr>
            <w:tcW w:w="2127" w:type="dxa"/>
          </w:tcPr>
          <w:p w:rsidR="00B577F9" w:rsidRPr="00065D95" w:rsidRDefault="00B577F9" w:rsidP="003430AD"/>
        </w:tc>
        <w:tc>
          <w:tcPr>
            <w:tcW w:w="850" w:type="dxa"/>
          </w:tcPr>
          <w:p w:rsidR="00B577F9" w:rsidRDefault="00B577F9" w:rsidP="003430AD">
            <w:r>
              <w:rPr>
                <w:rFonts w:hint="eastAsia"/>
              </w:rPr>
              <w:t>销售订单</w:t>
            </w:r>
            <w:r w:rsidR="00F32981">
              <w:rPr>
                <w:rFonts w:hint="eastAsia"/>
              </w:rPr>
              <w:t>、发货单</w:t>
            </w:r>
          </w:p>
        </w:tc>
        <w:tc>
          <w:tcPr>
            <w:tcW w:w="887" w:type="dxa"/>
          </w:tcPr>
          <w:p w:rsidR="00B577F9" w:rsidRDefault="00B577F9" w:rsidP="003430AD">
            <w:r>
              <w:rPr>
                <w:rFonts w:hint="eastAsia"/>
              </w:rPr>
              <w:t>新增</w:t>
            </w:r>
          </w:p>
          <w:p w:rsidR="00B577F9" w:rsidRDefault="00B577F9" w:rsidP="003430AD"/>
        </w:tc>
      </w:tr>
      <w:tr w:rsidR="00B577F9" w:rsidTr="003430AD">
        <w:tc>
          <w:tcPr>
            <w:tcW w:w="1101" w:type="dxa"/>
          </w:tcPr>
          <w:p w:rsidR="00B577F9" w:rsidRDefault="00B577F9" w:rsidP="003430AD">
            <w:r>
              <w:rPr>
                <w:rFonts w:hint="eastAsia"/>
              </w:rPr>
              <w:t>物料客户名称</w:t>
            </w:r>
          </w:p>
        </w:tc>
        <w:tc>
          <w:tcPr>
            <w:tcW w:w="1134" w:type="dxa"/>
          </w:tcPr>
          <w:p w:rsidR="00B577F9" w:rsidRDefault="00B577F9" w:rsidP="003430AD"/>
        </w:tc>
        <w:tc>
          <w:tcPr>
            <w:tcW w:w="708" w:type="dxa"/>
          </w:tcPr>
          <w:p w:rsidR="00B577F9" w:rsidRDefault="00B577F9" w:rsidP="003430AD"/>
        </w:tc>
        <w:tc>
          <w:tcPr>
            <w:tcW w:w="1701" w:type="dxa"/>
          </w:tcPr>
          <w:p w:rsidR="00B577F9" w:rsidRDefault="00F32981" w:rsidP="003430AD">
            <w:r>
              <w:rPr>
                <w:rFonts w:hint="eastAsia"/>
              </w:rPr>
              <w:t>根据</w:t>
            </w:r>
            <w:r w:rsidR="00DD576F">
              <w:rPr>
                <w:rFonts w:hint="eastAsia"/>
              </w:rPr>
              <w:t>”销售组织</w:t>
            </w:r>
            <w:r w:rsidR="00DD576F">
              <w:rPr>
                <w:rFonts w:hint="eastAsia"/>
              </w:rPr>
              <w:t>+</w:t>
            </w:r>
            <w:r w:rsidR="00DD576F">
              <w:rPr>
                <w:rFonts w:hint="eastAsia"/>
              </w:rPr>
              <w:t>订单客户</w:t>
            </w:r>
            <w:r w:rsidR="00DD576F">
              <w:rPr>
                <w:rFonts w:hint="eastAsia"/>
              </w:rPr>
              <w:t>+</w:t>
            </w:r>
            <w:r w:rsidR="004C634A">
              <w:rPr>
                <w:rFonts w:hint="eastAsia"/>
              </w:rPr>
              <w:t>客户物料码</w:t>
            </w:r>
            <w:r w:rsidR="00DD576F">
              <w:rPr>
                <w:rFonts w:hint="eastAsia"/>
              </w:rPr>
              <w:t>”</w:t>
            </w:r>
            <w:r>
              <w:rPr>
                <w:rFonts w:hint="eastAsia"/>
              </w:rPr>
              <w:t>自动带出物料客户名称，不可编辑</w:t>
            </w:r>
          </w:p>
        </w:tc>
        <w:tc>
          <w:tcPr>
            <w:tcW w:w="2127" w:type="dxa"/>
          </w:tcPr>
          <w:p w:rsidR="00B577F9" w:rsidRDefault="00B577F9" w:rsidP="003430AD"/>
        </w:tc>
        <w:tc>
          <w:tcPr>
            <w:tcW w:w="850" w:type="dxa"/>
          </w:tcPr>
          <w:p w:rsidR="00B577F9" w:rsidRDefault="00B577F9" w:rsidP="003430AD">
            <w:r>
              <w:rPr>
                <w:rFonts w:hint="eastAsia"/>
              </w:rPr>
              <w:t>销售订单</w:t>
            </w:r>
            <w:r w:rsidR="00F32981">
              <w:rPr>
                <w:rFonts w:hint="eastAsia"/>
              </w:rPr>
              <w:t>、发货单</w:t>
            </w:r>
          </w:p>
        </w:tc>
        <w:tc>
          <w:tcPr>
            <w:tcW w:w="887" w:type="dxa"/>
          </w:tcPr>
          <w:p w:rsidR="00B577F9" w:rsidRDefault="00B577F9" w:rsidP="003430AD">
            <w:r>
              <w:rPr>
                <w:rFonts w:hint="eastAsia"/>
              </w:rPr>
              <w:t>新增</w:t>
            </w:r>
          </w:p>
          <w:p w:rsidR="00B577F9" w:rsidRDefault="00B577F9" w:rsidP="003430AD"/>
        </w:tc>
      </w:tr>
      <w:tr w:rsidR="00B577F9" w:rsidTr="003430AD">
        <w:tc>
          <w:tcPr>
            <w:tcW w:w="1101" w:type="dxa"/>
          </w:tcPr>
          <w:p w:rsidR="00B577F9" w:rsidRDefault="00B577F9" w:rsidP="003430AD">
            <w:r>
              <w:rPr>
                <w:rFonts w:hint="eastAsia"/>
              </w:rPr>
              <w:t>物料编码</w:t>
            </w:r>
          </w:p>
        </w:tc>
        <w:tc>
          <w:tcPr>
            <w:tcW w:w="1134" w:type="dxa"/>
          </w:tcPr>
          <w:p w:rsidR="00B577F9" w:rsidRDefault="00B577F9" w:rsidP="003430AD"/>
        </w:tc>
        <w:tc>
          <w:tcPr>
            <w:tcW w:w="708" w:type="dxa"/>
          </w:tcPr>
          <w:p w:rsidR="00B577F9" w:rsidRDefault="00B577F9" w:rsidP="003430AD"/>
        </w:tc>
        <w:tc>
          <w:tcPr>
            <w:tcW w:w="1701" w:type="dxa"/>
          </w:tcPr>
          <w:p w:rsidR="00B577F9" w:rsidRDefault="00B577F9" w:rsidP="003430AD"/>
        </w:tc>
        <w:tc>
          <w:tcPr>
            <w:tcW w:w="2127" w:type="dxa"/>
          </w:tcPr>
          <w:p w:rsidR="00B577F9" w:rsidRDefault="00B577F9" w:rsidP="003430AD"/>
        </w:tc>
        <w:tc>
          <w:tcPr>
            <w:tcW w:w="850" w:type="dxa"/>
          </w:tcPr>
          <w:p w:rsidR="00B577F9" w:rsidRDefault="00B577F9" w:rsidP="003430AD"/>
        </w:tc>
        <w:tc>
          <w:tcPr>
            <w:tcW w:w="887" w:type="dxa"/>
          </w:tcPr>
          <w:p w:rsidR="00B577F9" w:rsidRDefault="00B577F9" w:rsidP="003430AD"/>
        </w:tc>
      </w:tr>
    </w:tbl>
    <w:p w:rsidR="00B577F9" w:rsidRDefault="00B577F9" w:rsidP="00B577F9"/>
    <w:p w:rsidR="00B577F9" w:rsidRPr="00753E1C" w:rsidRDefault="00B577F9" w:rsidP="00B577F9">
      <w:r w:rsidRPr="00753E1C">
        <w:rPr>
          <w:rFonts w:hint="eastAsia"/>
        </w:rPr>
        <w:t>说明：</w:t>
      </w:r>
    </w:p>
    <w:p w:rsidR="00B577F9" w:rsidRDefault="004C634A" w:rsidP="00232D9C">
      <w:pPr>
        <w:numPr>
          <w:ilvl w:val="0"/>
          <w:numId w:val="75"/>
        </w:numPr>
      </w:pPr>
      <w:r>
        <w:rPr>
          <w:rFonts w:hint="eastAsia"/>
        </w:rPr>
        <w:t>客户物料码</w:t>
      </w:r>
      <w:r w:rsidR="00B577F9">
        <w:rPr>
          <w:rFonts w:hint="eastAsia"/>
        </w:rPr>
        <w:t>、物料客户名称的字段位置，在单据表体“物料编码”字段之前。默认模板不显示。</w:t>
      </w:r>
    </w:p>
    <w:p w:rsidR="00B577F9" w:rsidRPr="00425AE5" w:rsidRDefault="00B577F9" w:rsidP="00B577F9">
      <w:pPr>
        <w:pStyle w:val="a1"/>
        <w:ind w:firstLine="0"/>
      </w:pPr>
    </w:p>
    <w:p w:rsidR="00577AB3" w:rsidRDefault="00577AB3" w:rsidP="00577AB3">
      <w:pPr>
        <w:pStyle w:val="3"/>
        <w:tabs>
          <w:tab w:val="clear" w:pos="720"/>
          <w:tab w:val="num" w:pos="1227"/>
        </w:tabs>
        <w:ind w:left="791"/>
        <w:rPr>
          <w:rFonts w:hint="eastAsia"/>
        </w:rPr>
      </w:pPr>
      <w:r>
        <w:rPr>
          <w:rFonts w:hint="eastAsia"/>
        </w:rPr>
        <w:lastRenderedPageBreak/>
        <w:t>功能操作</w:t>
      </w:r>
    </w:p>
    <w:p w:rsidR="00577AB3" w:rsidRDefault="00577AB3" w:rsidP="00577AB3">
      <w:pPr>
        <w:pStyle w:val="4"/>
        <w:tabs>
          <w:tab w:val="clear" w:pos="1080"/>
          <w:tab w:val="num" w:pos="1587"/>
        </w:tabs>
        <w:ind w:left="791"/>
        <w:rPr>
          <w:rFonts w:hint="eastAsia"/>
        </w:rPr>
      </w:pPr>
      <w:r>
        <w:rPr>
          <w:rFonts w:hint="eastAsia"/>
        </w:rPr>
        <w:t>用户界面、交互及输入描述</w:t>
      </w:r>
    </w:p>
    <w:p w:rsidR="00577AB3" w:rsidRDefault="00577AB3" w:rsidP="00577AB3">
      <w:pPr>
        <w:pStyle w:val="5"/>
        <w:rPr>
          <w:rFonts w:hint="eastAsia"/>
        </w:rPr>
      </w:pPr>
      <w:r>
        <w:rPr>
          <w:rFonts w:hint="eastAsia"/>
        </w:rPr>
        <w:t>主界面交互说明</w:t>
      </w:r>
    </w:p>
    <w:p w:rsidR="00577AB3" w:rsidRDefault="00577AB3" w:rsidP="00577AB3">
      <w:pPr>
        <w:pStyle w:val="6"/>
        <w:rPr>
          <w:rFonts w:hint="eastAsia"/>
        </w:rPr>
      </w:pPr>
      <w:r>
        <w:rPr>
          <w:rFonts w:hint="eastAsia"/>
        </w:rPr>
        <w:t>主界面按钮清单</w:t>
      </w:r>
    </w:p>
    <w:p w:rsidR="00577AB3" w:rsidRPr="000A7CDB" w:rsidRDefault="00577AB3" w:rsidP="00577AB3">
      <w:pPr>
        <w:pStyle w:val="a2"/>
        <w:rPr>
          <w:rFonts w:hint="eastAsia"/>
        </w:rPr>
      </w:pPr>
      <w:r>
        <w:rPr>
          <w:rFonts w:hint="eastAsia"/>
        </w:rPr>
        <w:t>浏览态：</w:t>
      </w:r>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2"/>
        <w:gridCol w:w="1276"/>
        <w:gridCol w:w="1276"/>
        <w:gridCol w:w="4252"/>
      </w:tblGrid>
      <w:tr w:rsidR="00577AB3" w:rsidRPr="002F11E2" w:rsidTr="00B40ABA">
        <w:trPr>
          <w:tblHeader/>
        </w:trPr>
        <w:tc>
          <w:tcPr>
            <w:tcW w:w="1242" w:type="dxa"/>
          </w:tcPr>
          <w:p w:rsidR="00577AB3" w:rsidRPr="002F11E2" w:rsidRDefault="00577AB3" w:rsidP="00B40ABA">
            <w:pPr>
              <w:rPr>
                <w:rFonts w:hint="eastAsia"/>
                <w:b/>
              </w:rPr>
            </w:pPr>
            <w:r>
              <w:rPr>
                <w:rFonts w:hint="eastAsia"/>
                <w:b/>
              </w:rPr>
              <w:t>区域</w:t>
            </w:r>
          </w:p>
        </w:tc>
        <w:tc>
          <w:tcPr>
            <w:tcW w:w="1276" w:type="dxa"/>
          </w:tcPr>
          <w:p w:rsidR="00577AB3" w:rsidRPr="002F11E2" w:rsidRDefault="00577AB3" w:rsidP="00B40ABA">
            <w:pPr>
              <w:rPr>
                <w:rFonts w:hint="eastAsia"/>
                <w:b/>
              </w:rPr>
            </w:pPr>
            <w:r w:rsidRPr="002F11E2">
              <w:rPr>
                <w:rFonts w:hint="eastAsia"/>
                <w:b/>
              </w:rPr>
              <w:t>一级按钮</w:t>
            </w:r>
          </w:p>
        </w:tc>
        <w:tc>
          <w:tcPr>
            <w:tcW w:w="1276" w:type="dxa"/>
          </w:tcPr>
          <w:p w:rsidR="00577AB3" w:rsidRPr="002F11E2" w:rsidRDefault="00577AB3" w:rsidP="00B40ABA">
            <w:pPr>
              <w:rPr>
                <w:rFonts w:hint="eastAsia"/>
                <w:b/>
              </w:rPr>
            </w:pPr>
            <w:r>
              <w:rPr>
                <w:rFonts w:hint="eastAsia"/>
                <w:b/>
              </w:rPr>
              <w:t>二</w:t>
            </w:r>
            <w:r w:rsidRPr="002F11E2">
              <w:rPr>
                <w:rFonts w:hint="eastAsia"/>
                <w:b/>
              </w:rPr>
              <w:t>级按钮</w:t>
            </w:r>
          </w:p>
        </w:tc>
        <w:tc>
          <w:tcPr>
            <w:tcW w:w="4252" w:type="dxa"/>
          </w:tcPr>
          <w:p w:rsidR="00577AB3" w:rsidRPr="002F11E2" w:rsidRDefault="00577AB3" w:rsidP="00B40ABA">
            <w:pPr>
              <w:rPr>
                <w:rFonts w:hint="eastAsia"/>
                <w:b/>
              </w:rPr>
            </w:pPr>
            <w:r w:rsidRPr="002F11E2">
              <w:rPr>
                <w:rFonts w:hint="eastAsia"/>
                <w:b/>
              </w:rPr>
              <w:t>按钮说明</w:t>
            </w:r>
          </w:p>
        </w:tc>
      </w:tr>
      <w:tr w:rsidR="00577AB3" w:rsidRPr="00E55A77" w:rsidTr="00B40ABA">
        <w:tc>
          <w:tcPr>
            <w:tcW w:w="1242" w:type="dxa"/>
          </w:tcPr>
          <w:p w:rsidR="00577AB3" w:rsidRPr="00E55A77" w:rsidRDefault="00577AB3" w:rsidP="00B40ABA">
            <w:pPr>
              <w:rPr>
                <w:rFonts w:hint="eastAsia"/>
              </w:rPr>
            </w:pPr>
            <w:r w:rsidRPr="00F72443">
              <w:rPr>
                <w:rFonts w:hint="eastAsia"/>
              </w:rPr>
              <w:t>业务处理区</w:t>
            </w:r>
          </w:p>
        </w:tc>
        <w:tc>
          <w:tcPr>
            <w:tcW w:w="1276" w:type="dxa"/>
          </w:tcPr>
          <w:p w:rsidR="00577AB3" w:rsidRPr="00E55A77" w:rsidRDefault="00577AB3" w:rsidP="00B40ABA">
            <w:pPr>
              <w:rPr>
                <w:rFonts w:hint="eastAsia"/>
              </w:rPr>
            </w:pPr>
            <w:r>
              <w:rPr>
                <w:rFonts w:hint="eastAsia"/>
              </w:rPr>
              <w:t>辅助功能</w:t>
            </w:r>
            <w:r w:rsidRPr="00F72443">
              <w:rPr>
                <w:rFonts w:hint="eastAsia"/>
              </w:rPr>
              <w:t>▼</w:t>
            </w:r>
          </w:p>
        </w:tc>
        <w:tc>
          <w:tcPr>
            <w:tcW w:w="1276" w:type="dxa"/>
          </w:tcPr>
          <w:p w:rsidR="00577AB3" w:rsidRPr="00E55A77" w:rsidRDefault="00577AB3" w:rsidP="00B40ABA">
            <w:pPr>
              <w:rPr>
                <w:rFonts w:hint="eastAsia"/>
              </w:rPr>
            </w:pPr>
            <w:r>
              <w:rPr>
                <w:rFonts w:hint="eastAsia"/>
              </w:rPr>
              <w:t>生成对冲发票</w:t>
            </w:r>
          </w:p>
        </w:tc>
        <w:tc>
          <w:tcPr>
            <w:tcW w:w="4252" w:type="dxa"/>
          </w:tcPr>
          <w:p w:rsidR="00577AB3" w:rsidRPr="00E55A77" w:rsidRDefault="00577AB3" w:rsidP="00B40ABA">
            <w:pPr>
              <w:rPr>
                <w:rFonts w:hint="eastAsia"/>
              </w:rPr>
            </w:pPr>
          </w:p>
        </w:tc>
      </w:tr>
      <w:tr w:rsidR="00577AB3" w:rsidRPr="00E55A77" w:rsidTr="00B40ABA">
        <w:tc>
          <w:tcPr>
            <w:tcW w:w="1242" w:type="dxa"/>
          </w:tcPr>
          <w:p w:rsidR="00577AB3" w:rsidRDefault="00577AB3" w:rsidP="00B40ABA">
            <w:pPr>
              <w:rPr>
                <w:rFonts w:hint="eastAsia"/>
              </w:rPr>
            </w:pPr>
          </w:p>
        </w:tc>
        <w:tc>
          <w:tcPr>
            <w:tcW w:w="1276" w:type="dxa"/>
          </w:tcPr>
          <w:p w:rsidR="00577AB3" w:rsidRDefault="00577AB3" w:rsidP="00B40ABA">
            <w:pPr>
              <w:rPr>
                <w:rFonts w:hint="eastAsia"/>
              </w:rPr>
            </w:pPr>
          </w:p>
        </w:tc>
        <w:tc>
          <w:tcPr>
            <w:tcW w:w="1276" w:type="dxa"/>
          </w:tcPr>
          <w:p w:rsidR="00577AB3" w:rsidRPr="00E55A77" w:rsidRDefault="00577AB3" w:rsidP="00B40ABA">
            <w:pPr>
              <w:rPr>
                <w:rFonts w:hint="eastAsia"/>
              </w:rPr>
            </w:pPr>
            <w:r>
              <w:rPr>
                <w:rFonts w:hint="eastAsia"/>
              </w:rPr>
              <w:t>导入税票号</w:t>
            </w:r>
          </w:p>
        </w:tc>
        <w:tc>
          <w:tcPr>
            <w:tcW w:w="4252" w:type="dxa"/>
          </w:tcPr>
          <w:p w:rsidR="00577AB3" w:rsidRDefault="00577AB3" w:rsidP="00B40ABA"/>
        </w:tc>
      </w:tr>
      <w:tr w:rsidR="00577AB3" w:rsidRPr="00E55A77" w:rsidTr="00B40ABA">
        <w:tc>
          <w:tcPr>
            <w:tcW w:w="1242" w:type="dxa"/>
          </w:tcPr>
          <w:p w:rsidR="00577AB3" w:rsidRDefault="00577AB3" w:rsidP="00B40ABA">
            <w:pPr>
              <w:rPr>
                <w:rFonts w:hint="eastAsia"/>
              </w:rPr>
            </w:pPr>
          </w:p>
        </w:tc>
        <w:tc>
          <w:tcPr>
            <w:tcW w:w="1276" w:type="dxa"/>
          </w:tcPr>
          <w:p w:rsidR="00577AB3" w:rsidRDefault="00577AB3" w:rsidP="00B40ABA">
            <w:pPr>
              <w:rPr>
                <w:rFonts w:hint="eastAsia"/>
              </w:rPr>
            </w:pPr>
          </w:p>
        </w:tc>
        <w:tc>
          <w:tcPr>
            <w:tcW w:w="1276" w:type="dxa"/>
          </w:tcPr>
          <w:p w:rsidR="00577AB3" w:rsidRDefault="00577AB3" w:rsidP="00B40ABA">
            <w:pPr>
              <w:rPr>
                <w:rFonts w:hint="eastAsia"/>
              </w:rPr>
            </w:pPr>
            <w:r>
              <w:rPr>
                <w:rFonts w:hint="eastAsia"/>
              </w:rPr>
              <w:t>传金税</w:t>
            </w:r>
          </w:p>
        </w:tc>
        <w:tc>
          <w:tcPr>
            <w:tcW w:w="4252" w:type="dxa"/>
          </w:tcPr>
          <w:p w:rsidR="00577AB3" w:rsidRDefault="00577AB3" w:rsidP="00B40ABA">
            <w:pPr>
              <w:rPr>
                <w:rFonts w:hint="eastAsia"/>
              </w:rPr>
            </w:pPr>
          </w:p>
        </w:tc>
      </w:tr>
      <w:tr w:rsidR="00577AB3" w:rsidRPr="00E55A77" w:rsidTr="00B40ABA">
        <w:tc>
          <w:tcPr>
            <w:tcW w:w="1242" w:type="dxa"/>
          </w:tcPr>
          <w:p w:rsidR="00577AB3" w:rsidRDefault="00577AB3" w:rsidP="00B40ABA">
            <w:pPr>
              <w:rPr>
                <w:rFonts w:hint="eastAsia"/>
              </w:rPr>
            </w:pPr>
          </w:p>
        </w:tc>
        <w:tc>
          <w:tcPr>
            <w:tcW w:w="1276" w:type="dxa"/>
          </w:tcPr>
          <w:p w:rsidR="00577AB3" w:rsidRDefault="00577AB3" w:rsidP="00B40ABA">
            <w:pPr>
              <w:rPr>
                <w:rFonts w:hint="eastAsia"/>
              </w:rPr>
            </w:pPr>
          </w:p>
        </w:tc>
        <w:tc>
          <w:tcPr>
            <w:tcW w:w="1276" w:type="dxa"/>
          </w:tcPr>
          <w:p w:rsidR="00577AB3" w:rsidRDefault="00577AB3" w:rsidP="00B40ABA">
            <w:pPr>
              <w:rPr>
                <w:rFonts w:hint="eastAsia"/>
              </w:rPr>
            </w:pPr>
            <w:r>
              <w:rPr>
                <w:rFonts w:hint="eastAsia"/>
              </w:rPr>
              <w:t>——</w:t>
            </w:r>
          </w:p>
        </w:tc>
        <w:tc>
          <w:tcPr>
            <w:tcW w:w="4252" w:type="dxa"/>
          </w:tcPr>
          <w:p w:rsidR="00577AB3" w:rsidRDefault="00577AB3" w:rsidP="00B40ABA">
            <w:pPr>
              <w:rPr>
                <w:rFonts w:hint="eastAsia"/>
              </w:rPr>
            </w:pPr>
            <w:r>
              <w:rPr>
                <w:rFonts w:hint="eastAsia"/>
              </w:rPr>
              <w:t>新增按钮</w:t>
            </w:r>
          </w:p>
        </w:tc>
      </w:tr>
      <w:tr w:rsidR="00577AB3" w:rsidRPr="00E55A77" w:rsidTr="00B40ABA">
        <w:tc>
          <w:tcPr>
            <w:tcW w:w="1242" w:type="dxa"/>
          </w:tcPr>
          <w:p w:rsidR="00577AB3" w:rsidRDefault="00577AB3" w:rsidP="00B40ABA">
            <w:pPr>
              <w:rPr>
                <w:rFonts w:hint="eastAsia"/>
              </w:rPr>
            </w:pPr>
          </w:p>
        </w:tc>
        <w:tc>
          <w:tcPr>
            <w:tcW w:w="1276" w:type="dxa"/>
          </w:tcPr>
          <w:p w:rsidR="00577AB3" w:rsidRDefault="00577AB3" w:rsidP="00B40ABA">
            <w:pPr>
              <w:rPr>
                <w:rFonts w:hint="eastAsia"/>
              </w:rPr>
            </w:pPr>
          </w:p>
        </w:tc>
        <w:tc>
          <w:tcPr>
            <w:tcW w:w="1276" w:type="dxa"/>
          </w:tcPr>
          <w:p w:rsidR="00577AB3" w:rsidRDefault="00577AB3" w:rsidP="00B40ABA">
            <w:pPr>
              <w:rPr>
                <w:rFonts w:hint="eastAsia"/>
              </w:rPr>
            </w:pPr>
            <w:r>
              <w:rPr>
                <w:rFonts w:hint="eastAsia"/>
              </w:rPr>
              <w:t>税额小计</w:t>
            </w:r>
          </w:p>
        </w:tc>
        <w:tc>
          <w:tcPr>
            <w:tcW w:w="4252" w:type="dxa"/>
          </w:tcPr>
          <w:p w:rsidR="00577AB3" w:rsidRDefault="00577AB3" w:rsidP="00B40ABA">
            <w:r>
              <w:rPr>
                <w:rFonts w:hint="eastAsia"/>
              </w:rPr>
              <w:t>新增按钮</w:t>
            </w:r>
          </w:p>
        </w:tc>
      </w:tr>
      <w:tr w:rsidR="00577AB3" w:rsidRPr="00E55A77" w:rsidTr="00B40ABA">
        <w:tc>
          <w:tcPr>
            <w:tcW w:w="1242" w:type="dxa"/>
          </w:tcPr>
          <w:p w:rsidR="00577AB3" w:rsidRDefault="00577AB3" w:rsidP="00B40ABA">
            <w:pPr>
              <w:rPr>
                <w:rFonts w:hint="eastAsia"/>
              </w:rPr>
            </w:pPr>
          </w:p>
        </w:tc>
        <w:tc>
          <w:tcPr>
            <w:tcW w:w="1276" w:type="dxa"/>
          </w:tcPr>
          <w:p w:rsidR="00577AB3" w:rsidRDefault="00577AB3" w:rsidP="00B40ABA">
            <w:pPr>
              <w:rPr>
                <w:rFonts w:hint="eastAsia"/>
              </w:rPr>
            </w:pPr>
          </w:p>
        </w:tc>
        <w:tc>
          <w:tcPr>
            <w:tcW w:w="1276" w:type="dxa"/>
          </w:tcPr>
          <w:p w:rsidR="00577AB3" w:rsidRDefault="00577AB3" w:rsidP="00B40ABA">
            <w:pPr>
              <w:rPr>
                <w:rFonts w:hint="eastAsia"/>
              </w:rPr>
            </w:pPr>
            <w:r>
              <w:rPr>
                <w:rFonts w:hint="eastAsia"/>
              </w:rPr>
              <w:t>——</w:t>
            </w:r>
          </w:p>
        </w:tc>
        <w:tc>
          <w:tcPr>
            <w:tcW w:w="4252" w:type="dxa"/>
          </w:tcPr>
          <w:p w:rsidR="00577AB3" w:rsidRDefault="00577AB3" w:rsidP="00B40ABA">
            <w:pPr>
              <w:rPr>
                <w:rFonts w:hint="eastAsia"/>
              </w:rPr>
            </w:pPr>
          </w:p>
        </w:tc>
      </w:tr>
      <w:tr w:rsidR="00577AB3" w:rsidRPr="00E55A77" w:rsidTr="00B40ABA">
        <w:tc>
          <w:tcPr>
            <w:tcW w:w="1242" w:type="dxa"/>
          </w:tcPr>
          <w:p w:rsidR="00577AB3" w:rsidRDefault="00577AB3" w:rsidP="00B40ABA">
            <w:pPr>
              <w:rPr>
                <w:rFonts w:hint="eastAsia"/>
              </w:rPr>
            </w:pPr>
          </w:p>
        </w:tc>
        <w:tc>
          <w:tcPr>
            <w:tcW w:w="1276" w:type="dxa"/>
          </w:tcPr>
          <w:p w:rsidR="00577AB3" w:rsidRDefault="00577AB3" w:rsidP="00B40ABA">
            <w:pPr>
              <w:rPr>
                <w:rFonts w:hint="eastAsia"/>
              </w:rPr>
            </w:pPr>
          </w:p>
        </w:tc>
        <w:tc>
          <w:tcPr>
            <w:tcW w:w="1276" w:type="dxa"/>
          </w:tcPr>
          <w:p w:rsidR="00577AB3" w:rsidRDefault="00577AB3" w:rsidP="00B40ABA">
            <w:pPr>
              <w:rPr>
                <w:rFonts w:hint="eastAsia"/>
              </w:rPr>
            </w:pPr>
            <w:r>
              <w:rPr>
                <w:rFonts w:hint="eastAsia"/>
              </w:rPr>
              <w:t>附件管理</w:t>
            </w:r>
          </w:p>
        </w:tc>
        <w:tc>
          <w:tcPr>
            <w:tcW w:w="4252" w:type="dxa"/>
          </w:tcPr>
          <w:p w:rsidR="00577AB3" w:rsidRDefault="00577AB3" w:rsidP="00B40ABA">
            <w:pPr>
              <w:rPr>
                <w:rFonts w:hint="eastAsia"/>
              </w:rPr>
            </w:pPr>
          </w:p>
        </w:tc>
      </w:tr>
    </w:tbl>
    <w:p w:rsidR="00577AB3" w:rsidRDefault="00577AB3" w:rsidP="00577AB3">
      <w:pPr>
        <w:pStyle w:val="a2"/>
        <w:rPr>
          <w:rFonts w:hint="eastAsia"/>
        </w:rPr>
      </w:pPr>
    </w:p>
    <w:p w:rsidR="00577AB3" w:rsidRPr="000A7CDB" w:rsidRDefault="00577AB3" w:rsidP="00577AB3">
      <w:pPr>
        <w:pStyle w:val="a2"/>
        <w:rPr>
          <w:rFonts w:hint="eastAsia"/>
        </w:rPr>
      </w:pPr>
      <w:r>
        <w:rPr>
          <w:rFonts w:hint="eastAsia"/>
        </w:rPr>
        <w:t>编辑态：</w:t>
      </w:r>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2"/>
        <w:gridCol w:w="1276"/>
        <w:gridCol w:w="1276"/>
        <w:gridCol w:w="4252"/>
      </w:tblGrid>
      <w:tr w:rsidR="00577AB3" w:rsidRPr="002F11E2" w:rsidTr="00B40ABA">
        <w:trPr>
          <w:tblHeader/>
        </w:trPr>
        <w:tc>
          <w:tcPr>
            <w:tcW w:w="1242" w:type="dxa"/>
          </w:tcPr>
          <w:p w:rsidR="00577AB3" w:rsidRPr="002F11E2" w:rsidRDefault="00577AB3" w:rsidP="00B40ABA">
            <w:pPr>
              <w:rPr>
                <w:rFonts w:hint="eastAsia"/>
                <w:b/>
              </w:rPr>
            </w:pPr>
            <w:r>
              <w:rPr>
                <w:rFonts w:hint="eastAsia"/>
                <w:b/>
              </w:rPr>
              <w:t>区域</w:t>
            </w:r>
          </w:p>
        </w:tc>
        <w:tc>
          <w:tcPr>
            <w:tcW w:w="1276" w:type="dxa"/>
          </w:tcPr>
          <w:p w:rsidR="00577AB3" w:rsidRPr="002F11E2" w:rsidRDefault="00577AB3" w:rsidP="00B40ABA">
            <w:pPr>
              <w:rPr>
                <w:rFonts w:hint="eastAsia"/>
                <w:b/>
              </w:rPr>
            </w:pPr>
            <w:r w:rsidRPr="002F11E2">
              <w:rPr>
                <w:rFonts w:hint="eastAsia"/>
                <w:b/>
              </w:rPr>
              <w:t>一级按钮</w:t>
            </w:r>
          </w:p>
        </w:tc>
        <w:tc>
          <w:tcPr>
            <w:tcW w:w="1276" w:type="dxa"/>
          </w:tcPr>
          <w:p w:rsidR="00577AB3" w:rsidRPr="002F11E2" w:rsidRDefault="00577AB3" w:rsidP="00B40ABA">
            <w:pPr>
              <w:rPr>
                <w:rFonts w:hint="eastAsia"/>
                <w:b/>
              </w:rPr>
            </w:pPr>
            <w:r>
              <w:rPr>
                <w:rFonts w:hint="eastAsia"/>
                <w:b/>
              </w:rPr>
              <w:t>二</w:t>
            </w:r>
            <w:r w:rsidRPr="002F11E2">
              <w:rPr>
                <w:rFonts w:hint="eastAsia"/>
                <w:b/>
              </w:rPr>
              <w:t>级按钮</w:t>
            </w:r>
          </w:p>
        </w:tc>
        <w:tc>
          <w:tcPr>
            <w:tcW w:w="4252" w:type="dxa"/>
          </w:tcPr>
          <w:p w:rsidR="00577AB3" w:rsidRPr="002F11E2" w:rsidRDefault="00577AB3" w:rsidP="00B40ABA">
            <w:pPr>
              <w:rPr>
                <w:rFonts w:hint="eastAsia"/>
                <w:b/>
              </w:rPr>
            </w:pPr>
            <w:r w:rsidRPr="002F11E2">
              <w:rPr>
                <w:rFonts w:hint="eastAsia"/>
                <w:b/>
              </w:rPr>
              <w:t>按钮说明</w:t>
            </w:r>
          </w:p>
        </w:tc>
      </w:tr>
      <w:tr w:rsidR="00577AB3" w:rsidRPr="00E55A77" w:rsidTr="00B40ABA">
        <w:tc>
          <w:tcPr>
            <w:tcW w:w="1242" w:type="dxa"/>
          </w:tcPr>
          <w:p w:rsidR="00577AB3" w:rsidRPr="00E55A77" w:rsidRDefault="00577AB3" w:rsidP="00B40ABA">
            <w:pPr>
              <w:rPr>
                <w:rFonts w:hint="eastAsia"/>
              </w:rPr>
            </w:pPr>
            <w:r>
              <w:rPr>
                <w:rFonts w:hint="eastAsia"/>
              </w:rPr>
              <w:t>其他按钮区</w:t>
            </w:r>
          </w:p>
        </w:tc>
        <w:tc>
          <w:tcPr>
            <w:tcW w:w="1276" w:type="dxa"/>
          </w:tcPr>
          <w:p w:rsidR="00577AB3" w:rsidRPr="00E55A77" w:rsidRDefault="00577AB3" w:rsidP="00B40ABA">
            <w:pPr>
              <w:rPr>
                <w:rFonts w:hint="eastAsia"/>
              </w:rPr>
            </w:pPr>
            <w:r>
              <w:rPr>
                <w:rFonts w:hint="eastAsia"/>
              </w:rPr>
              <w:t>辅助功能</w:t>
            </w:r>
            <w:r w:rsidRPr="00F72443">
              <w:rPr>
                <w:rFonts w:hint="eastAsia"/>
              </w:rPr>
              <w:t>▼</w:t>
            </w:r>
          </w:p>
        </w:tc>
        <w:tc>
          <w:tcPr>
            <w:tcW w:w="1276" w:type="dxa"/>
          </w:tcPr>
          <w:p w:rsidR="00577AB3" w:rsidRPr="00E55A77" w:rsidRDefault="00577AB3" w:rsidP="00B40ABA">
            <w:pPr>
              <w:rPr>
                <w:rFonts w:hint="eastAsia"/>
              </w:rPr>
            </w:pPr>
            <w:r>
              <w:rPr>
                <w:rFonts w:hint="eastAsia"/>
              </w:rPr>
              <w:t>取成本价</w:t>
            </w:r>
          </w:p>
        </w:tc>
        <w:tc>
          <w:tcPr>
            <w:tcW w:w="4252" w:type="dxa"/>
          </w:tcPr>
          <w:p w:rsidR="00577AB3" w:rsidRPr="00E55A77" w:rsidRDefault="00577AB3" w:rsidP="00B40ABA">
            <w:pPr>
              <w:rPr>
                <w:rFonts w:hint="eastAsia"/>
              </w:rPr>
            </w:pPr>
          </w:p>
        </w:tc>
      </w:tr>
      <w:tr w:rsidR="00577AB3" w:rsidRPr="00E55A77" w:rsidTr="00B40ABA">
        <w:tc>
          <w:tcPr>
            <w:tcW w:w="1242" w:type="dxa"/>
          </w:tcPr>
          <w:p w:rsidR="00577AB3" w:rsidRDefault="00577AB3" w:rsidP="00B40ABA">
            <w:pPr>
              <w:rPr>
                <w:rFonts w:hint="eastAsia"/>
              </w:rPr>
            </w:pPr>
          </w:p>
        </w:tc>
        <w:tc>
          <w:tcPr>
            <w:tcW w:w="1276" w:type="dxa"/>
          </w:tcPr>
          <w:p w:rsidR="00577AB3" w:rsidRDefault="00577AB3" w:rsidP="00B40ABA">
            <w:pPr>
              <w:rPr>
                <w:rFonts w:hint="eastAsia"/>
              </w:rPr>
            </w:pPr>
          </w:p>
        </w:tc>
        <w:tc>
          <w:tcPr>
            <w:tcW w:w="1276" w:type="dxa"/>
          </w:tcPr>
          <w:p w:rsidR="00577AB3" w:rsidRDefault="00577AB3" w:rsidP="00B40ABA">
            <w:pPr>
              <w:rPr>
                <w:rFonts w:hint="eastAsia"/>
              </w:rPr>
            </w:pPr>
            <w:r>
              <w:rPr>
                <w:rFonts w:hint="eastAsia"/>
              </w:rPr>
              <w:t>——</w:t>
            </w:r>
          </w:p>
        </w:tc>
        <w:tc>
          <w:tcPr>
            <w:tcW w:w="4252" w:type="dxa"/>
          </w:tcPr>
          <w:p w:rsidR="00577AB3" w:rsidRPr="00E55A77" w:rsidRDefault="00577AB3" w:rsidP="00B40ABA">
            <w:pPr>
              <w:rPr>
                <w:rFonts w:hint="eastAsia"/>
              </w:rPr>
            </w:pPr>
          </w:p>
        </w:tc>
      </w:tr>
      <w:tr w:rsidR="00577AB3" w:rsidRPr="00E55A77" w:rsidTr="00B40ABA">
        <w:tc>
          <w:tcPr>
            <w:tcW w:w="1242" w:type="dxa"/>
          </w:tcPr>
          <w:p w:rsidR="00577AB3" w:rsidRDefault="00577AB3" w:rsidP="00B40ABA">
            <w:pPr>
              <w:rPr>
                <w:rFonts w:hint="eastAsia"/>
              </w:rPr>
            </w:pPr>
          </w:p>
        </w:tc>
        <w:tc>
          <w:tcPr>
            <w:tcW w:w="1276" w:type="dxa"/>
          </w:tcPr>
          <w:p w:rsidR="00577AB3" w:rsidRDefault="00577AB3" w:rsidP="00B40ABA">
            <w:pPr>
              <w:rPr>
                <w:rFonts w:hint="eastAsia"/>
              </w:rPr>
            </w:pPr>
          </w:p>
        </w:tc>
        <w:tc>
          <w:tcPr>
            <w:tcW w:w="1276" w:type="dxa"/>
          </w:tcPr>
          <w:p w:rsidR="00577AB3" w:rsidRPr="00E55A77" w:rsidRDefault="00577AB3" w:rsidP="00B40ABA">
            <w:pPr>
              <w:rPr>
                <w:rFonts w:hint="eastAsia"/>
              </w:rPr>
            </w:pPr>
            <w:r>
              <w:rPr>
                <w:rFonts w:hint="eastAsia"/>
              </w:rPr>
              <w:t>费用冲抵</w:t>
            </w:r>
          </w:p>
        </w:tc>
        <w:tc>
          <w:tcPr>
            <w:tcW w:w="4252" w:type="dxa"/>
          </w:tcPr>
          <w:p w:rsidR="00577AB3" w:rsidRDefault="00577AB3" w:rsidP="00B40ABA"/>
        </w:tc>
      </w:tr>
      <w:tr w:rsidR="00577AB3" w:rsidRPr="00E55A77" w:rsidTr="00B40ABA">
        <w:tc>
          <w:tcPr>
            <w:tcW w:w="1242" w:type="dxa"/>
          </w:tcPr>
          <w:p w:rsidR="00577AB3" w:rsidRDefault="00577AB3" w:rsidP="00B40ABA">
            <w:pPr>
              <w:rPr>
                <w:rFonts w:hint="eastAsia"/>
              </w:rPr>
            </w:pPr>
          </w:p>
        </w:tc>
        <w:tc>
          <w:tcPr>
            <w:tcW w:w="1276" w:type="dxa"/>
          </w:tcPr>
          <w:p w:rsidR="00577AB3" w:rsidRDefault="00577AB3" w:rsidP="00B40ABA">
            <w:pPr>
              <w:rPr>
                <w:rFonts w:hint="eastAsia"/>
              </w:rPr>
            </w:pPr>
          </w:p>
        </w:tc>
        <w:tc>
          <w:tcPr>
            <w:tcW w:w="1276" w:type="dxa"/>
          </w:tcPr>
          <w:p w:rsidR="00577AB3" w:rsidRDefault="00577AB3" w:rsidP="00B40ABA">
            <w:pPr>
              <w:rPr>
                <w:rFonts w:hint="eastAsia"/>
              </w:rPr>
            </w:pPr>
            <w:r>
              <w:rPr>
                <w:rFonts w:hint="eastAsia"/>
              </w:rPr>
              <w:t>取消费用冲抵</w:t>
            </w:r>
          </w:p>
        </w:tc>
        <w:tc>
          <w:tcPr>
            <w:tcW w:w="4252" w:type="dxa"/>
          </w:tcPr>
          <w:p w:rsidR="00577AB3" w:rsidRDefault="00577AB3" w:rsidP="00B40ABA"/>
        </w:tc>
      </w:tr>
      <w:tr w:rsidR="00577AB3" w:rsidRPr="00E55A77" w:rsidTr="00B40ABA">
        <w:tc>
          <w:tcPr>
            <w:tcW w:w="1242" w:type="dxa"/>
          </w:tcPr>
          <w:p w:rsidR="00577AB3" w:rsidRDefault="00577AB3" w:rsidP="00B40ABA">
            <w:pPr>
              <w:rPr>
                <w:rFonts w:hint="eastAsia"/>
              </w:rPr>
            </w:pPr>
          </w:p>
        </w:tc>
        <w:tc>
          <w:tcPr>
            <w:tcW w:w="1276" w:type="dxa"/>
          </w:tcPr>
          <w:p w:rsidR="00577AB3" w:rsidRDefault="00577AB3" w:rsidP="00B40ABA">
            <w:pPr>
              <w:rPr>
                <w:rFonts w:hint="eastAsia"/>
              </w:rPr>
            </w:pPr>
          </w:p>
        </w:tc>
        <w:tc>
          <w:tcPr>
            <w:tcW w:w="1276" w:type="dxa"/>
          </w:tcPr>
          <w:p w:rsidR="00577AB3" w:rsidRDefault="00577AB3" w:rsidP="00B40ABA">
            <w:pPr>
              <w:rPr>
                <w:rFonts w:hint="eastAsia"/>
              </w:rPr>
            </w:pPr>
            <w:r>
              <w:rPr>
                <w:rFonts w:hint="eastAsia"/>
              </w:rPr>
              <w:t>——</w:t>
            </w:r>
          </w:p>
        </w:tc>
        <w:tc>
          <w:tcPr>
            <w:tcW w:w="4252" w:type="dxa"/>
          </w:tcPr>
          <w:p w:rsidR="00577AB3" w:rsidRDefault="00577AB3" w:rsidP="00B40ABA"/>
        </w:tc>
      </w:tr>
      <w:tr w:rsidR="00577AB3" w:rsidRPr="00E55A77" w:rsidTr="00B40ABA">
        <w:tc>
          <w:tcPr>
            <w:tcW w:w="1242" w:type="dxa"/>
          </w:tcPr>
          <w:p w:rsidR="00577AB3" w:rsidRDefault="00577AB3" w:rsidP="00B40ABA">
            <w:pPr>
              <w:rPr>
                <w:rFonts w:hint="eastAsia"/>
              </w:rPr>
            </w:pPr>
          </w:p>
        </w:tc>
        <w:tc>
          <w:tcPr>
            <w:tcW w:w="1276" w:type="dxa"/>
          </w:tcPr>
          <w:p w:rsidR="00577AB3" w:rsidRDefault="00577AB3" w:rsidP="00B40ABA">
            <w:pPr>
              <w:rPr>
                <w:rFonts w:hint="eastAsia"/>
              </w:rPr>
            </w:pPr>
          </w:p>
        </w:tc>
        <w:tc>
          <w:tcPr>
            <w:tcW w:w="1276" w:type="dxa"/>
          </w:tcPr>
          <w:p w:rsidR="00577AB3" w:rsidRDefault="00577AB3" w:rsidP="00B40ABA">
            <w:pPr>
              <w:rPr>
                <w:rFonts w:hint="eastAsia"/>
              </w:rPr>
            </w:pPr>
            <w:r>
              <w:rPr>
                <w:rFonts w:hint="eastAsia"/>
              </w:rPr>
              <w:t>税额小计</w:t>
            </w:r>
          </w:p>
        </w:tc>
        <w:tc>
          <w:tcPr>
            <w:tcW w:w="4252" w:type="dxa"/>
          </w:tcPr>
          <w:p w:rsidR="00577AB3" w:rsidRDefault="00577AB3" w:rsidP="00B40ABA">
            <w:r>
              <w:rPr>
                <w:rFonts w:hint="eastAsia"/>
              </w:rPr>
              <w:t>新增按钮</w:t>
            </w:r>
          </w:p>
        </w:tc>
      </w:tr>
    </w:tbl>
    <w:p w:rsidR="00577AB3" w:rsidRPr="00F72443" w:rsidRDefault="00577AB3" w:rsidP="00577AB3">
      <w:pPr>
        <w:pStyle w:val="a2"/>
        <w:rPr>
          <w:rFonts w:hint="eastAsia"/>
        </w:rPr>
      </w:pPr>
    </w:p>
    <w:p w:rsidR="00577AB3" w:rsidRDefault="00577AB3" w:rsidP="00577AB3">
      <w:pPr>
        <w:pStyle w:val="6"/>
        <w:rPr>
          <w:rFonts w:hint="eastAsia"/>
        </w:rPr>
      </w:pPr>
      <w:r>
        <w:rPr>
          <w:rFonts w:hint="eastAsia"/>
        </w:rPr>
        <w:t>主界面按钮交互及说明</w:t>
      </w:r>
    </w:p>
    <w:p w:rsidR="00577AB3" w:rsidRDefault="00577AB3" w:rsidP="00577AB3">
      <w:pPr>
        <w:pStyle w:val="7"/>
        <w:rPr>
          <w:rFonts w:hint="eastAsia"/>
        </w:rPr>
      </w:pPr>
      <w:r>
        <w:rPr>
          <w:rFonts w:hint="eastAsia"/>
        </w:rPr>
        <w:t>税额小计</w:t>
      </w:r>
    </w:p>
    <w:p w:rsidR="00577AB3" w:rsidRDefault="00577AB3" w:rsidP="00577AB3">
      <w:pPr>
        <w:pStyle w:val="a2"/>
        <w:rPr>
          <w:rFonts w:hint="eastAsia"/>
        </w:rPr>
      </w:pPr>
      <w:r>
        <w:rPr>
          <w:rFonts w:hint="eastAsia"/>
        </w:rPr>
        <w:t>点击“税额小计”后弹出如下对话框。按照税码、税率、扣税类别、购销类型、赠品，对发票表体数据进行分组小计。</w:t>
      </w:r>
    </w:p>
    <w:p w:rsidR="00577AB3" w:rsidRDefault="00577AB3" w:rsidP="00577AB3">
      <w:pPr>
        <w:pStyle w:val="a2"/>
        <w:rPr>
          <w:rFonts w:hint="eastAsia"/>
        </w:rPr>
      </w:pPr>
      <w:r>
        <w:rPr>
          <w:rFonts w:hint="eastAsia"/>
        </w:rPr>
        <w:t>对话框为浏览状态，不可修改。</w:t>
      </w:r>
    </w:p>
    <w:tbl>
      <w:tblPr>
        <w:tblW w:w="7674" w:type="dxa"/>
        <w:jc w:val="center"/>
        <w:tblInd w:w="-1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52"/>
        <w:gridCol w:w="853"/>
        <w:gridCol w:w="853"/>
        <w:gridCol w:w="852"/>
        <w:gridCol w:w="853"/>
        <w:gridCol w:w="853"/>
        <w:gridCol w:w="852"/>
        <w:gridCol w:w="853"/>
        <w:gridCol w:w="853"/>
      </w:tblGrid>
      <w:tr w:rsidR="00577AB3" w:rsidRPr="00721610" w:rsidTr="00B40ABA">
        <w:trPr>
          <w:jc w:val="center"/>
        </w:trPr>
        <w:tc>
          <w:tcPr>
            <w:tcW w:w="852" w:type="dxa"/>
            <w:shd w:val="clear" w:color="auto" w:fill="auto"/>
          </w:tcPr>
          <w:p w:rsidR="00577AB3" w:rsidRPr="00DF0BBA" w:rsidRDefault="00577AB3" w:rsidP="00B40ABA">
            <w:pPr>
              <w:pStyle w:val="af5"/>
              <w:ind w:firstLineChars="0" w:firstLine="0"/>
            </w:pPr>
            <w:r w:rsidRPr="00DF0BBA">
              <w:rPr>
                <w:rFonts w:hint="eastAsia"/>
              </w:rPr>
              <w:t>税码</w:t>
            </w:r>
          </w:p>
        </w:tc>
        <w:tc>
          <w:tcPr>
            <w:tcW w:w="853" w:type="dxa"/>
            <w:shd w:val="clear" w:color="auto" w:fill="auto"/>
          </w:tcPr>
          <w:p w:rsidR="00577AB3" w:rsidRPr="00DF0BBA" w:rsidRDefault="00577AB3" w:rsidP="00B40ABA">
            <w:pPr>
              <w:pStyle w:val="af5"/>
              <w:ind w:firstLineChars="0" w:firstLine="0"/>
            </w:pPr>
            <w:r w:rsidRPr="00DF0BBA">
              <w:rPr>
                <w:rFonts w:hint="eastAsia"/>
              </w:rPr>
              <w:t>税率</w:t>
            </w:r>
          </w:p>
        </w:tc>
        <w:tc>
          <w:tcPr>
            <w:tcW w:w="853" w:type="dxa"/>
            <w:shd w:val="clear" w:color="auto" w:fill="auto"/>
          </w:tcPr>
          <w:p w:rsidR="00577AB3" w:rsidRPr="00DF0BBA" w:rsidRDefault="00577AB3" w:rsidP="00B40ABA">
            <w:pPr>
              <w:pStyle w:val="af5"/>
              <w:ind w:firstLineChars="0" w:firstLine="0"/>
            </w:pPr>
            <w:r w:rsidRPr="00DF0BBA">
              <w:rPr>
                <w:rFonts w:hint="eastAsia"/>
              </w:rPr>
              <w:t>扣税类别</w:t>
            </w:r>
          </w:p>
        </w:tc>
        <w:tc>
          <w:tcPr>
            <w:tcW w:w="852" w:type="dxa"/>
            <w:shd w:val="clear" w:color="auto" w:fill="auto"/>
          </w:tcPr>
          <w:p w:rsidR="00577AB3" w:rsidRPr="00DF0BBA" w:rsidRDefault="00577AB3" w:rsidP="00B40ABA">
            <w:pPr>
              <w:pStyle w:val="af5"/>
              <w:ind w:firstLineChars="0" w:firstLine="0"/>
            </w:pPr>
            <w:r w:rsidRPr="00DF0BBA">
              <w:rPr>
                <w:rFonts w:hint="eastAsia"/>
              </w:rPr>
              <w:t>购销类型</w:t>
            </w:r>
          </w:p>
        </w:tc>
        <w:tc>
          <w:tcPr>
            <w:tcW w:w="853" w:type="dxa"/>
            <w:shd w:val="clear" w:color="auto" w:fill="auto"/>
          </w:tcPr>
          <w:p w:rsidR="00577AB3" w:rsidRPr="00DF0BBA" w:rsidRDefault="00577AB3" w:rsidP="00B40ABA">
            <w:pPr>
              <w:pStyle w:val="af5"/>
              <w:ind w:firstLineChars="0" w:firstLine="0"/>
            </w:pPr>
            <w:r w:rsidRPr="00DF0BBA">
              <w:rPr>
                <w:rFonts w:hint="eastAsia"/>
              </w:rPr>
              <w:t>赠品</w:t>
            </w:r>
          </w:p>
        </w:tc>
        <w:tc>
          <w:tcPr>
            <w:tcW w:w="853" w:type="dxa"/>
            <w:shd w:val="clear" w:color="auto" w:fill="auto"/>
          </w:tcPr>
          <w:p w:rsidR="00577AB3" w:rsidRPr="00DF0BBA" w:rsidRDefault="00577AB3" w:rsidP="00B40ABA">
            <w:pPr>
              <w:pStyle w:val="af5"/>
              <w:ind w:firstLineChars="0" w:firstLine="0"/>
            </w:pPr>
            <w:r w:rsidRPr="00DF0BBA">
              <w:rPr>
                <w:rFonts w:hint="eastAsia"/>
              </w:rPr>
              <w:t>本币无税金额</w:t>
            </w:r>
          </w:p>
        </w:tc>
        <w:tc>
          <w:tcPr>
            <w:tcW w:w="852" w:type="dxa"/>
            <w:shd w:val="clear" w:color="auto" w:fill="auto"/>
          </w:tcPr>
          <w:p w:rsidR="00577AB3" w:rsidRPr="00DF0BBA" w:rsidRDefault="00577AB3" w:rsidP="00B40ABA">
            <w:pPr>
              <w:pStyle w:val="af5"/>
              <w:ind w:firstLineChars="0" w:firstLine="0"/>
            </w:pPr>
            <w:r w:rsidRPr="00DF0BBA">
              <w:rPr>
                <w:rFonts w:hint="eastAsia"/>
              </w:rPr>
              <w:t>计税金额</w:t>
            </w:r>
          </w:p>
        </w:tc>
        <w:tc>
          <w:tcPr>
            <w:tcW w:w="853" w:type="dxa"/>
            <w:shd w:val="clear" w:color="auto" w:fill="auto"/>
          </w:tcPr>
          <w:p w:rsidR="00577AB3" w:rsidRPr="00DF0BBA" w:rsidRDefault="00577AB3" w:rsidP="00B40ABA">
            <w:pPr>
              <w:pStyle w:val="af5"/>
              <w:ind w:firstLineChars="0" w:firstLine="0"/>
            </w:pPr>
            <w:r w:rsidRPr="00DF0BBA">
              <w:rPr>
                <w:rFonts w:hint="eastAsia"/>
              </w:rPr>
              <w:t>税额</w:t>
            </w:r>
          </w:p>
        </w:tc>
        <w:tc>
          <w:tcPr>
            <w:tcW w:w="853" w:type="dxa"/>
            <w:tcBorders>
              <w:right w:val="single" w:sz="4" w:space="0" w:color="auto"/>
            </w:tcBorders>
            <w:shd w:val="clear" w:color="auto" w:fill="auto"/>
          </w:tcPr>
          <w:p w:rsidR="00577AB3" w:rsidRPr="00DF0BBA" w:rsidRDefault="00577AB3" w:rsidP="00B40ABA">
            <w:pPr>
              <w:pStyle w:val="af5"/>
              <w:ind w:firstLineChars="0" w:firstLine="0"/>
            </w:pPr>
            <w:r w:rsidRPr="00DF0BBA">
              <w:rPr>
                <w:rFonts w:hint="eastAsia"/>
              </w:rPr>
              <w:t>本币价税合计</w:t>
            </w:r>
          </w:p>
        </w:tc>
      </w:tr>
      <w:tr w:rsidR="00577AB3" w:rsidRPr="00721610" w:rsidTr="00B40ABA">
        <w:trPr>
          <w:trHeight w:val="735"/>
          <w:jc w:val="center"/>
        </w:trPr>
        <w:tc>
          <w:tcPr>
            <w:tcW w:w="852" w:type="dxa"/>
            <w:shd w:val="clear" w:color="auto" w:fill="auto"/>
          </w:tcPr>
          <w:p w:rsidR="00577AB3" w:rsidRPr="00DF0BBA" w:rsidRDefault="00577AB3" w:rsidP="00B40ABA">
            <w:pPr>
              <w:pStyle w:val="af5"/>
              <w:ind w:firstLineChars="0" w:firstLine="0"/>
            </w:pPr>
          </w:p>
        </w:tc>
        <w:tc>
          <w:tcPr>
            <w:tcW w:w="853" w:type="dxa"/>
            <w:shd w:val="clear" w:color="auto" w:fill="auto"/>
          </w:tcPr>
          <w:p w:rsidR="00577AB3" w:rsidRPr="00DF0BBA" w:rsidRDefault="00577AB3" w:rsidP="00B40ABA">
            <w:pPr>
              <w:pStyle w:val="af5"/>
              <w:ind w:firstLineChars="0" w:firstLine="0"/>
            </w:pPr>
          </w:p>
        </w:tc>
        <w:tc>
          <w:tcPr>
            <w:tcW w:w="853" w:type="dxa"/>
            <w:shd w:val="clear" w:color="auto" w:fill="auto"/>
          </w:tcPr>
          <w:p w:rsidR="00577AB3" w:rsidRPr="00DF0BBA" w:rsidRDefault="00577AB3" w:rsidP="00B40ABA">
            <w:pPr>
              <w:pStyle w:val="af5"/>
              <w:ind w:firstLineChars="0" w:firstLine="0"/>
            </w:pPr>
          </w:p>
        </w:tc>
        <w:tc>
          <w:tcPr>
            <w:tcW w:w="852" w:type="dxa"/>
            <w:shd w:val="clear" w:color="auto" w:fill="auto"/>
          </w:tcPr>
          <w:p w:rsidR="00577AB3" w:rsidRPr="00DF0BBA" w:rsidRDefault="00577AB3" w:rsidP="00B40ABA">
            <w:pPr>
              <w:pStyle w:val="af5"/>
              <w:ind w:firstLineChars="0" w:firstLine="0"/>
            </w:pPr>
          </w:p>
        </w:tc>
        <w:tc>
          <w:tcPr>
            <w:tcW w:w="853" w:type="dxa"/>
            <w:shd w:val="clear" w:color="auto" w:fill="auto"/>
          </w:tcPr>
          <w:p w:rsidR="00577AB3" w:rsidRPr="00DF0BBA" w:rsidRDefault="00577AB3" w:rsidP="00B40ABA">
            <w:pPr>
              <w:pStyle w:val="af5"/>
              <w:ind w:firstLineChars="0" w:firstLine="0"/>
            </w:pPr>
            <w:r w:rsidRPr="00721610">
              <w:rPr>
                <w:rFonts w:ascii="宋体" w:hAnsi="宋体" w:hint="eastAsia"/>
              </w:rPr>
              <w:t>□</w:t>
            </w:r>
          </w:p>
        </w:tc>
        <w:tc>
          <w:tcPr>
            <w:tcW w:w="853" w:type="dxa"/>
            <w:shd w:val="clear" w:color="auto" w:fill="auto"/>
          </w:tcPr>
          <w:p w:rsidR="00577AB3" w:rsidRPr="00DF0BBA" w:rsidRDefault="00577AB3" w:rsidP="00B40ABA">
            <w:pPr>
              <w:pStyle w:val="af5"/>
              <w:ind w:firstLineChars="0" w:firstLine="0"/>
            </w:pPr>
          </w:p>
        </w:tc>
        <w:tc>
          <w:tcPr>
            <w:tcW w:w="852" w:type="dxa"/>
            <w:shd w:val="clear" w:color="auto" w:fill="auto"/>
          </w:tcPr>
          <w:p w:rsidR="00577AB3" w:rsidRPr="00DF0BBA" w:rsidRDefault="00577AB3" w:rsidP="00B40ABA">
            <w:pPr>
              <w:pStyle w:val="af5"/>
              <w:ind w:firstLineChars="0" w:firstLine="0"/>
            </w:pPr>
          </w:p>
        </w:tc>
        <w:tc>
          <w:tcPr>
            <w:tcW w:w="853" w:type="dxa"/>
            <w:shd w:val="clear" w:color="auto" w:fill="auto"/>
          </w:tcPr>
          <w:p w:rsidR="00577AB3" w:rsidRPr="00DF0BBA" w:rsidRDefault="00577AB3" w:rsidP="00B40ABA">
            <w:pPr>
              <w:pStyle w:val="af5"/>
              <w:ind w:firstLineChars="0" w:firstLine="0"/>
            </w:pPr>
          </w:p>
        </w:tc>
        <w:tc>
          <w:tcPr>
            <w:tcW w:w="853" w:type="dxa"/>
            <w:tcBorders>
              <w:right w:val="single" w:sz="4" w:space="0" w:color="auto"/>
            </w:tcBorders>
            <w:shd w:val="clear" w:color="auto" w:fill="auto"/>
          </w:tcPr>
          <w:p w:rsidR="00577AB3" w:rsidRPr="00DF0BBA" w:rsidRDefault="00577AB3" w:rsidP="00B40ABA">
            <w:pPr>
              <w:pStyle w:val="af5"/>
              <w:ind w:firstLineChars="0" w:firstLine="0"/>
            </w:pPr>
          </w:p>
        </w:tc>
      </w:tr>
      <w:tr w:rsidR="00577AB3" w:rsidRPr="00721610" w:rsidTr="00B40ABA">
        <w:trPr>
          <w:jc w:val="center"/>
        </w:trPr>
        <w:tc>
          <w:tcPr>
            <w:tcW w:w="852" w:type="dxa"/>
            <w:shd w:val="clear" w:color="auto" w:fill="auto"/>
          </w:tcPr>
          <w:p w:rsidR="00577AB3" w:rsidRPr="00DF0BBA" w:rsidRDefault="00577AB3" w:rsidP="00B40ABA">
            <w:pPr>
              <w:pStyle w:val="af5"/>
              <w:ind w:firstLineChars="0" w:firstLine="0"/>
            </w:pPr>
          </w:p>
        </w:tc>
        <w:tc>
          <w:tcPr>
            <w:tcW w:w="853" w:type="dxa"/>
            <w:shd w:val="clear" w:color="auto" w:fill="auto"/>
          </w:tcPr>
          <w:p w:rsidR="00577AB3" w:rsidRPr="00DF0BBA" w:rsidRDefault="00577AB3" w:rsidP="00B40ABA">
            <w:pPr>
              <w:pStyle w:val="af5"/>
              <w:ind w:firstLineChars="0" w:firstLine="0"/>
            </w:pPr>
          </w:p>
        </w:tc>
        <w:tc>
          <w:tcPr>
            <w:tcW w:w="853" w:type="dxa"/>
            <w:shd w:val="clear" w:color="auto" w:fill="auto"/>
          </w:tcPr>
          <w:p w:rsidR="00577AB3" w:rsidRPr="00DF0BBA" w:rsidRDefault="00577AB3" w:rsidP="00B40ABA">
            <w:pPr>
              <w:pStyle w:val="af5"/>
              <w:ind w:firstLineChars="0" w:firstLine="0"/>
            </w:pPr>
          </w:p>
        </w:tc>
        <w:tc>
          <w:tcPr>
            <w:tcW w:w="852" w:type="dxa"/>
            <w:shd w:val="clear" w:color="auto" w:fill="auto"/>
          </w:tcPr>
          <w:p w:rsidR="00577AB3" w:rsidRPr="00DF0BBA" w:rsidRDefault="00577AB3" w:rsidP="00B40ABA">
            <w:pPr>
              <w:pStyle w:val="af5"/>
              <w:ind w:firstLineChars="0" w:firstLine="0"/>
            </w:pPr>
          </w:p>
        </w:tc>
        <w:tc>
          <w:tcPr>
            <w:tcW w:w="853" w:type="dxa"/>
            <w:shd w:val="clear" w:color="auto" w:fill="auto"/>
          </w:tcPr>
          <w:p w:rsidR="00577AB3" w:rsidRPr="00DF0BBA" w:rsidRDefault="00577AB3" w:rsidP="00B40ABA">
            <w:pPr>
              <w:pStyle w:val="af5"/>
              <w:ind w:firstLineChars="0" w:firstLine="0"/>
            </w:pPr>
            <w:r w:rsidRPr="00721610">
              <w:rPr>
                <w:rFonts w:ascii="宋体" w:hAnsi="宋体" w:hint="eastAsia"/>
              </w:rPr>
              <w:t>□</w:t>
            </w:r>
          </w:p>
        </w:tc>
        <w:tc>
          <w:tcPr>
            <w:tcW w:w="853" w:type="dxa"/>
            <w:shd w:val="clear" w:color="auto" w:fill="auto"/>
          </w:tcPr>
          <w:p w:rsidR="00577AB3" w:rsidRPr="00DF0BBA" w:rsidRDefault="00577AB3" w:rsidP="00B40ABA">
            <w:pPr>
              <w:pStyle w:val="af5"/>
              <w:ind w:firstLineChars="0" w:firstLine="0"/>
            </w:pPr>
          </w:p>
        </w:tc>
        <w:tc>
          <w:tcPr>
            <w:tcW w:w="852" w:type="dxa"/>
            <w:shd w:val="clear" w:color="auto" w:fill="auto"/>
          </w:tcPr>
          <w:p w:rsidR="00577AB3" w:rsidRPr="00DF0BBA" w:rsidRDefault="00577AB3" w:rsidP="00B40ABA">
            <w:pPr>
              <w:pStyle w:val="af5"/>
              <w:ind w:firstLineChars="0" w:firstLine="0"/>
            </w:pPr>
          </w:p>
        </w:tc>
        <w:tc>
          <w:tcPr>
            <w:tcW w:w="853" w:type="dxa"/>
            <w:shd w:val="clear" w:color="auto" w:fill="auto"/>
          </w:tcPr>
          <w:p w:rsidR="00577AB3" w:rsidRPr="00DF0BBA" w:rsidRDefault="00577AB3" w:rsidP="00B40ABA">
            <w:pPr>
              <w:pStyle w:val="af5"/>
              <w:ind w:firstLineChars="0" w:firstLine="0"/>
            </w:pPr>
          </w:p>
        </w:tc>
        <w:tc>
          <w:tcPr>
            <w:tcW w:w="853" w:type="dxa"/>
            <w:tcBorders>
              <w:right w:val="single" w:sz="4" w:space="0" w:color="auto"/>
            </w:tcBorders>
            <w:shd w:val="clear" w:color="auto" w:fill="auto"/>
          </w:tcPr>
          <w:p w:rsidR="00577AB3" w:rsidRPr="00DF0BBA" w:rsidRDefault="00577AB3" w:rsidP="00B40ABA">
            <w:pPr>
              <w:pStyle w:val="af5"/>
              <w:ind w:firstLineChars="0" w:firstLine="0"/>
            </w:pPr>
          </w:p>
        </w:tc>
      </w:tr>
      <w:tr w:rsidR="00577AB3" w:rsidRPr="00721610" w:rsidTr="00B40ABA">
        <w:trPr>
          <w:jc w:val="center"/>
        </w:trPr>
        <w:tc>
          <w:tcPr>
            <w:tcW w:w="852" w:type="dxa"/>
            <w:shd w:val="clear" w:color="auto" w:fill="auto"/>
          </w:tcPr>
          <w:p w:rsidR="00577AB3" w:rsidRPr="00DF0BBA" w:rsidRDefault="00577AB3" w:rsidP="00B40ABA">
            <w:pPr>
              <w:pStyle w:val="af5"/>
              <w:ind w:firstLineChars="0" w:firstLine="0"/>
            </w:pPr>
            <w:r w:rsidRPr="00DF0BBA">
              <w:rPr>
                <w:rFonts w:hint="eastAsia"/>
              </w:rPr>
              <w:t>合计</w:t>
            </w:r>
          </w:p>
        </w:tc>
        <w:tc>
          <w:tcPr>
            <w:tcW w:w="853" w:type="dxa"/>
            <w:shd w:val="clear" w:color="auto" w:fill="auto"/>
          </w:tcPr>
          <w:p w:rsidR="00577AB3" w:rsidRPr="00DF0BBA" w:rsidRDefault="00577AB3" w:rsidP="00B40ABA">
            <w:pPr>
              <w:pStyle w:val="af5"/>
              <w:ind w:firstLineChars="0" w:firstLine="0"/>
            </w:pPr>
          </w:p>
        </w:tc>
        <w:tc>
          <w:tcPr>
            <w:tcW w:w="853" w:type="dxa"/>
            <w:shd w:val="clear" w:color="auto" w:fill="auto"/>
          </w:tcPr>
          <w:p w:rsidR="00577AB3" w:rsidRPr="00DF0BBA" w:rsidRDefault="00577AB3" w:rsidP="00B40ABA">
            <w:pPr>
              <w:pStyle w:val="af5"/>
              <w:ind w:firstLineChars="0" w:firstLine="0"/>
            </w:pPr>
          </w:p>
        </w:tc>
        <w:tc>
          <w:tcPr>
            <w:tcW w:w="852" w:type="dxa"/>
            <w:shd w:val="clear" w:color="auto" w:fill="auto"/>
          </w:tcPr>
          <w:p w:rsidR="00577AB3" w:rsidRPr="00DF0BBA" w:rsidRDefault="00577AB3" w:rsidP="00B40ABA">
            <w:pPr>
              <w:pStyle w:val="af5"/>
              <w:ind w:firstLineChars="0" w:firstLine="0"/>
            </w:pPr>
          </w:p>
        </w:tc>
        <w:tc>
          <w:tcPr>
            <w:tcW w:w="853" w:type="dxa"/>
            <w:shd w:val="clear" w:color="auto" w:fill="auto"/>
          </w:tcPr>
          <w:p w:rsidR="00577AB3" w:rsidRPr="00DF0BBA" w:rsidRDefault="00577AB3" w:rsidP="00B40ABA">
            <w:pPr>
              <w:pStyle w:val="af5"/>
              <w:ind w:firstLineChars="0" w:firstLine="0"/>
            </w:pPr>
          </w:p>
        </w:tc>
        <w:tc>
          <w:tcPr>
            <w:tcW w:w="853" w:type="dxa"/>
            <w:shd w:val="clear" w:color="auto" w:fill="auto"/>
          </w:tcPr>
          <w:p w:rsidR="00577AB3" w:rsidRPr="00DF0BBA" w:rsidRDefault="00577AB3" w:rsidP="00B40ABA">
            <w:pPr>
              <w:pStyle w:val="af5"/>
              <w:ind w:firstLineChars="0" w:firstLine="0"/>
            </w:pPr>
          </w:p>
        </w:tc>
        <w:tc>
          <w:tcPr>
            <w:tcW w:w="852" w:type="dxa"/>
            <w:shd w:val="clear" w:color="auto" w:fill="auto"/>
          </w:tcPr>
          <w:p w:rsidR="00577AB3" w:rsidRPr="00DF0BBA" w:rsidRDefault="00577AB3" w:rsidP="00B40ABA">
            <w:pPr>
              <w:pStyle w:val="af5"/>
              <w:ind w:firstLineChars="0" w:firstLine="0"/>
            </w:pPr>
          </w:p>
        </w:tc>
        <w:tc>
          <w:tcPr>
            <w:tcW w:w="853" w:type="dxa"/>
            <w:shd w:val="clear" w:color="auto" w:fill="auto"/>
          </w:tcPr>
          <w:p w:rsidR="00577AB3" w:rsidRPr="00DF0BBA" w:rsidRDefault="00577AB3" w:rsidP="00B40ABA">
            <w:pPr>
              <w:pStyle w:val="af5"/>
              <w:ind w:firstLineChars="0" w:firstLine="0"/>
            </w:pPr>
          </w:p>
        </w:tc>
        <w:tc>
          <w:tcPr>
            <w:tcW w:w="853" w:type="dxa"/>
            <w:tcBorders>
              <w:right w:val="single" w:sz="4" w:space="0" w:color="auto"/>
            </w:tcBorders>
            <w:shd w:val="clear" w:color="auto" w:fill="auto"/>
          </w:tcPr>
          <w:p w:rsidR="00577AB3" w:rsidRPr="00DF0BBA" w:rsidRDefault="00577AB3" w:rsidP="00B40ABA">
            <w:pPr>
              <w:pStyle w:val="af5"/>
              <w:ind w:firstLineChars="0" w:firstLine="0"/>
            </w:pPr>
          </w:p>
        </w:tc>
      </w:tr>
    </w:tbl>
    <w:p w:rsidR="00577AB3" w:rsidRDefault="00577AB3" w:rsidP="00577AB3">
      <w:pPr>
        <w:pStyle w:val="a2"/>
        <w:ind w:firstLine="0"/>
        <w:rPr>
          <w:rFonts w:hint="eastAsia"/>
        </w:rPr>
      </w:pPr>
      <w:r>
        <w:rPr>
          <w:rFonts w:hint="eastAsia"/>
        </w:rPr>
        <w:lastRenderedPageBreak/>
        <w:t>要求：支持模板、支持分配，以上为销售发票的默认模板。</w:t>
      </w:r>
    </w:p>
    <w:p w:rsidR="00577AB3" w:rsidRPr="002A58C2" w:rsidRDefault="00577AB3" w:rsidP="00577AB3">
      <w:pPr>
        <w:pStyle w:val="a2"/>
        <w:ind w:firstLine="0"/>
        <w:rPr>
          <w:rFonts w:hint="eastAsia"/>
        </w:rPr>
      </w:pPr>
      <w:r>
        <w:rPr>
          <w:rFonts w:hint="eastAsia"/>
        </w:rPr>
        <w:t>注意：销售发票为单独模板。</w:t>
      </w:r>
    </w:p>
    <w:p w:rsidR="00577AB3" w:rsidRDefault="00577AB3" w:rsidP="00577AB3">
      <w:pPr>
        <w:pStyle w:val="4"/>
        <w:tabs>
          <w:tab w:val="clear" w:pos="1080"/>
          <w:tab w:val="num" w:pos="1587"/>
        </w:tabs>
        <w:ind w:left="791"/>
        <w:rPr>
          <w:rFonts w:hint="eastAsia"/>
        </w:rPr>
      </w:pPr>
      <w:r w:rsidRPr="001D25FB">
        <w:rPr>
          <w:rFonts w:hint="eastAsia"/>
          <w:color w:val="auto"/>
        </w:rPr>
        <w:t>处</w:t>
      </w:r>
      <w:r>
        <w:rPr>
          <w:rFonts w:hint="eastAsia"/>
        </w:rPr>
        <w:t>理流程及业务规则</w:t>
      </w:r>
      <w:r>
        <w:rPr>
          <w:rFonts w:hint="eastAsia"/>
        </w:rPr>
        <w:t>/</w:t>
      </w:r>
      <w:r>
        <w:rPr>
          <w:rFonts w:hint="eastAsia"/>
        </w:rPr>
        <w:t>算法描述</w:t>
      </w:r>
    </w:p>
    <w:p w:rsidR="00577AB3" w:rsidRDefault="00577AB3" w:rsidP="00577AB3">
      <w:pPr>
        <w:pStyle w:val="5"/>
        <w:rPr>
          <w:rFonts w:hint="eastAsia"/>
        </w:rPr>
      </w:pPr>
      <w:r>
        <w:rPr>
          <w:rFonts w:hint="eastAsia"/>
        </w:rPr>
        <w:t>交易类型</w:t>
      </w:r>
    </w:p>
    <w:p w:rsidR="00577AB3" w:rsidRDefault="00577AB3" w:rsidP="00232D9C">
      <w:pPr>
        <w:pStyle w:val="af5"/>
        <w:numPr>
          <w:ilvl w:val="0"/>
          <w:numId w:val="97"/>
        </w:numPr>
        <w:ind w:firstLineChars="0"/>
        <w:rPr>
          <w:rFonts w:hint="eastAsia"/>
        </w:rPr>
      </w:pPr>
      <w:r>
        <w:rPr>
          <w:rFonts w:hint="eastAsia"/>
        </w:rPr>
        <w:t>交易类型</w:t>
      </w:r>
      <w:r w:rsidRPr="00DF3125">
        <w:rPr>
          <w:rFonts w:hint="eastAsia"/>
        </w:rPr>
        <w:t>增加</w:t>
      </w:r>
      <w:r>
        <w:rPr>
          <w:rFonts w:hint="eastAsia"/>
        </w:rPr>
        <w:t>属性</w:t>
      </w:r>
      <w:r w:rsidRPr="00DF3125">
        <w:rPr>
          <w:rFonts w:hint="eastAsia"/>
        </w:rPr>
        <w:t>：</w:t>
      </w:r>
      <w:r>
        <w:rPr>
          <w:rFonts w:hint="eastAsia"/>
        </w:rPr>
        <w:t>行合并税额计算，默认为否。</w:t>
      </w:r>
    </w:p>
    <w:p w:rsidR="00577AB3" w:rsidRPr="004224D8" w:rsidRDefault="00577AB3" w:rsidP="00577AB3">
      <w:pPr>
        <w:pStyle w:val="af5"/>
        <w:ind w:left="420" w:firstLineChars="0" w:firstLine="0"/>
        <w:rPr>
          <w:rFonts w:hint="eastAsia"/>
        </w:rPr>
      </w:pPr>
    </w:p>
    <w:p w:rsidR="00577AB3" w:rsidRDefault="00577AB3" w:rsidP="00577AB3">
      <w:pPr>
        <w:pStyle w:val="af5"/>
        <w:ind w:firstLineChars="0" w:firstLine="0"/>
        <w:rPr>
          <w:rFonts w:hint="eastAsia"/>
        </w:rPr>
      </w:pPr>
      <w:r>
        <w:rPr>
          <w:rFonts w:hint="eastAsia"/>
        </w:rPr>
        <w:t>算法影响：</w:t>
      </w:r>
    </w:p>
    <w:p w:rsidR="00577AB3" w:rsidRPr="00785AFE" w:rsidRDefault="00577AB3" w:rsidP="00577AB3">
      <w:pPr>
        <w:pStyle w:val="af5"/>
        <w:ind w:firstLineChars="0" w:firstLine="0"/>
        <w:rPr>
          <w:u w:val="single"/>
        </w:rPr>
      </w:pPr>
      <w:r w:rsidRPr="00785AFE">
        <w:rPr>
          <w:rFonts w:hint="eastAsia"/>
          <w:u w:val="single"/>
        </w:rPr>
        <w:t>行合并税额计算设置为“是”：</w:t>
      </w:r>
    </w:p>
    <w:p w:rsidR="00577AB3" w:rsidRDefault="00577AB3" w:rsidP="00232D9C">
      <w:pPr>
        <w:pStyle w:val="af5"/>
        <w:numPr>
          <w:ilvl w:val="0"/>
          <w:numId w:val="98"/>
        </w:numPr>
        <w:ind w:firstLineChars="0"/>
        <w:rPr>
          <w:rFonts w:hint="eastAsia"/>
        </w:rPr>
      </w:pPr>
      <w:r w:rsidRPr="00DF3125">
        <w:rPr>
          <w:rFonts w:hint="eastAsia"/>
        </w:rPr>
        <w:t>逐行计算增值税，保持原有算法</w:t>
      </w:r>
    </w:p>
    <w:p w:rsidR="00577AB3" w:rsidRDefault="00577AB3" w:rsidP="00232D9C">
      <w:pPr>
        <w:pStyle w:val="af5"/>
        <w:numPr>
          <w:ilvl w:val="0"/>
          <w:numId w:val="98"/>
        </w:numPr>
        <w:ind w:firstLineChars="0"/>
      </w:pPr>
      <w:r>
        <w:rPr>
          <w:rFonts w:hint="eastAsia"/>
        </w:rPr>
        <w:t>完毕之后，对行合并税额计算的情况：</w:t>
      </w:r>
    </w:p>
    <w:p w:rsidR="00577AB3" w:rsidRDefault="00577AB3" w:rsidP="00232D9C">
      <w:pPr>
        <w:pStyle w:val="af5"/>
        <w:numPr>
          <w:ilvl w:val="1"/>
          <w:numId w:val="98"/>
        </w:numPr>
        <w:ind w:firstLineChars="0"/>
      </w:pPr>
      <w:r>
        <w:rPr>
          <w:rFonts w:hint="eastAsia"/>
        </w:rPr>
        <w:t>对整单中税码、税率、扣税类别、购销类型、赠品标记相同的，作为一组，合计计算税基，再计算税额</w:t>
      </w:r>
      <w:r>
        <w:rPr>
          <w:rFonts w:hint="eastAsia"/>
        </w:rPr>
        <w:t>.</w:t>
      </w:r>
    </w:p>
    <w:p w:rsidR="00577AB3" w:rsidRDefault="00577AB3" w:rsidP="00232D9C">
      <w:pPr>
        <w:pStyle w:val="af5"/>
        <w:numPr>
          <w:ilvl w:val="1"/>
          <w:numId w:val="98"/>
        </w:numPr>
        <w:ind w:firstLineChars="0"/>
      </w:pPr>
      <w:r>
        <w:rPr>
          <w:rFonts w:hint="eastAsia"/>
        </w:rPr>
        <w:t>重新计算的税额</w:t>
      </w:r>
      <w:r>
        <w:rPr>
          <w:rFonts w:hint="eastAsia"/>
        </w:rPr>
        <w:t xml:space="preserve"> </w:t>
      </w:r>
      <w:r>
        <w:t>–</w:t>
      </w:r>
      <w:r>
        <w:rPr>
          <w:rFonts w:hint="eastAsia"/>
        </w:rPr>
        <w:t xml:space="preserve"> </w:t>
      </w:r>
      <w:r>
        <w:rPr>
          <w:rFonts w:hint="eastAsia"/>
        </w:rPr>
        <w:t>原来的计算结果各行税额合计</w:t>
      </w:r>
      <w:r>
        <w:rPr>
          <w:rFonts w:hint="eastAsia"/>
        </w:rPr>
        <w:t xml:space="preserve"> </w:t>
      </w:r>
      <w:r>
        <w:rPr>
          <w:rFonts w:hint="eastAsia"/>
        </w:rPr>
        <w:t>的差额，作为尾差，挤入本组某一行税额；再对此行，调用税额维护的算法，影响不优先线的金额；</w:t>
      </w:r>
      <w:r>
        <w:t xml:space="preserve"> </w:t>
      </w:r>
    </w:p>
    <w:p w:rsidR="00577AB3" w:rsidRDefault="00577AB3" w:rsidP="00232D9C">
      <w:pPr>
        <w:pStyle w:val="af5"/>
        <w:numPr>
          <w:ilvl w:val="2"/>
          <w:numId w:val="98"/>
        </w:numPr>
        <w:ind w:firstLineChars="0"/>
      </w:pPr>
      <w:r>
        <w:rPr>
          <w:rFonts w:hint="eastAsia"/>
        </w:rPr>
        <w:t>拉单、推单、外系统生成……税额合并重算带来的差异挤入本组最后一行</w:t>
      </w:r>
    </w:p>
    <w:p w:rsidR="00577AB3" w:rsidRDefault="00577AB3" w:rsidP="00232D9C">
      <w:pPr>
        <w:pStyle w:val="af5"/>
        <w:numPr>
          <w:ilvl w:val="2"/>
          <w:numId w:val="98"/>
        </w:numPr>
        <w:ind w:firstLineChars="0"/>
      </w:pPr>
      <w:r>
        <w:rPr>
          <w:rFonts w:hint="eastAsia"/>
        </w:rPr>
        <w:t>增行、插入行、编辑任何一行的数量、金额，多行合并税额计算，差异挤入当前编辑行</w:t>
      </w:r>
    </w:p>
    <w:p w:rsidR="00577AB3" w:rsidRDefault="00577AB3" w:rsidP="00232D9C">
      <w:pPr>
        <w:pStyle w:val="af5"/>
        <w:numPr>
          <w:ilvl w:val="2"/>
          <w:numId w:val="98"/>
        </w:numPr>
        <w:ind w:firstLineChars="0"/>
      </w:pPr>
      <w:r>
        <w:rPr>
          <w:rFonts w:hint="eastAsia"/>
        </w:rPr>
        <w:t>删行带来的差异挤入本组最后一行</w:t>
      </w:r>
    </w:p>
    <w:p w:rsidR="00577AB3" w:rsidRDefault="00577AB3" w:rsidP="00232D9C">
      <w:pPr>
        <w:pStyle w:val="af5"/>
        <w:numPr>
          <w:ilvl w:val="2"/>
          <w:numId w:val="98"/>
        </w:numPr>
        <w:ind w:firstLineChars="0"/>
      </w:pPr>
      <w:r>
        <w:rPr>
          <w:rFonts w:hint="eastAsia"/>
        </w:rPr>
        <w:t>直接编辑某行税额，不重新处理多行合计</w:t>
      </w:r>
      <w:r>
        <w:rPr>
          <w:rFonts w:hint="eastAsia"/>
        </w:rPr>
        <w:t>VAT</w:t>
      </w:r>
      <w:r>
        <w:rPr>
          <w:rFonts w:hint="eastAsia"/>
        </w:rPr>
        <w:t>计算，仅本行的非优先金额有变化，其他数据没有变化</w:t>
      </w:r>
    </w:p>
    <w:p w:rsidR="00577AB3" w:rsidRDefault="00577AB3" w:rsidP="00232D9C">
      <w:pPr>
        <w:pStyle w:val="af5"/>
        <w:numPr>
          <w:ilvl w:val="2"/>
          <w:numId w:val="98"/>
        </w:numPr>
        <w:ind w:firstLineChars="0"/>
      </w:pPr>
      <w:r>
        <w:rPr>
          <w:rFonts w:hint="eastAsia"/>
        </w:rPr>
        <w:t>与销售费用单冲抵、取消费用冲抵后，重新处理合计</w:t>
      </w:r>
      <w:r>
        <w:rPr>
          <w:rFonts w:hint="eastAsia"/>
        </w:rPr>
        <w:t>VAT</w:t>
      </w:r>
      <w:r>
        <w:rPr>
          <w:rFonts w:hint="eastAsia"/>
        </w:rPr>
        <w:t>计算。</w:t>
      </w:r>
    </w:p>
    <w:p w:rsidR="00577AB3" w:rsidRDefault="00577AB3" w:rsidP="00232D9C">
      <w:pPr>
        <w:pStyle w:val="af5"/>
        <w:numPr>
          <w:ilvl w:val="2"/>
          <w:numId w:val="98"/>
        </w:numPr>
        <w:ind w:firstLineChars="0"/>
        <w:rPr>
          <w:rFonts w:hint="eastAsia"/>
        </w:rPr>
      </w:pPr>
      <w:r>
        <w:rPr>
          <w:rFonts w:hint="eastAsia"/>
        </w:rPr>
        <w:t>其他原因导致的数量</w:t>
      </w:r>
      <w:r>
        <w:rPr>
          <w:rFonts w:hint="eastAsia"/>
        </w:rPr>
        <w:t>/</w:t>
      </w:r>
      <w:r>
        <w:rPr>
          <w:rFonts w:hint="eastAsia"/>
        </w:rPr>
        <w:t>单价</w:t>
      </w:r>
      <w:r>
        <w:rPr>
          <w:rFonts w:hint="eastAsia"/>
        </w:rPr>
        <w:t>/</w:t>
      </w:r>
      <w:r>
        <w:rPr>
          <w:rFonts w:hint="eastAsia"/>
        </w:rPr>
        <w:t>金额等变化，原则上都要按照上述规则处理</w:t>
      </w:r>
    </w:p>
    <w:p w:rsidR="00577AB3" w:rsidRDefault="00577AB3" w:rsidP="00577AB3">
      <w:pPr>
        <w:pStyle w:val="af5"/>
        <w:ind w:firstLineChars="0" w:firstLine="0"/>
      </w:pPr>
      <w:r>
        <w:rPr>
          <w:rFonts w:hint="eastAsia"/>
        </w:rPr>
        <w:t>说明：对于不跨国业务、跨国业务，统一按照这个原则进行处理。</w:t>
      </w:r>
    </w:p>
    <w:p w:rsidR="00577AB3" w:rsidRPr="00587623" w:rsidRDefault="00577AB3" w:rsidP="00577AB3">
      <w:pPr>
        <w:pStyle w:val="a1"/>
        <w:ind w:firstLine="0"/>
        <w:rPr>
          <w:rFonts w:hint="eastAsia"/>
        </w:rPr>
      </w:pPr>
    </w:p>
    <w:p w:rsidR="00B577F9" w:rsidRPr="00577AB3" w:rsidRDefault="00B577F9" w:rsidP="00CB4BD6"/>
    <w:p w:rsidR="0054285A" w:rsidRPr="0054285A" w:rsidRDefault="000B35CD" w:rsidP="0054285A">
      <w:pPr>
        <w:pStyle w:val="2"/>
        <w:rPr>
          <w:rStyle w:val="2Char2"/>
          <w:szCs w:val="28"/>
        </w:rPr>
      </w:pPr>
      <w:r>
        <w:rPr>
          <w:rStyle w:val="2Char2"/>
          <w:rFonts w:hint="eastAsia"/>
          <w:szCs w:val="28"/>
        </w:rPr>
        <w:t>功能点：销售费用单</w:t>
      </w:r>
    </w:p>
    <w:p w:rsidR="000B35CD" w:rsidRPr="00CD5B23" w:rsidRDefault="000B35CD" w:rsidP="000B35CD">
      <w:pPr>
        <w:pStyle w:val="3"/>
      </w:pPr>
      <w:r>
        <w:rPr>
          <w:rFonts w:hint="eastAsia"/>
        </w:rPr>
        <w:t>功能概述</w:t>
      </w:r>
    </w:p>
    <w:p w:rsidR="000B35CD" w:rsidRPr="006D0EB5" w:rsidRDefault="000B35CD" w:rsidP="000B35CD">
      <w:pPr>
        <w:pStyle w:val="4"/>
        <w:rPr>
          <w:color w:val="auto"/>
        </w:rPr>
      </w:pPr>
      <w:r w:rsidRPr="006D0EB5">
        <w:rPr>
          <w:rFonts w:hint="eastAsia"/>
          <w:color w:val="auto"/>
        </w:rPr>
        <w:t>条目</w:t>
      </w:r>
      <w:r w:rsidRPr="006D0EB5">
        <w:rPr>
          <w:rFonts w:hint="eastAsia"/>
          <w:color w:val="auto"/>
        </w:rPr>
        <w:t>1</w:t>
      </w:r>
      <w:r w:rsidRPr="006D0EB5">
        <w:rPr>
          <w:rFonts w:hint="eastAsia"/>
          <w:color w:val="auto"/>
        </w:rPr>
        <w:t>：</w:t>
      </w:r>
      <w:r>
        <w:rPr>
          <w:rFonts w:hint="eastAsia"/>
          <w:color w:val="auto"/>
        </w:rPr>
        <w:t>外系统接口：支持参照</w:t>
      </w:r>
      <w:r w:rsidR="00CF1BF4">
        <w:rPr>
          <w:rFonts w:hint="eastAsia"/>
          <w:color w:val="auto"/>
        </w:rPr>
        <w:t>销售返利结算单</w:t>
      </w:r>
      <w:r>
        <w:rPr>
          <w:rFonts w:hint="eastAsia"/>
          <w:color w:val="auto"/>
        </w:rPr>
        <w:t>拉式生成销售费用单</w:t>
      </w:r>
    </w:p>
    <w:p w:rsidR="000B35CD" w:rsidRDefault="000B35CD" w:rsidP="000B35CD">
      <w:r>
        <w:rPr>
          <w:rFonts w:hint="eastAsia"/>
        </w:rPr>
        <w:t>销售返利</w:t>
      </w:r>
      <w:r w:rsidR="00593000">
        <w:rPr>
          <w:rFonts w:hint="eastAsia"/>
        </w:rPr>
        <w:t>模块</w:t>
      </w:r>
      <w:r>
        <w:rPr>
          <w:rFonts w:hint="eastAsia"/>
        </w:rPr>
        <w:t>：要求支持参照</w:t>
      </w:r>
      <w:r w:rsidR="00CF1BF4">
        <w:rPr>
          <w:rFonts w:hint="eastAsia"/>
        </w:rPr>
        <w:t>销售返利结算单</w:t>
      </w:r>
      <w:r>
        <w:rPr>
          <w:rFonts w:hint="eastAsia"/>
        </w:rPr>
        <w:t>生成销售费用单</w:t>
      </w:r>
      <w:r w:rsidR="00593000">
        <w:rPr>
          <w:rFonts w:hint="eastAsia"/>
        </w:rPr>
        <w:t>。</w:t>
      </w:r>
    </w:p>
    <w:p w:rsidR="00593000" w:rsidRDefault="00593000" w:rsidP="000B35CD"/>
    <w:p w:rsidR="005B2710" w:rsidRPr="006D0EB5" w:rsidRDefault="005B2710" w:rsidP="005B2710">
      <w:pPr>
        <w:pStyle w:val="4"/>
        <w:rPr>
          <w:color w:val="auto"/>
        </w:rPr>
      </w:pPr>
      <w:r w:rsidRPr="006D0EB5">
        <w:rPr>
          <w:rFonts w:hint="eastAsia"/>
          <w:color w:val="auto"/>
        </w:rPr>
        <w:t>条目</w:t>
      </w:r>
      <w:r>
        <w:rPr>
          <w:rFonts w:hint="eastAsia"/>
          <w:color w:val="auto"/>
        </w:rPr>
        <w:t>2</w:t>
      </w:r>
      <w:r w:rsidRPr="006D0EB5">
        <w:rPr>
          <w:rFonts w:hint="eastAsia"/>
          <w:color w:val="auto"/>
        </w:rPr>
        <w:t>：</w:t>
      </w:r>
      <w:r>
        <w:rPr>
          <w:rFonts w:hint="eastAsia"/>
          <w:color w:val="auto"/>
        </w:rPr>
        <w:t>预置审批流消息模板</w:t>
      </w:r>
    </w:p>
    <w:p w:rsidR="00CF0020" w:rsidRPr="005E524A" w:rsidRDefault="00CF0020" w:rsidP="00CF0020">
      <w:pPr>
        <w:pStyle w:val="a2"/>
        <w:ind w:firstLine="0"/>
      </w:pPr>
      <w:r>
        <w:rPr>
          <w:rFonts w:hint="eastAsia"/>
        </w:rPr>
        <w:t>取消预置消息模板。统一调整为消息模板注册单据。</w:t>
      </w:r>
    </w:p>
    <w:p w:rsidR="00CF0020" w:rsidRPr="00CF0020" w:rsidRDefault="00CF0020" w:rsidP="005B2710">
      <w:pPr>
        <w:rPr>
          <w:rFonts w:hint="eastAsia"/>
          <w:b/>
          <w:u w:val="single"/>
        </w:rPr>
      </w:pPr>
    </w:p>
    <w:p w:rsidR="005B2710" w:rsidRPr="00CF0020" w:rsidRDefault="005B2710" w:rsidP="005B2710">
      <w:pPr>
        <w:rPr>
          <w:b/>
          <w:dstrike/>
          <w:u w:val="single"/>
        </w:rPr>
      </w:pPr>
      <w:r w:rsidRPr="00CF0020">
        <w:rPr>
          <w:rFonts w:hint="eastAsia"/>
          <w:b/>
          <w:dstrike/>
          <w:u w:val="single"/>
        </w:rPr>
        <w:t>预置消息模板：</w:t>
      </w:r>
    </w:p>
    <w:p w:rsidR="005B2710" w:rsidRPr="00CF0020" w:rsidRDefault="005B2710" w:rsidP="005B2710">
      <w:pPr>
        <w:rPr>
          <w:dstrike/>
        </w:rPr>
      </w:pPr>
      <w:r w:rsidRPr="00CF0020">
        <w:rPr>
          <w:rFonts w:hint="eastAsia"/>
          <w:dstrike/>
        </w:rPr>
        <w:t>预置消息模板与单据打印模板相同。</w:t>
      </w:r>
    </w:p>
    <w:p w:rsidR="005B2710" w:rsidRPr="00CF0020" w:rsidRDefault="005B2710" w:rsidP="00232D9C">
      <w:pPr>
        <w:numPr>
          <w:ilvl w:val="0"/>
          <w:numId w:val="77"/>
        </w:numPr>
        <w:rPr>
          <w:b/>
          <w:bCs/>
          <w:dstrike/>
        </w:rPr>
      </w:pPr>
      <w:r w:rsidRPr="00CF0020">
        <w:rPr>
          <w:rFonts w:hint="eastAsia"/>
          <w:b/>
          <w:bCs/>
          <w:dstrike/>
        </w:rPr>
        <w:t>表头：</w:t>
      </w:r>
    </w:p>
    <w:p w:rsidR="005B2710" w:rsidRPr="00CF0020" w:rsidRDefault="005B2710" w:rsidP="005B2710">
      <w:pPr>
        <w:rPr>
          <w:dstrike/>
        </w:rPr>
      </w:pPr>
      <w:r w:rsidRPr="00CF0020">
        <w:rPr>
          <w:rFonts w:hint="eastAsia"/>
          <w:dstrike/>
        </w:rPr>
        <w:t>财务组织、销售费用单类型、单据号、单据日期、销售组织、客户、开票客户、币种、折本汇率、单据状态</w:t>
      </w:r>
    </w:p>
    <w:p w:rsidR="005B2710" w:rsidRPr="00CF0020" w:rsidRDefault="005B2710" w:rsidP="00232D9C">
      <w:pPr>
        <w:numPr>
          <w:ilvl w:val="0"/>
          <w:numId w:val="76"/>
        </w:numPr>
        <w:rPr>
          <w:b/>
          <w:dstrike/>
        </w:rPr>
      </w:pPr>
      <w:r w:rsidRPr="00CF0020">
        <w:rPr>
          <w:rFonts w:hint="eastAsia"/>
          <w:b/>
          <w:dstrike/>
        </w:rPr>
        <w:t>表体</w:t>
      </w:r>
      <w:r w:rsidRPr="00CF0020">
        <w:rPr>
          <w:rFonts w:hint="eastAsia"/>
          <w:b/>
          <w:dstrike/>
        </w:rPr>
        <w:t>-</w:t>
      </w:r>
      <w:r w:rsidRPr="00CF0020">
        <w:rPr>
          <w:rFonts w:hint="eastAsia"/>
          <w:b/>
          <w:dstrike/>
        </w:rPr>
        <w:t>客户页签：</w:t>
      </w:r>
    </w:p>
    <w:p w:rsidR="005B2710" w:rsidRPr="00CF0020" w:rsidRDefault="005B2710" w:rsidP="005B2710">
      <w:pPr>
        <w:widowControl/>
        <w:jc w:val="left"/>
        <w:rPr>
          <w:dstrike/>
        </w:rPr>
      </w:pPr>
      <w:r w:rsidRPr="00CF0020">
        <w:rPr>
          <w:dstrike/>
        </w:rPr>
        <w:t>行号</w:t>
      </w:r>
      <w:r w:rsidRPr="00CF0020">
        <w:rPr>
          <w:rFonts w:hint="eastAsia"/>
          <w:dstrike/>
        </w:rPr>
        <w:t>、产品线、订单类型、金额、已支付金额、余额</w:t>
      </w:r>
    </w:p>
    <w:p w:rsidR="005B2710" w:rsidRPr="00CF0020" w:rsidRDefault="005B2710" w:rsidP="005B2710">
      <w:pPr>
        <w:widowControl/>
        <w:jc w:val="left"/>
        <w:rPr>
          <w:dstrike/>
        </w:rPr>
      </w:pPr>
    </w:p>
    <w:p w:rsidR="005B2710" w:rsidRPr="00CF0020" w:rsidRDefault="005B2710" w:rsidP="00232D9C">
      <w:pPr>
        <w:numPr>
          <w:ilvl w:val="0"/>
          <w:numId w:val="76"/>
        </w:numPr>
        <w:rPr>
          <w:b/>
          <w:dstrike/>
        </w:rPr>
      </w:pPr>
      <w:r w:rsidRPr="00CF0020">
        <w:rPr>
          <w:rFonts w:hint="eastAsia"/>
          <w:b/>
          <w:dstrike/>
        </w:rPr>
        <w:t>表尾：</w:t>
      </w:r>
    </w:p>
    <w:p w:rsidR="005B2710" w:rsidRPr="00CF0020" w:rsidRDefault="005B2710" w:rsidP="005B2710">
      <w:pPr>
        <w:rPr>
          <w:dstrike/>
        </w:rPr>
      </w:pPr>
      <w:r w:rsidRPr="00CF0020">
        <w:rPr>
          <w:dstrike/>
        </w:rPr>
        <w:t>制单人</w:t>
      </w:r>
      <w:r w:rsidRPr="00CF0020">
        <w:rPr>
          <w:rFonts w:hint="eastAsia"/>
          <w:dstrike/>
        </w:rPr>
        <w:t>、</w:t>
      </w:r>
      <w:r w:rsidRPr="00CF0020">
        <w:rPr>
          <w:dstrike/>
        </w:rPr>
        <w:t>制单</w:t>
      </w:r>
      <w:r w:rsidRPr="00CF0020">
        <w:rPr>
          <w:rFonts w:hint="eastAsia"/>
          <w:dstrike/>
        </w:rPr>
        <w:t>时间、</w:t>
      </w:r>
      <w:r w:rsidRPr="00CF0020">
        <w:rPr>
          <w:dstrike/>
        </w:rPr>
        <w:t>审批人</w:t>
      </w:r>
      <w:r w:rsidRPr="00CF0020">
        <w:rPr>
          <w:rFonts w:hint="eastAsia"/>
          <w:dstrike/>
        </w:rPr>
        <w:t>、</w:t>
      </w:r>
      <w:r w:rsidRPr="00CF0020">
        <w:rPr>
          <w:dstrike/>
        </w:rPr>
        <w:t>审批</w:t>
      </w:r>
      <w:r w:rsidRPr="00CF0020">
        <w:rPr>
          <w:rFonts w:hint="eastAsia"/>
          <w:dstrike/>
        </w:rPr>
        <w:t>时间、最后修改人、最后修改时间</w:t>
      </w:r>
    </w:p>
    <w:p w:rsidR="005B2710" w:rsidRPr="005B2710" w:rsidRDefault="005B2710" w:rsidP="000B35CD"/>
    <w:p w:rsidR="000B35CD" w:rsidRDefault="000B35CD" w:rsidP="000B35CD">
      <w:pPr>
        <w:pStyle w:val="3"/>
      </w:pPr>
      <w:r w:rsidRPr="00634760">
        <w:rPr>
          <w:rFonts w:hint="eastAsia"/>
        </w:rPr>
        <w:t>关键数据</w:t>
      </w:r>
    </w:p>
    <w:p w:rsidR="000B35CD" w:rsidRPr="002A7D50" w:rsidRDefault="000B35CD" w:rsidP="000B35CD">
      <w:pPr>
        <w:pStyle w:val="3"/>
      </w:pPr>
      <w:r w:rsidRPr="002A7D50">
        <w:rPr>
          <w:rFonts w:hint="eastAsia"/>
        </w:rPr>
        <w:t>功能操作</w:t>
      </w:r>
      <w:r w:rsidRPr="002A7D50">
        <w:rPr>
          <w:rFonts w:hint="eastAsia"/>
        </w:rPr>
        <w:t xml:space="preserve"> </w:t>
      </w:r>
    </w:p>
    <w:p w:rsidR="000B35CD" w:rsidRDefault="000B35CD" w:rsidP="0009507D">
      <w:pPr>
        <w:pStyle w:val="4"/>
        <w:numPr>
          <w:ilvl w:val="0"/>
          <w:numId w:val="0"/>
        </w:numPr>
      </w:pPr>
      <w:r>
        <w:rPr>
          <w:rFonts w:hint="eastAsia"/>
        </w:rPr>
        <w:t>1)</w:t>
      </w:r>
      <w:r>
        <w:rPr>
          <w:rFonts w:hint="eastAsia"/>
        </w:rPr>
        <w:t>用户界面、交互及输入描述</w:t>
      </w:r>
    </w:p>
    <w:p w:rsidR="000B35CD" w:rsidRPr="0053364B" w:rsidRDefault="000B35CD" w:rsidP="000B35CD">
      <w:pPr>
        <w:pStyle w:val="5"/>
      </w:pPr>
      <w:r>
        <w:rPr>
          <w:rFonts w:hint="eastAsia"/>
        </w:rPr>
        <w:t>主界面交互说明</w:t>
      </w:r>
    </w:p>
    <w:p w:rsidR="000B35CD" w:rsidRDefault="000B35CD" w:rsidP="000B35CD">
      <w:pPr>
        <w:pStyle w:val="6"/>
      </w:pPr>
      <w:r>
        <w:rPr>
          <w:rFonts w:hint="eastAsia"/>
        </w:rPr>
        <w:t>主界面按钮清单</w:t>
      </w:r>
    </w:p>
    <w:p w:rsidR="000B35CD" w:rsidRPr="008C42EA" w:rsidRDefault="000B35CD" w:rsidP="000B35CD">
      <w:pPr>
        <w:ind w:left="284"/>
        <w:rPr>
          <w:u w:val="single"/>
        </w:rPr>
      </w:pPr>
      <w:r w:rsidRPr="008C42EA">
        <w:rPr>
          <w:rFonts w:hint="eastAsia"/>
          <w:u w:val="single"/>
        </w:rPr>
        <w:t>浏览界面：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3"/>
        <w:gridCol w:w="1890"/>
        <w:gridCol w:w="1890"/>
        <w:gridCol w:w="2625"/>
      </w:tblGrid>
      <w:tr w:rsidR="000B35CD" w:rsidRPr="008C42EA" w:rsidTr="000B35CD">
        <w:tc>
          <w:tcPr>
            <w:tcW w:w="1473" w:type="dxa"/>
            <w:shd w:val="clear" w:color="auto" w:fill="99CCFF"/>
          </w:tcPr>
          <w:p w:rsidR="000B35CD" w:rsidRPr="008C42EA" w:rsidRDefault="000B35CD" w:rsidP="000B35CD">
            <w:r w:rsidRPr="008C42EA">
              <w:rPr>
                <w:rFonts w:hint="eastAsia"/>
              </w:rPr>
              <w:t>区域</w:t>
            </w:r>
          </w:p>
        </w:tc>
        <w:tc>
          <w:tcPr>
            <w:tcW w:w="1890" w:type="dxa"/>
            <w:shd w:val="clear" w:color="auto" w:fill="99CCFF"/>
          </w:tcPr>
          <w:p w:rsidR="000B35CD" w:rsidRPr="008C42EA" w:rsidRDefault="000B35CD" w:rsidP="000B35CD">
            <w:r w:rsidRPr="008C42EA">
              <w:rPr>
                <w:rFonts w:hint="eastAsia"/>
              </w:rPr>
              <w:t>一级按钮</w:t>
            </w:r>
          </w:p>
        </w:tc>
        <w:tc>
          <w:tcPr>
            <w:tcW w:w="1890" w:type="dxa"/>
            <w:shd w:val="clear" w:color="auto" w:fill="99CCFF"/>
          </w:tcPr>
          <w:p w:rsidR="000B35CD" w:rsidRPr="008C42EA" w:rsidRDefault="000B35CD" w:rsidP="000B35CD">
            <w:r w:rsidRPr="008C42EA">
              <w:rPr>
                <w:rFonts w:hint="eastAsia"/>
              </w:rPr>
              <w:t>二级按钮</w:t>
            </w:r>
          </w:p>
        </w:tc>
        <w:tc>
          <w:tcPr>
            <w:tcW w:w="2625" w:type="dxa"/>
            <w:shd w:val="clear" w:color="auto" w:fill="99CCFF"/>
          </w:tcPr>
          <w:p w:rsidR="000B35CD" w:rsidRPr="008C42EA" w:rsidRDefault="000B35CD" w:rsidP="000B35CD">
            <w:r w:rsidRPr="008C42EA">
              <w:rPr>
                <w:rFonts w:hint="eastAsia"/>
              </w:rPr>
              <w:t>说明</w:t>
            </w:r>
          </w:p>
        </w:tc>
      </w:tr>
      <w:tr w:rsidR="000B35CD" w:rsidRPr="008C42EA" w:rsidTr="000B35CD">
        <w:trPr>
          <w:cantSplit/>
        </w:trPr>
        <w:tc>
          <w:tcPr>
            <w:tcW w:w="1473" w:type="dxa"/>
            <w:vMerge w:val="restart"/>
          </w:tcPr>
          <w:p w:rsidR="000B35CD" w:rsidRPr="008C42EA" w:rsidRDefault="000B35CD" w:rsidP="000B35CD">
            <w:r w:rsidRPr="008C42EA">
              <w:rPr>
                <w:rFonts w:hint="eastAsia"/>
              </w:rPr>
              <w:t>编辑区</w:t>
            </w:r>
          </w:p>
        </w:tc>
        <w:tc>
          <w:tcPr>
            <w:tcW w:w="1890" w:type="dxa"/>
            <w:vMerge w:val="restart"/>
          </w:tcPr>
          <w:p w:rsidR="000B35CD" w:rsidRPr="008C42EA" w:rsidRDefault="000B35CD" w:rsidP="000B35CD">
            <w:r w:rsidRPr="008C42EA">
              <w:rPr>
                <w:rFonts w:hint="eastAsia"/>
              </w:rPr>
              <w:t>新增</w:t>
            </w:r>
          </w:p>
        </w:tc>
        <w:tc>
          <w:tcPr>
            <w:tcW w:w="1890" w:type="dxa"/>
          </w:tcPr>
          <w:p w:rsidR="000B35CD" w:rsidRPr="008C42EA" w:rsidRDefault="000B35CD" w:rsidP="000B35CD">
            <w:r w:rsidRPr="008C42EA">
              <w:rPr>
                <w:rFonts w:hint="eastAsia"/>
              </w:rPr>
              <w:t>自制</w:t>
            </w:r>
          </w:p>
        </w:tc>
        <w:tc>
          <w:tcPr>
            <w:tcW w:w="2625" w:type="dxa"/>
          </w:tcPr>
          <w:p w:rsidR="000B35CD" w:rsidRDefault="000B35CD" w:rsidP="000B35CD">
            <w:r>
              <w:rPr>
                <w:rFonts w:hint="eastAsia"/>
              </w:rPr>
              <w:t>新增。</w:t>
            </w:r>
          </w:p>
          <w:p w:rsidR="000B35CD" w:rsidRPr="008C42EA" w:rsidRDefault="000B35CD" w:rsidP="000B35CD">
            <w:r>
              <w:rPr>
                <w:rFonts w:hint="eastAsia"/>
              </w:rPr>
              <w:t>与原“新增”按钮的功能相同</w:t>
            </w:r>
          </w:p>
        </w:tc>
      </w:tr>
      <w:tr w:rsidR="000B35CD" w:rsidRPr="008C42EA" w:rsidTr="000B35CD">
        <w:trPr>
          <w:cantSplit/>
        </w:trPr>
        <w:tc>
          <w:tcPr>
            <w:tcW w:w="1473" w:type="dxa"/>
            <w:vMerge/>
          </w:tcPr>
          <w:p w:rsidR="000B35CD" w:rsidRPr="008C42EA" w:rsidRDefault="000B35CD" w:rsidP="000B35CD"/>
        </w:tc>
        <w:tc>
          <w:tcPr>
            <w:tcW w:w="1890" w:type="dxa"/>
            <w:vMerge/>
          </w:tcPr>
          <w:p w:rsidR="000B35CD" w:rsidRPr="008C42EA" w:rsidRDefault="000B35CD" w:rsidP="000B35CD"/>
        </w:tc>
        <w:tc>
          <w:tcPr>
            <w:tcW w:w="1890" w:type="dxa"/>
          </w:tcPr>
          <w:p w:rsidR="000B35CD" w:rsidRPr="008C42EA" w:rsidRDefault="000B35CD" w:rsidP="000B35CD">
            <w:r w:rsidRPr="008C42EA">
              <w:softHyphen/>
            </w:r>
            <w:r w:rsidRPr="008C42EA">
              <w:rPr>
                <w:rFonts w:hint="eastAsia"/>
              </w:rPr>
              <w:t>——</w:t>
            </w:r>
          </w:p>
        </w:tc>
        <w:tc>
          <w:tcPr>
            <w:tcW w:w="2625" w:type="dxa"/>
          </w:tcPr>
          <w:p w:rsidR="000B35CD" w:rsidRPr="008C42EA" w:rsidRDefault="000B35CD" w:rsidP="000B35CD">
            <w:r>
              <w:rPr>
                <w:rFonts w:hint="eastAsia"/>
              </w:rPr>
              <w:t>新增</w:t>
            </w:r>
          </w:p>
        </w:tc>
      </w:tr>
      <w:tr w:rsidR="000B35CD" w:rsidRPr="008C42EA" w:rsidTr="000B35CD">
        <w:trPr>
          <w:cantSplit/>
        </w:trPr>
        <w:tc>
          <w:tcPr>
            <w:tcW w:w="1473" w:type="dxa"/>
            <w:vMerge/>
          </w:tcPr>
          <w:p w:rsidR="000B35CD" w:rsidRPr="008C42EA" w:rsidRDefault="000B35CD" w:rsidP="000B35CD"/>
        </w:tc>
        <w:tc>
          <w:tcPr>
            <w:tcW w:w="1890" w:type="dxa"/>
            <w:vMerge/>
          </w:tcPr>
          <w:p w:rsidR="000B35CD" w:rsidRPr="008C42EA" w:rsidRDefault="000B35CD" w:rsidP="000B35CD"/>
        </w:tc>
        <w:tc>
          <w:tcPr>
            <w:tcW w:w="1890" w:type="dxa"/>
          </w:tcPr>
          <w:p w:rsidR="000B35CD" w:rsidRPr="008C42EA" w:rsidRDefault="00687DB0" w:rsidP="000B35CD">
            <w:r>
              <w:rPr>
                <w:rFonts w:hint="eastAsia"/>
              </w:rPr>
              <w:t>销售返利结算单</w:t>
            </w:r>
          </w:p>
        </w:tc>
        <w:tc>
          <w:tcPr>
            <w:tcW w:w="2625" w:type="dxa"/>
          </w:tcPr>
          <w:p w:rsidR="000B35CD" w:rsidRDefault="000B35CD" w:rsidP="000B35CD">
            <w:r>
              <w:rPr>
                <w:rFonts w:hint="eastAsia"/>
              </w:rPr>
              <w:t>新增</w:t>
            </w:r>
          </w:p>
          <w:p w:rsidR="000B35CD" w:rsidRPr="008C42EA" w:rsidRDefault="000B35CD" w:rsidP="000B35CD">
            <w:r>
              <w:rPr>
                <w:rFonts w:hint="eastAsia"/>
              </w:rPr>
              <w:t>点击按钮，</w:t>
            </w:r>
            <w:r w:rsidRPr="008C42EA">
              <w:rPr>
                <w:rFonts w:hint="eastAsia"/>
              </w:rPr>
              <w:t>弹出参照</w:t>
            </w:r>
            <w:r w:rsidR="00687DB0">
              <w:rPr>
                <w:rFonts w:hint="eastAsia"/>
              </w:rPr>
              <w:t>销售返利结算单</w:t>
            </w:r>
            <w:r w:rsidRPr="008C42EA">
              <w:rPr>
                <w:rFonts w:hint="eastAsia"/>
              </w:rPr>
              <w:t>查询条件界面，查询</w:t>
            </w:r>
            <w:r w:rsidR="00687DB0">
              <w:rPr>
                <w:rFonts w:hint="eastAsia"/>
              </w:rPr>
              <w:t>销售返利结算单</w:t>
            </w:r>
            <w:r w:rsidRPr="008C42EA">
              <w:rPr>
                <w:rFonts w:hint="eastAsia"/>
              </w:rPr>
              <w:t>生成销售</w:t>
            </w:r>
            <w:r>
              <w:rPr>
                <w:rFonts w:hint="eastAsia"/>
              </w:rPr>
              <w:t>费用单</w:t>
            </w:r>
          </w:p>
        </w:tc>
      </w:tr>
      <w:tr w:rsidR="000B35CD" w:rsidRPr="008C42EA" w:rsidTr="000B35CD">
        <w:trPr>
          <w:cantSplit/>
        </w:trPr>
        <w:tc>
          <w:tcPr>
            <w:tcW w:w="1473" w:type="dxa"/>
          </w:tcPr>
          <w:p w:rsidR="000B35CD" w:rsidRDefault="000B35CD" w:rsidP="000B35CD">
            <w:r>
              <w:rPr>
                <w:rFonts w:hint="eastAsia"/>
              </w:rPr>
              <w:t>联查区</w:t>
            </w:r>
          </w:p>
        </w:tc>
        <w:tc>
          <w:tcPr>
            <w:tcW w:w="1890" w:type="dxa"/>
          </w:tcPr>
          <w:p w:rsidR="000B35CD" w:rsidRPr="006E13B4" w:rsidRDefault="000B35CD" w:rsidP="000B35CD">
            <w:r w:rsidRPr="006E13B4">
              <w:rPr>
                <w:rFonts w:hint="eastAsia"/>
              </w:rPr>
              <w:t>联查</w:t>
            </w:r>
          </w:p>
        </w:tc>
        <w:tc>
          <w:tcPr>
            <w:tcW w:w="1890" w:type="dxa"/>
          </w:tcPr>
          <w:p w:rsidR="000B35CD" w:rsidRPr="006E13B4" w:rsidRDefault="000B35CD" w:rsidP="000B35CD">
            <w:r>
              <w:rPr>
                <w:rFonts w:hint="eastAsia"/>
              </w:rPr>
              <w:t>费用</w:t>
            </w:r>
            <w:r w:rsidRPr="006E13B4">
              <w:rPr>
                <w:rFonts w:hint="eastAsia"/>
              </w:rPr>
              <w:t>冲抵情况</w:t>
            </w:r>
          </w:p>
        </w:tc>
        <w:tc>
          <w:tcPr>
            <w:tcW w:w="2625" w:type="dxa"/>
          </w:tcPr>
          <w:p w:rsidR="000B35CD" w:rsidRPr="006E13B4" w:rsidRDefault="000B35CD" w:rsidP="000B35CD"/>
        </w:tc>
      </w:tr>
      <w:tr w:rsidR="000B35CD" w:rsidRPr="008C42EA" w:rsidTr="000B35CD">
        <w:trPr>
          <w:cantSplit/>
        </w:trPr>
        <w:tc>
          <w:tcPr>
            <w:tcW w:w="1473" w:type="dxa"/>
          </w:tcPr>
          <w:p w:rsidR="000B35CD" w:rsidRPr="0005125D" w:rsidRDefault="000B35CD" w:rsidP="000B35CD">
            <w:pPr>
              <w:rPr>
                <w:dstrike/>
              </w:rPr>
            </w:pPr>
          </w:p>
        </w:tc>
        <w:tc>
          <w:tcPr>
            <w:tcW w:w="1890" w:type="dxa"/>
          </w:tcPr>
          <w:p w:rsidR="000B35CD" w:rsidRPr="0005125D" w:rsidRDefault="000B35CD" w:rsidP="000B35CD">
            <w:pPr>
              <w:rPr>
                <w:dstrike/>
              </w:rPr>
            </w:pPr>
          </w:p>
        </w:tc>
        <w:tc>
          <w:tcPr>
            <w:tcW w:w="1890" w:type="dxa"/>
          </w:tcPr>
          <w:p w:rsidR="000B35CD" w:rsidRPr="001D0B9B" w:rsidRDefault="000B35CD" w:rsidP="000B35CD">
            <w:r w:rsidRPr="001D0B9B">
              <w:rPr>
                <w:rFonts w:hint="eastAsia"/>
              </w:rPr>
              <w:t>联查红字应收</w:t>
            </w:r>
          </w:p>
        </w:tc>
        <w:tc>
          <w:tcPr>
            <w:tcW w:w="2625" w:type="dxa"/>
          </w:tcPr>
          <w:p w:rsidR="000B35CD" w:rsidRDefault="001D0B9B" w:rsidP="000B35CD">
            <w:r w:rsidRPr="001D0B9B">
              <w:rPr>
                <w:rFonts w:hint="eastAsia"/>
              </w:rPr>
              <w:t>新增</w:t>
            </w:r>
          </w:p>
          <w:p w:rsidR="001D0B9B" w:rsidRPr="001D0B9B" w:rsidRDefault="001D0B9B" w:rsidP="000B35CD">
            <w:r>
              <w:rPr>
                <w:rFonts w:hint="eastAsia"/>
              </w:rPr>
              <w:t>按照标准单据联查实现</w:t>
            </w:r>
            <w:r w:rsidR="00D0779A">
              <w:rPr>
                <w:rFonts w:hint="eastAsia"/>
              </w:rPr>
              <w:t>。可以联查销售费用单生成的红字应收单</w:t>
            </w:r>
          </w:p>
        </w:tc>
      </w:tr>
      <w:tr w:rsidR="001D0B9B" w:rsidRPr="008C42EA" w:rsidTr="000B35CD">
        <w:trPr>
          <w:cantSplit/>
        </w:trPr>
        <w:tc>
          <w:tcPr>
            <w:tcW w:w="1473" w:type="dxa"/>
          </w:tcPr>
          <w:p w:rsidR="001D0B9B" w:rsidRPr="0005125D" w:rsidRDefault="001D0B9B" w:rsidP="000B35CD">
            <w:pPr>
              <w:rPr>
                <w:dstrike/>
              </w:rPr>
            </w:pPr>
          </w:p>
        </w:tc>
        <w:tc>
          <w:tcPr>
            <w:tcW w:w="1890" w:type="dxa"/>
          </w:tcPr>
          <w:p w:rsidR="001D0B9B" w:rsidRPr="0005125D" w:rsidRDefault="001D0B9B" w:rsidP="000B35CD">
            <w:pPr>
              <w:rPr>
                <w:dstrike/>
              </w:rPr>
            </w:pPr>
          </w:p>
        </w:tc>
        <w:tc>
          <w:tcPr>
            <w:tcW w:w="1890" w:type="dxa"/>
          </w:tcPr>
          <w:p w:rsidR="001D0B9B" w:rsidRPr="001D0B9B" w:rsidRDefault="001D0B9B" w:rsidP="000B35CD">
            <w:r w:rsidRPr="001D0B9B">
              <w:rPr>
                <w:rFonts w:hint="eastAsia"/>
              </w:rPr>
              <w:t>联查销售返利结算单</w:t>
            </w:r>
          </w:p>
        </w:tc>
        <w:tc>
          <w:tcPr>
            <w:tcW w:w="2625" w:type="dxa"/>
          </w:tcPr>
          <w:p w:rsidR="001D0B9B" w:rsidRDefault="001D0B9B" w:rsidP="000B35CD">
            <w:r w:rsidRPr="001D0B9B">
              <w:rPr>
                <w:rFonts w:hint="eastAsia"/>
              </w:rPr>
              <w:t>新增</w:t>
            </w:r>
          </w:p>
          <w:p w:rsidR="001D0B9B" w:rsidRPr="001D0B9B" w:rsidRDefault="001D0B9B" w:rsidP="000B35CD">
            <w:r>
              <w:rPr>
                <w:rFonts w:hint="eastAsia"/>
              </w:rPr>
              <w:t>点击按钮后，显示销售返利结算单列表界面，显示本张销售费用单对应的销售返利结算单</w:t>
            </w:r>
          </w:p>
        </w:tc>
      </w:tr>
    </w:tbl>
    <w:p w:rsidR="000B35CD" w:rsidRPr="008C42EA" w:rsidRDefault="000B35CD" w:rsidP="000B35CD">
      <w:pPr>
        <w:ind w:left="284"/>
        <w:rPr>
          <w:b/>
          <w:bCs/>
          <w:u w:val="single"/>
        </w:rPr>
      </w:pPr>
    </w:p>
    <w:p w:rsidR="000B35CD" w:rsidRPr="008C42EA" w:rsidRDefault="000B35CD" w:rsidP="000B35CD">
      <w:pPr>
        <w:ind w:left="284"/>
        <w:rPr>
          <w:u w:val="single"/>
        </w:rPr>
      </w:pPr>
      <w:r w:rsidRPr="008C42EA">
        <w:rPr>
          <w:rFonts w:hint="eastAsia"/>
          <w:u w:val="single"/>
        </w:rPr>
        <w:t>编辑界面：</w:t>
      </w:r>
      <w:r w:rsidRPr="00D3373F">
        <w:rPr>
          <w:rFonts w:hint="eastAsia"/>
        </w:rPr>
        <w:t>按钮不变。</w:t>
      </w:r>
    </w:p>
    <w:p w:rsidR="000B35CD" w:rsidRDefault="000B35CD" w:rsidP="000B35CD">
      <w:pPr>
        <w:pStyle w:val="a2"/>
        <w:ind w:firstLine="0"/>
      </w:pPr>
    </w:p>
    <w:p w:rsidR="000B35CD" w:rsidRDefault="000B35CD" w:rsidP="000B35CD">
      <w:pPr>
        <w:pStyle w:val="6"/>
      </w:pPr>
      <w:r>
        <w:rPr>
          <w:rFonts w:hint="eastAsia"/>
        </w:rPr>
        <w:t>主界面按钮交互及说明</w:t>
      </w:r>
    </w:p>
    <w:p w:rsidR="000B35CD" w:rsidRDefault="000B35CD" w:rsidP="000B35CD">
      <w:pPr>
        <w:pStyle w:val="5"/>
      </w:pPr>
      <w:r>
        <w:rPr>
          <w:rFonts w:hint="eastAsia"/>
        </w:rPr>
        <w:t>业务活动</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4132"/>
        <w:gridCol w:w="2126"/>
      </w:tblGrid>
      <w:tr w:rsidR="000B35CD" w:rsidRPr="00643361" w:rsidTr="000B35CD">
        <w:tc>
          <w:tcPr>
            <w:tcW w:w="1538" w:type="dxa"/>
          </w:tcPr>
          <w:p w:rsidR="000B35CD" w:rsidRPr="00643361" w:rsidRDefault="000B35CD" w:rsidP="000B35CD">
            <w:pPr>
              <w:tabs>
                <w:tab w:val="num" w:pos="900"/>
              </w:tabs>
              <w:rPr>
                <w:b/>
                <w:szCs w:val="21"/>
              </w:rPr>
            </w:pPr>
            <w:r w:rsidRPr="00643361">
              <w:rPr>
                <w:rFonts w:hint="eastAsia"/>
                <w:b/>
                <w:szCs w:val="21"/>
              </w:rPr>
              <w:t>业务活动</w:t>
            </w:r>
          </w:p>
        </w:tc>
        <w:tc>
          <w:tcPr>
            <w:tcW w:w="4132" w:type="dxa"/>
          </w:tcPr>
          <w:p w:rsidR="000B35CD" w:rsidRPr="00643361" w:rsidRDefault="000B35CD" w:rsidP="000B35CD">
            <w:pPr>
              <w:tabs>
                <w:tab w:val="num" w:pos="900"/>
              </w:tabs>
              <w:rPr>
                <w:b/>
                <w:szCs w:val="21"/>
              </w:rPr>
            </w:pPr>
            <w:r w:rsidRPr="00643361">
              <w:rPr>
                <w:rFonts w:hint="eastAsia"/>
                <w:b/>
                <w:szCs w:val="21"/>
              </w:rPr>
              <w:t>包含按钮</w:t>
            </w:r>
          </w:p>
        </w:tc>
        <w:tc>
          <w:tcPr>
            <w:tcW w:w="2126" w:type="dxa"/>
          </w:tcPr>
          <w:p w:rsidR="000B35CD" w:rsidRPr="00643361" w:rsidRDefault="000B35CD" w:rsidP="000B35CD">
            <w:pPr>
              <w:tabs>
                <w:tab w:val="num" w:pos="900"/>
              </w:tabs>
              <w:rPr>
                <w:b/>
                <w:szCs w:val="21"/>
              </w:rPr>
            </w:pPr>
            <w:r w:rsidRPr="00643361">
              <w:rPr>
                <w:rFonts w:hint="eastAsia"/>
                <w:b/>
                <w:szCs w:val="21"/>
              </w:rPr>
              <w:t>说明</w:t>
            </w:r>
          </w:p>
        </w:tc>
      </w:tr>
      <w:tr w:rsidR="000B35CD" w:rsidRPr="00950B61" w:rsidTr="000B35CD">
        <w:tc>
          <w:tcPr>
            <w:tcW w:w="1538" w:type="dxa"/>
            <w:tcBorders>
              <w:top w:val="single" w:sz="4" w:space="0" w:color="auto"/>
              <w:left w:val="single" w:sz="4" w:space="0" w:color="auto"/>
              <w:bottom w:val="single" w:sz="4" w:space="0" w:color="auto"/>
              <w:right w:val="single" w:sz="4" w:space="0" w:color="auto"/>
            </w:tcBorders>
          </w:tcPr>
          <w:p w:rsidR="000B35CD" w:rsidRPr="00950B61" w:rsidRDefault="000B35CD" w:rsidP="000B35CD">
            <w:pPr>
              <w:tabs>
                <w:tab w:val="num" w:pos="900"/>
              </w:tabs>
              <w:rPr>
                <w:szCs w:val="21"/>
              </w:rPr>
            </w:pPr>
            <w:r>
              <w:rPr>
                <w:rFonts w:hint="eastAsia"/>
                <w:szCs w:val="21"/>
              </w:rPr>
              <w:t>新增</w:t>
            </w:r>
          </w:p>
        </w:tc>
        <w:tc>
          <w:tcPr>
            <w:tcW w:w="4132" w:type="dxa"/>
            <w:tcBorders>
              <w:top w:val="single" w:sz="4" w:space="0" w:color="auto"/>
              <w:left w:val="single" w:sz="4" w:space="0" w:color="auto"/>
              <w:bottom w:val="single" w:sz="4" w:space="0" w:color="auto"/>
              <w:right w:val="single" w:sz="4" w:space="0" w:color="auto"/>
            </w:tcBorders>
          </w:tcPr>
          <w:p w:rsidR="000B35CD" w:rsidRPr="00950B61" w:rsidRDefault="000B35CD" w:rsidP="000B35CD">
            <w:pPr>
              <w:tabs>
                <w:tab w:val="num" w:pos="900"/>
              </w:tabs>
              <w:rPr>
                <w:szCs w:val="21"/>
              </w:rPr>
            </w:pPr>
            <w:r>
              <w:rPr>
                <w:rFonts w:hint="eastAsia"/>
                <w:szCs w:val="21"/>
              </w:rPr>
              <w:t>自制、</w:t>
            </w:r>
            <w:r w:rsidR="00687DB0">
              <w:rPr>
                <w:rFonts w:hint="eastAsia"/>
                <w:szCs w:val="21"/>
              </w:rPr>
              <w:t>销售返利结算单</w:t>
            </w:r>
            <w:r>
              <w:rPr>
                <w:rFonts w:hint="eastAsia"/>
                <w:szCs w:val="21"/>
              </w:rPr>
              <w:t>、修改、删除、</w:t>
            </w:r>
            <w:r w:rsidRPr="00F4540E">
              <w:rPr>
                <w:rFonts w:hint="eastAsia"/>
                <w:szCs w:val="21"/>
              </w:rPr>
              <w:t>行维护（增</w:t>
            </w:r>
            <w:r>
              <w:rPr>
                <w:rFonts w:hint="eastAsia"/>
                <w:szCs w:val="21"/>
              </w:rPr>
              <w:t>行</w:t>
            </w:r>
            <w:r w:rsidRPr="00F4540E">
              <w:rPr>
                <w:rFonts w:hint="eastAsia"/>
                <w:szCs w:val="21"/>
              </w:rPr>
              <w:t>、删</w:t>
            </w:r>
            <w:r>
              <w:rPr>
                <w:rFonts w:hint="eastAsia"/>
                <w:szCs w:val="21"/>
              </w:rPr>
              <w:t>行</w:t>
            </w:r>
            <w:r w:rsidRPr="00F4540E">
              <w:rPr>
                <w:rFonts w:hint="eastAsia"/>
                <w:szCs w:val="21"/>
              </w:rPr>
              <w:t>）、保存、取消</w:t>
            </w:r>
          </w:p>
        </w:tc>
        <w:tc>
          <w:tcPr>
            <w:tcW w:w="2126" w:type="dxa"/>
            <w:tcBorders>
              <w:top w:val="single" w:sz="4" w:space="0" w:color="auto"/>
              <w:left w:val="single" w:sz="4" w:space="0" w:color="auto"/>
              <w:bottom w:val="single" w:sz="4" w:space="0" w:color="auto"/>
              <w:right w:val="single" w:sz="4" w:space="0" w:color="auto"/>
            </w:tcBorders>
          </w:tcPr>
          <w:p w:rsidR="000B35CD" w:rsidRPr="00D3373F" w:rsidRDefault="000B35CD" w:rsidP="000B35CD">
            <w:pPr>
              <w:tabs>
                <w:tab w:val="num" w:pos="900"/>
              </w:tabs>
              <w:rPr>
                <w:szCs w:val="21"/>
              </w:rPr>
            </w:pPr>
            <w:r>
              <w:rPr>
                <w:rFonts w:hint="eastAsia"/>
                <w:szCs w:val="21"/>
              </w:rPr>
              <w:t>去掉“新增”按钮，增加“自制、</w:t>
            </w:r>
            <w:r w:rsidR="00687DB0">
              <w:rPr>
                <w:rFonts w:hint="eastAsia"/>
                <w:szCs w:val="21"/>
              </w:rPr>
              <w:t>销售返利结算单</w:t>
            </w:r>
            <w:r>
              <w:rPr>
                <w:rFonts w:hint="eastAsia"/>
                <w:szCs w:val="21"/>
              </w:rPr>
              <w:t>”</w:t>
            </w:r>
          </w:p>
        </w:tc>
      </w:tr>
      <w:tr w:rsidR="000B35CD" w:rsidRPr="00950B61" w:rsidTr="000B35CD">
        <w:tc>
          <w:tcPr>
            <w:tcW w:w="1538" w:type="dxa"/>
            <w:tcBorders>
              <w:top w:val="single" w:sz="4" w:space="0" w:color="auto"/>
              <w:left w:val="single" w:sz="4" w:space="0" w:color="auto"/>
              <w:bottom w:val="single" w:sz="4" w:space="0" w:color="auto"/>
              <w:right w:val="single" w:sz="4" w:space="0" w:color="auto"/>
            </w:tcBorders>
          </w:tcPr>
          <w:p w:rsidR="000B35CD" w:rsidRDefault="000B35CD" w:rsidP="000B35CD">
            <w:pPr>
              <w:tabs>
                <w:tab w:val="num" w:pos="900"/>
              </w:tabs>
              <w:rPr>
                <w:szCs w:val="21"/>
              </w:rPr>
            </w:pPr>
          </w:p>
        </w:tc>
        <w:tc>
          <w:tcPr>
            <w:tcW w:w="4132" w:type="dxa"/>
            <w:tcBorders>
              <w:top w:val="single" w:sz="4" w:space="0" w:color="auto"/>
              <w:left w:val="single" w:sz="4" w:space="0" w:color="auto"/>
              <w:bottom w:val="single" w:sz="4" w:space="0" w:color="auto"/>
              <w:right w:val="single" w:sz="4" w:space="0" w:color="auto"/>
            </w:tcBorders>
          </w:tcPr>
          <w:p w:rsidR="000B35CD" w:rsidRDefault="000B35CD" w:rsidP="000B35CD">
            <w:pPr>
              <w:tabs>
                <w:tab w:val="num" w:pos="900"/>
              </w:tabs>
              <w:rPr>
                <w:szCs w:val="21"/>
              </w:rPr>
            </w:pPr>
          </w:p>
        </w:tc>
        <w:tc>
          <w:tcPr>
            <w:tcW w:w="2126" w:type="dxa"/>
            <w:tcBorders>
              <w:top w:val="single" w:sz="4" w:space="0" w:color="auto"/>
              <w:left w:val="single" w:sz="4" w:space="0" w:color="auto"/>
              <w:bottom w:val="single" w:sz="4" w:space="0" w:color="auto"/>
              <w:right w:val="single" w:sz="4" w:space="0" w:color="auto"/>
            </w:tcBorders>
          </w:tcPr>
          <w:p w:rsidR="000B35CD" w:rsidRDefault="000B35CD" w:rsidP="000B35CD">
            <w:pPr>
              <w:tabs>
                <w:tab w:val="num" w:pos="900"/>
              </w:tabs>
              <w:rPr>
                <w:szCs w:val="21"/>
              </w:rPr>
            </w:pPr>
          </w:p>
        </w:tc>
      </w:tr>
    </w:tbl>
    <w:p w:rsidR="000B35CD" w:rsidRDefault="000B35CD" w:rsidP="000B35CD">
      <w:pPr>
        <w:pStyle w:val="a2"/>
      </w:pPr>
    </w:p>
    <w:p w:rsidR="000B35CD" w:rsidRDefault="000B35CD" w:rsidP="000B35CD">
      <w:pPr>
        <w:pStyle w:val="5"/>
      </w:pPr>
      <w:r>
        <w:rPr>
          <w:rFonts w:hint="eastAsia"/>
        </w:rPr>
        <w:t>转单查询</w:t>
      </w:r>
    </w:p>
    <w:p w:rsidR="000B35CD" w:rsidRPr="00DC5B4F" w:rsidRDefault="000B35CD" w:rsidP="000B35CD">
      <w:pPr>
        <w:pStyle w:val="6"/>
      </w:pPr>
      <w:r w:rsidRPr="00DC5B4F">
        <w:rPr>
          <w:rFonts w:hint="eastAsia"/>
        </w:rPr>
        <w:t>参照</w:t>
      </w:r>
      <w:r w:rsidR="00687DB0">
        <w:rPr>
          <w:rFonts w:hint="eastAsia"/>
        </w:rPr>
        <w:t>销售</w:t>
      </w:r>
      <w:r w:rsidRPr="00DC5B4F">
        <w:rPr>
          <w:rFonts w:hint="eastAsia"/>
        </w:rPr>
        <w:t>返利结算单查询条件</w:t>
      </w:r>
      <w:r w:rsidRPr="00984433">
        <w:rPr>
          <w:rFonts w:hint="eastAsia"/>
        </w:rPr>
        <w:t>（非流程配置）</w:t>
      </w:r>
      <w:r w:rsidRPr="00DC5B4F">
        <w:rPr>
          <w:rFonts w:hint="eastAsia"/>
        </w:rPr>
        <w:t>：</w:t>
      </w:r>
    </w:p>
    <w:tbl>
      <w:tblPr>
        <w:tblpPr w:leftFromText="180" w:rightFromText="180" w:vertAnchor="text" w:tblpY="1"/>
        <w:tblOverlap w:val="never"/>
        <w:tblW w:w="50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15"/>
        <w:gridCol w:w="1069"/>
        <w:gridCol w:w="1916"/>
        <w:gridCol w:w="1215"/>
        <w:gridCol w:w="857"/>
        <w:gridCol w:w="1436"/>
      </w:tblGrid>
      <w:tr w:rsidR="000B35CD" w:rsidRPr="0074487C" w:rsidTr="00BD28B4">
        <w:tc>
          <w:tcPr>
            <w:tcW w:w="1045" w:type="pct"/>
            <w:shd w:val="clear" w:color="auto" w:fill="99CCFF"/>
          </w:tcPr>
          <w:p w:rsidR="000B35CD" w:rsidRPr="0074487C" w:rsidRDefault="000B35CD" w:rsidP="000B35CD">
            <w:pPr>
              <w:pStyle w:val="a2"/>
              <w:ind w:firstLine="0"/>
              <w:rPr>
                <w:b/>
                <w:bCs/>
              </w:rPr>
            </w:pPr>
            <w:r w:rsidRPr="0074487C">
              <w:rPr>
                <w:rFonts w:hint="eastAsia"/>
                <w:b/>
                <w:bCs/>
              </w:rPr>
              <w:t>查询条件名称</w:t>
            </w:r>
          </w:p>
        </w:tc>
        <w:tc>
          <w:tcPr>
            <w:tcW w:w="651" w:type="pct"/>
            <w:shd w:val="clear" w:color="auto" w:fill="99CCFF"/>
          </w:tcPr>
          <w:p w:rsidR="000B35CD" w:rsidRPr="0074487C" w:rsidRDefault="000B35CD" w:rsidP="000B35CD">
            <w:pPr>
              <w:pStyle w:val="a2"/>
              <w:ind w:firstLine="0"/>
              <w:rPr>
                <w:b/>
                <w:bCs/>
              </w:rPr>
            </w:pPr>
            <w:r w:rsidRPr="0074487C">
              <w:rPr>
                <w:rFonts w:hint="eastAsia"/>
                <w:b/>
                <w:bCs/>
              </w:rPr>
              <w:t>比较符</w:t>
            </w:r>
          </w:p>
        </w:tc>
        <w:tc>
          <w:tcPr>
            <w:tcW w:w="1167" w:type="pct"/>
            <w:shd w:val="clear" w:color="auto" w:fill="99CCFF"/>
          </w:tcPr>
          <w:p w:rsidR="000B35CD" w:rsidRPr="0074487C" w:rsidRDefault="000B35CD" w:rsidP="000B35CD">
            <w:pPr>
              <w:pStyle w:val="a2"/>
              <w:ind w:firstLine="0"/>
              <w:rPr>
                <w:b/>
                <w:bCs/>
              </w:rPr>
            </w:pPr>
            <w:r w:rsidRPr="0074487C">
              <w:rPr>
                <w:rFonts w:hint="eastAsia"/>
                <w:b/>
                <w:bCs/>
              </w:rPr>
              <w:t>值范围</w:t>
            </w:r>
          </w:p>
        </w:tc>
        <w:tc>
          <w:tcPr>
            <w:tcW w:w="740" w:type="pct"/>
            <w:shd w:val="clear" w:color="auto" w:fill="99CCFF"/>
          </w:tcPr>
          <w:p w:rsidR="000B35CD" w:rsidRPr="0074487C" w:rsidRDefault="000B35CD" w:rsidP="000B35CD">
            <w:pPr>
              <w:pStyle w:val="a2"/>
              <w:ind w:firstLine="0"/>
              <w:rPr>
                <w:b/>
                <w:bCs/>
              </w:rPr>
            </w:pPr>
            <w:r w:rsidRPr="0074487C">
              <w:rPr>
                <w:rFonts w:hint="eastAsia"/>
                <w:b/>
                <w:bCs/>
              </w:rPr>
              <w:t>默认值</w:t>
            </w:r>
          </w:p>
        </w:tc>
        <w:tc>
          <w:tcPr>
            <w:tcW w:w="522" w:type="pct"/>
            <w:shd w:val="clear" w:color="auto" w:fill="99CCFF"/>
          </w:tcPr>
          <w:p w:rsidR="000B35CD" w:rsidRPr="0074487C" w:rsidRDefault="000B35CD" w:rsidP="000B35CD">
            <w:pPr>
              <w:pStyle w:val="a2"/>
              <w:ind w:firstLine="0"/>
              <w:rPr>
                <w:b/>
                <w:bCs/>
              </w:rPr>
            </w:pPr>
            <w:r w:rsidRPr="0074487C">
              <w:rPr>
                <w:rFonts w:hint="eastAsia"/>
                <w:b/>
                <w:bCs/>
              </w:rPr>
              <w:t>必输项</w:t>
            </w:r>
          </w:p>
        </w:tc>
        <w:tc>
          <w:tcPr>
            <w:tcW w:w="875" w:type="pct"/>
            <w:shd w:val="clear" w:color="auto" w:fill="99CCFF"/>
          </w:tcPr>
          <w:p w:rsidR="000B35CD" w:rsidRPr="00B61DC8" w:rsidRDefault="000B35CD" w:rsidP="000B35CD">
            <w:pPr>
              <w:pStyle w:val="a2"/>
              <w:ind w:firstLine="0"/>
              <w:rPr>
                <w:b/>
                <w:bCs/>
              </w:rPr>
            </w:pPr>
            <w:r>
              <w:rPr>
                <w:rFonts w:hint="eastAsia"/>
                <w:b/>
                <w:bCs/>
              </w:rPr>
              <w:t>是否默认条件</w:t>
            </w:r>
          </w:p>
        </w:tc>
      </w:tr>
      <w:tr w:rsidR="00687DB0" w:rsidRPr="0074487C" w:rsidTr="00BD28B4">
        <w:tc>
          <w:tcPr>
            <w:tcW w:w="1045" w:type="pct"/>
          </w:tcPr>
          <w:p w:rsidR="00687DB0" w:rsidRPr="0074487C" w:rsidRDefault="00687DB0" w:rsidP="00687DB0">
            <w:r w:rsidRPr="0074487C">
              <w:rPr>
                <w:rFonts w:hint="eastAsia"/>
              </w:rPr>
              <w:t>财务组织</w:t>
            </w:r>
          </w:p>
        </w:tc>
        <w:tc>
          <w:tcPr>
            <w:tcW w:w="651" w:type="pct"/>
          </w:tcPr>
          <w:p w:rsidR="00687DB0" w:rsidRDefault="00687DB0" w:rsidP="00687DB0">
            <w:r w:rsidRPr="00CF4613">
              <w:rPr>
                <w:rFonts w:hint="eastAsia"/>
              </w:rPr>
              <w:t>等于</w:t>
            </w:r>
          </w:p>
        </w:tc>
        <w:tc>
          <w:tcPr>
            <w:tcW w:w="1167" w:type="pct"/>
          </w:tcPr>
          <w:p w:rsidR="00687DB0" w:rsidRPr="0074487C" w:rsidRDefault="00687DB0" w:rsidP="00687DB0">
            <w:r w:rsidRPr="00162C0F">
              <w:rPr>
                <w:rFonts w:hint="eastAsia"/>
              </w:rPr>
              <w:t>参照</w:t>
            </w:r>
            <w:r>
              <w:rPr>
                <w:rFonts w:hint="eastAsia"/>
              </w:rPr>
              <w:t>功能权限</w:t>
            </w:r>
            <w:r w:rsidRPr="00162C0F">
              <w:rPr>
                <w:rFonts w:hint="eastAsia"/>
              </w:rPr>
              <w:t>可见的</w:t>
            </w:r>
            <w:r>
              <w:rPr>
                <w:rFonts w:hint="eastAsia"/>
              </w:rPr>
              <w:t>财务</w:t>
            </w:r>
            <w:r w:rsidRPr="00162C0F">
              <w:rPr>
                <w:rFonts w:hint="eastAsia"/>
              </w:rPr>
              <w:t>组织，可多选</w:t>
            </w:r>
          </w:p>
        </w:tc>
        <w:tc>
          <w:tcPr>
            <w:tcW w:w="740" w:type="pct"/>
          </w:tcPr>
          <w:p w:rsidR="00687DB0" w:rsidRPr="00F301A2" w:rsidRDefault="001D0B9B" w:rsidP="00687DB0">
            <w:pPr>
              <w:pStyle w:val="a2"/>
              <w:ind w:firstLineChars="34" w:firstLine="71"/>
            </w:pPr>
            <w:r>
              <w:rPr>
                <w:rFonts w:hint="eastAsia"/>
              </w:rPr>
              <w:t>默认个性化设置的业务单元</w:t>
            </w:r>
          </w:p>
        </w:tc>
        <w:tc>
          <w:tcPr>
            <w:tcW w:w="522" w:type="pct"/>
          </w:tcPr>
          <w:p w:rsidR="00687DB0" w:rsidRPr="0074487C" w:rsidRDefault="00687DB0" w:rsidP="00687DB0">
            <w:pPr>
              <w:pStyle w:val="a2"/>
              <w:ind w:firstLineChars="34" w:firstLine="71"/>
            </w:pPr>
            <w:r>
              <w:rPr>
                <w:rFonts w:hint="eastAsia"/>
              </w:rPr>
              <w:t>是</w:t>
            </w:r>
          </w:p>
        </w:tc>
        <w:tc>
          <w:tcPr>
            <w:tcW w:w="875" w:type="pct"/>
          </w:tcPr>
          <w:p w:rsidR="00687DB0" w:rsidRPr="0074487C" w:rsidRDefault="00687DB0" w:rsidP="00687DB0">
            <w:pPr>
              <w:pStyle w:val="a2"/>
              <w:ind w:firstLineChars="34" w:firstLine="71"/>
            </w:pPr>
          </w:p>
        </w:tc>
      </w:tr>
      <w:tr w:rsidR="00BD28B4" w:rsidRPr="0074487C" w:rsidTr="00BD28B4">
        <w:tc>
          <w:tcPr>
            <w:tcW w:w="1045" w:type="pct"/>
          </w:tcPr>
          <w:p w:rsidR="00BD28B4" w:rsidRPr="0074487C" w:rsidRDefault="00BD28B4" w:rsidP="00BD28B4">
            <w:r>
              <w:rPr>
                <w:rFonts w:hint="eastAsia"/>
              </w:rPr>
              <w:t>返利期间开始日期</w:t>
            </w:r>
          </w:p>
        </w:tc>
        <w:tc>
          <w:tcPr>
            <w:tcW w:w="651" w:type="pct"/>
          </w:tcPr>
          <w:p w:rsidR="00BD28B4" w:rsidRPr="00CF4613" w:rsidRDefault="00BD28B4" w:rsidP="00BD28B4">
            <w:r>
              <w:rPr>
                <w:rFonts w:hint="eastAsia"/>
              </w:rPr>
              <w:t>大于等于</w:t>
            </w:r>
          </w:p>
        </w:tc>
        <w:tc>
          <w:tcPr>
            <w:tcW w:w="1167" w:type="pct"/>
          </w:tcPr>
          <w:p w:rsidR="00BD28B4" w:rsidRDefault="00BD28B4" w:rsidP="00BD28B4"/>
        </w:tc>
        <w:tc>
          <w:tcPr>
            <w:tcW w:w="740" w:type="pct"/>
          </w:tcPr>
          <w:p w:rsidR="00BD28B4" w:rsidRPr="00F301A2" w:rsidRDefault="00BD28B4" w:rsidP="00BD28B4">
            <w:pPr>
              <w:pStyle w:val="a2"/>
              <w:ind w:firstLine="0"/>
            </w:pPr>
            <w:r>
              <w:rPr>
                <w:rFonts w:hint="eastAsia"/>
              </w:rPr>
              <w:t>上月</w:t>
            </w:r>
            <w:r>
              <w:rPr>
                <w:rFonts w:hint="eastAsia"/>
              </w:rPr>
              <w:t>1</w:t>
            </w:r>
            <w:r>
              <w:rPr>
                <w:rFonts w:hint="eastAsia"/>
              </w:rPr>
              <w:t>号</w:t>
            </w:r>
          </w:p>
        </w:tc>
        <w:tc>
          <w:tcPr>
            <w:tcW w:w="522" w:type="pct"/>
          </w:tcPr>
          <w:p w:rsidR="00BD28B4" w:rsidRPr="0074487C" w:rsidRDefault="00BD28B4" w:rsidP="00BD28B4">
            <w:pPr>
              <w:pStyle w:val="a2"/>
              <w:ind w:firstLineChars="34" w:firstLine="71"/>
            </w:pPr>
            <w:r>
              <w:rPr>
                <w:rFonts w:hint="eastAsia"/>
              </w:rPr>
              <w:t>是</w:t>
            </w:r>
          </w:p>
        </w:tc>
        <w:tc>
          <w:tcPr>
            <w:tcW w:w="875" w:type="pct"/>
          </w:tcPr>
          <w:p w:rsidR="00BD28B4" w:rsidRPr="0074487C" w:rsidRDefault="00BD28B4" w:rsidP="00BD28B4">
            <w:pPr>
              <w:pStyle w:val="a2"/>
              <w:ind w:firstLineChars="34" w:firstLine="71"/>
            </w:pPr>
          </w:p>
        </w:tc>
      </w:tr>
      <w:tr w:rsidR="00BD28B4" w:rsidRPr="0074487C" w:rsidTr="00BD28B4">
        <w:tc>
          <w:tcPr>
            <w:tcW w:w="1045" w:type="pct"/>
          </w:tcPr>
          <w:p w:rsidR="00BD28B4" w:rsidRPr="000E2CEE" w:rsidRDefault="00BD28B4" w:rsidP="00BD28B4">
            <w:pPr>
              <w:pStyle w:val="a2"/>
              <w:ind w:firstLine="0"/>
            </w:pPr>
            <w:r w:rsidRPr="00B14622">
              <w:rPr>
                <w:rFonts w:hint="eastAsia"/>
              </w:rPr>
              <w:t>返利期间</w:t>
            </w:r>
            <w:r>
              <w:rPr>
                <w:rFonts w:hint="eastAsia"/>
              </w:rPr>
              <w:t>结束日期</w:t>
            </w:r>
          </w:p>
        </w:tc>
        <w:tc>
          <w:tcPr>
            <w:tcW w:w="651" w:type="pct"/>
          </w:tcPr>
          <w:p w:rsidR="00BD28B4" w:rsidRPr="000E2CEE" w:rsidRDefault="00BD28B4" w:rsidP="00BD28B4">
            <w:pPr>
              <w:pStyle w:val="a2"/>
              <w:ind w:firstLine="0"/>
            </w:pPr>
            <w:r>
              <w:rPr>
                <w:rFonts w:hint="eastAsia"/>
              </w:rPr>
              <w:t>小于等于</w:t>
            </w:r>
          </w:p>
        </w:tc>
        <w:tc>
          <w:tcPr>
            <w:tcW w:w="1167" w:type="pct"/>
          </w:tcPr>
          <w:p w:rsidR="00BD28B4" w:rsidRPr="000E2CEE" w:rsidRDefault="00BD28B4" w:rsidP="00BD28B4"/>
        </w:tc>
        <w:tc>
          <w:tcPr>
            <w:tcW w:w="740" w:type="pct"/>
          </w:tcPr>
          <w:p w:rsidR="00BD28B4" w:rsidRPr="0074487C" w:rsidRDefault="00BD28B4" w:rsidP="00BD28B4">
            <w:pPr>
              <w:pStyle w:val="a2"/>
              <w:ind w:firstLine="0"/>
            </w:pPr>
            <w:r>
              <w:rPr>
                <w:rFonts w:hint="eastAsia"/>
              </w:rPr>
              <w:t>今天</w:t>
            </w:r>
          </w:p>
        </w:tc>
        <w:tc>
          <w:tcPr>
            <w:tcW w:w="522" w:type="pct"/>
          </w:tcPr>
          <w:p w:rsidR="00BD28B4" w:rsidRPr="0074487C" w:rsidRDefault="00BD28B4" w:rsidP="00BD28B4">
            <w:pPr>
              <w:pStyle w:val="a2"/>
              <w:ind w:firstLineChars="34" w:firstLine="71"/>
            </w:pPr>
            <w:r>
              <w:rPr>
                <w:rFonts w:hint="eastAsia"/>
              </w:rPr>
              <w:t>是</w:t>
            </w:r>
          </w:p>
        </w:tc>
        <w:tc>
          <w:tcPr>
            <w:tcW w:w="875" w:type="pct"/>
          </w:tcPr>
          <w:p w:rsidR="00BD28B4" w:rsidRPr="0074487C" w:rsidRDefault="00BD28B4" w:rsidP="00BD28B4">
            <w:pPr>
              <w:pStyle w:val="a2"/>
              <w:ind w:firstLineChars="34" w:firstLine="71"/>
            </w:pPr>
          </w:p>
        </w:tc>
      </w:tr>
      <w:tr w:rsidR="00687DB0" w:rsidRPr="0074487C" w:rsidTr="00BD28B4">
        <w:tc>
          <w:tcPr>
            <w:tcW w:w="1045" w:type="pct"/>
          </w:tcPr>
          <w:p w:rsidR="00687DB0" w:rsidRPr="0074487C" w:rsidRDefault="00687DB0" w:rsidP="00687DB0">
            <w:pPr>
              <w:pStyle w:val="a2"/>
              <w:ind w:firstLine="0"/>
            </w:pPr>
            <w:r w:rsidRPr="0074487C">
              <w:rPr>
                <w:rFonts w:hint="eastAsia"/>
              </w:rPr>
              <w:t>返利</w:t>
            </w:r>
            <w:r>
              <w:rPr>
                <w:rFonts w:hint="eastAsia"/>
              </w:rPr>
              <w:t>计算</w:t>
            </w:r>
            <w:r w:rsidRPr="0074487C">
              <w:rPr>
                <w:rFonts w:hint="eastAsia"/>
              </w:rPr>
              <w:t>组织</w:t>
            </w:r>
          </w:p>
        </w:tc>
        <w:tc>
          <w:tcPr>
            <w:tcW w:w="651" w:type="pct"/>
          </w:tcPr>
          <w:p w:rsidR="00687DB0" w:rsidRDefault="00687DB0" w:rsidP="00687DB0">
            <w:r w:rsidRPr="00CF4613">
              <w:rPr>
                <w:rFonts w:hint="eastAsia"/>
              </w:rPr>
              <w:t>等于</w:t>
            </w:r>
          </w:p>
        </w:tc>
        <w:tc>
          <w:tcPr>
            <w:tcW w:w="1167" w:type="pct"/>
          </w:tcPr>
          <w:p w:rsidR="00687DB0" w:rsidRPr="0074487C" w:rsidRDefault="00687DB0" w:rsidP="00687DB0">
            <w:r w:rsidRPr="0074487C">
              <w:rPr>
                <w:rFonts w:hint="eastAsia"/>
              </w:rPr>
              <w:t>参照</w:t>
            </w:r>
            <w:r>
              <w:rPr>
                <w:rFonts w:hint="eastAsia"/>
              </w:rPr>
              <w:t>功能权限</w:t>
            </w:r>
            <w:r w:rsidRPr="0074487C">
              <w:rPr>
                <w:rFonts w:hint="eastAsia"/>
              </w:rPr>
              <w:t>可见的销售组织</w:t>
            </w:r>
            <w:r>
              <w:rPr>
                <w:rFonts w:hint="eastAsia"/>
              </w:rPr>
              <w:t>，可多选</w:t>
            </w:r>
          </w:p>
        </w:tc>
        <w:tc>
          <w:tcPr>
            <w:tcW w:w="740" w:type="pct"/>
          </w:tcPr>
          <w:p w:rsidR="00687DB0" w:rsidRPr="0074487C" w:rsidRDefault="00687DB0" w:rsidP="00687DB0">
            <w:pPr>
              <w:pStyle w:val="a2"/>
              <w:ind w:firstLineChars="34" w:firstLine="71"/>
            </w:pPr>
          </w:p>
        </w:tc>
        <w:tc>
          <w:tcPr>
            <w:tcW w:w="522" w:type="pct"/>
          </w:tcPr>
          <w:p w:rsidR="00687DB0" w:rsidRPr="0074487C" w:rsidRDefault="00687DB0" w:rsidP="00687DB0">
            <w:pPr>
              <w:pStyle w:val="a2"/>
              <w:ind w:firstLine="0"/>
            </w:pPr>
          </w:p>
        </w:tc>
        <w:tc>
          <w:tcPr>
            <w:tcW w:w="875" w:type="pct"/>
          </w:tcPr>
          <w:p w:rsidR="00687DB0" w:rsidRPr="0074487C" w:rsidRDefault="00687DB0" w:rsidP="00687DB0">
            <w:pPr>
              <w:pStyle w:val="a2"/>
              <w:ind w:firstLineChars="34" w:firstLine="71"/>
            </w:pPr>
          </w:p>
        </w:tc>
      </w:tr>
      <w:tr w:rsidR="00687DB0" w:rsidRPr="0074487C" w:rsidTr="00BD28B4">
        <w:tc>
          <w:tcPr>
            <w:tcW w:w="1045" w:type="pct"/>
          </w:tcPr>
          <w:p w:rsidR="00687DB0" w:rsidRPr="0074487C" w:rsidRDefault="00687DB0" w:rsidP="00687DB0">
            <w:pPr>
              <w:pStyle w:val="a2"/>
              <w:ind w:firstLine="0"/>
            </w:pPr>
            <w:r>
              <w:rPr>
                <w:rFonts w:hint="eastAsia"/>
              </w:rPr>
              <w:t>销售返利政策</w:t>
            </w:r>
          </w:p>
        </w:tc>
        <w:tc>
          <w:tcPr>
            <w:tcW w:w="651" w:type="pct"/>
          </w:tcPr>
          <w:p w:rsidR="00687DB0" w:rsidRDefault="00687DB0" w:rsidP="00687DB0">
            <w:r w:rsidRPr="00CF4613">
              <w:rPr>
                <w:rFonts w:hint="eastAsia"/>
              </w:rPr>
              <w:t>等于</w:t>
            </w:r>
          </w:p>
        </w:tc>
        <w:tc>
          <w:tcPr>
            <w:tcW w:w="1167" w:type="pct"/>
          </w:tcPr>
          <w:p w:rsidR="00687DB0" w:rsidRPr="0074487C" w:rsidRDefault="00687DB0" w:rsidP="00687DB0">
            <w:r>
              <w:rPr>
                <w:rFonts w:hint="eastAsia"/>
              </w:rPr>
              <w:t>参照销售返利政策档案。可多选</w:t>
            </w:r>
          </w:p>
        </w:tc>
        <w:tc>
          <w:tcPr>
            <w:tcW w:w="740" w:type="pct"/>
          </w:tcPr>
          <w:p w:rsidR="00687DB0" w:rsidRPr="00F301A2" w:rsidRDefault="00687DB0" w:rsidP="00687DB0">
            <w:pPr>
              <w:pStyle w:val="a2"/>
              <w:ind w:firstLineChars="34" w:firstLine="71"/>
            </w:pPr>
          </w:p>
        </w:tc>
        <w:tc>
          <w:tcPr>
            <w:tcW w:w="522" w:type="pct"/>
          </w:tcPr>
          <w:p w:rsidR="00687DB0" w:rsidRPr="0074487C" w:rsidRDefault="00687DB0" w:rsidP="00687DB0">
            <w:pPr>
              <w:pStyle w:val="a2"/>
              <w:ind w:firstLineChars="34" w:firstLine="71"/>
            </w:pPr>
          </w:p>
        </w:tc>
        <w:tc>
          <w:tcPr>
            <w:tcW w:w="875" w:type="pct"/>
          </w:tcPr>
          <w:p w:rsidR="00687DB0" w:rsidRPr="0074487C" w:rsidRDefault="00687DB0" w:rsidP="00687DB0">
            <w:pPr>
              <w:pStyle w:val="a2"/>
              <w:ind w:firstLineChars="34" w:firstLine="71"/>
            </w:pPr>
          </w:p>
        </w:tc>
      </w:tr>
      <w:tr w:rsidR="00687DB0" w:rsidRPr="0074487C" w:rsidTr="00BD28B4">
        <w:tc>
          <w:tcPr>
            <w:tcW w:w="1045" w:type="pct"/>
          </w:tcPr>
          <w:p w:rsidR="00687DB0" w:rsidRPr="0074487C" w:rsidRDefault="00687DB0" w:rsidP="00687DB0">
            <w:pPr>
              <w:pStyle w:val="a2"/>
              <w:ind w:firstLine="0"/>
            </w:pPr>
            <w:r>
              <w:rPr>
                <w:rFonts w:hint="eastAsia"/>
              </w:rPr>
              <w:t>单据号</w:t>
            </w:r>
          </w:p>
        </w:tc>
        <w:tc>
          <w:tcPr>
            <w:tcW w:w="651" w:type="pct"/>
          </w:tcPr>
          <w:p w:rsidR="00687DB0" w:rsidRPr="00CF4613" w:rsidRDefault="00687DB0" w:rsidP="00687DB0"/>
        </w:tc>
        <w:tc>
          <w:tcPr>
            <w:tcW w:w="1167" w:type="pct"/>
          </w:tcPr>
          <w:p w:rsidR="00687DB0" w:rsidRDefault="00687DB0" w:rsidP="00687DB0"/>
        </w:tc>
        <w:tc>
          <w:tcPr>
            <w:tcW w:w="740" w:type="pct"/>
          </w:tcPr>
          <w:p w:rsidR="00687DB0" w:rsidRPr="00F301A2" w:rsidRDefault="00687DB0" w:rsidP="00687DB0">
            <w:pPr>
              <w:pStyle w:val="a2"/>
              <w:ind w:firstLineChars="34" w:firstLine="71"/>
            </w:pPr>
          </w:p>
        </w:tc>
        <w:tc>
          <w:tcPr>
            <w:tcW w:w="522" w:type="pct"/>
          </w:tcPr>
          <w:p w:rsidR="00687DB0" w:rsidRPr="0074487C" w:rsidRDefault="00687DB0" w:rsidP="00687DB0">
            <w:pPr>
              <w:pStyle w:val="a2"/>
              <w:ind w:firstLineChars="34" w:firstLine="71"/>
            </w:pPr>
          </w:p>
        </w:tc>
        <w:tc>
          <w:tcPr>
            <w:tcW w:w="875" w:type="pct"/>
          </w:tcPr>
          <w:p w:rsidR="00687DB0" w:rsidRPr="0074487C" w:rsidRDefault="00687DB0" w:rsidP="00687DB0">
            <w:pPr>
              <w:pStyle w:val="a2"/>
              <w:ind w:firstLineChars="34" w:firstLine="71"/>
            </w:pPr>
          </w:p>
        </w:tc>
      </w:tr>
      <w:tr w:rsidR="00687DB0" w:rsidRPr="0074487C" w:rsidTr="00BD28B4">
        <w:tc>
          <w:tcPr>
            <w:tcW w:w="1045" w:type="pct"/>
          </w:tcPr>
          <w:p w:rsidR="00687DB0" w:rsidRPr="0074487C" w:rsidRDefault="00687DB0" w:rsidP="00687DB0">
            <w:r w:rsidRPr="0074487C">
              <w:rPr>
                <w:rFonts w:hint="eastAsia"/>
              </w:rPr>
              <w:t>销售组织</w:t>
            </w:r>
          </w:p>
        </w:tc>
        <w:tc>
          <w:tcPr>
            <w:tcW w:w="651" w:type="pct"/>
          </w:tcPr>
          <w:p w:rsidR="00687DB0" w:rsidRDefault="00687DB0" w:rsidP="00687DB0">
            <w:r w:rsidRPr="00CF4613">
              <w:rPr>
                <w:rFonts w:hint="eastAsia"/>
              </w:rPr>
              <w:t>等于</w:t>
            </w:r>
          </w:p>
        </w:tc>
        <w:tc>
          <w:tcPr>
            <w:tcW w:w="1167" w:type="pct"/>
          </w:tcPr>
          <w:p w:rsidR="00687DB0" w:rsidRPr="0074487C" w:rsidRDefault="00687DB0" w:rsidP="00687DB0">
            <w:r w:rsidRPr="00162C0F">
              <w:rPr>
                <w:rFonts w:hint="eastAsia"/>
              </w:rPr>
              <w:t>参照</w:t>
            </w:r>
            <w:r>
              <w:rPr>
                <w:rFonts w:hint="eastAsia"/>
              </w:rPr>
              <w:t>功能权限</w:t>
            </w:r>
            <w:r w:rsidRPr="00162C0F">
              <w:rPr>
                <w:rFonts w:hint="eastAsia"/>
              </w:rPr>
              <w:t>可见的销售组织，可多选</w:t>
            </w:r>
          </w:p>
        </w:tc>
        <w:tc>
          <w:tcPr>
            <w:tcW w:w="740" w:type="pct"/>
          </w:tcPr>
          <w:p w:rsidR="00687DB0" w:rsidRPr="00F301A2" w:rsidRDefault="00687DB0" w:rsidP="00687DB0">
            <w:pPr>
              <w:pStyle w:val="a2"/>
              <w:ind w:firstLineChars="34" w:firstLine="71"/>
            </w:pPr>
          </w:p>
        </w:tc>
        <w:tc>
          <w:tcPr>
            <w:tcW w:w="522" w:type="pct"/>
          </w:tcPr>
          <w:p w:rsidR="00687DB0" w:rsidRPr="0074487C" w:rsidRDefault="00687DB0" w:rsidP="00687DB0">
            <w:pPr>
              <w:pStyle w:val="a2"/>
              <w:ind w:firstLineChars="34" w:firstLine="71"/>
            </w:pPr>
          </w:p>
        </w:tc>
        <w:tc>
          <w:tcPr>
            <w:tcW w:w="875" w:type="pct"/>
          </w:tcPr>
          <w:p w:rsidR="00687DB0" w:rsidRPr="0074487C" w:rsidRDefault="00687DB0" w:rsidP="00687DB0">
            <w:pPr>
              <w:pStyle w:val="a2"/>
              <w:ind w:firstLineChars="34" w:firstLine="71"/>
            </w:pPr>
          </w:p>
        </w:tc>
      </w:tr>
      <w:tr w:rsidR="00687DB0" w:rsidRPr="0074487C" w:rsidTr="00BD28B4">
        <w:tc>
          <w:tcPr>
            <w:tcW w:w="1045" w:type="pct"/>
          </w:tcPr>
          <w:p w:rsidR="00687DB0" w:rsidRPr="00210FB7" w:rsidRDefault="00687DB0" w:rsidP="00687DB0">
            <w:r w:rsidRPr="00210FB7">
              <w:rPr>
                <w:rFonts w:hint="eastAsia"/>
              </w:rPr>
              <w:t>订单客户分类</w:t>
            </w:r>
          </w:p>
        </w:tc>
        <w:tc>
          <w:tcPr>
            <w:tcW w:w="651" w:type="pct"/>
          </w:tcPr>
          <w:p w:rsidR="00687DB0" w:rsidRPr="0074487C" w:rsidRDefault="00687DB0" w:rsidP="00687DB0">
            <w:pPr>
              <w:pStyle w:val="a2"/>
              <w:ind w:firstLine="0"/>
            </w:pPr>
            <w:r>
              <w:rPr>
                <w:rFonts w:hint="eastAsia"/>
              </w:rPr>
              <w:t>等于</w:t>
            </w:r>
          </w:p>
        </w:tc>
        <w:tc>
          <w:tcPr>
            <w:tcW w:w="1167" w:type="pct"/>
          </w:tcPr>
          <w:p w:rsidR="00687DB0" w:rsidRDefault="00687DB0" w:rsidP="00687DB0">
            <w:r>
              <w:rPr>
                <w:rFonts w:hint="eastAsia"/>
              </w:rPr>
              <w:t>当销售组织条件有且仅有一个时，参照该销售组织可见的客户基本分类；</w:t>
            </w:r>
          </w:p>
          <w:p w:rsidR="00687DB0" w:rsidRDefault="00687DB0" w:rsidP="00687DB0">
            <w:r>
              <w:rPr>
                <w:rFonts w:hint="eastAsia"/>
              </w:rPr>
              <w:t>当销售组织条件为空或者多选时，可参照所有客户基本</w:t>
            </w:r>
            <w:r>
              <w:rPr>
                <w:rFonts w:hint="eastAsia"/>
              </w:rPr>
              <w:lastRenderedPageBreak/>
              <w:t>分类选择；</w:t>
            </w:r>
          </w:p>
          <w:p w:rsidR="00687DB0" w:rsidRPr="00210FB7" w:rsidRDefault="00687DB0" w:rsidP="00687DB0">
            <w:r w:rsidRPr="00210FB7">
              <w:rPr>
                <w:rFonts w:hint="eastAsia"/>
              </w:rPr>
              <w:t>按订单客户过滤</w:t>
            </w:r>
          </w:p>
        </w:tc>
        <w:tc>
          <w:tcPr>
            <w:tcW w:w="740" w:type="pct"/>
          </w:tcPr>
          <w:p w:rsidR="00687DB0" w:rsidRPr="00F301A2" w:rsidRDefault="00687DB0" w:rsidP="00687DB0">
            <w:pPr>
              <w:pStyle w:val="a2"/>
              <w:ind w:firstLineChars="34" w:firstLine="71"/>
            </w:pPr>
          </w:p>
        </w:tc>
        <w:tc>
          <w:tcPr>
            <w:tcW w:w="522" w:type="pct"/>
          </w:tcPr>
          <w:p w:rsidR="00687DB0" w:rsidRPr="0074487C" w:rsidRDefault="00687DB0" w:rsidP="00687DB0">
            <w:pPr>
              <w:pStyle w:val="a2"/>
              <w:ind w:firstLineChars="34" w:firstLine="71"/>
            </w:pPr>
          </w:p>
        </w:tc>
        <w:tc>
          <w:tcPr>
            <w:tcW w:w="875" w:type="pct"/>
          </w:tcPr>
          <w:p w:rsidR="00687DB0" w:rsidRPr="0074487C" w:rsidRDefault="00687DB0" w:rsidP="00687DB0">
            <w:pPr>
              <w:pStyle w:val="a2"/>
              <w:ind w:firstLineChars="34" w:firstLine="71"/>
            </w:pPr>
          </w:p>
        </w:tc>
      </w:tr>
      <w:tr w:rsidR="00687DB0" w:rsidRPr="0074487C" w:rsidTr="00BD28B4">
        <w:tc>
          <w:tcPr>
            <w:tcW w:w="1045" w:type="pct"/>
          </w:tcPr>
          <w:p w:rsidR="00687DB0" w:rsidRPr="00210FB7" w:rsidRDefault="00687DB0" w:rsidP="00687DB0">
            <w:r w:rsidRPr="00210FB7">
              <w:rPr>
                <w:rFonts w:hint="eastAsia"/>
              </w:rPr>
              <w:lastRenderedPageBreak/>
              <w:t>开票客户分类</w:t>
            </w:r>
          </w:p>
        </w:tc>
        <w:tc>
          <w:tcPr>
            <w:tcW w:w="651" w:type="pct"/>
          </w:tcPr>
          <w:p w:rsidR="00687DB0" w:rsidRPr="0074487C" w:rsidRDefault="00687DB0" w:rsidP="00687DB0">
            <w:pPr>
              <w:pStyle w:val="a2"/>
              <w:ind w:firstLine="0"/>
            </w:pPr>
            <w:r>
              <w:rPr>
                <w:rFonts w:hint="eastAsia"/>
              </w:rPr>
              <w:t>等于</w:t>
            </w:r>
          </w:p>
        </w:tc>
        <w:tc>
          <w:tcPr>
            <w:tcW w:w="1167" w:type="pct"/>
          </w:tcPr>
          <w:p w:rsidR="00687DB0" w:rsidRDefault="00687DB0" w:rsidP="00687DB0">
            <w:r>
              <w:rPr>
                <w:rFonts w:hint="eastAsia"/>
              </w:rPr>
              <w:t>当销售组织条件有且仅有一个时，参照该销售组织可见的客户基本分类；</w:t>
            </w:r>
          </w:p>
          <w:p w:rsidR="00687DB0" w:rsidRDefault="00687DB0" w:rsidP="00687DB0">
            <w:r>
              <w:rPr>
                <w:rFonts w:hint="eastAsia"/>
              </w:rPr>
              <w:t>当销售组织条件为空或者多选时，可参照所有客户基本分类选择；</w:t>
            </w:r>
          </w:p>
          <w:p w:rsidR="00687DB0" w:rsidRPr="00210FB7" w:rsidRDefault="00687DB0" w:rsidP="00687DB0">
            <w:r w:rsidRPr="00210FB7">
              <w:rPr>
                <w:rFonts w:hint="eastAsia"/>
              </w:rPr>
              <w:t>按开票客户过滤</w:t>
            </w:r>
          </w:p>
        </w:tc>
        <w:tc>
          <w:tcPr>
            <w:tcW w:w="740" w:type="pct"/>
          </w:tcPr>
          <w:p w:rsidR="00687DB0" w:rsidRPr="00F301A2" w:rsidRDefault="00687DB0" w:rsidP="00687DB0">
            <w:pPr>
              <w:pStyle w:val="a2"/>
              <w:ind w:firstLineChars="34" w:firstLine="71"/>
            </w:pPr>
          </w:p>
        </w:tc>
        <w:tc>
          <w:tcPr>
            <w:tcW w:w="522" w:type="pct"/>
          </w:tcPr>
          <w:p w:rsidR="00687DB0" w:rsidRPr="0074487C" w:rsidRDefault="00687DB0" w:rsidP="00687DB0">
            <w:pPr>
              <w:pStyle w:val="a2"/>
              <w:ind w:firstLineChars="34" w:firstLine="71"/>
            </w:pPr>
          </w:p>
        </w:tc>
        <w:tc>
          <w:tcPr>
            <w:tcW w:w="875" w:type="pct"/>
          </w:tcPr>
          <w:p w:rsidR="00687DB0" w:rsidRPr="0074487C" w:rsidRDefault="00687DB0" w:rsidP="00687DB0">
            <w:pPr>
              <w:pStyle w:val="a2"/>
              <w:ind w:firstLineChars="34" w:firstLine="71"/>
            </w:pPr>
          </w:p>
        </w:tc>
      </w:tr>
      <w:tr w:rsidR="00687DB0" w:rsidRPr="0074487C" w:rsidTr="00BD28B4">
        <w:tc>
          <w:tcPr>
            <w:tcW w:w="1045" w:type="pct"/>
          </w:tcPr>
          <w:p w:rsidR="00687DB0" w:rsidRPr="0074487C" w:rsidRDefault="00687DB0" w:rsidP="00687DB0">
            <w:r w:rsidRPr="0074487C">
              <w:rPr>
                <w:rFonts w:hint="eastAsia"/>
              </w:rPr>
              <w:t>订单客户</w:t>
            </w:r>
          </w:p>
        </w:tc>
        <w:tc>
          <w:tcPr>
            <w:tcW w:w="651" w:type="pct"/>
          </w:tcPr>
          <w:p w:rsidR="00687DB0" w:rsidRDefault="00687DB0" w:rsidP="00687DB0">
            <w:r w:rsidRPr="00CF4613">
              <w:rPr>
                <w:rFonts w:hint="eastAsia"/>
              </w:rPr>
              <w:t>等于</w:t>
            </w:r>
          </w:p>
        </w:tc>
        <w:tc>
          <w:tcPr>
            <w:tcW w:w="1167" w:type="pct"/>
          </w:tcPr>
          <w:p w:rsidR="00687DB0" w:rsidRDefault="00687DB0" w:rsidP="00687DB0">
            <w:r>
              <w:rPr>
                <w:rFonts w:hint="eastAsia"/>
              </w:rPr>
              <w:t>当销售组织条件有且仅有一个时，参照销售组织可见的客户；</w:t>
            </w:r>
          </w:p>
          <w:p w:rsidR="00687DB0" w:rsidRPr="00C24670" w:rsidRDefault="00687DB0" w:rsidP="00687DB0">
            <w:r>
              <w:rPr>
                <w:rFonts w:hint="eastAsia"/>
              </w:rPr>
              <w:t>当销售组织条件为空或者多选时，可参照所有客户选择；</w:t>
            </w:r>
          </w:p>
        </w:tc>
        <w:tc>
          <w:tcPr>
            <w:tcW w:w="740" w:type="pct"/>
          </w:tcPr>
          <w:p w:rsidR="00687DB0" w:rsidRPr="00F301A2" w:rsidRDefault="00687DB0" w:rsidP="00687DB0">
            <w:pPr>
              <w:pStyle w:val="a2"/>
              <w:ind w:firstLineChars="34" w:firstLine="71"/>
            </w:pPr>
          </w:p>
        </w:tc>
        <w:tc>
          <w:tcPr>
            <w:tcW w:w="522" w:type="pct"/>
          </w:tcPr>
          <w:p w:rsidR="00687DB0" w:rsidRPr="0074487C" w:rsidRDefault="00687DB0" w:rsidP="00687DB0">
            <w:pPr>
              <w:pStyle w:val="a2"/>
              <w:ind w:firstLineChars="34" w:firstLine="71"/>
            </w:pPr>
          </w:p>
        </w:tc>
        <w:tc>
          <w:tcPr>
            <w:tcW w:w="875" w:type="pct"/>
          </w:tcPr>
          <w:p w:rsidR="00687DB0" w:rsidRPr="0074487C" w:rsidRDefault="00687DB0" w:rsidP="00687DB0">
            <w:pPr>
              <w:pStyle w:val="a2"/>
              <w:ind w:firstLineChars="34" w:firstLine="71"/>
            </w:pPr>
          </w:p>
        </w:tc>
      </w:tr>
      <w:tr w:rsidR="00687DB0" w:rsidRPr="0074487C" w:rsidTr="00BD28B4">
        <w:tc>
          <w:tcPr>
            <w:tcW w:w="1045" w:type="pct"/>
          </w:tcPr>
          <w:p w:rsidR="00687DB0" w:rsidRPr="0074487C" w:rsidRDefault="00687DB0" w:rsidP="00687DB0">
            <w:r w:rsidRPr="0074487C">
              <w:rPr>
                <w:rFonts w:hint="eastAsia"/>
              </w:rPr>
              <w:t>开票客户</w:t>
            </w:r>
          </w:p>
        </w:tc>
        <w:tc>
          <w:tcPr>
            <w:tcW w:w="651" w:type="pct"/>
          </w:tcPr>
          <w:p w:rsidR="00687DB0" w:rsidRDefault="00687DB0" w:rsidP="00687DB0">
            <w:r w:rsidRPr="00CF4613">
              <w:rPr>
                <w:rFonts w:hint="eastAsia"/>
              </w:rPr>
              <w:t>等于</w:t>
            </w:r>
          </w:p>
        </w:tc>
        <w:tc>
          <w:tcPr>
            <w:tcW w:w="1167" w:type="pct"/>
          </w:tcPr>
          <w:p w:rsidR="00687DB0" w:rsidRDefault="00687DB0" w:rsidP="00687DB0">
            <w:r>
              <w:rPr>
                <w:rFonts w:hint="eastAsia"/>
              </w:rPr>
              <w:t>当销售组织条件有且仅有一个时，参照销售组织可见的客户；</w:t>
            </w:r>
          </w:p>
          <w:p w:rsidR="00687DB0" w:rsidRPr="00C24670" w:rsidRDefault="00687DB0" w:rsidP="00687DB0">
            <w:r>
              <w:rPr>
                <w:rFonts w:hint="eastAsia"/>
              </w:rPr>
              <w:t>当销售组织条件为空或者多选时，可参照所有客户选择；</w:t>
            </w:r>
          </w:p>
        </w:tc>
        <w:tc>
          <w:tcPr>
            <w:tcW w:w="740" w:type="pct"/>
          </w:tcPr>
          <w:p w:rsidR="00687DB0" w:rsidRPr="00F301A2" w:rsidRDefault="00687DB0" w:rsidP="00687DB0">
            <w:pPr>
              <w:pStyle w:val="a2"/>
              <w:ind w:firstLineChars="34" w:firstLine="71"/>
            </w:pPr>
          </w:p>
        </w:tc>
        <w:tc>
          <w:tcPr>
            <w:tcW w:w="522" w:type="pct"/>
          </w:tcPr>
          <w:p w:rsidR="00687DB0" w:rsidRPr="0074487C" w:rsidRDefault="00687DB0" w:rsidP="00687DB0">
            <w:pPr>
              <w:pStyle w:val="a2"/>
              <w:ind w:firstLineChars="34" w:firstLine="71"/>
            </w:pPr>
          </w:p>
        </w:tc>
        <w:tc>
          <w:tcPr>
            <w:tcW w:w="875" w:type="pct"/>
          </w:tcPr>
          <w:p w:rsidR="00687DB0" w:rsidRPr="0074487C" w:rsidRDefault="00687DB0" w:rsidP="00687DB0">
            <w:pPr>
              <w:pStyle w:val="a2"/>
              <w:ind w:firstLineChars="34" w:firstLine="71"/>
            </w:pPr>
          </w:p>
        </w:tc>
      </w:tr>
      <w:tr w:rsidR="00687DB0" w:rsidRPr="0074487C" w:rsidTr="00BD28B4">
        <w:tc>
          <w:tcPr>
            <w:tcW w:w="1045" w:type="pct"/>
          </w:tcPr>
          <w:p w:rsidR="00687DB0" w:rsidRPr="0074487C" w:rsidRDefault="00687DB0" w:rsidP="00687DB0">
            <w:pPr>
              <w:pStyle w:val="a2"/>
              <w:ind w:firstLine="0"/>
            </w:pPr>
            <w:r w:rsidRPr="0074487C">
              <w:rPr>
                <w:rFonts w:hint="eastAsia"/>
              </w:rPr>
              <w:t>兑付日期从</w:t>
            </w:r>
          </w:p>
        </w:tc>
        <w:tc>
          <w:tcPr>
            <w:tcW w:w="651" w:type="pct"/>
          </w:tcPr>
          <w:p w:rsidR="00687DB0" w:rsidRPr="0074487C" w:rsidRDefault="00687DB0" w:rsidP="00687DB0">
            <w:pPr>
              <w:pStyle w:val="a2"/>
              <w:ind w:firstLine="0"/>
            </w:pPr>
            <w:r>
              <w:rPr>
                <w:rFonts w:hint="eastAsia"/>
              </w:rPr>
              <w:t>大于等于</w:t>
            </w:r>
          </w:p>
        </w:tc>
        <w:tc>
          <w:tcPr>
            <w:tcW w:w="1167" w:type="pct"/>
          </w:tcPr>
          <w:p w:rsidR="00687DB0" w:rsidRPr="0074487C" w:rsidRDefault="00687DB0" w:rsidP="00687DB0"/>
        </w:tc>
        <w:tc>
          <w:tcPr>
            <w:tcW w:w="740" w:type="pct"/>
          </w:tcPr>
          <w:p w:rsidR="00687DB0" w:rsidRPr="0074487C" w:rsidRDefault="00687DB0" w:rsidP="00687DB0">
            <w:pPr>
              <w:pStyle w:val="a2"/>
              <w:ind w:firstLine="0"/>
            </w:pPr>
          </w:p>
        </w:tc>
        <w:tc>
          <w:tcPr>
            <w:tcW w:w="522" w:type="pct"/>
          </w:tcPr>
          <w:p w:rsidR="00687DB0" w:rsidRPr="0074487C" w:rsidRDefault="00687DB0" w:rsidP="00687DB0">
            <w:pPr>
              <w:pStyle w:val="a2"/>
              <w:ind w:firstLineChars="34" w:firstLine="71"/>
            </w:pPr>
          </w:p>
        </w:tc>
        <w:tc>
          <w:tcPr>
            <w:tcW w:w="875" w:type="pct"/>
          </w:tcPr>
          <w:p w:rsidR="00687DB0" w:rsidRPr="0074487C" w:rsidRDefault="00687DB0" w:rsidP="00687DB0">
            <w:pPr>
              <w:pStyle w:val="a2"/>
              <w:ind w:firstLineChars="34" w:firstLine="71"/>
            </w:pPr>
          </w:p>
        </w:tc>
      </w:tr>
      <w:tr w:rsidR="00687DB0" w:rsidRPr="0074487C" w:rsidTr="00BD28B4">
        <w:tc>
          <w:tcPr>
            <w:tcW w:w="1045" w:type="pct"/>
          </w:tcPr>
          <w:p w:rsidR="00687DB0" w:rsidRPr="0074487C" w:rsidRDefault="00687DB0" w:rsidP="00687DB0">
            <w:pPr>
              <w:pStyle w:val="a2"/>
              <w:ind w:firstLine="0"/>
            </w:pPr>
            <w:r w:rsidRPr="0074487C">
              <w:rPr>
                <w:rFonts w:hint="eastAsia"/>
              </w:rPr>
              <w:t>兑付日期到</w:t>
            </w:r>
          </w:p>
        </w:tc>
        <w:tc>
          <w:tcPr>
            <w:tcW w:w="651" w:type="pct"/>
          </w:tcPr>
          <w:p w:rsidR="00687DB0" w:rsidRPr="0074487C" w:rsidRDefault="00687DB0" w:rsidP="00687DB0">
            <w:pPr>
              <w:pStyle w:val="a2"/>
              <w:ind w:firstLine="0"/>
            </w:pPr>
            <w:r>
              <w:rPr>
                <w:rFonts w:hint="eastAsia"/>
              </w:rPr>
              <w:t>小于等于</w:t>
            </w:r>
          </w:p>
        </w:tc>
        <w:tc>
          <w:tcPr>
            <w:tcW w:w="1167" w:type="pct"/>
          </w:tcPr>
          <w:p w:rsidR="00687DB0" w:rsidRPr="0074487C" w:rsidRDefault="00687DB0" w:rsidP="00687DB0"/>
        </w:tc>
        <w:tc>
          <w:tcPr>
            <w:tcW w:w="740" w:type="pct"/>
          </w:tcPr>
          <w:p w:rsidR="00687DB0" w:rsidRPr="0074487C" w:rsidRDefault="00687DB0" w:rsidP="00687DB0">
            <w:pPr>
              <w:pStyle w:val="a2"/>
              <w:ind w:firstLine="0"/>
            </w:pPr>
          </w:p>
        </w:tc>
        <w:tc>
          <w:tcPr>
            <w:tcW w:w="522" w:type="pct"/>
          </w:tcPr>
          <w:p w:rsidR="00687DB0" w:rsidRPr="0074487C" w:rsidRDefault="00687DB0" w:rsidP="00687DB0">
            <w:pPr>
              <w:pStyle w:val="a2"/>
              <w:ind w:firstLineChars="34" w:firstLine="71"/>
            </w:pPr>
          </w:p>
        </w:tc>
        <w:tc>
          <w:tcPr>
            <w:tcW w:w="875" w:type="pct"/>
          </w:tcPr>
          <w:p w:rsidR="00687DB0" w:rsidRPr="0074487C" w:rsidRDefault="00687DB0" w:rsidP="00687DB0">
            <w:pPr>
              <w:pStyle w:val="a2"/>
              <w:ind w:firstLineChars="34" w:firstLine="71"/>
            </w:pPr>
          </w:p>
        </w:tc>
      </w:tr>
      <w:tr w:rsidR="00687DB0" w:rsidRPr="0074487C" w:rsidTr="00BD28B4">
        <w:tc>
          <w:tcPr>
            <w:tcW w:w="1045" w:type="pct"/>
          </w:tcPr>
          <w:p w:rsidR="00687DB0" w:rsidRPr="0074487C" w:rsidRDefault="00687DB0" w:rsidP="00687DB0">
            <w:pPr>
              <w:pStyle w:val="a2"/>
              <w:ind w:firstLine="0"/>
            </w:pPr>
            <w:r>
              <w:rPr>
                <w:rFonts w:hint="eastAsia"/>
              </w:rPr>
              <w:t>制单</w:t>
            </w:r>
            <w:r w:rsidRPr="0074487C">
              <w:rPr>
                <w:rFonts w:hint="eastAsia"/>
              </w:rPr>
              <w:t>人</w:t>
            </w:r>
          </w:p>
        </w:tc>
        <w:tc>
          <w:tcPr>
            <w:tcW w:w="651" w:type="pct"/>
          </w:tcPr>
          <w:p w:rsidR="00687DB0" w:rsidRDefault="00687DB0" w:rsidP="00687DB0">
            <w:r w:rsidRPr="00837C95">
              <w:rPr>
                <w:rFonts w:hint="eastAsia"/>
              </w:rPr>
              <w:t>等于</w:t>
            </w:r>
          </w:p>
        </w:tc>
        <w:tc>
          <w:tcPr>
            <w:tcW w:w="1167" w:type="pct"/>
          </w:tcPr>
          <w:p w:rsidR="00687DB0" w:rsidRPr="0074487C" w:rsidRDefault="00687DB0" w:rsidP="00687DB0"/>
        </w:tc>
        <w:tc>
          <w:tcPr>
            <w:tcW w:w="740" w:type="pct"/>
          </w:tcPr>
          <w:p w:rsidR="00687DB0" w:rsidRPr="0074487C" w:rsidRDefault="00687DB0" w:rsidP="00687DB0">
            <w:pPr>
              <w:pStyle w:val="a2"/>
              <w:ind w:firstLine="0"/>
            </w:pPr>
          </w:p>
        </w:tc>
        <w:tc>
          <w:tcPr>
            <w:tcW w:w="522" w:type="pct"/>
          </w:tcPr>
          <w:p w:rsidR="00687DB0" w:rsidRPr="0074487C" w:rsidRDefault="00687DB0" w:rsidP="00687DB0">
            <w:pPr>
              <w:pStyle w:val="a2"/>
              <w:ind w:firstLineChars="34" w:firstLine="71"/>
            </w:pPr>
          </w:p>
        </w:tc>
        <w:tc>
          <w:tcPr>
            <w:tcW w:w="875" w:type="pct"/>
          </w:tcPr>
          <w:p w:rsidR="00687DB0" w:rsidRPr="0074487C" w:rsidRDefault="00687DB0" w:rsidP="00687DB0">
            <w:pPr>
              <w:pStyle w:val="a2"/>
              <w:ind w:firstLineChars="34" w:firstLine="71"/>
            </w:pPr>
          </w:p>
        </w:tc>
      </w:tr>
    </w:tbl>
    <w:p w:rsidR="000B35CD" w:rsidRDefault="000B35CD" w:rsidP="000B35CD">
      <w:pPr>
        <w:pStyle w:val="5"/>
      </w:pPr>
      <w:r>
        <w:rPr>
          <w:rFonts w:hint="eastAsia"/>
        </w:rPr>
        <w:t>界面交互规则</w:t>
      </w:r>
    </w:p>
    <w:p w:rsidR="000B35CD" w:rsidRDefault="000B35CD" w:rsidP="00DD5230">
      <w:pPr>
        <w:pStyle w:val="af5"/>
        <w:numPr>
          <w:ilvl w:val="0"/>
          <w:numId w:val="19"/>
        </w:numPr>
        <w:ind w:firstLineChars="0"/>
      </w:pPr>
      <w:r>
        <w:rPr>
          <w:rFonts w:hint="eastAsia"/>
        </w:rPr>
        <w:t>销售费用单支持参照返利结算单拉单生成，按分单规则分单，</w:t>
      </w:r>
      <w:r w:rsidRPr="0074487C">
        <w:rPr>
          <w:rFonts w:hint="eastAsia"/>
        </w:rPr>
        <w:t>表体行按</w:t>
      </w:r>
      <w:r>
        <w:rPr>
          <w:rFonts w:hint="eastAsia"/>
        </w:rPr>
        <w:t>销售费用单类型、产品线、订单类型</w:t>
      </w:r>
      <w:r w:rsidRPr="0074487C">
        <w:rPr>
          <w:rFonts w:hint="eastAsia"/>
        </w:rPr>
        <w:t>分组汇总传销售费用单，</w:t>
      </w:r>
      <w:r w:rsidR="00CF1BF4">
        <w:rPr>
          <w:rFonts w:hint="eastAsia"/>
        </w:rPr>
        <w:t>销售返利结算单</w:t>
      </w:r>
      <w:r>
        <w:rPr>
          <w:rFonts w:hint="eastAsia"/>
        </w:rPr>
        <w:t>表体行记录下游销售费用单单据号</w:t>
      </w:r>
      <w:r w:rsidRPr="0074487C">
        <w:rPr>
          <w:rFonts w:hint="eastAsia"/>
        </w:rPr>
        <w:t>。</w:t>
      </w:r>
    </w:p>
    <w:p w:rsidR="000B35CD" w:rsidRDefault="000B35CD" w:rsidP="00DD5230">
      <w:pPr>
        <w:pStyle w:val="af5"/>
        <w:numPr>
          <w:ilvl w:val="0"/>
          <w:numId w:val="19"/>
        </w:numPr>
        <w:ind w:firstLineChars="0"/>
      </w:pPr>
      <w:r>
        <w:rPr>
          <w:rFonts w:hint="eastAsia"/>
        </w:rPr>
        <w:t>参照</w:t>
      </w:r>
      <w:r w:rsidR="00CF1BF4">
        <w:rPr>
          <w:rFonts w:hint="eastAsia"/>
        </w:rPr>
        <w:t>销售返利结算单</w:t>
      </w:r>
      <w:r>
        <w:rPr>
          <w:rFonts w:hint="eastAsia"/>
        </w:rPr>
        <w:t>查询结果只显示已审批通过的</w:t>
      </w:r>
      <w:r w:rsidR="00CF1BF4">
        <w:rPr>
          <w:rFonts w:hint="eastAsia"/>
        </w:rPr>
        <w:t>销售返利结算单</w:t>
      </w:r>
      <w:r>
        <w:rPr>
          <w:rFonts w:hint="eastAsia"/>
        </w:rPr>
        <w:t>且其销售费用单号为空的表体行。</w:t>
      </w:r>
    </w:p>
    <w:p w:rsidR="00CF1BF4" w:rsidRDefault="00CF1BF4" w:rsidP="00DD5230">
      <w:pPr>
        <w:pStyle w:val="af5"/>
        <w:numPr>
          <w:ilvl w:val="0"/>
          <w:numId w:val="19"/>
        </w:numPr>
        <w:ind w:firstLineChars="0"/>
      </w:pPr>
      <w:r>
        <w:rPr>
          <w:rFonts w:hint="eastAsia"/>
        </w:rPr>
        <w:t>销售返利结算单到销售费用单转单界面需要支持主子表、单表两种形式，支持单据模板配置，默认模板与销售返利结算单维护默认模板一致。</w:t>
      </w:r>
    </w:p>
    <w:p w:rsidR="000B35CD" w:rsidRDefault="000B35CD" w:rsidP="00DD5230">
      <w:pPr>
        <w:pStyle w:val="af5"/>
        <w:numPr>
          <w:ilvl w:val="0"/>
          <w:numId w:val="19"/>
        </w:numPr>
        <w:ind w:firstLineChars="0"/>
      </w:pPr>
      <w:r>
        <w:rPr>
          <w:rFonts w:hint="eastAsia"/>
        </w:rPr>
        <w:t>参照</w:t>
      </w:r>
      <w:r w:rsidR="00CF1BF4">
        <w:rPr>
          <w:rFonts w:hint="eastAsia"/>
        </w:rPr>
        <w:t>销售返利结算单</w:t>
      </w:r>
      <w:r>
        <w:rPr>
          <w:rFonts w:hint="eastAsia"/>
        </w:rPr>
        <w:t>生成的销售费用单金额不可修改。</w:t>
      </w:r>
    </w:p>
    <w:p w:rsidR="000B35CD" w:rsidRDefault="000B35CD" w:rsidP="00DD5230">
      <w:pPr>
        <w:pStyle w:val="af5"/>
        <w:numPr>
          <w:ilvl w:val="0"/>
          <w:numId w:val="19"/>
        </w:numPr>
        <w:ind w:firstLineChars="0"/>
      </w:pPr>
      <w:r>
        <w:rPr>
          <w:rFonts w:hint="eastAsia"/>
        </w:rPr>
        <w:t>参照</w:t>
      </w:r>
      <w:r w:rsidR="00CF1BF4">
        <w:rPr>
          <w:rFonts w:hint="eastAsia"/>
        </w:rPr>
        <w:t>销售返利结算单</w:t>
      </w:r>
      <w:r>
        <w:rPr>
          <w:rFonts w:hint="eastAsia"/>
        </w:rPr>
        <w:t>生成的销售费用单删除时，清空</w:t>
      </w:r>
      <w:r w:rsidR="00CF1BF4">
        <w:rPr>
          <w:rFonts w:hint="eastAsia"/>
        </w:rPr>
        <w:t>销售返利结算单</w:t>
      </w:r>
      <w:r>
        <w:rPr>
          <w:rFonts w:hint="eastAsia"/>
        </w:rPr>
        <w:t>表体行对应的销售费用单号，允许重新参照该</w:t>
      </w:r>
      <w:r w:rsidR="00CF1BF4">
        <w:rPr>
          <w:rFonts w:hint="eastAsia"/>
        </w:rPr>
        <w:t>销售返利结算单</w:t>
      </w:r>
      <w:r>
        <w:rPr>
          <w:rFonts w:hint="eastAsia"/>
        </w:rPr>
        <w:t>表体行生成销售费用单。</w:t>
      </w:r>
    </w:p>
    <w:p w:rsidR="000B35CD" w:rsidRPr="0074487C" w:rsidRDefault="000B35CD" w:rsidP="00DD5230">
      <w:pPr>
        <w:pStyle w:val="af5"/>
        <w:numPr>
          <w:ilvl w:val="0"/>
          <w:numId w:val="19"/>
        </w:numPr>
        <w:ind w:firstLineChars="0"/>
      </w:pPr>
      <w:r w:rsidRPr="0074487C">
        <w:rPr>
          <w:rFonts w:hint="eastAsia"/>
        </w:rPr>
        <w:t>支持</w:t>
      </w:r>
      <w:r w:rsidR="00CF1BF4">
        <w:rPr>
          <w:rFonts w:hint="eastAsia"/>
        </w:rPr>
        <w:t>销售返利结算单</w:t>
      </w:r>
      <w:r w:rsidRPr="0074487C">
        <w:rPr>
          <w:rFonts w:hint="eastAsia"/>
        </w:rPr>
        <w:t>与销售费用单互相联查的接口。</w:t>
      </w:r>
    </w:p>
    <w:p w:rsidR="000B35CD" w:rsidRPr="00C814C6" w:rsidRDefault="000B35CD" w:rsidP="000B35CD">
      <w:pPr>
        <w:pStyle w:val="a2"/>
        <w:ind w:firstLine="0"/>
      </w:pPr>
    </w:p>
    <w:p w:rsidR="000B35CD" w:rsidRDefault="000B35CD" w:rsidP="000B35CD">
      <w:pPr>
        <w:pStyle w:val="5"/>
      </w:pPr>
      <w:r>
        <w:rPr>
          <w:rFonts w:hint="eastAsia"/>
        </w:rPr>
        <w:lastRenderedPageBreak/>
        <w:t>模板</w:t>
      </w:r>
    </w:p>
    <w:p w:rsidR="000B35CD" w:rsidRPr="008663AD" w:rsidRDefault="000B35CD" w:rsidP="000B35CD">
      <w:pPr>
        <w:pStyle w:val="a2"/>
      </w:pPr>
      <w:r>
        <w:rPr>
          <w:rFonts w:hint="eastAsia"/>
        </w:rPr>
        <w:t>默认模板保持不变。</w:t>
      </w:r>
    </w:p>
    <w:p w:rsidR="000B35CD" w:rsidRDefault="000B35CD" w:rsidP="0009507D">
      <w:pPr>
        <w:pStyle w:val="4"/>
        <w:numPr>
          <w:ilvl w:val="0"/>
          <w:numId w:val="0"/>
        </w:numPr>
        <w:ind w:left="284" w:hanging="284"/>
      </w:pPr>
      <w:r w:rsidRPr="001D25FB">
        <w:rPr>
          <w:rFonts w:hint="eastAsia"/>
          <w:color w:val="auto"/>
        </w:rPr>
        <w:t>2)</w:t>
      </w:r>
      <w:r w:rsidRPr="001D25FB">
        <w:rPr>
          <w:rFonts w:hint="eastAsia"/>
          <w:color w:val="auto"/>
        </w:rPr>
        <w:t>处</w:t>
      </w:r>
      <w:r>
        <w:rPr>
          <w:rFonts w:hint="eastAsia"/>
        </w:rPr>
        <w:t>理流程及业务规则</w:t>
      </w:r>
      <w:r>
        <w:rPr>
          <w:rFonts w:hint="eastAsia"/>
        </w:rPr>
        <w:t>/</w:t>
      </w:r>
      <w:r>
        <w:rPr>
          <w:rFonts w:hint="eastAsia"/>
        </w:rPr>
        <w:t>算法描述</w:t>
      </w:r>
    </w:p>
    <w:p w:rsidR="000B35CD" w:rsidRPr="00231216" w:rsidRDefault="000B35CD" w:rsidP="000B35CD">
      <w:pPr>
        <w:pStyle w:val="5"/>
      </w:pPr>
      <w:r w:rsidRPr="00231216">
        <w:rPr>
          <w:rFonts w:hint="eastAsia"/>
        </w:rPr>
        <w:t>VO</w:t>
      </w:r>
      <w:r w:rsidRPr="00231216">
        <w:rPr>
          <w:rFonts w:hint="eastAsia"/>
        </w:rPr>
        <w:t>对照及分单规则</w:t>
      </w:r>
    </w:p>
    <w:p w:rsidR="000B35CD" w:rsidRPr="002701B6" w:rsidRDefault="00687DB0" w:rsidP="000B35CD">
      <w:pPr>
        <w:rPr>
          <w:b/>
          <w:bCs/>
          <w:u w:val="single"/>
        </w:rPr>
      </w:pPr>
      <w:r>
        <w:rPr>
          <w:rFonts w:hint="eastAsia"/>
          <w:b/>
          <w:bCs/>
          <w:u w:val="single"/>
        </w:rPr>
        <w:t>销售返利结算单</w:t>
      </w:r>
      <w:r w:rsidR="000B35CD" w:rsidRPr="002701B6">
        <w:rPr>
          <w:b/>
          <w:bCs/>
          <w:u w:val="single"/>
        </w:rPr>
        <w:sym w:font="Wingdings" w:char="F0E0"/>
      </w:r>
      <w:r w:rsidR="000B35CD">
        <w:rPr>
          <w:rFonts w:hint="eastAsia"/>
          <w:b/>
          <w:bCs/>
          <w:u w:val="single"/>
        </w:rPr>
        <w:t>销售费用</w:t>
      </w:r>
      <w:r w:rsidR="000B35CD" w:rsidRPr="002701B6">
        <w:rPr>
          <w:rFonts w:hint="eastAsia"/>
          <w:b/>
          <w:bCs/>
          <w:u w:val="single"/>
        </w:rPr>
        <w:t>单数据对照及分单规则：</w:t>
      </w:r>
    </w:p>
    <w:tbl>
      <w:tblPr>
        <w:tblW w:w="80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80"/>
        <w:gridCol w:w="1680"/>
        <w:gridCol w:w="2520"/>
        <w:gridCol w:w="1080"/>
        <w:gridCol w:w="1080"/>
      </w:tblGrid>
      <w:tr w:rsidR="000B35CD" w:rsidRPr="002701B6" w:rsidTr="000B35CD">
        <w:tc>
          <w:tcPr>
            <w:tcW w:w="1680" w:type="dxa"/>
            <w:vMerge w:val="restart"/>
            <w:shd w:val="clear" w:color="auto" w:fill="99CCFF"/>
            <w:vAlign w:val="center"/>
          </w:tcPr>
          <w:p w:rsidR="000B35CD" w:rsidRPr="002701B6" w:rsidRDefault="00687DB0" w:rsidP="000B35CD">
            <w:pPr>
              <w:rPr>
                <w:rFonts w:ascii="Arial" w:hAnsi="Arial"/>
                <w:szCs w:val="21"/>
              </w:rPr>
            </w:pPr>
            <w:r>
              <w:rPr>
                <w:rFonts w:ascii="Arial" w:hAnsi="Arial" w:hint="eastAsia"/>
                <w:szCs w:val="21"/>
              </w:rPr>
              <w:t>销售返利结算单</w:t>
            </w:r>
          </w:p>
        </w:tc>
        <w:tc>
          <w:tcPr>
            <w:tcW w:w="1680" w:type="dxa"/>
            <w:vMerge w:val="restart"/>
            <w:shd w:val="clear" w:color="auto" w:fill="99CCFF"/>
            <w:vAlign w:val="center"/>
          </w:tcPr>
          <w:p w:rsidR="000B35CD" w:rsidRPr="002701B6" w:rsidRDefault="000B35CD" w:rsidP="000B35CD">
            <w:pPr>
              <w:jc w:val="center"/>
              <w:rPr>
                <w:rFonts w:ascii="Arial" w:hAnsi="Arial"/>
                <w:szCs w:val="21"/>
              </w:rPr>
            </w:pPr>
            <w:r>
              <w:rPr>
                <w:rFonts w:ascii="Arial" w:hint="eastAsia"/>
                <w:szCs w:val="21"/>
              </w:rPr>
              <w:t>销售费用单</w:t>
            </w:r>
          </w:p>
        </w:tc>
        <w:tc>
          <w:tcPr>
            <w:tcW w:w="2520" w:type="dxa"/>
            <w:vMerge w:val="restart"/>
            <w:shd w:val="clear" w:color="auto" w:fill="99CCFF"/>
            <w:vAlign w:val="center"/>
          </w:tcPr>
          <w:p w:rsidR="000B35CD" w:rsidRPr="002701B6" w:rsidRDefault="000B35CD" w:rsidP="000B35CD">
            <w:pPr>
              <w:jc w:val="center"/>
              <w:rPr>
                <w:rFonts w:ascii="Arial" w:hAnsi="Arial"/>
                <w:szCs w:val="21"/>
              </w:rPr>
            </w:pPr>
            <w:r w:rsidRPr="002701B6">
              <w:rPr>
                <w:rFonts w:ascii="Arial" w:hint="eastAsia"/>
                <w:szCs w:val="21"/>
              </w:rPr>
              <w:t>说明</w:t>
            </w:r>
          </w:p>
        </w:tc>
        <w:tc>
          <w:tcPr>
            <w:tcW w:w="2160" w:type="dxa"/>
            <w:gridSpan w:val="2"/>
            <w:tcBorders>
              <w:bottom w:val="single" w:sz="4" w:space="0" w:color="auto"/>
            </w:tcBorders>
            <w:shd w:val="clear" w:color="auto" w:fill="99CCFF"/>
            <w:vAlign w:val="center"/>
          </w:tcPr>
          <w:p w:rsidR="000B35CD" w:rsidRPr="002701B6" w:rsidRDefault="000B35CD" w:rsidP="000B35CD">
            <w:pPr>
              <w:jc w:val="center"/>
              <w:rPr>
                <w:rFonts w:ascii="Arial" w:hAnsi="Arial"/>
                <w:szCs w:val="21"/>
              </w:rPr>
            </w:pPr>
            <w:r w:rsidRPr="002701B6">
              <w:rPr>
                <w:rFonts w:ascii="Arial" w:hint="eastAsia"/>
                <w:szCs w:val="21"/>
              </w:rPr>
              <w:t>分单规则</w:t>
            </w:r>
          </w:p>
        </w:tc>
      </w:tr>
      <w:tr w:rsidR="000B35CD" w:rsidRPr="002701B6" w:rsidTr="000B35CD">
        <w:tc>
          <w:tcPr>
            <w:tcW w:w="1680" w:type="dxa"/>
            <w:vMerge/>
            <w:tcBorders>
              <w:bottom w:val="single" w:sz="4" w:space="0" w:color="auto"/>
            </w:tcBorders>
            <w:shd w:val="clear" w:color="auto" w:fill="99CCFF"/>
          </w:tcPr>
          <w:p w:rsidR="000B35CD" w:rsidRPr="002701B6" w:rsidRDefault="000B35CD" w:rsidP="000B35CD">
            <w:pPr>
              <w:jc w:val="center"/>
              <w:rPr>
                <w:rFonts w:ascii="Arial" w:hAnsi="Arial"/>
                <w:bCs/>
                <w:szCs w:val="21"/>
              </w:rPr>
            </w:pPr>
          </w:p>
        </w:tc>
        <w:tc>
          <w:tcPr>
            <w:tcW w:w="1680" w:type="dxa"/>
            <w:vMerge/>
            <w:tcBorders>
              <w:bottom w:val="single" w:sz="4" w:space="0" w:color="auto"/>
            </w:tcBorders>
            <w:shd w:val="clear" w:color="auto" w:fill="99CCFF"/>
          </w:tcPr>
          <w:p w:rsidR="000B35CD" w:rsidRPr="002701B6" w:rsidRDefault="000B35CD" w:rsidP="000B35CD">
            <w:pPr>
              <w:jc w:val="center"/>
              <w:rPr>
                <w:rFonts w:ascii="Arial" w:hAnsi="Arial"/>
                <w:bCs/>
                <w:szCs w:val="21"/>
              </w:rPr>
            </w:pPr>
          </w:p>
        </w:tc>
        <w:tc>
          <w:tcPr>
            <w:tcW w:w="2520" w:type="dxa"/>
            <w:vMerge/>
            <w:tcBorders>
              <w:bottom w:val="single" w:sz="4" w:space="0" w:color="auto"/>
            </w:tcBorders>
            <w:shd w:val="clear" w:color="auto" w:fill="99CCFF"/>
          </w:tcPr>
          <w:p w:rsidR="000B35CD" w:rsidRPr="002701B6" w:rsidRDefault="000B35CD" w:rsidP="000B35CD">
            <w:pPr>
              <w:jc w:val="center"/>
              <w:rPr>
                <w:rFonts w:ascii="Arial" w:hAnsi="Arial"/>
                <w:bCs/>
                <w:szCs w:val="21"/>
              </w:rPr>
            </w:pPr>
          </w:p>
        </w:tc>
        <w:tc>
          <w:tcPr>
            <w:tcW w:w="1080" w:type="dxa"/>
            <w:tcBorders>
              <w:bottom w:val="single" w:sz="4" w:space="0" w:color="auto"/>
            </w:tcBorders>
            <w:shd w:val="clear" w:color="auto" w:fill="99CCFF"/>
          </w:tcPr>
          <w:p w:rsidR="000B35CD" w:rsidRPr="002701B6" w:rsidRDefault="000B35CD" w:rsidP="000B35CD">
            <w:pPr>
              <w:jc w:val="center"/>
              <w:rPr>
                <w:rFonts w:ascii="Arial" w:hAnsi="Arial"/>
                <w:szCs w:val="21"/>
              </w:rPr>
            </w:pPr>
            <w:r w:rsidRPr="002701B6">
              <w:rPr>
                <w:rFonts w:ascii="Arial" w:hint="eastAsia"/>
                <w:szCs w:val="21"/>
              </w:rPr>
              <w:t>默认</w:t>
            </w:r>
          </w:p>
        </w:tc>
        <w:tc>
          <w:tcPr>
            <w:tcW w:w="1080" w:type="dxa"/>
            <w:tcBorders>
              <w:bottom w:val="single" w:sz="4" w:space="0" w:color="auto"/>
            </w:tcBorders>
            <w:shd w:val="clear" w:color="auto" w:fill="99CCFF"/>
          </w:tcPr>
          <w:p w:rsidR="000B35CD" w:rsidRPr="002701B6" w:rsidRDefault="000B35CD" w:rsidP="000B35CD">
            <w:pPr>
              <w:jc w:val="center"/>
              <w:rPr>
                <w:rFonts w:ascii="Arial" w:hAnsi="Arial"/>
                <w:bCs/>
                <w:szCs w:val="21"/>
              </w:rPr>
            </w:pPr>
            <w:r w:rsidRPr="002701B6">
              <w:rPr>
                <w:rFonts w:ascii="Arial" w:hint="eastAsia"/>
                <w:szCs w:val="21"/>
              </w:rPr>
              <w:t>必选</w:t>
            </w:r>
          </w:p>
        </w:tc>
      </w:tr>
      <w:tr w:rsidR="000B35CD" w:rsidRPr="002701B6" w:rsidTr="000B35CD">
        <w:tc>
          <w:tcPr>
            <w:tcW w:w="1680" w:type="dxa"/>
          </w:tcPr>
          <w:p w:rsidR="000B35CD" w:rsidRPr="0074487C" w:rsidRDefault="000B35CD" w:rsidP="000B35CD">
            <w:r w:rsidRPr="0074487C">
              <w:rPr>
                <w:rFonts w:hint="eastAsia"/>
              </w:rPr>
              <w:t>财务组织</w:t>
            </w:r>
          </w:p>
        </w:tc>
        <w:tc>
          <w:tcPr>
            <w:tcW w:w="1680" w:type="dxa"/>
          </w:tcPr>
          <w:p w:rsidR="000B35CD" w:rsidRPr="0074487C" w:rsidRDefault="000B35CD" w:rsidP="000B35CD">
            <w:pPr>
              <w:pStyle w:val="a2"/>
              <w:ind w:firstLine="0"/>
            </w:pPr>
            <w:r w:rsidRPr="0074487C">
              <w:rPr>
                <w:rFonts w:hint="eastAsia"/>
              </w:rPr>
              <w:t>财务组织</w:t>
            </w:r>
          </w:p>
        </w:tc>
        <w:tc>
          <w:tcPr>
            <w:tcW w:w="2520" w:type="dxa"/>
          </w:tcPr>
          <w:p w:rsidR="000B35CD" w:rsidRPr="0074487C" w:rsidRDefault="000B35CD" w:rsidP="000B35CD">
            <w:pPr>
              <w:pStyle w:val="a2"/>
              <w:ind w:firstLine="0"/>
            </w:pPr>
          </w:p>
        </w:tc>
        <w:tc>
          <w:tcPr>
            <w:tcW w:w="1080" w:type="dxa"/>
          </w:tcPr>
          <w:p w:rsidR="000B35CD" w:rsidRPr="002701B6" w:rsidRDefault="000B35CD" w:rsidP="000B35CD">
            <w:pPr>
              <w:rPr>
                <w:rFonts w:ascii="Arial" w:hAnsi="Arial"/>
                <w:bCs/>
                <w:szCs w:val="21"/>
              </w:rPr>
            </w:pPr>
            <w:r w:rsidRPr="002701B6">
              <w:rPr>
                <w:rFonts w:ascii="Arial" w:hAnsi="Arial" w:hint="eastAsia"/>
                <w:bCs/>
                <w:szCs w:val="21"/>
              </w:rPr>
              <w:t>√</w:t>
            </w:r>
          </w:p>
        </w:tc>
        <w:tc>
          <w:tcPr>
            <w:tcW w:w="1080" w:type="dxa"/>
          </w:tcPr>
          <w:p w:rsidR="000B35CD" w:rsidRPr="0074487C" w:rsidRDefault="000B35CD" w:rsidP="000B35CD">
            <w:r w:rsidRPr="0074487C">
              <w:rPr>
                <w:rFonts w:hint="eastAsia"/>
              </w:rPr>
              <w:t>是</w:t>
            </w:r>
          </w:p>
        </w:tc>
      </w:tr>
      <w:tr w:rsidR="000B35CD" w:rsidRPr="002701B6" w:rsidTr="000B35CD">
        <w:tc>
          <w:tcPr>
            <w:tcW w:w="1680" w:type="dxa"/>
          </w:tcPr>
          <w:p w:rsidR="000B35CD" w:rsidRPr="0074487C" w:rsidRDefault="000B35CD" w:rsidP="000B35CD">
            <w:r w:rsidRPr="0074487C">
              <w:rPr>
                <w:rFonts w:hint="eastAsia"/>
              </w:rPr>
              <w:t>销售费用单类型</w:t>
            </w:r>
          </w:p>
        </w:tc>
        <w:tc>
          <w:tcPr>
            <w:tcW w:w="1680" w:type="dxa"/>
          </w:tcPr>
          <w:p w:rsidR="000B35CD" w:rsidRPr="0074487C" w:rsidRDefault="000B35CD" w:rsidP="000B35CD">
            <w:pPr>
              <w:pStyle w:val="a2"/>
              <w:ind w:firstLine="0"/>
            </w:pPr>
            <w:r w:rsidRPr="0074487C">
              <w:rPr>
                <w:rFonts w:hint="eastAsia"/>
              </w:rPr>
              <w:t>销售费用单类型</w:t>
            </w:r>
          </w:p>
        </w:tc>
        <w:tc>
          <w:tcPr>
            <w:tcW w:w="2520" w:type="dxa"/>
          </w:tcPr>
          <w:p w:rsidR="000B35CD" w:rsidRPr="0074487C" w:rsidRDefault="000B35CD" w:rsidP="000B35CD">
            <w:pPr>
              <w:pStyle w:val="a2"/>
              <w:ind w:firstLine="0"/>
            </w:pPr>
          </w:p>
        </w:tc>
        <w:tc>
          <w:tcPr>
            <w:tcW w:w="1080" w:type="dxa"/>
          </w:tcPr>
          <w:p w:rsidR="000B35CD" w:rsidRPr="002701B6" w:rsidRDefault="000B35CD" w:rsidP="000B35CD">
            <w:pPr>
              <w:rPr>
                <w:rFonts w:ascii="Arial" w:hAnsi="Arial"/>
                <w:bCs/>
                <w:szCs w:val="21"/>
              </w:rPr>
            </w:pPr>
            <w:r w:rsidRPr="002701B6">
              <w:rPr>
                <w:rFonts w:ascii="Arial" w:hAnsi="Arial" w:hint="eastAsia"/>
                <w:bCs/>
                <w:szCs w:val="21"/>
              </w:rPr>
              <w:t>√</w:t>
            </w:r>
          </w:p>
        </w:tc>
        <w:tc>
          <w:tcPr>
            <w:tcW w:w="1080" w:type="dxa"/>
          </w:tcPr>
          <w:p w:rsidR="000B35CD" w:rsidRPr="0074487C" w:rsidRDefault="000B35CD" w:rsidP="000B35CD">
            <w:r w:rsidRPr="0074487C">
              <w:rPr>
                <w:rFonts w:hint="eastAsia"/>
              </w:rPr>
              <w:t>是</w:t>
            </w:r>
          </w:p>
        </w:tc>
      </w:tr>
      <w:tr w:rsidR="000B35CD" w:rsidRPr="00231216" w:rsidTr="000B35CD">
        <w:tc>
          <w:tcPr>
            <w:tcW w:w="1680" w:type="dxa"/>
          </w:tcPr>
          <w:p w:rsidR="000B35CD" w:rsidRPr="002474DB" w:rsidRDefault="000B35CD" w:rsidP="000B35CD">
            <w:pPr>
              <w:rPr>
                <w:color w:val="FF0000"/>
              </w:rPr>
            </w:pPr>
            <w:r w:rsidRPr="002474DB">
              <w:rPr>
                <w:rFonts w:hint="eastAsia"/>
                <w:color w:val="FF0000"/>
              </w:rPr>
              <w:t>费用项目</w:t>
            </w:r>
            <w:r>
              <w:rPr>
                <w:rFonts w:hint="eastAsia"/>
                <w:color w:val="FF0000"/>
              </w:rPr>
              <w:t>（</w:t>
            </w:r>
            <w:r>
              <w:rPr>
                <w:rFonts w:hint="eastAsia"/>
                <w:color w:val="FF0000"/>
              </w:rPr>
              <w:t>V65</w:t>
            </w:r>
            <w:r>
              <w:rPr>
                <w:rFonts w:hint="eastAsia"/>
                <w:color w:val="FF0000"/>
              </w:rPr>
              <w:t>增加）</w:t>
            </w:r>
          </w:p>
        </w:tc>
        <w:tc>
          <w:tcPr>
            <w:tcW w:w="1680" w:type="dxa"/>
          </w:tcPr>
          <w:p w:rsidR="000B35CD" w:rsidRPr="002474DB" w:rsidRDefault="000B35CD" w:rsidP="000B35CD">
            <w:pPr>
              <w:pStyle w:val="a2"/>
              <w:ind w:firstLine="0"/>
              <w:rPr>
                <w:color w:val="FF0000"/>
              </w:rPr>
            </w:pPr>
            <w:r w:rsidRPr="002474DB">
              <w:rPr>
                <w:rFonts w:hint="eastAsia"/>
                <w:color w:val="FF0000"/>
              </w:rPr>
              <w:t>费用项目</w:t>
            </w:r>
            <w:r>
              <w:rPr>
                <w:rFonts w:hint="eastAsia"/>
                <w:color w:val="FF0000"/>
              </w:rPr>
              <w:t>（</w:t>
            </w:r>
            <w:r>
              <w:rPr>
                <w:rFonts w:hint="eastAsia"/>
                <w:color w:val="FF0000"/>
              </w:rPr>
              <w:t>V65</w:t>
            </w:r>
            <w:r>
              <w:rPr>
                <w:rFonts w:hint="eastAsia"/>
                <w:color w:val="FF0000"/>
              </w:rPr>
              <w:t>增加）</w:t>
            </w:r>
          </w:p>
        </w:tc>
        <w:tc>
          <w:tcPr>
            <w:tcW w:w="2520" w:type="dxa"/>
          </w:tcPr>
          <w:p w:rsidR="000B35CD" w:rsidRPr="002474DB" w:rsidRDefault="000B35CD" w:rsidP="000B35CD">
            <w:pPr>
              <w:pStyle w:val="a2"/>
              <w:ind w:firstLine="0"/>
              <w:rPr>
                <w:color w:val="FF0000"/>
              </w:rPr>
            </w:pPr>
          </w:p>
        </w:tc>
        <w:tc>
          <w:tcPr>
            <w:tcW w:w="1080" w:type="dxa"/>
          </w:tcPr>
          <w:p w:rsidR="000B35CD" w:rsidRPr="002701B6" w:rsidRDefault="000B35CD" w:rsidP="000B35CD">
            <w:pPr>
              <w:rPr>
                <w:rFonts w:ascii="Arial" w:hAnsi="Arial"/>
                <w:bCs/>
                <w:szCs w:val="21"/>
              </w:rPr>
            </w:pPr>
            <w:r w:rsidRPr="002701B6">
              <w:rPr>
                <w:rFonts w:ascii="Arial" w:hAnsi="Arial" w:hint="eastAsia"/>
                <w:bCs/>
                <w:szCs w:val="21"/>
              </w:rPr>
              <w:t>√</w:t>
            </w:r>
          </w:p>
        </w:tc>
        <w:tc>
          <w:tcPr>
            <w:tcW w:w="1080" w:type="dxa"/>
          </w:tcPr>
          <w:p w:rsidR="000B35CD" w:rsidRPr="0074487C" w:rsidRDefault="000B35CD" w:rsidP="000B35CD"/>
        </w:tc>
      </w:tr>
      <w:tr w:rsidR="000B35CD" w:rsidRPr="00231216" w:rsidTr="000B35CD">
        <w:tc>
          <w:tcPr>
            <w:tcW w:w="1680" w:type="dxa"/>
          </w:tcPr>
          <w:p w:rsidR="000B35CD" w:rsidRPr="0074487C" w:rsidRDefault="000B35CD" w:rsidP="000B35CD">
            <w:r w:rsidRPr="0074487C">
              <w:rPr>
                <w:rFonts w:hint="eastAsia"/>
              </w:rPr>
              <w:t>当前日期</w:t>
            </w:r>
          </w:p>
        </w:tc>
        <w:tc>
          <w:tcPr>
            <w:tcW w:w="1680" w:type="dxa"/>
          </w:tcPr>
          <w:p w:rsidR="000B35CD" w:rsidRPr="0074487C" w:rsidRDefault="000B35CD" w:rsidP="000B35CD">
            <w:pPr>
              <w:pStyle w:val="a2"/>
              <w:ind w:firstLine="0"/>
            </w:pPr>
            <w:r w:rsidRPr="0074487C">
              <w:rPr>
                <w:rFonts w:hint="eastAsia"/>
              </w:rPr>
              <w:t>单据日期</w:t>
            </w:r>
          </w:p>
        </w:tc>
        <w:tc>
          <w:tcPr>
            <w:tcW w:w="2520" w:type="dxa"/>
          </w:tcPr>
          <w:p w:rsidR="000B35CD" w:rsidRPr="0074487C" w:rsidRDefault="000B35CD" w:rsidP="000B35CD">
            <w:pPr>
              <w:pStyle w:val="a2"/>
              <w:ind w:firstLine="0"/>
            </w:pPr>
          </w:p>
        </w:tc>
        <w:tc>
          <w:tcPr>
            <w:tcW w:w="1080" w:type="dxa"/>
          </w:tcPr>
          <w:p w:rsidR="000B35CD" w:rsidRPr="002701B6" w:rsidRDefault="000B35CD" w:rsidP="000B35CD">
            <w:pPr>
              <w:rPr>
                <w:rFonts w:ascii="Arial" w:hAnsi="Arial"/>
                <w:bCs/>
                <w:szCs w:val="21"/>
              </w:rPr>
            </w:pPr>
          </w:p>
        </w:tc>
        <w:tc>
          <w:tcPr>
            <w:tcW w:w="1080" w:type="dxa"/>
          </w:tcPr>
          <w:p w:rsidR="000B35CD" w:rsidRPr="0074487C" w:rsidRDefault="000B35CD" w:rsidP="000B35CD"/>
        </w:tc>
      </w:tr>
      <w:tr w:rsidR="000B35CD" w:rsidRPr="00231216" w:rsidTr="000B35CD">
        <w:tc>
          <w:tcPr>
            <w:tcW w:w="1680" w:type="dxa"/>
          </w:tcPr>
          <w:p w:rsidR="000B35CD" w:rsidRPr="002474DB" w:rsidRDefault="000B35CD" w:rsidP="000B35CD">
            <w:pPr>
              <w:rPr>
                <w:color w:val="FF0000"/>
              </w:rPr>
            </w:pPr>
            <w:r w:rsidRPr="002474DB">
              <w:rPr>
                <w:rFonts w:hint="eastAsia"/>
                <w:color w:val="FF0000"/>
              </w:rPr>
              <w:t>兑付日期从</w:t>
            </w:r>
          </w:p>
        </w:tc>
        <w:tc>
          <w:tcPr>
            <w:tcW w:w="1680" w:type="dxa"/>
          </w:tcPr>
          <w:p w:rsidR="000B35CD" w:rsidRPr="002474DB" w:rsidRDefault="000B35CD" w:rsidP="000B35CD">
            <w:pPr>
              <w:pStyle w:val="a2"/>
              <w:ind w:firstLine="0"/>
              <w:rPr>
                <w:color w:val="FF0000"/>
              </w:rPr>
            </w:pPr>
            <w:r w:rsidRPr="002474DB">
              <w:rPr>
                <w:rFonts w:hint="eastAsia"/>
                <w:color w:val="FF0000"/>
              </w:rPr>
              <w:t>兑付日期从</w:t>
            </w:r>
            <w:r>
              <w:rPr>
                <w:rFonts w:hint="eastAsia"/>
                <w:color w:val="FF0000"/>
              </w:rPr>
              <w:t>（</w:t>
            </w:r>
            <w:r>
              <w:rPr>
                <w:rFonts w:hint="eastAsia"/>
                <w:color w:val="FF0000"/>
              </w:rPr>
              <w:t>V65</w:t>
            </w:r>
            <w:r>
              <w:rPr>
                <w:rFonts w:hint="eastAsia"/>
                <w:color w:val="FF0000"/>
              </w:rPr>
              <w:t>增加）</w:t>
            </w:r>
          </w:p>
        </w:tc>
        <w:tc>
          <w:tcPr>
            <w:tcW w:w="2520" w:type="dxa"/>
          </w:tcPr>
          <w:p w:rsidR="000B35CD" w:rsidRPr="002474DB" w:rsidRDefault="000B35CD" w:rsidP="000B35CD">
            <w:pPr>
              <w:pStyle w:val="a2"/>
              <w:ind w:firstLine="0"/>
              <w:rPr>
                <w:color w:val="FF0000"/>
              </w:rPr>
            </w:pPr>
          </w:p>
        </w:tc>
        <w:tc>
          <w:tcPr>
            <w:tcW w:w="1080" w:type="dxa"/>
          </w:tcPr>
          <w:p w:rsidR="000B35CD" w:rsidRPr="00231216" w:rsidRDefault="000B35CD" w:rsidP="000B35CD">
            <w:pPr>
              <w:rPr>
                <w:rFonts w:ascii="Arial" w:hAnsi="Arial"/>
                <w:bCs/>
                <w:i/>
                <w:szCs w:val="21"/>
              </w:rPr>
            </w:pPr>
            <w:r w:rsidRPr="002701B6">
              <w:rPr>
                <w:rFonts w:ascii="Arial" w:hAnsi="Arial" w:hint="eastAsia"/>
                <w:bCs/>
                <w:szCs w:val="21"/>
              </w:rPr>
              <w:t>√</w:t>
            </w:r>
          </w:p>
        </w:tc>
        <w:tc>
          <w:tcPr>
            <w:tcW w:w="1080" w:type="dxa"/>
          </w:tcPr>
          <w:p w:rsidR="000B35CD" w:rsidRPr="0074487C" w:rsidRDefault="000B35CD" w:rsidP="000B35CD"/>
        </w:tc>
      </w:tr>
      <w:tr w:rsidR="000B35CD" w:rsidRPr="00231216" w:rsidTr="000B35CD">
        <w:tc>
          <w:tcPr>
            <w:tcW w:w="1680" w:type="dxa"/>
          </w:tcPr>
          <w:p w:rsidR="000B35CD" w:rsidRPr="002474DB" w:rsidRDefault="000B35CD" w:rsidP="000B35CD">
            <w:pPr>
              <w:rPr>
                <w:color w:val="FF0000"/>
              </w:rPr>
            </w:pPr>
            <w:r w:rsidRPr="002474DB">
              <w:rPr>
                <w:rFonts w:hint="eastAsia"/>
                <w:color w:val="FF0000"/>
              </w:rPr>
              <w:t>兑付日期到</w:t>
            </w:r>
          </w:p>
        </w:tc>
        <w:tc>
          <w:tcPr>
            <w:tcW w:w="1680" w:type="dxa"/>
          </w:tcPr>
          <w:p w:rsidR="000B35CD" w:rsidRPr="002474DB" w:rsidRDefault="000B35CD" w:rsidP="000B35CD">
            <w:pPr>
              <w:pStyle w:val="a2"/>
              <w:ind w:firstLine="0"/>
              <w:rPr>
                <w:color w:val="FF0000"/>
              </w:rPr>
            </w:pPr>
            <w:r w:rsidRPr="002474DB">
              <w:rPr>
                <w:rFonts w:hint="eastAsia"/>
                <w:color w:val="FF0000"/>
              </w:rPr>
              <w:t>兑付日期到</w:t>
            </w:r>
            <w:r>
              <w:rPr>
                <w:rFonts w:hint="eastAsia"/>
                <w:color w:val="FF0000"/>
              </w:rPr>
              <w:t>（</w:t>
            </w:r>
            <w:r>
              <w:rPr>
                <w:rFonts w:hint="eastAsia"/>
                <w:color w:val="FF0000"/>
              </w:rPr>
              <w:t>V65</w:t>
            </w:r>
            <w:r>
              <w:rPr>
                <w:rFonts w:hint="eastAsia"/>
                <w:color w:val="FF0000"/>
              </w:rPr>
              <w:t>增加）</w:t>
            </w:r>
          </w:p>
        </w:tc>
        <w:tc>
          <w:tcPr>
            <w:tcW w:w="2520" w:type="dxa"/>
          </w:tcPr>
          <w:p w:rsidR="000B35CD" w:rsidRPr="002474DB" w:rsidRDefault="000B35CD" w:rsidP="000B35CD">
            <w:pPr>
              <w:pStyle w:val="a2"/>
              <w:ind w:firstLine="0"/>
              <w:rPr>
                <w:color w:val="FF0000"/>
              </w:rPr>
            </w:pPr>
          </w:p>
        </w:tc>
        <w:tc>
          <w:tcPr>
            <w:tcW w:w="1080" w:type="dxa"/>
          </w:tcPr>
          <w:p w:rsidR="000B35CD" w:rsidRPr="00231216" w:rsidRDefault="000B35CD" w:rsidP="000B35CD">
            <w:pPr>
              <w:rPr>
                <w:rFonts w:ascii="Arial" w:hAnsi="Arial"/>
                <w:bCs/>
                <w:i/>
                <w:szCs w:val="21"/>
              </w:rPr>
            </w:pPr>
            <w:r w:rsidRPr="002701B6">
              <w:rPr>
                <w:rFonts w:ascii="Arial" w:hAnsi="Arial" w:hint="eastAsia"/>
                <w:bCs/>
                <w:szCs w:val="21"/>
              </w:rPr>
              <w:t>√</w:t>
            </w:r>
          </w:p>
        </w:tc>
        <w:tc>
          <w:tcPr>
            <w:tcW w:w="1080" w:type="dxa"/>
          </w:tcPr>
          <w:p w:rsidR="000B35CD" w:rsidRPr="0074487C" w:rsidRDefault="000B35CD" w:rsidP="000B35CD"/>
        </w:tc>
      </w:tr>
      <w:tr w:rsidR="000B35CD" w:rsidRPr="00231216" w:rsidTr="000B35CD">
        <w:tc>
          <w:tcPr>
            <w:tcW w:w="1680" w:type="dxa"/>
          </w:tcPr>
          <w:p w:rsidR="000B35CD" w:rsidRPr="0074487C" w:rsidRDefault="000B35CD" w:rsidP="000B35CD">
            <w:r w:rsidRPr="0074487C">
              <w:rPr>
                <w:rFonts w:hint="eastAsia"/>
              </w:rPr>
              <w:t>销售组织</w:t>
            </w:r>
          </w:p>
        </w:tc>
        <w:tc>
          <w:tcPr>
            <w:tcW w:w="1680" w:type="dxa"/>
          </w:tcPr>
          <w:p w:rsidR="000B35CD" w:rsidRPr="0074487C" w:rsidRDefault="000B35CD" w:rsidP="000B35CD">
            <w:pPr>
              <w:pStyle w:val="a2"/>
              <w:ind w:firstLine="0"/>
            </w:pPr>
            <w:r w:rsidRPr="0074487C">
              <w:rPr>
                <w:rFonts w:hint="eastAsia"/>
              </w:rPr>
              <w:t>销售组织</w:t>
            </w:r>
          </w:p>
        </w:tc>
        <w:tc>
          <w:tcPr>
            <w:tcW w:w="2520" w:type="dxa"/>
          </w:tcPr>
          <w:p w:rsidR="000B35CD" w:rsidRPr="0074487C" w:rsidRDefault="000B35CD" w:rsidP="000B35CD">
            <w:pPr>
              <w:pStyle w:val="a2"/>
              <w:ind w:firstLine="0"/>
            </w:pPr>
          </w:p>
        </w:tc>
        <w:tc>
          <w:tcPr>
            <w:tcW w:w="1080" w:type="dxa"/>
          </w:tcPr>
          <w:p w:rsidR="000B35CD" w:rsidRDefault="000B35CD" w:rsidP="000B35CD">
            <w:r w:rsidRPr="00B55E1B">
              <w:rPr>
                <w:rFonts w:ascii="Arial" w:hAnsi="Arial" w:hint="eastAsia"/>
                <w:bCs/>
                <w:szCs w:val="21"/>
              </w:rPr>
              <w:t>√</w:t>
            </w:r>
          </w:p>
        </w:tc>
        <w:tc>
          <w:tcPr>
            <w:tcW w:w="1080" w:type="dxa"/>
          </w:tcPr>
          <w:p w:rsidR="000B35CD" w:rsidRPr="0074487C" w:rsidRDefault="000B35CD" w:rsidP="000B35CD">
            <w:r>
              <w:rPr>
                <w:rFonts w:hint="eastAsia"/>
              </w:rPr>
              <w:t>是</w:t>
            </w:r>
          </w:p>
        </w:tc>
      </w:tr>
      <w:tr w:rsidR="000B35CD" w:rsidRPr="00231216" w:rsidTr="000B35CD">
        <w:tc>
          <w:tcPr>
            <w:tcW w:w="1680" w:type="dxa"/>
          </w:tcPr>
          <w:p w:rsidR="000B35CD" w:rsidRPr="0074487C" w:rsidRDefault="000B35CD" w:rsidP="000B35CD">
            <w:r w:rsidRPr="0074487C">
              <w:rPr>
                <w:rFonts w:hint="eastAsia"/>
              </w:rPr>
              <w:t>订单客户</w:t>
            </w:r>
          </w:p>
        </w:tc>
        <w:tc>
          <w:tcPr>
            <w:tcW w:w="1680" w:type="dxa"/>
          </w:tcPr>
          <w:p w:rsidR="000B35CD" w:rsidRPr="0074487C" w:rsidRDefault="000B35CD" w:rsidP="000B35CD">
            <w:pPr>
              <w:pStyle w:val="a2"/>
              <w:ind w:firstLine="0"/>
            </w:pPr>
            <w:r w:rsidRPr="0074487C">
              <w:rPr>
                <w:rFonts w:hint="eastAsia"/>
              </w:rPr>
              <w:t>订单客户</w:t>
            </w:r>
          </w:p>
        </w:tc>
        <w:tc>
          <w:tcPr>
            <w:tcW w:w="2520" w:type="dxa"/>
          </w:tcPr>
          <w:p w:rsidR="000B35CD" w:rsidRPr="0074487C" w:rsidRDefault="000B35CD" w:rsidP="000B35CD">
            <w:pPr>
              <w:pStyle w:val="a2"/>
              <w:ind w:firstLine="0"/>
            </w:pPr>
          </w:p>
        </w:tc>
        <w:tc>
          <w:tcPr>
            <w:tcW w:w="1080" w:type="dxa"/>
          </w:tcPr>
          <w:p w:rsidR="000B35CD" w:rsidRDefault="000B35CD" w:rsidP="000B35CD">
            <w:r w:rsidRPr="00B55E1B">
              <w:rPr>
                <w:rFonts w:ascii="Arial" w:hAnsi="Arial" w:hint="eastAsia"/>
                <w:bCs/>
                <w:szCs w:val="21"/>
              </w:rPr>
              <w:t>√</w:t>
            </w:r>
          </w:p>
        </w:tc>
        <w:tc>
          <w:tcPr>
            <w:tcW w:w="1080" w:type="dxa"/>
          </w:tcPr>
          <w:p w:rsidR="000B35CD" w:rsidRPr="0074487C" w:rsidRDefault="000B35CD" w:rsidP="000B35CD">
            <w:r w:rsidRPr="0074487C">
              <w:rPr>
                <w:rFonts w:hint="eastAsia"/>
              </w:rPr>
              <w:t>是</w:t>
            </w:r>
          </w:p>
        </w:tc>
      </w:tr>
      <w:tr w:rsidR="000B35CD" w:rsidRPr="00231216" w:rsidTr="000B35CD">
        <w:tc>
          <w:tcPr>
            <w:tcW w:w="1680" w:type="dxa"/>
          </w:tcPr>
          <w:p w:rsidR="000B35CD" w:rsidRPr="0074487C" w:rsidRDefault="000B35CD" w:rsidP="000B35CD">
            <w:r w:rsidRPr="0074487C">
              <w:rPr>
                <w:rFonts w:hint="eastAsia"/>
              </w:rPr>
              <w:t>开票客户</w:t>
            </w:r>
          </w:p>
        </w:tc>
        <w:tc>
          <w:tcPr>
            <w:tcW w:w="1680" w:type="dxa"/>
          </w:tcPr>
          <w:p w:rsidR="000B35CD" w:rsidRPr="0074487C" w:rsidRDefault="000B35CD" w:rsidP="000B35CD">
            <w:pPr>
              <w:pStyle w:val="a2"/>
              <w:ind w:firstLine="0"/>
            </w:pPr>
            <w:r w:rsidRPr="0074487C">
              <w:rPr>
                <w:rFonts w:hint="eastAsia"/>
              </w:rPr>
              <w:t>开票客户</w:t>
            </w:r>
          </w:p>
        </w:tc>
        <w:tc>
          <w:tcPr>
            <w:tcW w:w="2520" w:type="dxa"/>
          </w:tcPr>
          <w:p w:rsidR="000B35CD" w:rsidRPr="0074487C" w:rsidRDefault="000B35CD" w:rsidP="000B35CD">
            <w:pPr>
              <w:pStyle w:val="a2"/>
              <w:ind w:firstLine="0"/>
            </w:pPr>
          </w:p>
        </w:tc>
        <w:tc>
          <w:tcPr>
            <w:tcW w:w="1080" w:type="dxa"/>
          </w:tcPr>
          <w:p w:rsidR="000B35CD" w:rsidRDefault="000B35CD" w:rsidP="000B35CD">
            <w:r w:rsidRPr="00B55E1B">
              <w:rPr>
                <w:rFonts w:ascii="Arial" w:hAnsi="Arial" w:hint="eastAsia"/>
                <w:bCs/>
                <w:szCs w:val="21"/>
              </w:rPr>
              <w:t>√</w:t>
            </w:r>
          </w:p>
        </w:tc>
        <w:tc>
          <w:tcPr>
            <w:tcW w:w="1080" w:type="dxa"/>
          </w:tcPr>
          <w:p w:rsidR="000B35CD" w:rsidRPr="0074487C" w:rsidRDefault="000B35CD" w:rsidP="000B35CD">
            <w:r w:rsidRPr="0074487C">
              <w:rPr>
                <w:rFonts w:hint="eastAsia"/>
              </w:rPr>
              <w:t>是</w:t>
            </w:r>
          </w:p>
        </w:tc>
      </w:tr>
      <w:tr w:rsidR="000B35CD" w:rsidRPr="00231216" w:rsidTr="000B35CD">
        <w:tc>
          <w:tcPr>
            <w:tcW w:w="1680" w:type="dxa"/>
          </w:tcPr>
          <w:p w:rsidR="000B35CD" w:rsidRPr="00181445" w:rsidRDefault="000B35CD" w:rsidP="000B35CD">
            <w:pPr>
              <w:rPr>
                <w:color w:val="FF0000"/>
              </w:rPr>
            </w:pPr>
            <w:r w:rsidRPr="00181445">
              <w:rPr>
                <w:rFonts w:hint="eastAsia"/>
                <w:color w:val="FF0000"/>
              </w:rPr>
              <w:t>成本中心</w:t>
            </w:r>
            <w:r>
              <w:rPr>
                <w:rFonts w:hint="eastAsia"/>
                <w:color w:val="FF0000"/>
              </w:rPr>
              <w:t>（</w:t>
            </w:r>
            <w:r>
              <w:rPr>
                <w:rFonts w:hint="eastAsia"/>
                <w:color w:val="FF0000"/>
              </w:rPr>
              <w:t>V65</w:t>
            </w:r>
            <w:r>
              <w:rPr>
                <w:rFonts w:hint="eastAsia"/>
                <w:color w:val="FF0000"/>
              </w:rPr>
              <w:t>待定）</w:t>
            </w:r>
          </w:p>
        </w:tc>
        <w:tc>
          <w:tcPr>
            <w:tcW w:w="1680" w:type="dxa"/>
          </w:tcPr>
          <w:p w:rsidR="000B35CD" w:rsidRPr="00181445" w:rsidRDefault="000B35CD" w:rsidP="000B35CD">
            <w:pPr>
              <w:pStyle w:val="a2"/>
              <w:ind w:firstLine="0"/>
              <w:rPr>
                <w:color w:val="FF0000"/>
              </w:rPr>
            </w:pPr>
            <w:r w:rsidRPr="00181445">
              <w:rPr>
                <w:rFonts w:hint="eastAsia"/>
                <w:color w:val="FF0000"/>
              </w:rPr>
              <w:t>成本中心</w:t>
            </w:r>
            <w:r>
              <w:rPr>
                <w:rFonts w:hint="eastAsia"/>
                <w:color w:val="FF0000"/>
              </w:rPr>
              <w:t>（</w:t>
            </w:r>
            <w:r>
              <w:rPr>
                <w:rFonts w:hint="eastAsia"/>
                <w:color w:val="FF0000"/>
              </w:rPr>
              <w:t>V65</w:t>
            </w:r>
            <w:r>
              <w:rPr>
                <w:rFonts w:hint="eastAsia"/>
                <w:color w:val="FF0000"/>
              </w:rPr>
              <w:t>待定）</w:t>
            </w:r>
          </w:p>
        </w:tc>
        <w:tc>
          <w:tcPr>
            <w:tcW w:w="2520" w:type="dxa"/>
          </w:tcPr>
          <w:p w:rsidR="000B35CD" w:rsidRPr="00181445" w:rsidRDefault="000B35CD" w:rsidP="000B35CD">
            <w:pPr>
              <w:pStyle w:val="a2"/>
              <w:ind w:firstLine="0"/>
              <w:rPr>
                <w:color w:val="FF0000"/>
              </w:rPr>
            </w:pPr>
          </w:p>
        </w:tc>
        <w:tc>
          <w:tcPr>
            <w:tcW w:w="1080" w:type="dxa"/>
          </w:tcPr>
          <w:p w:rsidR="000B35CD" w:rsidRPr="00231216" w:rsidRDefault="000B35CD" w:rsidP="000B35CD">
            <w:pPr>
              <w:rPr>
                <w:rFonts w:ascii="Arial" w:hAnsi="Arial"/>
                <w:bCs/>
                <w:i/>
                <w:szCs w:val="21"/>
              </w:rPr>
            </w:pPr>
          </w:p>
        </w:tc>
        <w:tc>
          <w:tcPr>
            <w:tcW w:w="1080" w:type="dxa"/>
          </w:tcPr>
          <w:p w:rsidR="000B35CD" w:rsidRPr="0074487C" w:rsidRDefault="000B35CD" w:rsidP="000B35CD"/>
        </w:tc>
      </w:tr>
      <w:tr w:rsidR="000B35CD" w:rsidRPr="00231216" w:rsidTr="000B35CD">
        <w:tc>
          <w:tcPr>
            <w:tcW w:w="1680" w:type="dxa"/>
          </w:tcPr>
          <w:p w:rsidR="000B35CD" w:rsidRPr="0074487C" w:rsidRDefault="000B35CD" w:rsidP="000B35CD">
            <w:r w:rsidRPr="0074487C">
              <w:rPr>
                <w:rFonts w:hint="eastAsia"/>
              </w:rPr>
              <w:t>订单客户在本销售组织的渠道类型</w:t>
            </w:r>
          </w:p>
        </w:tc>
        <w:tc>
          <w:tcPr>
            <w:tcW w:w="1680" w:type="dxa"/>
          </w:tcPr>
          <w:p w:rsidR="000B35CD" w:rsidRPr="0074487C" w:rsidRDefault="000B35CD" w:rsidP="000B35CD">
            <w:pPr>
              <w:pStyle w:val="a2"/>
              <w:ind w:firstLine="0"/>
            </w:pPr>
            <w:r w:rsidRPr="0074487C">
              <w:rPr>
                <w:rFonts w:hint="eastAsia"/>
              </w:rPr>
              <w:t>渠道类型</w:t>
            </w:r>
          </w:p>
        </w:tc>
        <w:tc>
          <w:tcPr>
            <w:tcW w:w="2520" w:type="dxa"/>
          </w:tcPr>
          <w:p w:rsidR="000B35CD" w:rsidRPr="0074487C" w:rsidRDefault="000B35CD" w:rsidP="000B35CD">
            <w:pPr>
              <w:pStyle w:val="a2"/>
              <w:ind w:firstLine="0"/>
            </w:pPr>
          </w:p>
        </w:tc>
        <w:tc>
          <w:tcPr>
            <w:tcW w:w="1080" w:type="dxa"/>
          </w:tcPr>
          <w:p w:rsidR="000B35CD" w:rsidRPr="00231216" w:rsidRDefault="000B35CD" w:rsidP="000B35CD">
            <w:pPr>
              <w:rPr>
                <w:rFonts w:ascii="Arial" w:hAnsi="Arial"/>
                <w:bCs/>
                <w:i/>
                <w:szCs w:val="21"/>
              </w:rPr>
            </w:pPr>
          </w:p>
        </w:tc>
        <w:tc>
          <w:tcPr>
            <w:tcW w:w="1080" w:type="dxa"/>
          </w:tcPr>
          <w:p w:rsidR="000B35CD" w:rsidRPr="0074487C" w:rsidRDefault="000B35CD" w:rsidP="000B35CD"/>
        </w:tc>
      </w:tr>
      <w:tr w:rsidR="000B35CD" w:rsidRPr="00231216" w:rsidTr="000B35CD">
        <w:tc>
          <w:tcPr>
            <w:tcW w:w="1680" w:type="dxa"/>
          </w:tcPr>
          <w:p w:rsidR="000B35CD" w:rsidRPr="0074487C" w:rsidRDefault="000B35CD" w:rsidP="000B35CD">
            <w:r w:rsidRPr="0074487C">
              <w:rPr>
                <w:rFonts w:hint="eastAsia"/>
              </w:rPr>
              <w:t>订单客户专管业务员</w:t>
            </w:r>
          </w:p>
        </w:tc>
        <w:tc>
          <w:tcPr>
            <w:tcW w:w="1680" w:type="dxa"/>
          </w:tcPr>
          <w:p w:rsidR="000B35CD" w:rsidRPr="0074487C" w:rsidRDefault="000B35CD" w:rsidP="000B35CD">
            <w:pPr>
              <w:pStyle w:val="a2"/>
              <w:ind w:firstLine="0"/>
            </w:pPr>
            <w:r w:rsidRPr="0074487C">
              <w:rPr>
                <w:rFonts w:hint="eastAsia"/>
              </w:rPr>
              <w:t>销售业务员</w:t>
            </w:r>
          </w:p>
        </w:tc>
        <w:tc>
          <w:tcPr>
            <w:tcW w:w="2520" w:type="dxa"/>
          </w:tcPr>
          <w:p w:rsidR="000B35CD" w:rsidRPr="0074487C" w:rsidRDefault="000B35CD" w:rsidP="000B35CD">
            <w:pPr>
              <w:pStyle w:val="a2"/>
              <w:ind w:firstLine="0"/>
            </w:pPr>
          </w:p>
        </w:tc>
        <w:tc>
          <w:tcPr>
            <w:tcW w:w="1080" w:type="dxa"/>
          </w:tcPr>
          <w:p w:rsidR="000B35CD" w:rsidRPr="00231216" w:rsidRDefault="000B35CD" w:rsidP="000B35CD">
            <w:pPr>
              <w:rPr>
                <w:rFonts w:ascii="Arial" w:hAnsi="Arial"/>
                <w:bCs/>
                <w:i/>
                <w:szCs w:val="21"/>
              </w:rPr>
            </w:pPr>
          </w:p>
        </w:tc>
        <w:tc>
          <w:tcPr>
            <w:tcW w:w="1080" w:type="dxa"/>
          </w:tcPr>
          <w:p w:rsidR="000B35CD" w:rsidRPr="0074487C" w:rsidRDefault="000B35CD" w:rsidP="000B35CD"/>
        </w:tc>
      </w:tr>
      <w:tr w:rsidR="000B35CD" w:rsidRPr="00231216" w:rsidTr="000B35CD">
        <w:tc>
          <w:tcPr>
            <w:tcW w:w="1680" w:type="dxa"/>
          </w:tcPr>
          <w:p w:rsidR="000B35CD" w:rsidRPr="0074487C" w:rsidRDefault="000B35CD" w:rsidP="000B35CD">
            <w:r w:rsidRPr="0074487C">
              <w:rPr>
                <w:rFonts w:hint="eastAsia"/>
              </w:rPr>
              <w:t>业务员所在部门</w:t>
            </w:r>
          </w:p>
        </w:tc>
        <w:tc>
          <w:tcPr>
            <w:tcW w:w="1680" w:type="dxa"/>
          </w:tcPr>
          <w:p w:rsidR="000B35CD" w:rsidRPr="0074487C" w:rsidRDefault="000B35CD" w:rsidP="000B35CD">
            <w:pPr>
              <w:pStyle w:val="a2"/>
              <w:ind w:firstLine="0"/>
            </w:pPr>
            <w:r w:rsidRPr="0074487C">
              <w:rPr>
                <w:rFonts w:hint="eastAsia"/>
              </w:rPr>
              <w:t>销售部门</w:t>
            </w:r>
          </w:p>
        </w:tc>
        <w:tc>
          <w:tcPr>
            <w:tcW w:w="2520" w:type="dxa"/>
          </w:tcPr>
          <w:p w:rsidR="000B35CD" w:rsidRPr="0074487C" w:rsidRDefault="000B35CD" w:rsidP="000B35CD">
            <w:pPr>
              <w:pStyle w:val="a2"/>
              <w:ind w:firstLine="0"/>
            </w:pPr>
          </w:p>
        </w:tc>
        <w:tc>
          <w:tcPr>
            <w:tcW w:w="1080" w:type="dxa"/>
          </w:tcPr>
          <w:p w:rsidR="000B35CD" w:rsidRPr="00231216" w:rsidRDefault="000B35CD" w:rsidP="000B35CD">
            <w:pPr>
              <w:rPr>
                <w:rFonts w:ascii="Arial" w:hAnsi="Arial"/>
                <w:bCs/>
                <w:i/>
                <w:szCs w:val="21"/>
              </w:rPr>
            </w:pPr>
          </w:p>
        </w:tc>
        <w:tc>
          <w:tcPr>
            <w:tcW w:w="1080" w:type="dxa"/>
          </w:tcPr>
          <w:p w:rsidR="000B35CD" w:rsidRPr="0074487C" w:rsidRDefault="000B35CD" w:rsidP="000B35CD"/>
        </w:tc>
      </w:tr>
      <w:tr w:rsidR="000B35CD" w:rsidRPr="00231216" w:rsidTr="000B35CD">
        <w:tc>
          <w:tcPr>
            <w:tcW w:w="1680" w:type="dxa"/>
          </w:tcPr>
          <w:p w:rsidR="000B35CD" w:rsidRPr="0074487C" w:rsidRDefault="000B35CD" w:rsidP="000B35CD">
            <w:r w:rsidRPr="0074487C">
              <w:rPr>
                <w:rFonts w:hint="eastAsia"/>
              </w:rPr>
              <w:t>币种</w:t>
            </w:r>
          </w:p>
        </w:tc>
        <w:tc>
          <w:tcPr>
            <w:tcW w:w="1680" w:type="dxa"/>
          </w:tcPr>
          <w:p w:rsidR="000B35CD" w:rsidRPr="0074487C" w:rsidRDefault="000B35CD" w:rsidP="000B35CD">
            <w:pPr>
              <w:pStyle w:val="a2"/>
              <w:ind w:firstLine="0"/>
            </w:pPr>
            <w:r w:rsidRPr="0074487C">
              <w:rPr>
                <w:rFonts w:hint="eastAsia"/>
              </w:rPr>
              <w:t>币种</w:t>
            </w:r>
          </w:p>
        </w:tc>
        <w:tc>
          <w:tcPr>
            <w:tcW w:w="2520" w:type="dxa"/>
          </w:tcPr>
          <w:p w:rsidR="000B35CD" w:rsidRPr="0074487C" w:rsidRDefault="000B35CD" w:rsidP="000B35CD">
            <w:pPr>
              <w:pStyle w:val="a2"/>
              <w:ind w:firstLine="0"/>
            </w:pPr>
          </w:p>
        </w:tc>
        <w:tc>
          <w:tcPr>
            <w:tcW w:w="1080" w:type="dxa"/>
          </w:tcPr>
          <w:p w:rsidR="000B35CD" w:rsidRPr="00231216" w:rsidRDefault="000B35CD" w:rsidP="000B35CD">
            <w:pPr>
              <w:rPr>
                <w:rFonts w:ascii="Arial" w:hAnsi="Arial"/>
                <w:bCs/>
                <w:i/>
                <w:szCs w:val="21"/>
              </w:rPr>
            </w:pPr>
            <w:r w:rsidRPr="002701B6">
              <w:rPr>
                <w:rFonts w:ascii="Arial" w:hAnsi="Arial" w:hint="eastAsia"/>
                <w:bCs/>
                <w:szCs w:val="21"/>
              </w:rPr>
              <w:t>√</w:t>
            </w:r>
          </w:p>
        </w:tc>
        <w:tc>
          <w:tcPr>
            <w:tcW w:w="1080" w:type="dxa"/>
          </w:tcPr>
          <w:p w:rsidR="000B35CD" w:rsidRPr="0074487C" w:rsidRDefault="000B35CD" w:rsidP="000B35CD">
            <w:r>
              <w:rPr>
                <w:rFonts w:hint="eastAsia"/>
              </w:rPr>
              <w:t>是</w:t>
            </w:r>
          </w:p>
        </w:tc>
      </w:tr>
      <w:tr w:rsidR="000B35CD" w:rsidRPr="00231216" w:rsidTr="000B35CD">
        <w:tc>
          <w:tcPr>
            <w:tcW w:w="1680" w:type="dxa"/>
          </w:tcPr>
          <w:p w:rsidR="000B35CD" w:rsidRPr="0074487C" w:rsidRDefault="000B35CD" w:rsidP="000B35CD">
            <w:r w:rsidRPr="0074487C">
              <w:rPr>
                <w:rFonts w:hint="eastAsia"/>
              </w:rPr>
              <w:t>产品线</w:t>
            </w:r>
          </w:p>
        </w:tc>
        <w:tc>
          <w:tcPr>
            <w:tcW w:w="1680" w:type="dxa"/>
          </w:tcPr>
          <w:p w:rsidR="000B35CD" w:rsidRPr="0074487C" w:rsidRDefault="000B35CD" w:rsidP="000B35CD">
            <w:pPr>
              <w:pStyle w:val="a2"/>
              <w:ind w:firstLine="0"/>
            </w:pPr>
            <w:r w:rsidRPr="0074487C">
              <w:rPr>
                <w:rFonts w:hint="eastAsia"/>
              </w:rPr>
              <w:t>产品线</w:t>
            </w:r>
          </w:p>
        </w:tc>
        <w:tc>
          <w:tcPr>
            <w:tcW w:w="2520" w:type="dxa"/>
          </w:tcPr>
          <w:p w:rsidR="000B35CD" w:rsidRPr="0074487C" w:rsidRDefault="000B35CD" w:rsidP="000B35CD">
            <w:pPr>
              <w:pStyle w:val="a2"/>
              <w:ind w:firstLine="0"/>
            </w:pPr>
          </w:p>
        </w:tc>
        <w:tc>
          <w:tcPr>
            <w:tcW w:w="1080" w:type="dxa"/>
          </w:tcPr>
          <w:p w:rsidR="000B35CD" w:rsidRPr="00231216" w:rsidRDefault="000B35CD" w:rsidP="000B35CD">
            <w:pPr>
              <w:rPr>
                <w:rFonts w:ascii="Arial" w:hAnsi="Arial"/>
                <w:bCs/>
                <w:i/>
                <w:szCs w:val="21"/>
              </w:rPr>
            </w:pPr>
          </w:p>
        </w:tc>
        <w:tc>
          <w:tcPr>
            <w:tcW w:w="1080" w:type="dxa"/>
          </w:tcPr>
          <w:p w:rsidR="000B35CD" w:rsidRPr="00231216" w:rsidRDefault="000B35CD" w:rsidP="000B35CD">
            <w:pPr>
              <w:rPr>
                <w:rFonts w:ascii="Arial"/>
                <w:bCs/>
                <w:i/>
                <w:szCs w:val="21"/>
              </w:rPr>
            </w:pPr>
          </w:p>
        </w:tc>
      </w:tr>
      <w:tr w:rsidR="000B35CD" w:rsidRPr="00231216" w:rsidTr="000B35CD">
        <w:tc>
          <w:tcPr>
            <w:tcW w:w="1680" w:type="dxa"/>
          </w:tcPr>
          <w:p w:rsidR="000B35CD" w:rsidRPr="002474DB" w:rsidRDefault="000B35CD" w:rsidP="000B35CD">
            <w:pPr>
              <w:rPr>
                <w:color w:val="FF0000"/>
              </w:rPr>
            </w:pPr>
            <w:r w:rsidRPr="002474DB">
              <w:rPr>
                <w:rFonts w:hint="eastAsia"/>
                <w:color w:val="FF0000"/>
              </w:rPr>
              <w:t>品牌</w:t>
            </w:r>
          </w:p>
        </w:tc>
        <w:tc>
          <w:tcPr>
            <w:tcW w:w="1680" w:type="dxa"/>
          </w:tcPr>
          <w:p w:rsidR="000B35CD" w:rsidRPr="002474DB" w:rsidRDefault="000B35CD" w:rsidP="000B35CD">
            <w:pPr>
              <w:pStyle w:val="a2"/>
              <w:ind w:firstLine="0"/>
              <w:rPr>
                <w:color w:val="FF0000"/>
              </w:rPr>
            </w:pPr>
            <w:r w:rsidRPr="002474DB">
              <w:rPr>
                <w:rFonts w:hint="eastAsia"/>
                <w:color w:val="FF0000"/>
              </w:rPr>
              <w:t>品牌</w:t>
            </w:r>
            <w:r>
              <w:rPr>
                <w:rFonts w:hint="eastAsia"/>
                <w:color w:val="FF0000"/>
              </w:rPr>
              <w:t>（</w:t>
            </w:r>
            <w:r>
              <w:rPr>
                <w:rFonts w:hint="eastAsia"/>
                <w:color w:val="FF0000"/>
              </w:rPr>
              <w:t>V65</w:t>
            </w:r>
            <w:r>
              <w:rPr>
                <w:rFonts w:hint="eastAsia"/>
                <w:color w:val="FF0000"/>
              </w:rPr>
              <w:t>增加）</w:t>
            </w:r>
          </w:p>
        </w:tc>
        <w:tc>
          <w:tcPr>
            <w:tcW w:w="2520" w:type="dxa"/>
          </w:tcPr>
          <w:p w:rsidR="000B35CD" w:rsidRPr="002474DB" w:rsidRDefault="000B35CD" w:rsidP="000B35CD">
            <w:pPr>
              <w:pStyle w:val="a2"/>
              <w:ind w:firstLine="0"/>
              <w:rPr>
                <w:color w:val="FF0000"/>
              </w:rPr>
            </w:pPr>
          </w:p>
        </w:tc>
        <w:tc>
          <w:tcPr>
            <w:tcW w:w="1080" w:type="dxa"/>
          </w:tcPr>
          <w:p w:rsidR="000B35CD" w:rsidRPr="00231216" w:rsidRDefault="000B35CD" w:rsidP="000B35CD">
            <w:pPr>
              <w:rPr>
                <w:rFonts w:ascii="Arial" w:hAnsi="Arial"/>
                <w:bCs/>
                <w:i/>
                <w:szCs w:val="21"/>
              </w:rPr>
            </w:pPr>
          </w:p>
        </w:tc>
        <w:tc>
          <w:tcPr>
            <w:tcW w:w="1080" w:type="dxa"/>
          </w:tcPr>
          <w:p w:rsidR="000B35CD" w:rsidRPr="00231216" w:rsidRDefault="000B35CD" w:rsidP="000B35CD">
            <w:pPr>
              <w:rPr>
                <w:rFonts w:ascii="Arial"/>
                <w:bCs/>
                <w:i/>
                <w:szCs w:val="21"/>
              </w:rPr>
            </w:pPr>
          </w:p>
        </w:tc>
      </w:tr>
      <w:tr w:rsidR="000B35CD" w:rsidRPr="00231216" w:rsidTr="000B35CD">
        <w:tc>
          <w:tcPr>
            <w:tcW w:w="1680" w:type="dxa"/>
          </w:tcPr>
          <w:p w:rsidR="000B35CD" w:rsidRPr="0074487C" w:rsidRDefault="000B35CD" w:rsidP="000B35CD">
            <w:r w:rsidRPr="0074487C">
              <w:rPr>
                <w:rFonts w:hint="eastAsia"/>
              </w:rPr>
              <w:t>订单类型</w:t>
            </w:r>
          </w:p>
        </w:tc>
        <w:tc>
          <w:tcPr>
            <w:tcW w:w="1680" w:type="dxa"/>
          </w:tcPr>
          <w:p w:rsidR="000B35CD" w:rsidRPr="0074487C" w:rsidRDefault="000B35CD" w:rsidP="000B35CD">
            <w:pPr>
              <w:pStyle w:val="a2"/>
              <w:ind w:firstLine="0"/>
            </w:pPr>
            <w:r w:rsidRPr="0074487C">
              <w:rPr>
                <w:rFonts w:hint="eastAsia"/>
              </w:rPr>
              <w:t>订单类型</w:t>
            </w:r>
          </w:p>
        </w:tc>
        <w:tc>
          <w:tcPr>
            <w:tcW w:w="2520" w:type="dxa"/>
          </w:tcPr>
          <w:p w:rsidR="000B35CD" w:rsidRPr="0074487C" w:rsidRDefault="000B35CD" w:rsidP="000B35CD">
            <w:pPr>
              <w:pStyle w:val="a2"/>
              <w:ind w:firstLine="0"/>
            </w:pPr>
          </w:p>
        </w:tc>
        <w:tc>
          <w:tcPr>
            <w:tcW w:w="1080" w:type="dxa"/>
          </w:tcPr>
          <w:p w:rsidR="000B35CD" w:rsidRPr="00231216" w:rsidRDefault="000B35CD" w:rsidP="000B35CD">
            <w:pPr>
              <w:rPr>
                <w:rFonts w:ascii="Arial" w:hAnsi="Arial"/>
                <w:bCs/>
                <w:i/>
                <w:szCs w:val="21"/>
              </w:rPr>
            </w:pPr>
          </w:p>
        </w:tc>
        <w:tc>
          <w:tcPr>
            <w:tcW w:w="1080" w:type="dxa"/>
          </w:tcPr>
          <w:p w:rsidR="000B35CD" w:rsidRPr="00231216" w:rsidRDefault="000B35CD" w:rsidP="000B35CD">
            <w:pPr>
              <w:rPr>
                <w:rFonts w:ascii="Arial"/>
                <w:bCs/>
                <w:i/>
                <w:szCs w:val="21"/>
              </w:rPr>
            </w:pPr>
          </w:p>
        </w:tc>
      </w:tr>
      <w:tr w:rsidR="000B35CD" w:rsidRPr="00231216" w:rsidTr="000B35CD">
        <w:tc>
          <w:tcPr>
            <w:tcW w:w="1680" w:type="dxa"/>
          </w:tcPr>
          <w:p w:rsidR="000B35CD" w:rsidRPr="0074487C" w:rsidRDefault="000B35CD" w:rsidP="000B35CD">
            <w:r w:rsidRPr="0074487C">
              <w:rPr>
                <w:rFonts w:hint="eastAsia"/>
              </w:rPr>
              <w:t>返利金额</w:t>
            </w:r>
          </w:p>
        </w:tc>
        <w:tc>
          <w:tcPr>
            <w:tcW w:w="1680" w:type="dxa"/>
          </w:tcPr>
          <w:p w:rsidR="000B35CD" w:rsidRPr="0074487C" w:rsidRDefault="000B35CD" w:rsidP="000B35CD">
            <w:pPr>
              <w:jc w:val="left"/>
              <w:rPr>
                <w:szCs w:val="21"/>
              </w:rPr>
            </w:pPr>
            <w:r w:rsidRPr="0074487C">
              <w:rPr>
                <w:rFonts w:cs="宋体" w:hint="eastAsia"/>
                <w:szCs w:val="21"/>
              </w:rPr>
              <w:t>金额</w:t>
            </w:r>
          </w:p>
        </w:tc>
        <w:tc>
          <w:tcPr>
            <w:tcW w:w="2520" w:type="dxa"/>
          </w:tcPr>
          <w:p w:rsidR="000B35CD" w:rsidRPr="0074487C" w:rsidRDefault="000B35CD" w:rsidP="000B35CD">
            <w:pPr>
              <w:jc w:val="left"/>
              <w:rPr>
                <w:szCs w:val="21"/>
              </w:rPr>
            </w:pPr>
          </w:p>
        </w:tc>
        <w:tc>
          <w:tcPr>
            <w:tcW w:w="1080" w:type="dxa"/>
          </w:tcPr>
          <w:p w:rsidR="000B35CD" w:rsidRPr="00231216" w:rsidRDefault="000B35CD" w:rsidP="000B35CD">
            <w:pPr>
              <w:rPr>
                <w:rFonts w:ascii="Arial" w:hAnsi="Arial"/>
                <w:bCs/>
                <w:i/>
                <w:szCs w:val="21"/>
              </w:rPr>
            </w:pPr>
          </w:p>
        </w:tc>
        <w:tc>
          <w:tcPr>
            <w:tcW w:w="1080" w:type="dxa"/>
          </w:tcPr>
          <w:p w:rsidR="000B35CD" w:rsidRPr="00231216" w:rsidRDefault="000B35CD" w:rsidP="000B35CD">
            <w:pPr>
              <w:rPr>
                <w:rFonts w:ascii="Arial"/>
                <w:bCs/>
                <w:i/>
                <w:szCs w:val="21"/>
              </w:rPr>
            </w:pPr>
          </w:p>
        </w:tc>
      </w:tr>
    </w:tbl>
    <w:p w:rsidR="000B35CD" w:rsidRPr="003367DB" w:rsidRDefault="003367DB" w:rsidP="000B35CD">
      <w:r>
        <w:rPr>
          <w:rFonts w:hint="eastAsia"/>
        </w:rPr>
        <w:t>说明：</w:t>
      </w:r>
      <w:r w:rsidRPr="003367DB">
        <w:rPr>
          <w:rFonts w:hint="eastAsia"/>
        </w:rPr>
        <w:t>金额需要根据分单规则汇总</w:t>
      </w:r>
      <w:r w:rsidR="004E3832">
        <w:rPr>
          <w:rFonts w:hint="eastAsia"/>
        </w:rPr>
        <w:t>返利金额</w:t>
      </w:r>
      <w:r w:rsidRPr="003367DB">
        <w:rPr>
          <w:rFonts w:hint="eastAsia"/>
        </w:rPr>
        <w:t>。</w:t>
      </w:r>
    </w:p>
    <w:p w:rsidR="000B35CD" w:rsidRPr="00DB53AF" w:rsidRDefault="000B35CD" w:rsidP="000B35CD">
      <w:pPr>
        <w:pStyle w:val="5"/>
      </w:pPr>
      <w:r w:rsidRPr="00DB53AF">
        <w:rPr>
          <w:rFonts w:hint="eastAsia"/>
        </w:rPr>
        <w:lastRenderedPageBreak/>
        <w:t>数据权限</w:t>
      </w:r>
    </w:p>
    <w:p w:rsidR="000B35CD" w:rsidRDefault="000B35CD" w:rsidP="000B35CD">
      <w:pPr>
        <w:spacing w:line="360" w:lineRule="auto"/>
        <w:ind w:firstLine="425"/>
        <w:rPr>
          <w:rFonts w:ascii="宋体" w:hAnsi="宋体"/>
          <w:szCs w:val="21"/>
        </w:rPr>
      </w:pPr>
      <w:r>
        <w:rPr>
          <w:rFonts w:ascii="宋体" w:hAnsi="宋体" w:hint="eastAsia"/>
          <w:szCs w:val="21"/>
        </w:rPr>
        <w:t>无变化</w:t>
      </w:r>
    </w:p>
    <w:p w:rsidR="000B35CD" w:rsidRDefault="000B35CD" w:rsidP="000B35CD">
      <w:pPr>
        <w:pStyle w:val="5"/>
      </w:pPr>
      <w:r>
        <w:rPr>
          <w:rFonts w:hint="eastAsia"/>
        </w:rPr>
        <w:t>业务规则</w:t>
      </w:r>
    </w:p>
    <w:p w:rsidR="000B35CD" w:rsidRDefault="000B35CD" w:rsidP="00226749">
      <w:pPr>
        <w:numPr>
          <w:ilvl w:val="0"/>
          <w:numId w:val="20"/>
        </w:numPr>
        <w:spacing w:line="360" w:lineRule="auto"/>
        <w:rPr>
          <w:rFonts w:ascii="宋体" w:hAnsi="宋体"/>
        </w:rPr>
      </w:pPr>
      <w:r>
        <w:rPr>
          <w:rFonts w:ascii="宋体" w:hAnsi="宋体" w:hint="eastAsia"/>
        </w:rPr>
        <w:t>参照</w:t>
      </w:r>
      <w:r w:rsidR="00CF1BF4">
        <w:rPr>
          <w:rFonts w:ascii="宋体" w:hAnsi="宋体" w:hint="eastAsia"/>
        </w:rPr>
        <w:t>销售返利结算单</w:t>
      </w:r>
      <w:r>
        <w:rPr>
          <w:rFonts w:ascii="宋体" w:hAnsi="宋体" w:hint="eastAsia"/>
        </w:rPr>
        <w:t>生成的销售费用单金额不可修改。</w:t>
      </w:r>
    </w:p>
    <w:p w:rsidR="000B35CD" w:rsidRPr="00A35DB0" w:rsidRDefault="000B35CD" w:rsidP="00226749">
      <w:pPr>
        <w:numPr>
          <w:ilvl w:val="0"/>
          <w:numId w:val="20"/>
        </w:numPr>
        <w:spacing w:line="360" w:lineRule="auto"/>
        <w:rPr>
          <w:rFonts w:ascii="宋体" w:hAnsi="宋体"/>
        </w:rPr>
      </w:pPr>
      <w:r>
        <w:rPr>
          <w:rFonts w:ascii="宋体" w:hAnsi="宋体" w:hint="eastAsia"/>
        </w:rPr>
        <w:t>参照</w:t>
      </w:r>
      <w:r w:rsidR="00CF1BF4">
        <w:rPr>
          <w:rFonts w:ascii="宋体" w:hAnsi="宋体" w:hint="eastAsia"/>
        </w:rPr>
        <w:t>销售返利结算单</w:t>
      </w:r>
      <w:r>
        <w:rPr>
          <w:rFonts w:ascii="宋体" w:hAnsi="宋体" w:hint="eastAsia"/>
        </w:rPr>
        <w:t>生成的销售费用单保存时，需要回写销售返利结算单表体行对应的销售费用单号</w:t>
      </w:r>
    </w:p>
    <w:p w:rsidR="000B35CD" w:rsidRPr="00A35DB0" w:rsidRDefault="000B35CD" w:rsidP="00226749">
      <w:pPr>
        <w:numPr>
          <w:ilvl w:val="0"/>
          <w:numId w:val="20"/>
        </w:numPr>
        <w:spacing w:line="360" w:lineRule="auto"/>
        <w:rPr>
          <w:rFonts w:ascii="宋体" w:hAnsi="宋体"/>
        </w:rPr>
      </w:pPr>
      <w:r w:rsidRPr="00A35DB0">
        <w:rPr>
          <w:rFonts w:ascii="宋体" w:hAnsi="宋体" w:hint="eastAsia"/>
        </w:rPr>
        <w:t>参照</w:t>
      </w:r>
      <w:r w:rsidR="00CF1BF4">
        <w:rPr>
          <w:rFonts w:ascii="宋体" w:hAnsi="宋体" w:hint="eastAsia"/>
        </w:rPr>
        <w:t>销售返利结算单</w:t>
      </w:r>
      <w:r w:rsidRPr="00A35DB0">
        <w:rPr>
          <w:rFonts w:ascii="宋体" w:hAnsi="宋体" w:hint="eastAsia"/>
        </w:rPr>
        <w:t>生成的销售费用单删除时，清空</w:t>
      </w:r>
      <w:r w:rsidR="00CF1BF4">
        <w:rPr>
          <w:rFonts w:ascii="宋体" w:hAnsi="宋体" w:hint="eastAsia"/>
        </w:rPr>
        <w:t>销售返利结算单</w:t>
      </w:r>
      <w:r w:rsidRPr="00A35DB0">
        <w:rPr>
          <w:rFonts w:ascii="宋体" w:hAnsi="宋体" w:hint="eastAsia"/>
        </w:rPr>
        <w:t>表体行对应的销售费用单号，允许重新参照该</w:t>
      </w:r>
      <w:r w:rsidR="00CF1BF4">
        <w:rPr>
          <w:rFonts w:ascii="宋体" w:hAnsi="宋体" w:hint="eastAsia"/>
        </w:rPr>
        <w:t>销售返利结算单</w:t>
      </w:r>
      <w:r w:rsidRPr="00A35DB0">
        <w:rPr>
          <w:rFonts w:ascii="宋体" w:hAnsi="宋体" w:hint="eastAsia"/>
        </w:rPr>
        <w:t>表体行生成销售费用单。</w:t>
      </w:r>
    </w:p>
    <w:p w:rsidR="000B35CD" w:rsidRPr="00A35DB0" w:rsidRDefault="000B35CD" w:rsidP="000B35CD">
      <w:pPr>
        <w:pStyle w:val="a2"/>
      </w:pPr>
    </w:p>
    <w:p w:rsidR="000B35CD" w:rsidRDefault="000B35CD" w:rsidP="0009507D">
      <w:pPr>
        <w:pStyle w:val="4"/>
        <w:numPr>
          <w:ilvl w:val="0"/>
          <w:numId w:val="0"/>
        </w:numPr>
        <w:ind w:left="284" w:hanging="284"/>
      </w:pPr>
      <w:r w:rsidRPr="001041E7">
        <w:rPr>
          <w:rFonts w:hint="eastAsia"/>
          <w:color w:val="auto"/>
        </w:rPr>
        <w:t>3)</w:t>
      </w:r>
      <w:r w:rsidRPr="001041E7">
        <w:rPr>
          <w:rFonts w:hint="eastAsia"/>
          <w:color w:val="auto"/>
        </w:rPr>
        <w:t>输</w:t>
      </w:r>
      <w:r>
        <w:rPr>
          <w:rFonts w:hint="eastAsia"/>
        </w:rPr>
        <w:t>出列表、输出格式及合法性</w:t>
      </w:r>
      <w:r>
        <w:rPr>
          <w:rFonts w:hint="eastAsia"/>
        </w:rPr>
        <w:t xml:space="preserve"> </w:t>
      </w:r>
    </w:p>
    <w:p w:rsidR="000B35CD" w:rsidRDefault="000B35CD" w:rsidP="0009507D">
      <w:pPr>
        <w:pStyle w:val="4"/>
        <w:numPr>
          <w:ilvl w:val="0"/>
          <w:numId w:val="0"/>
        </w:numPr>
        <w:ind w:left="284" w:hanging="284"/>
      </w:pPr>
      <w:r>
        <w:rPr>
          <w:rFonts w:hint="eastAsia"/>
        </w:rPr>
        <w:t>4)</w:t>
      </w:r>
      <w:r>
        <w:rPr>
          <w:rFonts w:hint="eastAsia"/>
        </w:rPr>
        <w:t>性能及易用性相关要求</w:t>
      </w:r>
    </w:p>
    <w:p w:rsidR="000B35CD" w:rsidRDefault="000B35CD" w:rsidP="000B35CD">
      <w:pPr>
        <w:pStyle w:val="5"/>
      </w:pPr>
      <w:r>
        <w:rPr>
          <w:rFonts w:hint="eastAsia"/>
        </w:rPr>
        <w:t>数据量及效率要求</w:t>
      </w:r>
    </w:p>
    <w:p w:rsidR="000B35CD" w:rsidRDefault="000B35CD" w:rsidP="000B35CD">
      <w:pPr>
        <w:pStyle w:val="5"/>
      </w:pPr>
      <w:r>
        <w:rPr>
          <w:rFonts w:hint="eastAsia"/>
        </w:rPr>
        <w:t>并发数要求</w:t>
      </w:r>
    </w:p>
    <w:p w:rsidR="000B35CD" w:rsidRDefault="000B35CD" w:rsidP="0009507D">
      <w:pPr>
        <w:pStyle w:val="4"/>
        <w:numPr>
          <w:ilvl w:val="0"/>
          <w:numId w:val="0"/>
        </w:numPr>
        <w:ind w:left="284" w:hanging="284"/>
      </w:pPr>
      <w:r>
        <w:rPr>
          <w:rFonts w:hint="eastAsia"/>
        </w:rPr>
        <w:t>5)</w:t>
      </w:r>
      <w:r>
        <w:rPr>
          <w:rFonts w:hint="eastAsia"/>
        </w:rPr>
        <w:t>接口相关要求</w:t>
      </w:r>
    </w:p>
    <w:p w:rsidR="000B35CD" w:rsidRDefault="000B35CD" w:rsidP="000B35CD">
      <w:pPr>
        <w:pStyle w:val="5"/>
      </w:pPr>
      <w:r>
        <w:rPr>
          <w:rFonts w:hint="eastAsia"/>
        </w:rPr>
        <w:t>接口图</w:t>
      </w:r>
    </w:p>
    <w:p w:rsidR="000B35CD" w:rsidRDefault="000B35CD" w:rsidP="000B35CD">
      <w:pPr>
        <w:pStyle w:val="5"/>
      </w:pPr>
      <w:r>
        <w:rPr>
          <w:rFonts w:hint="eastAsia"/>
        </w:rPr>
        <w:t>接口变化说明</w:t>
      </w:r>
    </w:p>
    <w:p w:rsidR="000B35CD" w:rsidRDefault="000B35CD" w:rsidP="0009507D">
      <w:pPr>
        <w:pStyle w:val="4"/>
        <w:numPr>
          <w:ilvl w:val="0"/>
          <w:numId w:val="0"/>
        </w:numPr>
        <w:ind w:left="284" w:hanging="284"/>
      </w:pPr>
      <w:r>
        <w:rPr>
          <w:rFonts w:hint="eastAsia"/>
        </w:rPr>
        <w:t>6)</w:t>
      </w:r>
      <w:r>
        <w:rPr>
          <w:rFonts w:hint="eastAsia"/>
        </w:rPr>
        <w:t>升级要求</w:t>
      </w:r>
    </w:p>
    <w:p w:rsidR="000B35CD" w:rsidRDefault="000B35CD" w:rsidP="000B35CD">
      <w:pPr>
        <w:pStyle w:val="a1"/>
      </w:pPr>
    </w:p>
    <w:p w:rsidR="0054285A" w:rsidRDefault="0054285A" w:rsidP="00CB4BD6"/>
    <w:p w:rsidR="005F5E85" w:rsidRDefault="005F5E85" w:rsidP="005F5E85">
      <w:pPr>
        <w:pStyle w:val="2"/>
        <w:rPr>
          <w:rStyle w:val="2Char2"/>
          <w:szCs w:val="28"/>
        </w:rPr>
      </w:pPr>
      <w:r>
        <w:rPr>
          <w:rStyle w:val="2Char2"/>
          <w:rFonts w:hint="eastAsia"/>
          <w:szCs w:val="28"/>
        </w:rPr>
        <w:t>外系统接口：销售返利接口函数</w:t>
      </w:r>
    </w:p>
    <w:p w:rsidR="005F5E85" w:rsidRPr="005F5E85" w:rsidRDefault="005F5E85" w:rsidP="005F5E85">
      <w:pPr>
        <w:rPr>
          <w:rFonts w:ascii="宋体" w:hAnsi="宋体"/>
        </w:rPr>
      </w:pPr>
    </w:p>
    <w:p w:rsidR="005F5E85" w:rsidRPr="0087775F" w:rsidRDefault="005F5E85" w:rsidP="005F5E85">
      <w:pPr>
        <w:rPr>
          <w:rFonts w:ascii="宋体" w:hAnsi="宋体"/>
        </w:rPr>
      </w:pPr>
      <w:r>
        <w:rPr>
          <w:rFonts w:ascii="宋体" w:hAnsi="宋体" w:hint="eastAsia"/>
        </w:rPr>
        <w:lastRenderedPageBreak/>
        <w:t>提供5个查询接口</w:t>
      </w:r>
    </w:p>
    <w:p w:rsidR="005F5E85" w:rsidRDefault="005F5E85" w:rsidP="00226749">
      <w:pPr>
        <w:widowControl/>
        <w:numPr>
          <w:ilvl w:val="0"/>
          <w:numId w:val="21"/>
        </w:numPr>
      </w:pPr>
      <w:r>
        <w:rPr>
          <w:rFonts w:ascii="宋体" w:hAnsi="宋体" w:hint="eastAsia"/>
        </w:rPr>
        <w:t>接口</w:t>
      </w:r>
      <w:r>
        <w:t>1</w:t>
      </w:r>
      <w:r>
        <w:rPr>
          <w:rFonts w:ascii="宋体" w:hAnsi="宋体" w:hint="eastAsia"/>
        </w:rPr>
        <w:t>：订单数量；接口</w:t>
      </w:r>
      <w:r>
        <w:t>2</w:t>
      </w:r>
      <w:r>
        <w:rPr>
          <w:rFonts w:ascii="宋体" w:hAnsi="宋体" w:hint="eastAsia"/>
        </w:rPr>
        <w:t>：订单金额；接口3：开票数量；接口4：开票金额；接口5：销售收款金额</w:t>
      </w:r>
    </w:p>
    <w:p w:rsidR="005F5E85" w:rsidRDefault="005F5E85" w:rsidP="005F5E85">
      <w:pPr>
        <w:ind w:left="283"/>
        <w:rPr>
          <w:b/>
          <w:u w:val="single"/>
        </w:rPr>
      </w:pPr>
    </w:p>
    <w:p w:rsidR="005F5E85" w:rsidRPr="005F5E85" w:rsidRDefault="005F5E85" w:rsidP="005F5E85">
      <w:pPr>
        <w:pStyle w:val="3"/>
        <w:spacing w:before="260" w:after="260" w:line="416" w:lineRule="auto"/>
      </w:pPr>
      <w:r w:rsidRPr="005F5E85">
        <w:rPr>
          <w:rFonts w:hint="eastAsia"/>
        </w:rPr>
        <w:t>订单数量</w:t>
      </w:r>
    </w:p>
    <w:p w:rsidR="005F5E85" w:rsidRDefault="005F5E85" w:rsidP="00226749">
      <w:pPr>
        <w:widowControl/>
        <w:numPr>
          <w:ilvl w:val="0"/>
          <w:numId w:val="21"/>
        </w:numPr>
      </w:pPr>
      <w:r>
        <w:rPr>
          <w:rFonts w:ascii="宋体" w:hAnsi="宋体" w:hint="eastAsia"/>
        </w:rPr>
        <w:t>取数条件：</w:t>
      </w:r>
    </w:p>
    <w:tbl>
      <w:tblPr>
        <w:tblW w:w="5000" w:type="pct"/>
        <w:jc w:val="center"/>
        <w:tblCellMar>
          <w:left w:w="0" w:type="dxa"/>
          <w:right w:w="0" w:type="dxa"/>
        </w:tblCellMar>
        <w:tblLook w:val="04A0"/>
      </w:tblPr>
      <w:tblGrid>
        <w:gridCol w:w="1459"/>
        <w:gridCol w:w="3998"/>
        <w:gridCol w:w="2663"/>
      </w:tblGrid>
      <w:tr w:rsidR="005F5E85" w:rsidTr="002A67AE">
        <w:trPr>
          <w:tblHeader/>
          <w:jc w:val="center"/>
        </w:trPr>
        <w:tc>
          <w:tcPr>
            <w:tcW w:w="89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pPr>
              <w:rPr>
                <w:b/>
                <w:bCs/>
              </w:rPr>
            </w:pPr>
            <w:r>
              <w:rPr>
                <w:rFonts w:ascii="宋体" w:hAnsi="宋体" w:hint="eastAsia"/>
                <w:b/>
                <w:bCs/>
              </w:rPr>
              <w:t>条件</w:t>
            </w:r>
          </w:p>
        </w:tc>
        <w:tc>
          <w:tcPr>
            <w:tcW w:w="246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F5E85" w:rsidRDefault="005F5E85" w:rsidP="002A67AE">
            <w:pPr>
              <w:rPr>
                <w:b/>
                <w:bCs/>
              </w:rPr>
            </w:pPr>
            <w:r>
              <w:rPr>
                <w:rFonts w:ascii="宋体" w:hAnsi="宋体" w:hint="eastAsia"/>
                <w:b/>
                <w:bCs/>
              </w:rPr>
              <w:t>值范围</w:t>
            </w:r>
          </w:p>
        </w:tc>
        <w:tc>
          <w:tcPr>
            <w:tcW w:w="164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F5E85" w:rsidRDefault="005F5E85" w:rsidP="002A67AE">
            <w:pPr>
              <w:rPr>
                <w:b/>
                <w:bCs/>
              </w:rPr>
            </w:pPr>
            <w:r>
              <w:rPr>
                <w:rFonts w:ascii="宋体" w:hAnsi="宋体" w:hint="eastAsia"/>
                <w:b/>
                <w:bCs/>
              </w:rPr>
              <w:t>查询条件匹配</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返利期间</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从、到日期范围。</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匹配销售订单单据日期。</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Pr="00E2599C" w:rsidRDefault="005F5E85" w:rsidP="002A67AE">
            <w:pPr>
              <w:rPr>
                <w:rFonts w:ascii="宋体" w:hAnsi="宋体"/>
              </w:rPr>
            </w:pPr>
            <w:r w:rsidRPr="00E2599C">
              <w:rPr>
                <w:rFonts w:ascii="宋体" w:hAnsi="宋体" w:hint="eastAsia"/>
              </w:rPr>
              <w:t>销售组织</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Pr="00E2599C" w:rsidRDefault="005F5E85" w:rsidP="002A67AE">
            <w:pPr>
              <w:rPr>
                <w:rFonts w:ascii="宋体" w:hAnsi="宋体"/>
              </w:rPr>
            </w:pPr>
            <w:r w:rsidRPr="00E2599C">
              <w:rPr>
                <w:rFonts w:ascii="宋体" w:hAnsi="宋体" w:hint="eastAsia"/>
              </w:rPr>
              <w:t>支持多个。</w:t>
            </w:r>
          </w:p>
        </w:tc>
        <w:tc>
          <w:tcPr>
            <w:tcW w:w="1640" w:type="pct"/>
            <w:tcBorders>
              <w:top w:val="nil"/>
              <w:left w:val="nil"/>
              <w:bottom w:val="single" w:sz="8" w:space="0" w:color="auto"/>
              <w:right w:val="single" w:sz="8" w:space="0" w:color="auto"/>
            </w:tcBorders>
            <w:tcMar>
              <w:top w:w="0" w:type="dxa"/>
              <w:left w:w="108" w:type="dxa"/>
              <w:bottom w:w="0" w:type="dxa"/>
              <w:right w:w="108" w:type="dxa"/>
            </w:tcMar>
          </w:tcPr>
          <w:p w:rsidR="005F5E85" w:rsidRPr="00E2599C" w:rsidRDefault="005F5E85" w:rsidP="002A67AE">
            <w:pPr>
              <w:rPr>
                <w:rFonts w:ascii="宋体" w:hAnsi="宋体"/>
              </w:rPr>
            </w:pPr>
            <w:r>
              <w:rPr>
                <w:rFonts w:ascii="宋体" w:hAnsi="宋体" w:hint="eastAsia"/>
              </w:rPr>
              <w:t>匹配销售订单的销售组织。</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客户</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支持多个。</w:t>
            </w:r>
          </w:p>
        </w:tc>
        <w:tc>
          <w:tcPr>
            <w:tcW w:w="1640" w:type="pct"/>
            <w:tcBorders>
              <w:top w:val="nil"/>
              <w:left w:val="nil"/>
              <w:bottom w:val="single" w:sz="8" w:space="0" w:color="auto"/>
              <w:right w:val="single" w:sz="8" w:space="0" w:color="auto"/>
            </w:tcBorders>
            <w:tcMar>
              <w:top w:w="0" w:type="dxa"/>
              <w:left w:w="108" w:type="dxa"/>
              <w:bottom w:w="0" w:type="dxa"/>
              <w:right w:w="108" w:type="dxa"/>
            </w:tcMar>
          </w:tcPr>
          <w:p w:rsidR="005F5E85" w:rsidRDefault="005F5E85" w:rsidP="002A67AE"/>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客户是订单客户还是开票客户</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值范围：</w:t>
            </w:r>
          </w:p>
          <w:p w:rsidR="005F5E85" w:rsidRDefault="005F5E85" w:rsidP="00226749">
            <w:pPr>
              <w:widowControl/>
              <w:numPr>
                <w:ilvl w:val="0"/>
                <w:numId w:val="22"/>
              </w:numPr>
            </w:pPr>
            <w:r>
              <w:rPr>
                <w:rFonts w:ascii="宋体" w:hAnsi="宋体" w:hint="eastAsia"/>
              </w:rPr>
              <w:t>订单客户</w:t>
            </w:r>
          </w:p>
          <w:p w:rsidR="005F5E85" w:rsidRDefault="005F5E85" w:rsidP="00226749">
            <w:pPr>
              <w:widowControl/>
              <w:numPr>
                <w:ilvl w:val="0"/>
                <w:numId w:val="22"/>
              </w:numPr>
            </w:pPr>
            <w:r>
              <w:rPr>
                <w:rFonts w:ascii="宋体" w:hAnsi="宋体" w:hint="eastAsia"/>
              </w:rPr>
              <w:t>开票客户</w:t>
            </w:r>
          </w:p>
          <w:p w:rsidR="005F5E85" w:rsidRDefault="005F5E85" w:rsidP="00226749">
            <w:pPr>
              <w:widowControl/>
              <w:numPr>
                <w:ilvl w:val="0"/>
                <w:numId w:val="22"/>
              </w:numPr>
            </w:pPr>
            <w:r>
              <w:rPr>
                <w:rFonts w:ascii="宋体" w:hAnsi="宋体" w:hint="eastAsia"/>
              </w:rPr>
              <w:t>订单客户在客户范围中、且开票客户也在客户范围中。</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如果是订单客户，匹配销售订单表头的客户；如果是开票客户，匹配销售订单表头的开票客户；</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物料条件</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值范围：有值、或空。</w:t>
            </w:r>
          </w:p>
          <w:p w:rsidR="005F5E85" w:rsidRDefault="005F5E85" w:rsidP="00226749">
            <w:pPr>
              <w:widowControl/>
              <w:numPr>
                <w:ilvl w:val="0"/>
                <w:numId w:val="23"/>
              </w:numPr>
              <w:rPr>
                <w:color w:val="FF0000"/>
              </w:rPr>
            </w:pPr>
            <w:r>
              <w:rPr>
                <w:rFonts w:ascii="宋体" w:hAnsi="宋体" w:hint="eastAsia"/>
              </w:rPr>
              <w:t>有值：按多个实例值数组传入，数组中的每行值为：产品线</w:t>
            </w:r>
            <w:r>
              <w:t>+</w:t>
            </w:r>
            <w:r>
              <w:rPr>
                <w:rFonts w:ascii="宋体" w:hAnsi="宋体" w:hint="eastAsia"/>
              </w:rPr>
              <w:t>品牌</w:t>
            </w:r>
            <w:r>
              <w:t>+</w:t>
            </w:r>
            <w:r>
              <w:rPr>
                <w:rFonts w:ascii="宋体" w:hAnsi="宋体" w:hint="eastAsia"/>
              </w:rPr>
              <w:t>物料基本分类</w:t>
            </w:r>
            <w:r>
              <w:t>+</w:t>
            </w:r>
            <w:r>
              <w:rPr>
                <w:rFonts w:ascii="宋体" w:hAnsi="宋体" w:hint="eastAsia"/>
              </w:rPr>
              <w:t>物料销售分类</w:t>
            </w:r>
            <w:r>
              <w:t>+</w:t>
            </w:r>
            <w:r>
              <w:rPr>
                <w:rFonts w:ascii="宋体" w:hAnsi="宋体" w:hint="eastAsia"/>
              </w:rPr>
              <w:t>物料</w:t>
            </w:r>
            <w:r>
              <w:t>+</w:t>
            </w:r>
            <w:r>
              <w:rPr>
                <w:rFonts w:ascii="宋体" w:hAnsi="宋体" w:hint="eastAsia"/>
              </w:rPr>
              <w:t>物料组合</w:t>
            </w:r>
            <w:r>
              <w:t>+</w:t>
            </w:r>
            <w:r>
              <w:rPr>
                <w:rFonts w:ascii="宋体" w:hAnsi="宋体" w:hint="eastAsia"/>
              </w:rPr>
              <w:t>返利值计算需要排除的物料组合。其中必有一个元素有值。</w:t>
            </w:r>
          </w:p>
          <w:p w:rsidR="005F5E85" w:rsidRDefault="005F5E85" w:rsidP="00226749">
            <w:pPr>
              <w:widowControl/>
              <w:numPr>
                <w:ilvl w:val="1"/>
                <w:numId w:val="23"/>
              </w:numPr>
            </w:pPr>
            <w:r>
              <w:rPr>
                <w:rFonts w:ascii="宋体" w:hAnsi="宋体" w:hint="eastAsia"/>
              </w:rPr>
              <w:t>产品线、品牌：匹配物料基本信息页签的产品线、品牌。</w:t>
            </w:r>
          </w:p>
          <w:p w:rsidR="005F5E85" w:rsidRDefault="005F5E85" w:rsidP="00226749">
            <w:pPr>
              <w:widowControl/>
              <w:numPr>
                <w:ilvl w:val="1"/>
                <w:numId w:val="23"/>
              </w:numPr>
            </w:pPr>
            <w:r>
              <w:rPr>
                <w:rFonts w:ascii="宋体" w:hAnsi="宋体" w:hint="eastAsia"/>
              </w:rPr>
              <w:t>物料基本分类：允许上下级，销售组织范围内可见的分类。</w:t>
            </w:r>
          </w:p>
          <w:p w:rsidR="005F5E85" w:rsidRDefault="005F5E85" w:rsidP="00226749">
            <w:pPr>
              <w:widowControl/>
              <w:numPr>
                <w:ilvl w:val="1"/>
                <w:numId w:val="23"/>
              </w:numPr>
            </w:pPr>
            <w:r>
              <w:rPr>
                <w:rFonts w:ascii="宋体" w:hAnsi="宋体" w:hint="eastAsia"/>
              </w:rPr>
              <w:t>物料销售分类：允许上下级，在销售组织范围内可见的分类。</w:t>
            </w:r>
          </w:p>
          <w:p w:rsidR="005F5E85" w:rsidRDefault="005F5E85" w:rsidP="00226749">
            <w:pPr>
              <w:widowControl/>
              <w:numPr>
                <w:ilvl w:val="1"/>
                <w:numId w:val="23"/>
              </w:numPr>
            </w:pPr>
            <w:r>
              <w:rPr>
                <w:rFonts w:ascii="宋体" w:hAnsi="宋体" w:hint="eastAsia"/>
              </w:rPr>
              <w:t>物料组合：物料基本分类、物料销售分类、物料，且其中还有运算符“应用”和“排除”。</w:t>
            </w:r>
          </w:p>
          <w:p w:rsidR="005F5E85" w:rsidRDefault="005F5E85" w:rsidP="00226749">
            <w:pPr>
              <w:widowControl/>
              <w:numPr>
                <w:ilvl w:val="1"/>
                <w:numId w:val="23"/>
              </w:numPr>
            </w:pPr>
            <w:r>
              <w:rPr>
                <w:rFonts w:ascii="宋体" w:hAnsi="宋体" w:hint="eastAsia"/>
              </w:rPr>
              <w:t>返利值计算需要排除的物料组合，和物料组合的方式相同。</w:t>
            </w:r>
          </w:p>
          <w:p w:rsidR="005F5E85" w:rsidRDefault="005F5E85" w:rsidP="00226749">
            <w:pPr>
              <w:widowControl/>
              <w:numPr>
                <w:ilvl w:val="0"/>
                <w:numId w:val="23"/>
              </w:numPr>
            </w:pPr>
            <w:r>
              <w:rPr>
                <w:rFonts w:ascii="宋体" w:hAnsi="宋体" w:hint="eastAsia"/>
              </w:rPr>
              <w:t>空。</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26749">
            <w:pPr>
              <w:widowControl/>
              <w:numPr>
                <w:ilvl w:val="0"/>
                <w:numId w:val="24"/>
              </w:numPr>
            </w:pPr>
            <w:r>
              <w:rPr>
                <w:rFonts w:ascii="宋体" w:hAnsi="宋体" w:hint="eastAsia"/>
              </w:rPr>
              <w:t>物料组合、返利值计算需要排除的物料组合两个值，前者只作为返利依据的查询单据条件范围、及分组依据，前者</w:t>
            </w:r>
            <w:r>
              <w:t>+</w:t>
            </w:r>
            <w:r>
              <w:rPr>
                <w:rFonts w:ascii="宋体" w:hAnsi="宋体" w:hint="eastAsia"/>
              </w:rPr>
              <w:t>后者运算后的结果作为返利值的查询单据条件范围、及分组依据。</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返利依据的分组依据</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分组依据为多个，为“是”时作为分组依据。</w:t>
            </w:r>
          </w:p>
          <w:p w:rsidR="005F5E85" w:rsidRDefault="005F5E85" w:rsidP="00226749">
            <w:pPr>
              <w:widowControl/>
              <w:numPr>
                <w:ilvl w:val="0"/>
                <w:numId w:val="25"/>
              </w:numPr>
            </w:pPr>
            <w:r>
              <w:rPr>
                <w:rFonts w:ascii="宋体" w:hAnsi="宋体" w:hint="eastAsia"/>
              </w:rPr>
              <w:t>销售组织：</w:t>
            </w:r>
          </w:p>
          <w:p w:rsidR="005F5E85" w:rsidRDefault="005F5E85" w:rsidP="00226749">
            <w:pPr>
              <w:widowControl/>
              <w:numPr>
                <w:ilvl w:val="0"/>
                <w:numId w:val="25"/>
              </w:numPr>
              <w:rPr>
                <w:b/>
                <w:bCs/>
              </w:rPr>
            </w:pPr>
            <w:r>
              <w:rPr>
                <w:rFonts w:ascii="宋体" w:hAnsi="宋体" w:hint="eastAsia"/>
              </w:rPr>
              <w:t>订单客户：</w:t>
            </w:r>
          </w:p>
          <w:p w:rsidR="005F5E85" w:rsidRDefault="005F5E85" w:rsidP="00226749">
            <w:pPr>
              <w:widowControl/>
              <w:numPr>
                <w:ilvl w:val="0"/>
                <w:numId w:val="25"/>
              </w:numPr>
            </w:pPr>
            <w:r>
              <w:rPr>
                <w:rFonts w:ascii="宋体" w:hAnsi="宋体" w:hint="eastAsia"/>
              </w:rPr>
              <w:t>开票客户：</w:t>
            </w:r>
          </w:p>
          <w:p w:rsidR="005F5E85" w:rsidRDefault="005F5E85" w:rsidP="00226749">
            <w:pPr>
              <w:widowControl/>
              <w:numPr>
                <w:ilvl w:val="0"/>
                <w:numId w:val="25"/>
              </w:numPr>
            </w:pPr>
            <w:r>
              <w:rPr>
                <w:rFonts w:ascii="宋体" w:hAnsi="宋体" w:hint="eastAsia"/>
              </w:rPr>
              <w:t>财务组织：财务组织是查询销售订单得到的，取销售订单表体的结算财务组织。</w:t>
            </w:r>
          </w:p>
          <w:p w:rsidR="005F5E85" w:rsidRDefault="005F5E85" w:rsidP="00226749">
            <w:pPr>
              <w:widowControl/>
              <w:numPr>
                <w:ilvl w:val="0"/>
                <w:numId w:val="25"/>
              </w:numPr>
            </w:pPr>
            <w:r>
              <w:rPr>
                <w:rFonts w:ascii="宋体" w:hAnsi="宋体" w:hint="eastAsia"/>
              </w:rPr>
              <w:t>物料维度：否、或物料条件中的实例行。</w:t>
            </w:r>
          </w:p>
          <w:p w:rsidR="005F5E85" w:rsidRDefault="005F5E85" w:rsidP="00226749">
            <w:pPr>
              <w:widowControl/>
              <w:numPr>
                <w:ilvl w:val="1"/>
                <w:numId w:val="25"/>
              </w:numPr>
            </w:pPr>
            <w:r>
              <w:rPr>
                <w:rFonts w:ascii="宋体" w:hAnsi="宋体" w:hint="eastAsia"/>
              </w:rPr>
              <w:lastRenderedPageBreak/>
              <w:t>否：物料条件为“空”时，物料维度同时不作为分组依据。</w:t>
            </w:r>
          </w:p>
          <w:p w:rsidR="005F5E85" w:rsidRDefault="005F5E85" w:rsidP="00226749">
            <w:pPr>
              <w:widowControl/>
              <w:numPr>
                <w:ilvl w:val="1"/>
                <w:numId w:val="25"/>
              </w:numPr>
            </w:pPr>
            <w:r>
              <w:rPr>
                <w:rFonts w:ascii="宋体" w:hAnsi="宋体" w:hint="eastAsia"/>
              </w:rPr>
              <w:t>物料维度如何作为分组依据，参见物料条件的解释。</w:t>
            </w:r>
          </w:p>
        </w:tc>
        <w:tc>
          <w:tcPr>
            <w:tcW w:w="1640" w:type="pct"/>
            <w:tcBorders>
              <w:top w:val="nil"/>
              <w:left w:val="nil"/>
              <w:bottom w:val="single" w:sz="8" w:space="0" w:color="auto"/>
              <w:right w:val="single" w:sz="8" w:space="0" w:color="auto"/>
            </w:tcBorders>
            <w:tcMar>
              <w:top w:w="0" w:type="dxa"/>
              <w:left w:w="108" w:type="dxa"/>
              <w:bottom w:w="0" w:type="dxa"/>
              <w:right w:w="108" w:type="dxa"/>
            </w:tcMar>
          </w:tcPr>
          <w:p w:rsidR="005F5E85" w:rsidRDefault="005F5E85" w:rsidP="002A67AE"/>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lastRenderedPageBreak/>
              <w:t>返利结果的分组依据</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和参数“返利依据的分组依据”的传入方式相同。</w:t>
            </w:r>
          </w:p>
          <w:p w:rsidR="005F5E85" w:rsidRDefault="005F5E85" w:rsidP="00226749">
            <w:pPr>
              <w:widowControl/>
              <w:numPr>
                <w:ilvl w:val="0"/>
                <w:numId w:val="26"/>
              </w:numPr>
            </w:pPr>
            <w:r>
              <w:rPr>
                <w:rFonts w:ascii="宋体" w:hAnsi="宋体" w:hint="eastAsia"/>
              </w:rPr>
              <w:t>物料维度如何作为分组依据，参见物料条件的解释。</w:t>
            </w:r>
          </w:p>
        </w:tc>
        <w:tc>
          <w:tcPr>
            <w:tcW w:w="1640" w:type="pct"/>
            <w:tcBorders>
              <w:top w:val="nil"/>
              <w:left w:val="nil"/>
              <w:bottom w:val="single" w:sz="8" w:space="0" w:color="auto"/>
              <w:right w:val="single" w:sz="8" w:space="0" w:color="auto"/>
            </w:tcBorders>
            <w:tcMar>
              <w:top w:w="0" w:type="dxa"/>
              <w:left w:w="108" w:type="dxa"/>
              <w:bottom w:w="0" w:type="dxa"/>
              <w:right w:w="108" w:type="dxa"/>
            </w:tcMar>
          </w:tcPr>
          <w:p w:rsidR="005F5E85" w:rsidRDefault="005F5E85" w:rsidP="002A67AE"/>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对应销售订单的价格项范围</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支持多个。</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匹配销售订单表体的价格项。</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对应销售订单的结算方式范围</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支持多个。</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匹配销售订单的结算方式。</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对应销售订单的交易类型范围</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支持多个</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匹配销售订单的交易类型。</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币种</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一个。</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匹配销售订单表头的币种。</w:t>
            </w:r>
          </w:p>
        </w:tc>
      </w:tr>
    </w:tbl>
    <w:p w:rsidR="005F5E85" w:rsidRPr="00E2599C" w:rsidRDefault="005F5E85" w:rsidP="005F5E85">
      <w:pPr>
        <w:ind w:left="283"/>
      </w:pPr>
    </w:p>
    <w:p w:rsidR="005F5E85" w:rsidRDefault="005F5E85" w:rsidP="00226749">
      <w:pPr>
        <w:widowControl/>
        <w:numPr>
          <w:ilvl w:val="0"/>
          <w:numId w:val="21"/>
        </w:numPr>
      </w:pPr>
      <w:r>
        <w:rPr>
          <w:rFonts w:ascii="宋体" w:hAnsi="宋体" w:hint="eastAsia"/>
        </w:rPr>
        <w:t>返回值：</w:t>
      </w:r>
    </w:p>
    <w:p w:rsidR="005F5E85" w:rsidRDefault="005F5E85" w:rsidP="005F5E85">
      <w:pPr>
        <w:ind w:left="703" w:firstLine="420"/>
      </w:pPr>
      <w:r>
        <w:rPr>
          <w:rFonts w:ascii="宋体" w:hAnsi="宋体" w:hint="eastAsia"/>
        </w:rPr>
        <w:t>“订单数量”接口返回两个数值：为返利依据计算使用的订单数量、为返利值计算使用的订单数量。</w:t>
      </w:r>
    </w:p>
    <w:p w:rsidR="005F5E85" w:rsidRDefault="005F5E85" w:rsidP="00226749">
      <w:pPr>
        <w:widowControl/>
        <w:numPr>
          <w:ilvl w:val="0"/>
          <w:numId w:val="21"/>
        </w:numPr>
      </w:pPr>
      <w:r>
        <w:rPr>
          <w:rFonts w:ascii="宋体" w:hAnsi="宋体" w:hint="eastAsia"/>
        </w:rPr>
        <w:t>算法：</w:t>
      </w:r>
    </w:p>
    <w:p w:rsidR="005F5E85" w:rsidRDefault="005F5E85" w:rsidP="00226749">
      <w:pPr>
        <w:widowControl/>
        <w:numPr>
          <w:ilvl w:val="1"/>
          <w:numId w:val="21"/>
        </w:numPr>
      </w:pPr>
      <w:r>
        <w:rPr>
          <w:rFonts w:ascii="宋体" w:hAnsi="宋体" w:hint="eastAsia"/>
        </w:rPr>
        <w:t>获取审核通过或已关闭的销售订单。</w:t>
      </w:r>
    </w:p>
    <w:p w:rsidR="005F5E85" w:rsidRDefault="005F5E85" w:rsidP="00226749">
      <w:pPr>
        <w:widowControl/>
        <w:numPr>
          <w:ilvl w:val="1"/>
          <w:numId w:val="21"/>
        </w:numPr>
      </w:pPr>
      <w:r>
        <w:rPr>
          <w:rFonts w:ascii="宋体" w:hAnsi="宋体" w:hint="eastAsia"/>
        </w:rPr>
        <w:t>订单数量：汇总销售订单表体的主数量，不含赠品行。</w:t>
      </w:r>
    </w:p>
    <w:p w:rsidR="005F5E85" w:rsidRDefault="005F5E85" w:rsidP="005F5E85"/>
    <w:p w:rsidR="005F5E85" w:rsidRPr="005F5E85" w:rsidRDefault="005F5E85" w:rsidP="005F5E85">
      <w:pPr>
        <w:pStyle w:val="3"/>
        <w:spacing w:before="260" w:after="260" w:line="416" w:lineRule="auto"/>
      </w:pPr>
      <w:r w:rsidRPr="005F5E85">
        <w:rPr>
          <w:rFonts w:hint="eastAsia"/>
        </w:rPr>
        <w:t>订单金额</w:t>
      </w:r>
    </w:p>
    <w:p w:rsidR="005F5E85" w:rsidRDefault="005F5E85" w:rsidP="00226749">
      <w:pPr>
        <w:widowControl/>
        <w:numPr>
          <w:ilvl w:val="0"/>
          <w:numId w:val="21"/>
        </w:numPr>
      </w:pPr>
      <w:r>
        <w:rPr>
          <w:rFonts w:ascii="宋体" w:hAnsi="宋体" w:hint="eastAsia"/>
        </w:rPr>
        <w:t>取数条件：</w:t>
      </w:r>
    </w:p>
    <w:tbl>
      <w:tblPr>
        <w:tblW w:w="5000" w:type="pct"/>
        <w:jc w:val="center"/>
        <w:tblCellMar>
          <w:left w:w="0" w:type="dxa"/>
          <w:right w:w="0" w:type="dxa"/>
        </w:tblCellMar>
        <w:tblLook w:val="04A0"/>
      </w:tblPr>
      <w:tblGrid>
        <w:gridCol w:w="1459"/>
        <w:gridCol w:w="3998"/>
        <w:gridCol w:w="2663"/>
      </w:tblGrid>
      <w:tr w:rsidR="005F5E85" w:rsidTr="002A67AE">
        <w:trPr>
          <w:tblHeader/>
          <w:jc w:val="center"/>
        </w:trPr>
        <w:tc>
          <w:tcPr>
            <w:tcW w:w="89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pPr>
              <w:rPr>
                <w:b/>
                <w:bCs/>
              </w:rPr>
            </w:pPr>
            <w:r>
              <w:rPr>
                <w:rFonts w:ascii="宋体" w:hAnsi="宋体" w:hint="eastAsia"/>
                <w:b/>
                <w:bCs/>
              </w:rPr>
              <w:t>条件</w:t>
            </w:r>
          </w:p>
        </w:tc>
        <w:tc>
          <w:tcPr>
            <w:tcW w:w="246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F5E85" w:rsidRDefault="005F5E85" w:rsidP="002A67AE">
            <w:pPr>
              <w:rPr>
                <w:b/>
                <w:bCs/>
              </w:rPr>
            </w:pPr>
            <w:r>
              <w:rPr>
                <w:rFonts w:ascii="宋体" w:hAnsi="宋体" w:hint="eastAsia"/>
                <w:b/>
                <w:bCs/>
              </w:rPr>
              <w:t>值范围</w:t>
            </w:r>
          </w:p>
        </w:tc>
        <w:tc>
          <w:tcPr>
            <w:tcW w:w="164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F5E85" w:rsidRDefault="005F5E85" w:rsidP="002A67AE">
            <w:pPr>
              <w:rPr>
                <w:b/>
                <w:bCs/>
              </w:rPr>
            </w:pPr>
            <w:r>
              <w:rPr>
                <w:rFonts w:ascii="宋体" w:hAnsi="宋体" w:hint="eastAsia"/>
                <w:b/>
                <w:bCs/>
              </w:rPr>
              <w:t>查询条件匹配</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返利期间</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从、到日期范围。</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匹配销售订单单据日期。</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Pr="00E2599C" w:rsidRDefault="005F5E85" w:rsidP="002A67AE">
            <w:pPr>
              <w:rPr>
                <w:rFonts w:ascii="宋体" w:hAnsi="宋体"/>
              </w:rPr>
            </w:pPr>
            <w:r w:rsidRPr="00E2599C">
              <w:rPr>
                <w:rFonts w:ascii="宋体" w:hAnsi="宋体" w:hint="eastAsia"/>
              </w:rPr>
              <w:t>销售组织</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Pr="00E2599C" w:rsidRDefault="005F5E85" w:rsidP="002A67AE">
            <w:pPr>
              <w:rPr>
                <w:rFonts w:ascii="宋体" w:hAnsi="宋体"/>
              </w:rPr>
            </w:pPr>
            <w:r w:rsidRPr="00E2599C">
              <w:rPr>
                <w:rFonts w:ascii="宋体" w:hAnsi="宋体" w:hint="eastAsia"/>
              </w:rPr>
              <w:t>支持多个。</w:t>
            </w:r>
          </w:p>
        </w:tc>
        <w:tc>
          <w:tcPr>
            <w:tcW w:w="1640" w:type="pct"/>
            <w:tcBorders>
              <w:top w:val="nil"/>
              <w:left w:val="nil"/>
              <w:bottom w:val="single" w:sz="8" w:space="0" w:color="auto"/>
              <w:right w:val="single" w:sz="8" w:space="0" w:color="auto"/>
            </w:tcBorders>
            <w:tcMar>
              <w:top w:w="0" w:type="dxa"/>
              <w:left w:w="108" w:type="dxa"/>
              <w:bottom w:w="0" w:type="dxa"/>
              <w:right w:w="108" w:type="dxa"/>
            </w:tcMar>
          </w:tcPr>
          <w:p w:rsidR="005F5E85" w:rsidRPr="00E2599C" w:rsidRDefault="005F5E85" w:rsidP="002A67AE">
            <w:pPr>
              <w:rPr>
                <w:rFonts w:ascii="宋体" w:hAnsi="宋体"/>
              </w:rPr>
            </w:pPr>
            <w:r>
              <w:rPr>
                <w:rFonts w:ascii="宋体" w:hAnsi="宋体" w:hint="eastAsia"/>
              </w:rPr>
              <w:t>匹配销售订单的销售组织。</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客户</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支持多个。</w:t>
            </w:r>
          </w:p>
        </w:tc>
        <w:tc>
          <w:tcPr>
            <w:tcW w:w="1640" w:type="pct"/>
            <w:tcBorders>
              <w:top w:val="nil"/>
              <w:left w:val="nil"/>
              <w:bottom w:val="single" w:sz="8" w:space="0" w:color="auto"/>
              <w:right w:val="single" w:sz="8" w:space="0" w:color="auto"/>
            </w:tcBorders>
            <w:tcMar>
              <w:top w:w="0" w:type="dxa"/>
              <w:left w:w="108" w:type="dxa"/>
              <w:bottom w:w="0" w:type="dxa"/>
              <w:right w:w="108" w:type="dxa"/>
            </w:tcMar>
          </w:tcPr>
          <w:p w:rsidR="005F5E85" w:rsidRDefault="005F5E85" w:rsidP="002A67AE"/>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客户是订单客户还是开票客户</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值范围：</w:t>
            </w:r>
          </w:p>
          <w:p w:rsidR="005F5E85" w:rsidRDefault="005F5E85" w:rsidP="00226749">
            <w:pPr>
              <w:widowControl/>
              <w:numPr>
                <w:ilvl w:val="0"/>
                <w:numId w:val="29"/>
              </w:numPr>
            </w:pPr>
            <w:r>
              <w:rPr>
                <w:rFonts w:ascii="宋体" w:hAnsi="宋体" w:hint="eastAsia"/>
              </w:rPr>
              <w:t>订单客户</w:t>
            </w:r>
          </w:p>
          <w:p w:rsidR="005F5E85" w:rsidRDefault="005F5E85" w:rsidP="00226749">
            <w:pPr>
              <w:widowControl/>
              <w:numPr>
                <w:ilvl w:val="0"/>
                <w:numId w:val="29"/>
              </w:numPr>
            </w:pPr>
            <w:r>
              <w:rPr>
                <w:rFonts w:ascii="宋体" w:hAnsi="宋体" w:hint="eastAsia"/>
              </w:rPr>
              <w:t>开票客户</w:t>
            </w:r>
          </w:p>
          <w:p w:rsidR="005F5E85" w:rsidRDefault="005F5E85" w:rsidP="00226749">
            <w:pPr>
              <w:widowControl/>
              <w:numPr>
                <w:ilvl w:val="0"/>
                <w:numId w:val="29"/>
              </w:numPr>
            </w:pPr>
            <w:r>
              <w:rPr>
                <w:rFonts w:ascii="宋体" w:hAnsi="宋体" w:hint="eastAsia"/>
              </w:rPr>
              <w:t>订单客户在客户范围中、且开票客户也在客户范围中。</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如果是订单客户，匹配销售订单表头的客户；如果是开票客户，匹配销售订单表头的开票客户；</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物料条件</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值范围：有值、或空。</w:t>
            </w:r>
          </w:p>
          <w:p w:rsidR="005F5E85" w:rsidRDefault="005F5E85" w:rsidP="00226749">
            <w:pPr>
              <w:widowControl/>
              <w:numPr>
                <w:ilvl w:val="0"/>
                <w:numId w:val="30"/>
              </w:numPr>
              <w:rPr>
                <w:color w:val="FF0000"/>
              </w:rPr>
            </w:pPr>
            <w:r>
              <w:rPr>
                <w:rFonts w:ascii="宋体" w:hAnsi="宋体" w:hint="eastAsia"/>
              </w:rPr>
              <w:t>有值：按多个实例值数组传入，数组中的每行值为：产品线</w:t>
            </w:r>
            <w:r>
              <w:t>+</w:t>
            </w:r>
            <w:r>
              <w:rPr>
                <w:rFonts w:ascii="宋体" w:hAnsi="宋体" w:hint="eastAsia"/>
              </w:rPr>
              <w:t>品牌</w:t>
            </w:r>
            <w:r>
              <w:t>+</w:t>
            </w:r>
            <w:r>
              <w:rPr>
                <w:rFonts w:ascii="宋体" w:hAnsi="宋体" w:hint="eastAsia"/>
              </w:rPr>
              <w:t>物料基本分类</w:t>
            </w:r>
            <w:r>
              <w:t>+</w:t>
            </w:r>
            <w:r>
              <w:rPr>
                <w:rFonts w:ascii="宋体" w:hAnsi="宋体" w:hint="eastAsia"/>
              </w:rPr>
              <w:t>物料销售分类</w:t>
            </w:r>
            <w:r>
              <w:t>+</w:t>
            </w:r>
            <w:r>
              <w:rPr>
                <w:rFonts w:ascii="宋体" w:hAnsi="宋体" w:hint="eastAsia"/>
              </w:rPr>
              <w:t>物料</w:t>
            </w:r>
            <w:r>
              <w:t>+</w:t>
            </w:r>
            <w:r>
              <w:rPr>
                <w:rFonts w:ascii="宋体" w:hAnsi="宋体" w:hint="eastAsia"/>
              </w:rPr>
              <w:t>物料组</w:t>
            </w:r>
            <w:r>
              <w:rPr>
                <w:rFonts w:ascii="宋体" w:hAnsi="宋体" w:hint="eastAsia"/>
              </w:rPr>
              <w:lastRenderedPageBreak/>
              <w:t>合</w:t>
            </w:r>
            <w:r>
              <w:t>+</w:t>
            </w:r>
            <w:r>
              <w:rPr>
                <w:rFonts w:ascii="宋体" w:hAnsi="宋体" w:hint="eastAsia"/>
              </w:rPr>
              <w:t>返利值计算需要排除的物料组合。其中必有一个元素有值。</w:t>
            </w:r>
          </w:p>
          <w:p w:rsidR="005F5E85" w:rsidRDefault="005F5E85" w:rsidP="00226749">
            <w:pPr>
              <w:widowControl/>
              <w:numPr>
                <w:ilvl w:val="1"/>
                <w:numId w:val="30"/>
              </w:numPr>
            </w:pPr>
            <w:r>
              <w:rPr>
                <w:rFonts w:ascii="宋体" w:hAnsi="宋体" w:hint="eastAsia"/>
              </w:rPr>
              <w:t>产品线、品牌：匹配物料基本信息页签的产品线、品牌。</w:t>
            </w:r>
          </w:p>
          <w:p w:rsidR="005F5E85" w:rsidRDefault="005F5E85" w:rsidP="00226749">
            <w:pPr>
              <w:widowControl/>
              <w:numPr>
                <w:ilvl w:val="1"/>
                <w:numId w:val="30"/>
              </w:numPr>
            </w:pPr>
            <w:r>
              <w:rPr>
                <w:rFonts w:ascii="宋体" w:hAnsi="宋体" w:hint="eastAsia"/>
              </w:rPr>
              <w:t>物料基本分类：允许上下级，销售组织范围内可见的分类。</w:t>
            </w:r>
          </w:p>
          <w:p w:rsidR="005F5E85" w:rsidRDefault="005F5E85" w:rsidP="00226749">
            <w:pPr>
              <w:widowControl/>
              <w:numPr>
                <w:ilvl w:val="1"/>
                <w:numId w:val="30"/>
              </w:numPr>
            </w:pPr>
            <w:r>
              <w:rPr>
                <w:rFonts w:ascii="宋体" w:hAnsi="宋体" w:hint="eastAsia"/>
              </w:rPr>
              <w:t>物料销售分类：允许上下级，在销售组织范围内可见的分类。</w:t>
            </w:r>
          </w:p>
          <w:p w:rsidR="005F5E85" w:rsidRDefault="005F5E85" w:rsidP="00226749">
            <w:pPr>
              <w:widowControl/>
              <w:numPr>
                <w:ilvl w:val="1"/>
                <w:numId w:val="30"/>
              </w:numPr>
            </w:pPr>
            <w:r>
              <w:rPr>
                <w:rFonts w:ascii="宋体" w:hAnsi="宋体" w:hint="eastAsia"/>
              </w:rPr>
              <w:t>物料组合：物料基本分类、物料销售分类、物料，且其中还有运算符“应用”和“排除”。</w:t>
            </w:r>
          </w:p>
          <w:p w:rsidR="005F5E85" w:rsidRDefault="005F5E85" w:rsidP="00226749">
            <w:pPr>
              <w:widowControl/>
              <w:numPr>
                <w:ilvl w:val="1"/>
                <w:numId w:val="30"/>
              </w:numPr>
            </w:pPr>
            <w:r>
              <w:rPr>
                <w:rFonts w:ascii="宋体" w:hAnsi="宋体" w:hint="eastAsia"/>
              </w:rPr>
              <w:t>返利值计算需要排除的物料组合，和物料组合的方式相同。</w:t>
            </w:r>
          </w:p>
          <w:p w:rsidR="005F5E85" w:rsidRDefault="005F5E85" w:rsidP="00226749">
            <w:pPr>
              <w:widowControl/>
              <w:numPr>
                <w:ilvl w:val="0"/>
                <w:numId w:val="30"/>
              </w:numPr>
            </w:pPr>
            <w:r>
              <w:rPr>
                <w:rFonts w:ascii="宋体" w:hAnsi="宋体" w:hint="eastAsia"/>
              </w:rPr>
              <w:t>空。</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26749">
            <w:pPr>
              <w:widowControl/>
              <w:numPr>
                <w:ilvl w:val="0"/>
                <w:numId w:val="36"/>
              </w:numPr>
            </w:pPr>
            <w:r>
              <w:rPr>
                <w:rFonts w:ascii="宋体" w:hAnsi="宋体" w:hint="eastAsia"/>
              </w:rPr>
              <w:lastRenderedPageBreak/>
              <w:t>物料组合、返利值计算需要排除的物料组合两个值，前者只作为返利依据的查询单据条</w:t>
            </w:r>
            <w:r>
              <w:rPr>
                <w:rFonts w:ascii="宋体" w:hAnsi="宋体" w:hint="eastAsia"/>
              </w:rPr>
              <w:lastRenderedPageBreak/>
              <w:t>件范围、及分组依据，前者</w:t>
            </w:r>
            <w:r>
              <w:t>+</w:t>
            </w:r>
            <w:r>
              <w:rPr>
                <w:rFonts w:ascii="宋体" w:hAnsi="宋体" w:hint="eastAsia"/>
              </w:rPr>
              <w:t>后者运算后的结果作为返利值的查询单据条件范围、及分组依据。</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lastRenderedPageBreak/>
              <w:t>返利依据的分组依据</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分组依据为多个，为“是”时作为分组依据。</w:t>
            </w:r>
          </w:p>
          <w:p w:rsidR="005F5E85" w:rsidRDefault="005F5E85" w:rsidP="00226749">
            <w:pPr>
              <w:widowControl/>
              <w:numPr>
                <w:ilvl w:val="0"/>
                <w:numId w:val="31"/>
              </w:numPr>
            </w:pPr>
            <w:r>
              <w:rPr>
                <w:rFonts w:ascii="宋体" w:hAnsi="宋体" w:hint="eastAsia"/>
              </w:rPr>
              <w:t>销售组织：</w:t>
            </w:r>
          </w:p>
          <w:p w:rsidR="005F5E85" w:rsidRDefault="005F5E85" w:rsidP="00226749">
            <w:pPr>
              <w:widowControl/>
              <w:numPr>
                <w:ilvl w:val="0"/>
                <w:numId w:val="31"/>
              </w:numPr>
              <w:rPr>
                <w:b/>
                <w:bCs/>
              </w:rPr>
            </w:pPr>
            <w:r>
              <w:rPr>
                <w:rFonts w:ascii="宋体" w:hAnsi="宋体" w:hint="eastAsia"/>
              </w:rPr>
              <w:t>订单客户：</w:t>
            </w:r>
          </w:p>
          <w:p w:rsidR="005F5E85" w:rsidRDefault="005F5E85" w:rsidP="00226749">
            <w:pPr>
              <w:widowControl/>
              <w:numPr>
                <w:ilvl w:val="0"/>
                <w:numId w:val="31"/>
              </w:numPr>
            </w:pPr>
            <w:r>
              <w:rPr>
                <w:rFonts w:ascii="宋体" w:hAnsi="宋体" w:hint="eastAsia"/>
              </w:rPr>
              <w:t>开票客户：</w:t>
            </w:r>
          </w:p>
          <w:p w:rsidR="005F5E85" w:rsidRDefault="005F5E85" w:rsidP="00226749">
            <w:pPr>
              <w:widowControl/>
              <w:numPr>
                <w:ilvl w:val="0"/>
                <w:numId w:val="31"/>
              </w:numPr>
            </w:pPr>
            <w:r>
              <w:rPr>
                <w:rFonts w:ascii="宋体" w:hAnsi="宋体" w:hint="eastAsia"/>
              </w:rPr>
              <w:t>财务组织：财务组织是查询销售订单得到的，取销售订单表体的结算财务组织。</w:t>
            </w:r>
          </w:p>
          <w:p w:rsidR="005F5E85" w:rsidRDefault="005F5E85" w:rsidP="00226749">
            <w:pPr>
              <w:widowControl/>
              <w:numPr>
                <w:ilvl w:val="0"/>
                <w:numId w:val="31"/>
              </w:numPr>
            </w:pPr>
            <w:r>
              <w:rPr>
                <w:rFonts w:ascii="宋体" w:hAnsi="宋体" w:hint="eastAsia"/>
              </w:rPr>
              <w:t>物料维度：否、或物料条件中的实例行。</w:t>
            </w:r>
          </w:p>
          <w:p w:rsidR="005F5E85" w:rsidRDefault="005F5E85" w:rsidP="00226749">
            <w:pPr>
              <w:widowControl/>
              <w:numPr>
                <w:ilvl w:val="1"/>
                <w:numId w:val="31"/>
              </w:numPr>
            </w:pPr>
            <w:r>
              <w:rPr>
                <w:rFonts w:ascii="宋体" w:hAnsi="宋体" w:hint="eastAsia"/>
              </w:rPr>
              <w:t>否：物料条件为“空”时，物料维度同时不作为分组依据。</w:t>
            </w:r>
          </w:p>
          <w:p w:rsidR="005F5E85" w:rsidRDefault="005F5E85" w:rsidP="00226749">
            <w:pPr>
              <w:widowControl/>
              <w:numPr>
                <w:ilvl w:val="1"/>
                <w:numId w:val="31"/>
              </w:numPr>
            </w:pPr>
            <w:r>
              <w:rPr>
                <w:rFonts w:ascii="宋体" w:hAnsi="宋体" w:hint="eastAsia"/>
              </w:rPr>
              <w:t>物料维度如何作为分组依据，参见物料条件的解释。</w:t>
            </w:r>
          </w:p>
        </w:tc>
        <w:tc>
          <w:tcPr>
            <w:tcW w:w="1640" w:type="pct"/>
            <w:tcBorders>
              <w:top w:val="nil"/>
              <w:left w:val="nil"/>
              <w:bottom w:val="single" w:sz="8" w:space="0" w:color="auto"/>
              <w:right w:val="single" w:sz="8" w:space="0" w:color="auto"/>
            </w:tcBorders>
            <w:tcMar>
              <w:top w:w="0" w:type="dxa"/>
              <w:left w:w="108" w:type="dxa"/>
              <w:bottom w:w="0" w:type="dxa"/>
              <w:right w:w="108" w:type="dxa"/>
            </w:tcMar>
          </w:tcPr>
          <w:p w:rsidR="005F5E85" w:rsidRDefault="005F5E85" w:rsidP="002A67AE"/>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返利结果的分组依据</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和参数“返利依据的分组依据”的传入方式相同。</w:t>
            </w:r>
          </w:p>
          <w:p w:rsidR="005F5E85" w:rsidRDefault="005F5E85" w:rsidP="00226749">
            <w:pPr>
              <w:widowControl/>
              <w:numPr>
                <w:ilvl w:val="0"/>
                <w:numId w:val="32"/>
              </w:numPr>
            </w:pPr>
            <w:r>
              <w:rPr>
                <w:rFonts w:ascii="宋体" w:hAnsi="宋体" w:hint="eastAsia"/>
              </w:rPr>
              <w:t>物料维度如何作为分组依据，参见物料条件的解释。</w:t>
            </w:r>
          </w:p>
        </w:tc>
        <w:tc>
          <w:tcPr>
            <w:tcW w:w="1640" w:type="pct"/>
            <w:tcBorders>
              <w:top w:val="nil"/>
              <w:left w:val="nil"/>
              <w:bottom w:val="single" w:sz="8" w:space="0" w:color="auto"/>
              <w:right w:val="single" w:sz="8" w:space="0" w:color="auto"/>
            </w:tcBorders>
            <w:tcMar>
              <w:top w:w="0" w:type="dxa"/>
              <w:left w:w="108" w:type="dxa"/>
              <w:bottom w:w="0" w:type="dxa"/>
              <w:right w:w="108" w:type="dxa"/>
            </w:tcMar>
          </w:tcPr>
          <w:p w:rsidR="005F5E85" w:rsidRDefault="005F5E85" w:rsidP="002A67AE"/>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对应销售订单的价格项范围</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支持多个。</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匹配销售订单表体的价格项。</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对应销售订单的结算方式范围</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支持多个。</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匹配销售订单的结算方式。</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对应销售订单的交易类型范围</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支持多个</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匹配销售订单的交易类型。</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币种</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一个。</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匹配销售订单表头的币种。</w:t>
            </w:r>
          </w:p>
        </w:tc>
      </w:tr>
    </w:tbl>
    <w:p w:rsidR="005F5E85" w:rsidRPr="00E2599C" w:rsidRDefault="005F5E85" w:rsidP="005F5E85">
      <w:pPr>
        <w:ind w:left="283"/>
      </w:pPr>
    </w:p>
    <w:p w:rsidR="005F5E85" w:rsidRDefault="005F5E85" w:rsidP="00226749">
      <w:pPr>
        <w:widowControl/>
        <w:numPr>
          <w:ilvl w:val="0"/>
          <w:numId w:val="21"/>
        </w:numPr>
      </w:pPr>
      <w:r>
        <w:rPr>
          <w:rFonts w:ascii="宋体" w:hAnsi="宋体" w:hint="eastAsia"/>
        </w:rPr>
        <w:t>返回值：</w:t>
      </w:r>
    </w:p>
    <w:p w:rsidR="005F5E85" w:rsidRDefault="005F5E85" w:rsidP="005F5E85">
      <w:pPr>
        <w:ind w:left="703" w:firstLine="420"/>
      </w:pPr>
      <w:r>
        <w:rPr>
          <w:rFonts w:ascii="宋体" w:hAnsi="宋体" w:hint="eastAsia"/>
        </w:rPr>
        <w:lastRenderedPageBreak/>
        <w:t>“订单金额”接口返回两个数值：为返利依据计算使用的订单金额、为返利值计算使用的订单金额。</w:t>
      </w:r>
    </w:p>
    <w:p w:rsidR="005F5E85" w:rsidRDefault="005F5E85" w:rsidP="00226749">
      <w:pPr>
        <w:widowControl/>
        <w:numPr>
          <w:ilvl w:val="0"/>
          <w:numId w:val="21"/>
        </w:numPr>
      </w:pPr>
      <w:r>
        <w:rPr>
          <w:rFonts w:ascii="宋体" w:hAnsi="宋体" w:hint="eastAsia"/>
        </w:rPr>
        <w:t>算法：</w:t>
      </w:r>
    </w:p>
    <w:p w:rsidR="005F5E85" w:rsidRDefault="005F5E85" w:rsidP="00226749">
      <w:pPr>
        <w:widowControl/>
        <w:numPr>
          <w:ilvl w:val="1"/>
          <w:numId w:val="21"/>
        </w:numPr>
      </w:pPr>
      <w:r>
        <w:rPr>
          <w:rFonts w:ascii="宋体" w:hAnsi="宋体" w:hint="eastAsia"/>
        </w:rPr>
        <w:t>获取审核通过或已关闭的销售订单。</w:t>
      </w:r>
    </w:p>
    <w:p w:rsidR="005F5E85" w:rsidRDefault="005F5E85" w:rsidP="00226749">
      <w:pPr>
        <w:widowControl/>
        <w:numPr>
          <w:ilvl w:val="1"/>
          <w:numId w:val="21"/>
        </w:numPr>
      </w:pPr>
      <w:r>
        <w:rPr>
          <w:rFonts w:ascii="宋体" w:hAnsi="宋体" w:hint="eastAsia"/>
        </w:rPr>
        <w:t>订单金额：汇总销售订单表体的价税合计，不含赠品行。</w:t>
      </w:r>
    </w:p>
    <w:p w:rsidR="005F5E85" w:rsidRDefault="005F5E85" w:rsidP="005F5E85"/>
    <w:p w:rsidR="005F5E85" w:rsidRPr="005F5E85" w:rsidRDefault="005F5E85" w:rsidP="005F5E85">
      <w:pPr>
        <w:pStyle w:val="3"/>
        <w:spacing w:before="260" w:after="260" w:line="416" w:lineRule="auto"/>
      </w:pPr>
      <w:r w:rsidRPr="005F5E85">
        <w:rPr>
          <w:rFonts w:hint="eastAsia"/>
        </w:rPr>
        <w:t>开票数量</w:t>
      </w:r>
    </w:p>
    <w:p w:rsidR="005F5E85" w:rsidRDefault="005F5E85" w:rsidP="00226749">
      <w:pPr>
        <w:widowControl/>
        <w:numPr>
          <w:ilvl w:val="0"/>
          <w:numId w:val="21"/>
        </w:numPr>
      </w:pPr>
      <w:r>
        <w:rPr>
          <w:rFonts w:ascii="宋体" w:hAnsi="宋体" w:hint="eastAsia"/>
        </w:rPr>
        <w:t>取数条件：</w:t>
      </w:r>
    </w:p>
    <w:tbl>
      <w:tblPr>
        <w:tblW w:w="5000" w:type="pct"/>
        <w:jc w:val="center"/>
        <w:tblCellMar>
          <w:left w:w="0" w:type="dxa"/>
          <w:right w:w="0" w:type="dxa"/>
        </w:tblCellMar>
        <w:tblLook w:val="04A0"/>
      </w:tblPr>
      <w:tblGrid>
        <w:gridCol w:w="1459"/>
        <w:gridCol w:w="3998"/>
        <w:gridCol w:w="2663"/>
      </w:tblGrid>
      <w:tr w:rsidR="005F5E85" w:rsidTr="002A67AE">
        <w:trPr>
          <w:tblHeader/>
          <w:jc w:val="center"/>
        </w:trPr>
        <w:tc>
          <w:tcPr>
            <w:tcW w:w="89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pPr>
              <w:rPr>
                <w:b/>
                <w:bCs/>
              </w:rPr>
            </w:pPr>
            <w:r>
              <w:rPr>
                <w:rFonts w:ascii="宋体" w:hAnsi="宋体" w:hint="eastAsia"/>
                <w:b/>
                <w:bCs/>
              </w:rPr>
              <w:t>条件</w:t>
            </w:r>
          </w:p>
        </w:tc>
        <w:tc>
          <w:tcPr>
            <w:tcW w:w="246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F5E85" w:rsidRDefault="005F5E85" w:rsidP="002A67AE">
            <w:pPr>
              <w:rPr>
                <w:b/>
                <w:bCs/>
              </w:rPr>
            </w:pPr>
            <w:r>
              <w:rPr>
                <w:rFonts w:ascii="宋体" w:hAnsi="宋体" w:hint="eastAsia"/>
                <w:b/>
                <w:bCs/>
              </w:rPr>
              <w:t>值范围</w:t>
            </w:r>
          </w:p>
        </w:tc>
        <w:tc>
          <w:tcPr>
            <w:tcW w:w="164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F5E85" w:rsidRDefault="005F5E85" w:rsidP="002A67AE">
            <w:pPr>
              <w:rPr>
                <w:b/>
                <w:bCs/>
              </w:rPr>
            </w:pPr>
            <w:r>
              <w:rPr>
                <w:rFonts w:ascii="宋体" w:hAnsi="宋体" w:hint="eastAsia"/>
                <w:b/>
                <w:bCs/>
              </w:rPr>
              <w:t>查询条件匹配</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返利期间</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从、到日期范围。</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匹配销售发票的开票日期。</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Pr="00E2599C" w:rsidRDefault="005F5E85" w:rsidP="002A67AE">
            <w:pPr>
              <w:rPr>
                <w:rFonts w:ascii="宋体" w:hAnsi="宋体"/>
              </w:rPr>
            </w:pPr>
            <w:r w:rsidRPr="00E2599C">
              <w:rPr>
                <w:rFonts w:ascii="宋体" w:hAnsi="宋体" w:hint="eastAsia"/>
              </w:rPr>
              <w:t>销售组织</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Pr="00E2599C" w:rsidRDefault="005F5E85" w:rsidP="002A67AE">
            <w:pPr>
              <w:rPr>
                <w:rFonts w:ascii="宋体" w:hAnsi="宋体"/>
              </w:rPr>
            </w:pPr>
            <w:r w:rsidRPr="00E2599C">
              <w:rPr>
                <w:rFonts w:ascii="宋体" w:hAnsi="宋体" w:hint="eastAsia"/>
              </w:rPr>
              <w:t>支持多个。</w:t>
            </w:r>
          </w:p>
        </w:tc>
        <w:tc>
          <w:tcPr>
            <w:tcW w:w="1640" w:type="pct"/>
            <w:tcBorders>
              <w:top w:val="nil"/>
              <w:left w:val="nil"/>
              <w:bottom w:val="single" w:sz="8" w:space="0" w:color="auto"/>
              <w:right w:val="single" w:sz="8" w:space="0" w:color="auto"/>
            </w:tcBorders>
            <w:tcMar>
              <w:top w:w="0" w:type="dxa"/>
              <w:left w:w="108" w:type="dxa"/>
              <w:bottom w:w="0" w:type="dxa"/>
              <w:right w:w="108" w:type="dxa"/>
            </w:tcMar>
          </w:tcPr>
          <w:p w:rsidR="005F5E85" w:rsidRPr="00E2599C" w:rsidRDefault="005F5E85" w:rsidP="002A67AE">
            <w:pPr>
              <w:rPr>
                <w:rFonts w:ascii="宋体" w:hAnsi="宋体"/>
              </w:rPr>
            </w:pPr>
            <w:r>
              <w:rPr>
                <w:rFonts w:ascii="宋体" w:hAnsi="宋体" w:hint="eastAsia"/>
              </w:rPr>
              <w:t>匹配销售发票的销售组织。</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客户</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支持多个。</w:t>
            </w:r>
          </w:p>
        </w:tc>
        <w:tc>
          <w:tcPr>
            <w:tcW w:w="1640" w:type="pct"/>
            <w:tcBorders>
              <w:top w:val="nil"/>
              <w:left w:val="nil"/>
              <w:bottom w:val="single" w:sz="8" w:space="0" w:color="auto"/>
              <w:right w:val="single" w:sz="8" w:space="0" w:color="auto"/>
            </w:tcBorders>
            <w:tcMar>
              <w:top w:w="0" w:type="dxa"/>
              <w:left w:w="108" w:type="dxa"/>
              <w:bottom w:w="0" w:type="dxa"/>
              <w:right w:w="108" w:type="dxa"/>
            </w:tcMar>
          </w:tcPr>
          <w:p w:rsidR="005F5E85" w:rsidRDefault="005F5E85" w:rsidP="002A67AE"/>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客户是订单客户还是开票客户</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值范围：</w:t>
            </w:r>
          </w:p>
          <w:p w:rsidR="005F5E85" w:rsidRDefault="005F5E85" w:rsidP="00226749">
            <w:pPr>
              <w:widowControl/>
              <w:numPr>
                <w:ilvl w:val="0"/>
                <w:numId w:val="27"/>
              </w:numPr>
            </w:pPr>
            <w:r>
              <w:rPr>
                <w:rFonts w:ascii="宋体" w:hAnsi="宋体" w:hint="eastAsia"/>
              </w:rPr>
              <w:t>订单客户</w:t>
            </w:r>
          </w:p>
          <w:p w:rsidR="005F5E85" w:rsidRDefault="005F5E85" w:rsidP="00226749">
            <w:pPr>
              <w:widowControl/>
              <w:numPr>
                <w:ilvl w:val="0"/>
                <w:numId w:val="27"/>
              </w:numPr>
            </w:pPr>
            <w:r>
              <w:rPr>
                <w:rFonts w:ascii="宋体" w:hAnsi="宋体" w:hint="eastAsia"/>
              </w:rPr>
              <w:t>开票客户</w:t>
            </w:r>
          </w:p>
          <w:p w:rsidR="005F5E85" w:rsidRDefault="005F5E85" w:rsidP="00226749">
            <w:pPr>
              <w:widowControl/>
              <w:numPr>
                <w:ilvl w:val="0"/>
                <w:numId w:val="27"/>
              </w:numPr>
            </w:pPr>
            <w:r>
              <w:rPr>
                <w:rFonts w:ascii="宋体" w:hAnsi="宋体" w:hint="eastAsia"/>
              </w:rPr>
              <w:t>订单客户在客户范围中、且开票客户也在客户范围中。</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如果是订单客户，匹配销售发票表体的订单客户；如果是开票客户，匹配销售发票表头的开票客户；</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物料条件</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值范围：有值、或空。</w:t>
            </w:r>
          </w:p>
          <w:p w:rsidR="005F5E85" w:rsidRDefault="005F5E85" w:rsidP="00226749">
            <w:pPr>
              <w:widowControl/>
              <w:numPr>
                <w:ilvl w:val="0"/>
                <w:numId w:val="28"/>
              </w:numPr>
              <w:rPr>
                <w:color w:val="FF0000"/>
              </w:rPr>
            </w:pPr>
            <w:r>
              <w:rPr>
                <w:rFonts w:ascii="宋体" w:hAnsi="宋体" w:hint="eastAsia"/>
              </w:rPr>
              <w:t>有值：按多个实例值数组传入，数组中的每行值为：产品线</w:t>
            </w:r>
            <w:r>
              <w:t>+</w:t>
            </w:r>
            <w:r>
              <w:rPr>
                <w:rFonts w:ascii="宋体" w:hAnsi="宋体" w:hint="eastAsia"/>
              </w:rPr>
              <w:t>品牌</w:t>
            </w:r>
            <w:r>
              <w:t>+</w:t>
            </w:r>
            <w:r>
              <w:rPr>
                <w:rFonts w:ascii="宋体" w:hAnsi="宋体" w:hint="eastAsia"/>
              </w:rPr>
              <w:t>物料基本分类</w:t>
            </w:r>
            <w:r>
              <w:t>+</w:t>
            </w:r>
            <w:r>
              <w:rPr>
                <w:rFonts w:ascii="宋体" w:hAnsi="宋体" w:hint="eastAsia"/>
              </w:rPr>
              <w:t>物料销售分类</w:t>
            </w:r>
            <w:r>
              <w:t>+</w:t>
            </w:r>
            <w:r>
              <w:rPr>
                <w:rFonts w:ascii="宋体" w:hAnsi="宋体" w:hint="eastAsia"/>
              </w:rPr>
              <w:t>物料</w:t>
            </w:r>
            <w:r>
              <w:t>+</w:t>
            </w:r>
            <w:r>
              <w:rPr>
                <w:rFonts w:ascii="宋体" w:hAnsi="宋体" w:hint="eastAsia"/>
              </w:rPr>
              <w:t>物料组合</w:t>
            </w:r>
            <w:r>
              <w:t>+</w:t>
            </w:r>
            <w:r>
              <w:rPr>
                <w:rFonts w:ascii="宋体" w:hAnsi="宋体" w:hint="eastAsia"/>
              </w:rPr>
              <w:t>返利值计算需要排除的物料组合。其中必有一个元素有值。</w:t>
            </w:r>
          </w:p>
          <w:p w:rsidR="005F5E85" w:rsidRDefault="005F5E85" w:rsidP="00226749">
            <w:pPr>
              <w:widowControl/>
              <w:numPr>
                <w:ilvl w:val="1"/>
                <w:numId w:val="28"/>
              </w:numPr>
            </w:pPr>
            <w:r>
              <w:rPr>
                <w:rFonts w:ascii="宋体" w:hAnsi="宋体" w:hint="eastAsia"/>
              </w:rPr>
              <w:t>产品线、品牌：匹配物料基本信息页签的产品线、品牌。</w:t>
            </w:r>
          </w:p>
          <w:p w:rsidR="005F5E85" w:rsidRDefault="005F5E85" w:rsidP="00226749">
            <w:pPr>
              <w:widowControl/>
              <w:numPr>
                <w:ilvl w:val="1"/>
                <w:numId w:val="28"/>
              </w:numPr>
            </w:pPr>
            <w:r>
              <w:rPr>
                <w:rFonts w:ascii="宋体" w:hAnsi="宋体" w:hint="eastAsia"/>
              </w:rPr>
              <w:t>物料基本分类：允许上下级，销售组织范围内可见的分类。</w:t>
            </w:r>
          </w:p>
          <w:p w:rsidR="005F5E85" w:rsidRDefault="005F5E85" w:rsidP="00226749">
            <w:pPr>
              <w:widowControl/>
              <w:numPr>
                <w:ilvl w:val="1"/>
                <w:numId w:val="28"/>
              </w:numPr>
            </w:pPr>
            <w:r>
              <w:rPr>
                <w:rFonts w:ascii="宋体" w:hAnsi="宋体" w:hint="eastAsia"/>
              </w:rPr>
              <w:t>物料销售分类：允许上下级，在销售组织范围内可见的分类。</w:t>
            </w:r>
          </w:p>
          <w:p w:rsidR="005F5E85" w:rsidRDefault="005F5E85" w:rsidP="00226749">
            <w:pPr>
              <w:widowControl/>
              <w:numPr>
                <w:ilvl w:val="1"/>
                <w:numId w:val="28"/>
              </w:numPr>
            </w:pPr>
            <w:r>
              <w:rPr>
                <w:rFonts w:ascii="宋体" w:hAnsi="宋体" w:hint="eastAsia"/>
              </w:rPr>
              <w:t>物料组合：物料基本分类、物料销售分类、物料，且其中还有运算符“应用”和“排除”。</w:t>
            </w:r>
          </w:p>
          <w:p w:rsidR="005F5E85" w:rsidRDefault="005F5E85" w:rsidP="00226749">
            <w:pPr>
              <w:widowControl/>
              <w:numPr>
                <w:ilvl w:val="1"/>
                <w:numId w:val="28"/>
              </w:numPr>
            </w:pPr>
            <w:r>
              <w:rPr>
                <w:rFonts w:ascii="宋体" w:hAnsi="宋体" w:hint="eastAsia"/>
              </w:rPr>
              <w:t>返利值计算需要排除的物料组合，和物料组合的方式相同。</w:t>
            </w:r>
          </w:p>
          <w:p w:rsidR="005F5E85" w:rsidRDefault="005F5E85" w:rsidP="00226749">
            <w:pPr>
              <w:widowControl/>
              <w:numPr>
                <w:ilvl w:val="0"/>
                <w:numId w:val="28"/>
              </w:numPr>
            </w:pPr>
            <w:r>
              <w:rPr>
                <w:rFonts w:ascii="宋体" w:hAnsi="宋体" w:hint="eastAsia"/>
              </w:rPr>
              <w:t>空。</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26749">
            <w:pPr>
              <w:widowControl/>
              <w:numPr>
                <w:ilvl w:val="0"/>
                <w:numId w:val="35"/>
              </w:numPr>
            </w:pPr>
            <w:r>
              <w:rPr>
                <w:rFonts w:ascii="宋体" w:hAnsi="宋体" w:hint="eastAsia"/>
              </w:rPr>
              <w:t>物料组合、返利值计算需要排除的物料组合两个值，前者只作为返利依据的查询单据条件范围、及分组依据，前者</w:t>
            </w:r>
            <w:r>
              <w:t>+</w:t>
            </w:r>
            <w:r>
              <w:rPr>
                <w:rFonts w:ascii="宋体" w:hAnsi="宋体" w:hint="eastAsia"/>
              </w:rPr>
              <w:t>后者运算后的结果作为返利值的查询单据条件范围、及分组依据。</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返利依据的分组依据</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分组依据为多个，为“是”时作为分组依据。</w:t>
            </w:r>
          </w:p>
          <w:p w:rsidR="005F5E85" w:rsidRDefault="005F5E85" w:rsidP="00226749">
            <w:pPr>
              <w:widowControl/>
              <w:numPr>
                <w:ilvl w:val="0"/>
                <w:numId w:val="33"/>
              </w:numPr>
            </w:pPr>
            <w:r>
              <w:rPr>
                <w:rFonts w:ascii="宋体" w:hAnsi="宋体" w:hint="eastAsia"/>
              </w:rPr>
              <w:t>销售组织：</w:t>
            </w:r>
          </w:p>
          <w:p w:rsidR="005F5E85" w:rsidRDefault="005F5E85" w:rsidP="00226749">
            <w:pPr>
              <w:widowControl/>
              <w:numPr>
                <w:ilvl w:val="0"/>
                <w:numId w:val="33"/>
              </w:numPr>
              <w:rPr>
                <w:b/>
                <w:bCs/>
              </w:rPr>
            </w:pPr>
            <w:r>
              <w:rPr>
                <w:rFonts w:ascii="宋体" w:hAnsi="宋体" w:hint="eastAsia"/>
              </w:rPr>
              <w:t>订单客户：</w:t>
            </w:r>
          </w:p>
          <w:p w:rsidR="005F5E85" w:rsidRDefault="005F5E85" w:rsidP="00226749">
            <w:pPr>
              <w:widowControl/>
              <w:numPr>
                <w:ilvl w:val="0"/>
                <w:numId w:val="33"/>
              </w:numPr>
            </w:pPr>
            <w:r>
              <w:rPr>
                <w:rFonts w:ascii="宋体" w:hAnsi="宋体" w:hint="eastAsia"/>
              </w:rPr>
              <w:t>开票客户：</w:t>
            </w:r>
          </w:p>
          <w:p w:rsidR="005F5E85" w:rsidRDefault="005F5E85" w:rsidP="00226749">
            <w:pPr>
              <w:widowControl/>
              <w:numPr>
                <w:ilvl w:val="0"/>
                <w:numId w:val="33"/>
              </w:numPr>
            </w:pPr>
            <w:r>
              <w:rPr>
                <w:rFonts w:ascii="宋体" w:hAnsi="宋体" w:hint="eastAsia"/>
              </w:rPr>
              <w:t>财务组织：财务组织是查询销售发票得到的，取销售发票表头的开票组织。</w:t>
            </w:r>
          </w:p>
          <w:p w:rsidR="005F5E85" w:rsidRDefault="005F5E85" w:rsidP="00226749">
            <w:pPr>
              <w:widowControl/>
              <w:numPr>
                <w:ilvl w:val="0"/>
                <w:numId w:val="33"/>
              </w:numPr>
            </w:pPr>
            <w:r>
              <w:rPr>
                <w:rFonts w:ascii="宋体" w:hAnsi="宋体" w:hint="eastAsia"/>
              </w:rPr>
              <w:t>物料维度：否、或物料条件中的实例</w:t>
            </w:r>
            <w:r>
              <w:rPr>
                <w:rFonts w:ascii="宋体" w:hAnsi="宋体" w:hint="eastAsia"/>
              </w:rPr>
              <w:lastRenderedPageBreak/>
              <w:t>行。</w:t>
            </w:r>
          </w:p>
          <w:p w:rsidR="005F5E85" w:rsidRDefault="005F5E85" w:rsidP="00226749">
            <w:pPr>
              <w:widowControl/>
              <w:numPr>
                <w:ilvl w:val="1"/>
                <w:numId w:val="33"/>
              </w:numPr>
            </w:pPr>
            <w:r>
              <w:rPr>
                <w:rFonts w:ascii="宋体" w:hAnsi="宋体" w:hint="eastAsia"/>
              </w:rPr>
              <w:t>否：物料条件为“空”时，物料维度同时不作为分组依据。</w:t>
            </w:r>
          </w:p>
          <w:p w:rsidR="005F5E85" w:rsidRDefault="005F5E85" w:rsidP="00226749">
            <w:pPr>
              <w:widowControl/>
              <w:numPr>
                <w:ilvl w:val="1"/>
                <w:numId w:val="33"/>
              </w:numPr>
            </w:pPr>
            <w:r>
              <w:rPr>
                <w:rFonts w:ascii="宋体" w:hAnsi="宋体" w:hint="eastAsia"/>
              </w:rPr>
              <w:t>物料维度如何作为分组依据，参见物料条件的解释。</w:t>
            </w:r>
          </w:p>
        </w:tc>
        <w:tc>
          <w:tcPr>
            <w:tcW w:w="1640" w:type="pct"/>
            <w:tcBorders>
              <w:top w:val="nil"/>
              <w:left w:val="nil"/>
              <w:bottom w:val="single" w:sz="8" w:space="0" w:color="auto"/>
              <w:right w:val="single" w:sz="8" w:space="0" w:color="auto"/>
            </w:tcBorders>
            <w:tcMar>
              <w:top w:w="0" w:type="dxa"/>
              <w:left w:w="108" w:type="dxa"/>
              <w:bottom w:w="0" w:type="dxa"/>
              <w:right w:w="108" w:type="dxa"/>
            </w:tcMar>
          </w:tcPr>
          <w:p w:rsidR="005F5E85" w:rsidRDefault="005F5E85" w:rsidP="002A67AE"/>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lastRenderedPageBreak/>
              <w:t>返利结果的分组依据</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和参数“返利依据的分组依据”的传入方式相同。</w:t>
            </w:r>
          </w:p>
          <w:p w:rsidR="005F5E85" w:rsidRDefault="005F5E85" w:rsidP="00226749">
            <w:pPr>
              <w:widowControl/>
              <w:numPr>
                <w:ilvl w:val="0"/>
                <w:numId w:val="34"/>
              </w:numPr>
            </w:pPr>
            <w:r>
              <w:rPr>
                <w:rFonts w:ascii="宋体" w:hAnsi="宋体" w:hint="eastAsia"/>
              </w:rPr>
              <w:t>物料维度如何作为分组依据，参见物料条件的解释。</w:t>
            </w:r>
          </w:p>
        </w:tc>
        <w:tc>
          <w:tcPr>
            <w:tcW w:w="1640" w:type="pct"/>
            <w:tcBorders>
              <w:top w:val="nil"/>
              <w:left w:val="nil"/>
              <w:bottom w:val="single" w:sz="8" w:space="0" w:color="auto"/>
              <w:right w:val="single" w:sz="8" w:space="0" w:color="auto"/>
            </w:tcBorders>
            <w:tcMar>
              <w:top w:w="0" w:type="dxa"/>
              <w:left w:w="108" w:type="dxa"/>
              <w:bottom w:w="0" w:type="dxa"/>
              <w:right w:w="108" w:type="dxa"/>
            </w:tcMar>
          </w:tcPr>
          <w:p w:rsidR="005F5E85" w:rsidRDefault="005F5E85" w:rsidP="002A67AE"/>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对应销售发票的价格项范围</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支持多个。</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匹配销售发票对应销售订单表体的价格项。</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对应销售发票的结算方式范围</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支持多个。</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匹配销售发票对应销售订单的结算方式。</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对应销售发票的交易类型范围</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支持多个</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匹配销售发票对应销售订单的交易类型。</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币种</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一个。</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匹配销售发票表头的币种。</w:t>
            </w:r>
          </w:p>
        </w:tc>
      </w:tr>
    </w:tbl>
    <w:p w:rsidR="005F5E85" w:rsidRPr="00E2599C" w:rsidRDefault="005F5E85" w:rsidP="005F5E85">
      <w:pPr>
        <w:ind w:left="283"/>
      </w:pPr>
    </w:p>
    <w:p w:rsidR="005F5E85" w:rsidRDefault="005F5E85" w:rsidP="00226749">
      <w:pPr>
        <w:widowControl/>
        <w:numPr>
          <w:ilvl w:val="0"/>
          <w:numId w:val="21"/>
        </w:numPr>
      </w:pPr>
      <w:r>
        <w:rPr>
          <w:rFonts w:ascii="宋体" w:hAnsi="宋体" w:hint="eastAsia"/>
        </w:rPr>
        <w:t>返回值：</w:t>
      </w:r>
    </w:p>
    <w:p w:rsidR="005F5E85" w:rsidRDefault="005F5E85" w:rsidP="005F5E85">
      <w:pPr>
        <w:ind w:left="703" w:firstLine="420"/>
      </w:pPr>
      <w:r>
        <w:rPr>
          <w:rFonts w:ascii="宋体" w:hAnsi="宋体" w:hint="eastAsia"/>
        </w:rPr>
        <w:t>“开票数量”接口返回两个数值：为返利依据计算使用的开票数量、为返利值计算使用的开票数量。</w:t>
      </w:r>
    </w:p>
    <w:p w:rsidR="005F5E85" w:rsidRDefault="005F5E85" w:rsidP="00226749">
      <w:pPr>
        <w:widowControl/>
        <w:numPr>
          <w:ilvl w:val="0"/>
          <w:numId w:val="21"/>
        </w:numPr>
      </w:pPr>
      <w:r>
        <w:rPr>
          <w:rFonts w:ascii="宋体" w:hAnsi="宋体" w:hint="eastAsia"/>
        </w:rPr>
        <w:t>算法：</w:t>
      </w:r>
    </w:p>
    <w:p w:rsidR="005F5E85" w:rsidRDefault="005F5E85" w:rsidP="00226749">
      <w:pPr>
        <w:widowControl/>
        <w:numPr>
          <w:ilvl w:val="1"/>
          <w:numId w:val="21"/>
        </w:numPr>
      </w:pPr>
      <w:r>
        <w:rPr>
          <w:rFonts w:ascii="宋体" w:hAnsi="宋体" w:hint="eastAsia"/>
        </w:rPr>
        <w:t>获取审核通过的销售发票。</w:t>
      </w:r>
    </w:p>
    <w:p w:rsidR="005F5E85" w:rsidRDefault="005F5E85" w:rsidP="00226749">
      <w:pPr>
        <w:widowControl/>
        <w:numPr>
          <w:ilvl w:val="1"/>
          <w:numId w:val="21"/>
        </w:numPr>
      </w:pPr>
      <w:r>
        <w:rPr>
          <w:rFonts w:ascii="宋体" w:hAnsi="宋体" w:hint="eastAsia"/>
        </w:rPr>
        <w:t>开票数量：汇总销售发票表体的主数量，不含赠品行。</w:t>
      </w:r>
    </w:p>
    <w:p w:rsidR="005F5E85" w:rsidRDefault="005F5E85" w:rsidP="005F5E85"/>
    <w:p w:rsidR="005F5E85" w:rsidRPr="005F5E85" w:rsidRDefault="005F5E85" w:rsidP="005F5E85">
      <w:pPr>
        <w:pStyle w:val="3"/>
        <w:spacing w:before="260" w:after="260" w:line="416" w:lineRule="auto"/>
      </w:pPr>
      <w:r w:rsidRPr="005F5E85">
        <w:rPr>
          <w:rFonts w:hint="eastAsia"/>
        </w:rPr>
        <w:t>开票金额</w:t>
      </w:r>
    </w:p>
    <w:p w:rsidR="005F5E85" w:rsidRDefault="005F5E85" w:rsidP="00226749">
      <w:pPr>
        <w:widowControl/>
        <w:numPr>
          <w:ilvl w:val="0"/>
          <w:numId w:val="21"/>
        </w:numPr>
      </w:pPr>
      <w:r>
        <w:rPr>
          <w:rFonts w:ascii="宋体" w:hAnsi="宋体" w:hint="eastAsia"/>
        </w:rPr>
        <w:t>取数条件：</w:t>
      </w:r>
    </w:p>
    <w:tbl>
      <w:tblPr>
        <w:tblW w:w="5000" w:type="pct"/>
        <w:jc w:val="center"/>
        <w:tblCellMar>
          <w:left w:w="0" w:type="dxa"/>
          <w:right w:w="0" w:type="dxa"/>
        </w:tblCellMar>
        <w:tblLook w:val="04A0"/>
      </w:tblPr>
      <w:tblGrid>
        <w:gridCol w:w="1459"/>
        <w:gridCol w:w="3998"/>
        <w:gridCol w:w="2663"/>
      </w:tblGrid>
      <w:tr w:rsidR="005F5E85" w:rsidTr="002A67AE">
        <w:trPr>
          <w:tblHeader/>
          <w:jc w:val="center"/>
        </w:trPr>
        <w:tc>
          <w:tcPr>
            <w:tcW w:w="89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pPr>
              <w:rPr>
                <w:b/>
                <w:bCs/>
              </w:rPr>
            </w:pPr>
            <w:r>
              <w:rPr>
                <w:rFonts w:ascii="宋体" w:hAnsi="宋体" w:hint="eastAsia"/>
                <w:b/>
                <w:bCs/>
              </w:rPr>
              <w:t>条件</w:t>
            </w:r>
          </w:p>
        </w:tc>
        <w:tc>
          <w:tcPr>
            <w:tcW w:w="246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F5E85" w:rsidRDefault="005F5E85" w:rsidP="002A67AE">
            <w:pPr>
              <w:rPr>
                <w:b/>
                <w:bCs/>
              </w:rPr>
            </w:pPr>
            <w:r>
              <w:rPr>
                <w:rFonts w:ascii="宋体" w:hAnsi="宋体" w:hint="eastAsia"/>
                <w:b/>
                <w:bCs/>
              </w:rPr>
              <w:t>值范围</w:t>
            </w:r>
          </w:p>
        </w:tc>
        <w:tc>
          <w:tcPr>
            <w:tcW w:w="164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F5E85" w:rsidRDefault="005F5E85" w:rsidP="002A67AE">
            <w:pPr>
              <w:rPr>
                <w:b/>
                <w:bCs/>
              </w:rPr>
            </w:pPr>
            <w:r>
              <w:rPr>
                <w:rFonts w:ascii="宋体" w:hAnsi="宋体" w:hint="eastAsia"/>
                <w:b/>
                <w:bCs/>
              </w:rPr>
              <w:t>查询条件匹配</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返利期间</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从、到日期范围。</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匹配销售发票的开票日期。</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Pr="00E2599C" w:rsidRDefault="005F5E85" w:rsidP="002A67AE">
            <w:pPr>
              <w:rPr>
                <w:rFonts w:ascii="宋体" w:hAnsi="宋体"/>
              </w:rPr>
            </w:pPr>
            <w:r w:rsidRPr="00E2599C">
              <w:rPr>
                <w:rFonts w:ascii="宋体" w:hAnsi="宋体" w:hint="eastAsia"/>
              </w:rPr>
              <w:t>销售组织</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Pr="00E2599C" w:rsidRDefault="005F5E85" w:rsidP="002A67AE">
            <w:pPr>
              <w:rPr>
                <w:rFonts w:ascii="宋体" w:hAnsi="宋体"/>
              </w:rPr>
            </w:pPr>
            <w:r w:rsidRPr="00E2599C">
              <w:rPr>
                <w:rFonts w:ascii="宋体" w:hAnsi="宋体" w:hint="eastAsia"/>
              </w:rPr>
              <w:t>支持多个。</w:t>
            </w:r>
          </w:p>
        </w:tc>
        <w:tc>
          <w:tcPr>
            <w:tcW w:w="1640" w:type="pct"/>
            <w:tcBorders>
              <w:top w:val="nil"/>
              <w:left w:val="nil"/>
              <w:bottom w:val="single" w:sz="8" w:space="0" w:color="auto"/>
              <w:right w:val="single" w:sz="8" w:space="0" w:color="auto"/>
            </w:tcBorders>
            <w:tcMar>
              <w:top w:w="0" w:type="dxa"/>
              <w:left w:w="108" w:type="dxa"/>
              <w:bottom w:w="0" w:type="dxa"/>
              <w:right w:w="108" w:type="dxa"/>
            </w:tcMar>
          </w:tcPr>
          <w:p w:rsidR="005F5E85" w:rsidRPr="00E2599C" w:rsidRDefault="005F5E85" w:rsidP="002A67AE">
            <w:pPr>
              <w:rPr>
                <w:rFonts w:ascii="宋体" w:hAnsi="宋体"/>
              </w:rPr>
            </w:pPr>
            <w:r>
              <w:rPr>
                <w:rFonts w:ascii="宋体" w:hAnsi="宋体" w:hint="eastAsia"/>
              </w:rPr>
              <w:t>匹配销售发票的销售组织。</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客户</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支持多个。</w:t>
            </w:r>
          </w:p>
        </w:tc>
        <w:tc>
          <w:tcPr>
            <w:tcW w:w="1640" w:type="pct"/>
            <w:tcBorders>
              <w:top w:val="nil"/>
              <w:left w:val="nil"/>
              <w:bottom w:val="single" w:sz="8" w:space="0" w:color="auto"/>
              <w:right w:val="single" w:sz="8" w:space="0" w:color="auto"/>
            </w:tcBorders>
            <w:tcMar>
              <w:top w:w="0" w:type="dxa"/>
              <w:left w:w="108" w:type="dxa"/>
              <w:bottom w:w="0" w:type="dxa"/>
              <w:right w:w="108" w:type="dxa"/>
            </w:tcMar>
          </w:tcPr>
          <w:p w:rsidR="005F5E85" w:rsidRDefault="005F5E85" w:rsidP="002A67AE"/>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客户是订单客户还是开票客户</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值范围：</w:t>
            </w:r>
          </w:p>
          <w:p w:rsidR="005F5E85" w:rsidRDefault="005F5E85" w:rsidP="00226749">
            <w:pPr>
              <w:widowControl/>
              <w:numPr>
                <w:ilvl w:val="0"/>
                <w:numId w:val="41"/>
              </w:numPr>
            </w:pPr>
            <w:r>
              <w:rPr>
                <w:rFonts w:ascii="宋体" w:hAnsi="宋体" w:hint="eastAsia"/>
              </w:rPr>
              <w:t>订单客户</w:t>
            </w:r>
          </w:p>
          <w:p w:rsidR="005F5E85" w:rsidRDefault="005F5E85" w:rsidP="00226749">
            <w:pPr>
              <w:widowControl/>
              <w:numPr>
                <w:ilvl w:val="0"/>
                <w:numId w:val="41"/>
              </w:numPr>
            </w:pPr>
            <w:r>
              <w:rPr>
                <w:rFonts w:ascii="宋体" w:hAnsi="宋体" w:hint="eastAsia"/>
              </w:rPr>
              <w:t>开票客户</w:t>
            </w:r>
          </w:p>
          <w:p w:rsidR="005F5E85" w:rsidRDefault="005F5E85" w:rsidP="00226749">
            <w:pPr>
              <w:widowControl/>
              <w:numPr>
                <w:ilvl w:val="0"/>
                <w:numId w:val="41"/>
              </w:numPr>
            </w:pPr>
            <w:r>
              <w:rPr>
                <w:rFonts w:ascii="宋体" w:hAnsi="宋体" w:hint="eastAsia"/>
              </w:rPr>
              <w:t>订单客户在客户范围中、且开票客户也在客户范围中。</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如果是订单客户，匹配销售发票表体的订单客户；如果是开票客户，匹配销售发票表头的开票客户；</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物料条件</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值范围：有值、或空。</w:t>
            </w:r>
          </w:p>
          <w:p w:rsidR="005F5E85" w:rsidRDefault="005F5E85" w:rsidP="00226749">
            <w:pPr>
              <w:widowControl/>
              <w:numPr>
                <w:ilvl w:val="0"/>
                <w:numId w:val="39"/>
              </w:numPr>
              <w:rPr>
                <w:color w:val="FF0000"/>
              </w:rPr>
            </w:pPr>
            <w:r>
              <w:rPr>
                <w:rFonts w:ascii="宋体" w:hAnsi="宋体" w:hint="eastAsia"/>
              </w:rPr>
              <w:t>有值：按多个实例值数组传入，数组中的每行值为：产品线</w:t>
            </w:r>
            <w:r>
              <w:t>+</w:t>
            </w:r>
            <w:r>
              <w:rPr>
                <w:rFonts w:ascii="宋体" w:hAnsi="宋体" w:hint="eastAsia"/>
              </w:rPr>
              <w:t>品牌</w:t>
            </w:r>
            <w:r>
              <w:t>+</w:t>
            </w:r>
            <w:r>
              <w:rPr>
                <w:rFonts w:ascii="宋体" w:hAnsi="宋体" w:hint="eastAsia"/>
              </w:rPr>
              <w:t>物料基</w:t>
            </w:r>
            <w:r>
              <w:rPr>
                <w:rFonts w:ascii="宋体" w:hAnsi="宋体" w:hint="eastAsia"/>
              </w:rPr>
              <w:lastRenderedPageBreak/>
              <w:t>本分类</w:t>
            </w:r>
            <w:r>
              <w:t>+</w:t>
            </w:r>
            <w:r>
              <w:rPr>
                <w:rFonts w:ascii="宋体" w:hAnsi="宋体" w:hint="eastAsia"/>
              </w:rPr>
              <w:t>物料销售分类</w:t>
            </w:r>
            <w:r>
              <w:t>+</w:t>
            </w:r>
            <w:r>
              <w:rPr>
                <w:rFonts w:ascii="宋体" w:hAnsi="宋体" w:hint="eastAsia"/>
              </w:rPr>
              <w:t>物料</w:t>
            </w:r>
            <w:r>
              <w:t>+</w:t>
            </w:r>
            <w:r>
              <w:rPr>
                <w:rFonts w:ascii="宋体" w:hAnsi="宋体" w:hint="eastAsia"/>
              </w:rPr>
              <w:t>物料组合</w:t>
            </w:r>
            <w:r>
              <w:t>+</w:t>
            </w:r>
            <w:r>
              <w:rPr>
                <w:rFonts w:ascii="宋体" w:hAnsi="宋体" w:hint="eastAsia"/>
              </w:rPr>
              <w:t>返利值计算需要排除的物料组合。其中必有一个元素有值。</w:t>
            </w:r>
          </w:p>
          <w:p w:rsidR="005F5E85" w:rsidRDefault="005F5E85" w:rsidP="00226749">
            <w:pPr>
              <w:widowControl/>
              <w:numPr>
                <w:ilvl w:val="1"/>
                <w:numId w:val="39"/>
              </w:numPr>
            </w:pPr>
            <w:r>
              <w:rPr>
                <w:rFonts w:ascii="宋体" w:hAnsi="宋体" w:hint="eastAsia"/>
              </w:rPr>
              <w:t>产品线、品牌：匹配物料基本信息页签的产品线、品牌。</w:t>
            </w:r>
          </w:p>
          <w:p w:rsidR="005F5E85" w:rsidRDefault="005F5E85" w:rsidP="00226749">
            <w:pPr>
              <w:widowControl/>
              <w:numPr>
                <w:ilvl w:val="1"/>
                <w:numId w:val="39"/>
              </w:numPr>
            </w:pPr>
            <w:r>
              <w:rPr>
                <w:rFonts w:ascii="宋体" w:hAnsi="宋体" w:hint="eastAsia"/>
              </w:rPr>
              <w:t>物料基本分类：允许上下级，销售组织范围内可见的分类。</w:t>
            </w:r>
          </w:p>
          <w:p w:rsidR="005F5E85" w:rsidRDefault="005F5E85" w:rsidP="00226749">
            <w:pPr>
              <w:widowControl/>
              <w:numPr>
                <w:ilvl w:val="1"/>
                <w:numId w:val="39"/>
              </w:numPr>
            </w:pPr>
            <w:r>
              <w:rPr>
                <w:rFonts w:ascii="宋体" w:hAnsi="宋体" w:hint="eastAsia"/>
              </w:rPr>
              <w:t>物料销售分类：允许上下级，在销售组织范围内可见的分类。</w:t>
            </w:r>
          </w:p>
          <w:p w:rsidR="005F5E85" w:rsidRDefault="005F5E85" w:rsidP="00226749">
            <w:pPr>
              <w:widowControl/>
              <w:numPr>
                <w:ilvl w:val="1"/>
                <w:numId w:val="39"/>
              </w:numPr>
            </w:pPr>
            <w:r>
              <w:rPr>
                <w:rFonts w:ascii="宋体" w:hAnsi="宋体" w:hint="eastAsia"/>
              </w:rPr>
              <w:t>物料组合：物料基本分类、物料销售分类、物料，且其中还有运算符“应用”和“排除”。</w:t>
            </w:r>
          </w:p>
          <w:p w:rsidR="005F5E85" w:rsidRDefault="005F5E85" w:rsidP="00226749">
            <w:pPr>
              <w:widowControl/>
              <w:numPr>
                <w:ilvl w:val="1"/>
                <w:numId w:val="39"/>
              </w:numPr>
            </w:pPr>
            <w:r>
              <w:rPr>
                <w:rFonts w:ascii="宋体" w:hAnsi="宋体" w:hint="eastAsia"/>
              </w:rPr>
              <w:t>返利值计算需要排除的物料组合，和物料组合的方式相同。</w:t>
            </w:r>
          </w:p>
          <w:p w:rsidR="005F5E85" w:rsidRDefault="005F5E85" w:rsidP="00226749">
            <w:pPr>
              <w:widowControl/>
              <w:numPr>
                <w:ilvl w:val="0"/>
                <w:numId w:val="39"/>
              </w:numPr>
            </w:pPr>
            <w:r>
              <w:rPr>
                <w:rFonts w:ascii="宋体" w:hAnsi="宋体" w:hint="eastAsia"/>
              </w:rPr>
              <w:t>空。</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26749">
            <w:pPr>
              <w:widowControl/>
              <w:numPr>
                <w:ilvl w:val="0"/>
                <w:numId w:val="40"/>
              </w:numPr>
            </w:pPr>
            <w:r>
              <w:rPr>
                <w:rFonts w:ascii="宋体" w:hAnsi="宋体" w:hint="eastAsia"/>
              </w:rPr>
              <w:lastRenderedPageBreak/>
              <w:t>物料组合、返利值计算需要排除的物料组合两个值，前者只作为返</w:t>
            </w:r>
            <w:r>
              <w:rPr>
                <w:rFonts w:ascii="宋体" w:hAnsi="宋体" w:hint="eastAsia"/>
              </w:rPr>
              <w:lastRenderedPageBreak/>
              <w:t>利依据的查询单据条件范围、及分组依据，前者</w:t>
            </w:r>
            <w:r>
              <w:t>+</w:t>
            </w:r>
            <w:r>
              <w:rPr>
                <w:rFonts w:ascii="宋体" w:hAnsi="宋体" w:hint="eastAsia"/>
              </w:rPr>
              <w:t>后者运算后的结果作为返利值的查询单据条件范围、及分组依据。</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lastRenderedPageBreak/>
              <w:t>返利依据的分组依据</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分组依据为多个，为“是”时作为分组依据。</w:t>
            </w:r>
          </w:p>
          <w:p w:rsidR="005F5E85" w:rsidRDefault="005F5E85" w:rsidP="00226749">
            <w:pPr>
              <w:widowControl/>
              <w:numPr>
                <w:ilvl w:val="0"/>
                <w:numId w:val="38"/>
              </w:numPr>
            </w:pPr>
            <w:r>
              <w:rPr>
                <w:rFonts w:ascii="宋体" w:hAnsi="宋体" w:hint="eastAsia"/>
              </w:rPr>
              <w:t>销售组织：</w:t>
            </w:r>
          </w:p>
          <w:p w:rsidR="005F5E85" w:rsidRDefault="005F5E85" w:rsidP="00226749">
            <w:pPr>
              <w:widowControl/>
              <w:numPr>
                <w:ilvl w:val="0"/>
                <w:numId w:val="38"/>
              </w:numPr>
              <w:rPr>
                <w:b/>
                <w:bCs/>
              </w:rPr>
            </w:pPr>
            <w:r>
              <w:rPr>
                <w:rFonts w:ascii="宋体" w:hAnsi="宋体" w:hint="eastAsia"/>
              </w:rPr>
              <w:t>订单客户：</w:t>
            </w:r>
          </w:p>
          <w:p w:rsidR="005F5E85" w:rsidRDefault="005F5E85" w:rsidP="00226749">
            <w:pPr>
              <w:widowControl/>
              <w:numPr>
                <w:ilvl w:val="0"/>
                <w:numId w:val="38"/>
              </w:numPr>
            </w:pPr>
            <w:r>
              <w:rPr>
                <w:rFonts w:ascii="宋体" w:hAnsi="宋体" w:hint="eastAsia"/>
              </w:rPr>
              <w:t>开票客户：</w:t>
            </w:r>
          </w:p>
          <w:p w:rsidR="005F5E85" w:rsidRDefault="005F5E85" w:rsidP="00226749">
            <w:pPr>
              <w:widowControl/>
              <w:numPr>
                <w:ilvl w:val="0"/>
                <w:numId w:val="38"/>
              </w:numPr>
            </w:pPr>
            <w:r>
              <w:rPr>
                <w:rFonts w:ascii="宋体" w:hAnsi="宋体" w:hint="eastAsia"/>
              </w:rPr>
              <w:t>财务组织：财务组织是查询销售发票得到的，取销售发票表头的开票组织。</w:t>
            </w:r>
          </w:p>
          <w:p w:rsidR="005F5E85" w:rsidRDefault="005F5E85" w:rsidP="00226749">
            <w:pPr>
              <w:widowControl/>
              <w:numPr>
                <w:ilvl w:val="0"/>
                <w:numId w:val="38"/>
              </w:numPr>
            </w:pPr>
            <w:r>
              <w:rPr>
                <w:rFonts w:ascii="宋体" w:hAnsi="宋体" w:hint="eastAsia"/>
              </w:rPr>
              <w:t>物料维度：否、或物料条件中的实例行。</w:t>
            </w:r>
          </w:p>
          <w:p w:rsidR="005F5E85" w:rsidRDefault="005F5E85" w:rsidP="00226749">
            <w:pPr>
              <w:widowControl/>
              <w:numPr>
                <w:ilvl w:val="1"/>
                <w:numId w:val="38"/>
              </w:numPr>
            </w:pPr>
            <w:r>
              <w:rPr>
                <w:rFonts w:ascii="宋体" w:hAnsi="宋体" w:hint="eastAsia"/>
              </w:rPr>
              <w:t>否：物料条件为“空”时，物料维度同时不作为分组依据。</w:t>
            </w:r>
          </w:p>
          <w:p w:rsidR="005F5E85" w:rsidRDefault="005F5E85" w:rsidP="00226749">
            <w:pPr>
              <w:widowControl/>
              <w:numPr>
                <w:ilvl w:val="1"/>
                <w:numId w:val="38"/>
              </w:numPr>
            </w:pPr>
            <w:r>
              <w:rPr>
                <w:rFonts w:ascii="宋体" w:hAnsi="宋体" w:hint="eastAsia"/>
              </w:rPr>
              <w:t>物料维度如何作为分组依据，参见物料条件的解释。</w:t>
            </w:r>
          </w:p>
        </w:tc>
        <w:tc>
          <w:tcPr>
            <w:tcW w:w="1640" w:type="pct"/>
            <w:tcBorders>
              <w:top w:val="nil"/>
              <w:left w:val="nil"/>
              <w:bottom w:val="single" w:sz="8" w:space="0" w:color="auto"/>
              <w:right w:val="single" w:sz="8" w:space="0" w:color="auto"/>
            </w:tcBorders>
            <w:tcMar>
              <w:top w:w="0" w:type="dxa"/>
              <w:left w:w="108" w:type="dxa"/>
              <w:bottom w:w="0" w:type="dxa"/>
              <w:right w:w="108" w:type="dxa"/>
            </w:tcMar>
          </w:tcPr>
          <w:p w:rsidR="005F5E85" w:rsidRDefault="005F5E85" w:rsidP="002A67AE"/>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返利结果的分组依据</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和参数“返利依据的分组依据”的传入方式相同。</w:t>
            </w:r>
          </w:p>
          <w:p w:rsidR="005F5E85" w:rsidRDefault="005F5E85" w:rsidP="00226749">
            <w:pPr>
              <w:widowControl/>
              <w:numPr>
                <w:ilvl w:val="0"/>
                <w:numId w:val="37"/>
              </w:numPr>
            </w:pPr>
            <w:r>
              <w:rPr>
                <w:rFonts w:ascii="宋体" w:hAnsi="宋体" w:hint="eastAsia"/>
              </w:rPr>
              <w:t>物料维度如何作为分组依据，参见物料条件的解释。</w:t>
            </w:r>
          </w:p>
        </w:tc>
        <w:tc>
          <w:tcPr>
            <w:tcW w:w="1640" w:type="pct"/>
            <w:tcBorders>
              <w:top w:val="nil"/>
              <w:left w:val="nil"/>
              <w:bottom w:val="single" w:sz="8" w:space="0" w:color="auto"/>
              <w:right w:val="single" w:sz="8" w:space="0" w:color="auto"/>
            </w:tcBorders>
            <w:tcMar>
              <w:top w:w="0" w:type="dxa"/>
              <w:left w:w="108" w:type="dxa"/>
              <w:bottom w:w="0" w:type="dxa"/>
              <w:right w:w="108" w:type="dxa"/>
            </w:tcMar>
          </w:tcPr>
          <w:p w:rsidR="005F5E85" w:rsidRDefault="005F5E85" w:rsidP="002A67AE"/>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对应销售发票的价格项范围</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支持多个。</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匹配销售发票对应销售订单表体的价格项。</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对应销售发票的结算方式范围</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支持多个。</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匹配销售发票对应销售订单的结算方式。</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对应销售发票的交易类型范围</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支持多个</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匹配销售发票对应销售订单的交易类型。</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币种</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一个。</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匹配销售发票表头的币种。</w:t>
            </w:r>
          </w:p>
        </w:tc>
      </w:tr>
    </w:tbl>
    <w:p w:rsidR="005F5E85" w:rsidRPr="00B74BA4" w:rsidRDefault="005F5E85" w:rsidP="005F5E85">
      <w:pPr>
        <w:ind w:left="283"/>
      </w:pPr>
    </w:p>
    <w:p w:rsidR="005F5E85" w:rsidRDefault="005F5E85" w:rsidP="00226749">
      <w:pPr>
        <w:widowControl/>
        <w:numPr>
          <w:ilvl w:val="0"/>
          <w:numId w:val="21"/>
        </w:numPr>
      </w:pPr>
      <w:r>
        <w:rPr>
          <w:rFonts w:ascii="宋体" w:hAnsi="宋体" w:hint="eastAsia"/>
        </w:rPr>
        <w:t>返回值：</w:t>
      </w:r>
    </w:p>
    <w:p w:rsidR="005F5E85" w:rsidRDefault="005F5E85" w:rsidP="005F5E85">
      <w:pPr>
        <w:ind w:left="703" w:firstLine="420"/>
      </w:pPr>
      <w:r>
        <w:rPr>
          <w:rFonts w:ascii="宋体" w:hAnsi="宋体" w:hint="eastAsia"/>
        </w:rPr>
        <w:lastRenderedPageBreak/>
        <w:t>“开票金额”接口返回两个数值：为返利依据计算使用的开票金额、为返利值计算使用的开票金额。</w:t>
      </w:r>
    </w:p>
    <w:p w:rsidR="005F5E85" w:rsidRDefault="005F5E85" w:rsidP="00226749">
      <w:pPr>
        <w:widowControl/>
        <w:numPr>
          <w:ilvl w:val="0"/>
          <w:numId w:val="21"/>
        </w:numPr>
      </w:pPr>
      <w:r>
        <w:rPr>
          <w:rFonts w:ascii="宋体" w:hAnsi="宋体" w:hint="eastAsia"/>
        </w:rPr>
        <w:t>算法：</w:t>
      </w:r>
    </w:p>
    <w:p w:rsidR="005F5E85" w:rsidRDefault="005F5E85" w:rsidP="00226749">
      <w:pPr>
        <w:widowControl/>
        <w:numPr>
          <w:ilvl w:val="1"/>
          <w:numId w:val="21"/>
        </w:numPr>
      </w:pPr>
      <w:r>
        <w:rPr>
          <w:rFonts w:ascii="宋体" w:hAnsi="宋体" w:hint="eastAsia"/>
        </w:rPr>
        <w:t>获取审核通过的销售发票。</w:t>
      </w:r>
    </w:p>
    <w:p w:rsidR="005F5E85" w:rsidRDefault="005F5E85" w:rsidP="00226749">
      <w:pPr>
        <w:widowControl/>
        <w:numPr>
          <w:ilvl w:val="1"/>
          <w:numId w:val="21"/>
        </w:numPr>
      </w:pPr>
      <w:r>
        <w:rPr>
          <w:rFonts w:ascii="宋体" w:hAnsi="宋体" w:hint="eastAsia"/>
        </w:rPr>
        <w:t>开票金额：汇总销售发票表体的价税合计，不含赠品行。</w:t>
      </w:r>
    </w:p>
    <w:p w:rsidR="005F5E85" w:rsidRDefault="005F5E85" w:rsidP="005F5E85"/>
    <w:p w:rsidR="005F5E85" w:rsidRPr="005F5E85" w:rsidRDefault="005F5E85" w:rsidP="005F5E85">
      <w:pPr>
        <w:pStyle w:val="3"/>
        <w:spacing w:before="260" w:after="260" w:line="416" w:lineRule="auto"/>
      </w:pPr>
      <w:r w:rsidRPr="005F5E85">
        <w:rPr>
          <w:rFonts w:hint="eastAsia"/>
        </w:rPr>
        <w:t>销售收款金额</w:t>
      </w:r>
    </w:p>
    <w:p w:rsidR="005F5E85" w:rsidRDefault="005F5E85" w:rsidP="00226749">
      <w:pPr>
        <w:widowControl/>
        <w:numPr>
          <w:ilvl w:val="0"/>
          <w:numId w:val="21"/>
        </w:numPr>
      </w:pPr>
      <w:r>
        <w:rPr>
          <w:rFonts w:ascii="宋体" w:hAnsi="宋体" w:hint="eastAsia"/>
        </w:rPr>
        <w:t>取数条件：</w:t>
      </w:r>
    </w:p>
    <w:tbl>
      <w:tblPr>
        <w:tblW w:w="5000" w:type="pct"/>
        <w:jc w:val="center"/>
        <w:tblCellMar>
          <w:left w:w="0" w:type="dxa"/>
          <w:right w:w="0" w:type="dxa"/>
        </w:tblCellMar>
        <w:tblLook w:val="04A0"/>
      </w:tblPr>
      <w:tblGrid>
        <w:gridCol w:w="1459"/>
        <w:gridCol w:w="3998"/>
        <w:gridCol w:w="2663"/>
      </w:tblGrid>
      <w:tr w:rsidR="005F5E85" w:rsidTr="002A67AE">
        <w:trPr>
          <w:tblHeader/>
          <w:jc w:val="center"/>
        </w:trPr>
        <w:tc>
          <w:tcPr>
            <w:tcW w:w="89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pPr>
              <w:rPr>
                <w:b/>
                <w:bCs/>
              </w:rPr>
            </w:pPr>
            <w:r>
              <w:rPr>
                <w:rFonts w:ascii="宋体" w:hAnsi="宋体" w:hint="eastAsia"/>
                <w:b/>
                <w:bCs/>
              </w:rPr>
              <w:t>条件</w:t>
            </w:r>
          </w:p>
        </w:tc>
        <w:tc>
          <w:tcPr>
            <w:tcW w:w="246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F5E85" w:rsidRDefault="005F5E85" w:rsidP="002A67AE">
            <w:pPr>
              <w:rPr>
                <w:b/>
                <w:bCs/>
              </w:rPr>
            </w:pPr>
            <w:r>
              <w:rPr>
                <w:rFonts w:ascii="宋体" w:hAnsi="宋体" w:hint="eastAsia"/>
                <w:b/>
                <w:bCs/>
              </w:rPr>
              <w:t>值范围</w:t>
            </w:r>
          </w:p>
        </w:tc>
        <w:tc>
          <w:tcPr>
            <w:tcW w:w="164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F5E85" w:rsidRDefault="005F5E85" w:rsidP="002A67AE">
            <w:pPr>
              <w:rPr>
                <w:b/>
                <w:bCs/>
              </w:rPr>
            </w:pPr>
            <w:r>
              <w:rPr>
                <w:rFonts w:ascii="宋体" w:hAnsi="宋体" w:hint="eastAsia"/>
                <w:b/>
                <w:bCs/>
              </w:rPr>
              <w:t>查询条件匹配</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返利期间</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从、到日期范围。</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匹配订单收款核销的单据日期。</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Pr="00E2599C" w:rsidRDefault="005F5E85" w:rsidP="002A67AE">
            <w:pPr>
              <w:rPr>
                <w:rFonts w:ascii="宋体" w:hAnsi="宋体"/>
              </w:rPr>
            </w:pPr>
            <w:r w:rsidRPr="00E2599C">
              <w:rPr>
                <w:rFonts w:ascii="宋体" w:hAnsi="宋体" w:hint="eastAsia"/>
              </w:rPr>
              <w:t>销售组织</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Pr="00E2599C" w:rsidRDefault="005F5E85" w:rsidP="002A67AE">
            <w:pPr>
              <w:rPr>
                <w:rFonts w:ascii="宋体" w:hAnsi="宋体"/>
              </w:rPr>
            </w:pPr>
            <w:r w:rsidRPr="00E2599C">
              <w:rPr>
                <w:rFonts w:ascii="宋体" w:hAnsi="宋体" w:hint="eastAsia"/>
              </w:rPr>
              <w:t>支持多个。</w:t>
            </w:r>
          </w:p>
        </w:tc>
        <w:tc>
          <w:tcPr>
            <w:tcW w:w="1640" w:type="pct"/>
            <w:tcBorders>
              <w:top w:val="nil"/>
              <w:left w:val="nil"/>
              <w:bottom w:val="single" w:sz="8" w:space="0" w:color="auto"/>
              <w:right w:val="single" w:sz="8" w:space="0" w:color="auto"/>
            </w:tcBorders>
            <w:tcMar>
              <w:top w:w="0" w:type="dxa"/>
              <w:left w:w="108" w:type="dxa"/>
              <w:bottom w:w="0" w:type="dxa"/>
              <w:right w:w="108" w:type="dxa"/>
            </w:tcMar>
          </w:tcPr>
          <w:p w:rsidR="005F5E85" w:rsidRPr="00E2599C" w:rsidRDefault="005F5E85" w:rsidP="002A67AE">
            <w:pPr>
              <w:rPr>
                <w:rFonts w:ascii="宋体" w:hAnsi="宋体"/>
              </w:rPr>
            </w:pPr>
            <w:r>
              <w:rPr>
                <w:rFonts w:ascii="宋体" w:hAnsi="宋体" w:hint="eastAsia"/>
              </w:rPr>
              <w:t>匹配订单收款核销的销售组织。</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客户</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支持多个。</w:t>
            </w:r>
          </w:p>
        </w:tc>
        <w:tc>
          <w:tcPr>
            <w:tcW w:w="1640" w:type="pct"/>
            <w:tcBorders>
              <w:top w:val="nil"/>
              <w:left w:val="nil"/>
              <w:bottom w:val="single" w:sz="8" w:space="0" w:color="auto"/>
              <w:right w:val="single" w:sz="8" w:space="0" w:color="auto"/>
            </w:tcBorders>
            <w:tcMar>
              <w:top w:w="0" w:type="dxa"/>
              <w:left w:w="108" w:type="dxa"/>
              <w:bottom w:w="0" w:type="dxa"/>
              <w:right w:w="108" w:type="dxa"/>
            </w:tcMar>
          </w:tcPr>
          <w:p w:rsidR="005F5E85" w:rsidRDefault="005F5E85" w:rsidP="002A67AE"/>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客户是订单客户还是开票客户</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值范围：</w:t>
            </w:r>
          </w:p>
          <w:p w:rsidR="005F5E85" w:rsidRDefault="005F5E85" w:rsidP="00226749">
            <w:pPr>
              <w:widowControl/>
              <w:numPr>
                <w:ilvl w:val="0"/>
                <w:numId w:val="42"/>
              </w:numPr>
            </w:pPr>
            <w:r>
              <w:rPr>
                <w:rFonts w:ascii="宋体" w:hAnsi="宋体" w:hint="eastAsia"/>
              </w:rPr>
              <w:t>订单客户</w:t>
            </w:r>
          </w:p>
          <w:p w:rsidR="005F5E85" w:rsidRDefault="005F5E85" w:rsidP="00226749">
            <w:pPr>
              <w:widowControl/>
              <w:numPr>
                <w:ilvl w:val="0"/>
                <w:numId w:val="42"/>
              </w:numPr>
            </w:pPr>
            <w:r>
              <w:rPr>
                <w:rFonts w:ascii="宋体" w:hAnsi="宋体" w:hint="eastAsia"/>
              </w:rPr>
              <w:t>开票客户</w:t>
            </w:r>
          </w:p>
          <w:p w:rsidR="005F5E85" w:rsidRDefault="005F5E85" w:rsidP="00226749">
            <w:pPr>
              <w:widowControl/>
              <w:numPr>
                <w:ilvl w:val="0"/>
                <w:numId w:val="42"/>
              </w:numPr>
            </w:pPr>
            <w:r>
              <w:rPr>
                <w:rFonts w:ascii="宋体" w:hAnsi="宋体" w:hint="eastAsia"/>
              </w:rPr>
              <w:t>订单客户在客户范围中、且开票客户也在客户范围中。</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如果是订单客户，匹配订单收款核销表头的订单客户；如果是开票客户，匹配订单收款核销表头的开票客户；</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物料条件</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值范围：有值、或空。</w:t>
            </w:r>
          </w:p>
          <w:p w:rsidR="005F5E85" w:rsidRDefault="005F5E85" w:rsidP="00226749">
            <w:pPr>
              <w:widowControl/>
              <w:numPr>
                <w:ilvl w:val="0"/>
                <w:numId w:val="43"/>
              </w:numPr>
              <w:rPr>
                <w:color w:val="FF0000"/>
              </w:rPr>
            </w:pPr>
            <w:r>
              <w:rPr>
                <w:rFonts w:ascii="宋体" w:hAnsi="宋体" w:hint="eastAsia"/>
              </w:rPr>
              <w:t>有值：按多个实例值数组传入，数组中的每行值为：产品线</w:t>
            </w:r>
            <w:r>
              <w:t>+</w:t>
            </w:r>
            <w:r>
              <w:rPr>
                <w:rFonts w:ascii="宋体" w:hAnsi="宋体" w:hint="eastAsia"/>
              </w:rPr>
              <w:t>品牌</w:t>
            </w:r>
            <w:r>
              <w:t>+</w:t>
            </w:r>
            <w:r>
              <w:rPr>
                <w:rFonts w:ascii="宋体" w:hAnsi="宋体" w:hint="eastAsia"/>
              </w:rPr>
              <w:t>物料基本分类</w:t>
            </w:r>
            <w:r>
              <w:t>+</w:t>
            </w:r>
            <w:r>
              <w:rPr>
                <w:rFonts w:ascii="宋体" w:hAnsi="宋体" w:hint="eastAsia"/>
              </w:rPr>
              <w:t>物料销售分类</w:t>
            </w:r>
            <w:r>
              <w:t>+</w:t>
            </w:r>
            <w:r>
              <w:rPr>
                <w:rFonts w:ascii="宋体" w:hAnsi="宋体" w:hint="eastAsia"/>
              </w:rPr>
              <w:t>物料</w:t>
            </w:r>
            <w:r>
              <w:t>+</w:t>
            </w:r>
            <w:r>
              <w:rPr>
                <w:rFonts w:ascii="宋体" w:hAnsi="宋体" w:hint="eastAsia"/>
              </w:rPr>
              <w:t>物料组合</w:t>
            </w:r>
            <w:r>
              <w:t>+</w:t>
            </w:r>
            <w:r>
              <w:rPr>
                <w:rFonts w:ascii="宋体" w:hAnsi="宋体" w:hint="eastAsia"/>
              </w:rPr>
              <w:t>返利值计算需要排除的物料组合。其中必有一个元素有值。</w:t>
            </w:r>
          </w:p>
          <w:p w:rsidR="005F5E85" w:rsidRDefault="005F5E85" w:rsidP="00226749">
            <w:pPr>
              <w:widowControl/>
              <w:numPr>
                <w:ilvl w:val="1"/>
                <w:numId w:val="43"/>
              </w:numPr>
            </w:pPr>
            <w:r>
              <w:rPr>
                <w:rFonts w:ascii="宋体" w:hAnsi="宋体" w:hint="eastAsia"/>
              </w:rPr>
              <w:t>产品线、品牌：匹配物料基本信息页签的产品线、品牌。</w:t>
            </w:r>
          </w:p>
          <w:p w:rsidR="005F5E85" w:rsidRDefault="005F5E85" w:rsidP="00226749">
            <w:pPr>
              <w:widowControl/>
              <w:numPr>
                <w:ilvl w:val="1"/>
                <w:numId w:val="43"/>
              </w:numPr>
            </w:pPr>
            <w:r>
              <w:rPr>
                <w:rFonts w:ascii="宋体" w:hAnsi="宋体" w:hint="eastAsia"/>
              </w:rPr>
              <w:t>物料基本分类：允许上下级，销售组织范围内可见的分类。</w:t>
            </w:r>
          </w:p>
          <w:p w:rsidR="005F5E85" w:rsidRDefault="005F5E85" w:rsidP="00226749">
            <w:pPr>
              <w:widowControl/>
              <w:numPr>
                <w:ilvl w:val="1"/>
                <w:numId w:val="43"/>
              </w:numPr>
            </w:pPr>
            <w:r>
              <w:rPr>
                <w:rFonts w:ascii="宋体" w:hAnsi="宋体" w:hint="eastAsia"/>
              </w:rPr>
              <w:t>物料销售分类：允许上下级，在销售组织范围内可见的分类。</w:t>
            </w:r>
          </w:p>
          <w:p w:rsidR="005F5E85" w:rsidRDefault="005F5E85" w:rsidP="00226749">
            <w:pPr>
              <w:widowControl/>
              <w:numPr>
                <w:ilvl w:val="1"/>
                <w:numId w:val="43"/>
              </w:numPr>
            </w:pPr>
            <w:r>
              <w:rPr>
                <w:rFonts w:ascii="宋体" w:hAnsi="宋体" w:hint="eastAsia"/>
              </w:rPr>
              <w:t>物料组合：物料基本分类、物料销售分类、物料，且其中还有运算符“应用”和“排除”。</w:t>
            </w:r>
          </w:p>
          <w:p w:rsidR="005F5E85" w:rsidRDefault="005F5E85" w:rsidP="00226749">
            <w:pPr>
              <w:widowControl/>
              <w:numPr>
                <w:ilvl w:val="1"/>
                <w:numId w:val="43"/>
              </w:numPr>
            </w:pPr>
            <w:r>
              <w:rPr>
                <w:rFonts w:ascii="宋体" w:hAnsi="宋体" w:hint="eastAsia"/>
              </w:rPr>
              <w:t>返利值计算需要排除的物料组合，和物料组合的方式相同。</w:t>
            </w:r>
          </w:p>
          <w:p w:rsidR="005F5E85" w:rsidRDefault="005F5E85" w:rsidP="00226749">
            <w:pPr>
              <w:widowControl/>
              <w:numPr>
                <w:ilvl w:val="0"/>
                <w:numId w:val="43"/>
              </w:numPr>
            </w:pPr>
            <w:r>
              <w:rPr>
                <w:rFonts w:ascii="宋体" w:hAnsi="宋体" w:hint="eastAsia"/>
              </w:rPr>
              <w:t>空。</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pPr>
              <w:rPr>
                <w:rFonts w:ascii="宋体" w:hAnsi="宋体"/>
              </w:rPr>
            </w:pPr>
            <w:r>
              <w:rPr>
                <w:rFonts w:ascii="宋体" w:hAnsi="宋体" w:hint="eastAsia"/>
              </w:rPr>
              <w:t>物料条件为空时，意味着不以物料条件过滤订单收款核销关系；</w:t>
            </w:r>
          </w:p>
          <w:p w:rsidR="005F5E85" w:rsidRPr="00C24B24" w:rsidRDefault="005F5E85" w:rsidP="002A67AE">
            <w:r>
              <w:rPr>
                <w:rFonts w:ascii="宋体" w:hAnsi="宋体" w:hint="eastAsia"/>
              </w:rPr>
              <w:t>物料条件有值时，根据传入的数组严格匹配订单收款核销关系，由于订单收款核销关系只有产品线属性，因此，只有传入数组中仅产品线有值时才能匹配到数据，其它情况返回结果为0。</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返利依据的分组依据</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分组依据为多个，为“是”时作为分组依据。</w:t>
            </w:r>
          </w:p>
          <w:p w:rsidR="005F5E85" w:rsidRDefault="005F5E85" w:rsidP="00226749">
            <w:pPr>
              <w:widowControl/>
              <w:numPr>
                <w:ilvl w:val="0"/>
                <w:numId w:val="44"/>
              </w:numPr>
            </w:pPr>
            <w:r>
              <w:rPr>
                <w:rFonts w:ascii="宋体" w:hAnsi="宋体" w:hint="eastAsia"/>
              </w:rPr>
              <w:t>销售组织：</w:t>
            </w:r>
          </w:p>
          <w:p w:rsidR="005F5E85" w:rsidRDefault="005F5E85" w:rsidP="00226749">
            <w:pPr>
              <w:widowControl/>
              <w:numPr>
                <w:ilvl w:val="0"/>
                <w:numId w:val="44"/>
              </w:numPr>
              <w:rPr>
                <w:b/>
                <w:bCs/>
              </w:rPr>
            </w:pPr>
            <w:r>
              <w:rPr>
                <w:rFonts w:ascii="宋体" w:hAnsi="宋体" w:hint="eastAsia"/>
              </w:rPr>
              <w:t>订单客户：</w:t>
            </w:r>
          </w:p>
          <w:p w:rsidR="005F5E85" w:rsidRDefault="005F5E85" w:rsidP="00226749">
            <w:pPr>
              <w:widowControl/>
              <w:numPr>
                <w:ilvl w:val="0"/>
                <w:numId w:val="44"/>
              </w:numPr>
            </w:pPr>
            <w:r>
              <w:rPr>
                <w:rFonts w:ascii="宋体" w:hAnsi="宋体" w:hint="eastAsia"/>
              </w:rPr>
              <w:t>开票客户：</w:t>
            </w:r>
          </w:p>
          <w:p w:rsidR="005F5E85" w:rsidRDefault="005F5E85" w:rsidP="00226749">
            <w:pPr>
              <w:widowControl/>
              <w:numPr>
                <w:ilvl w:val="0"/>
                <w:numId w:val="44"/>
              </w:numPr>
            </w:pPr>
            <w:r>
              <w:rPr>
                <w:rFonts w:ascii="宋体" w:hAnsi="宋体" w:hint="eastAsia"/>
              </w:rPr>
              <w:t>财务组织：财务组织是查询订单收款</w:t>
            </w:r>
            <w:r>
              <w:rPr>
                <w:rFonts w:ascii="宋体" w:hAnsi="宋体" w:hint="eastAsia"/>
              </w:rPr>
              <w:lastRenderedPageBreak/>
              <w:t>核销得到的，取订单收款核销表头的应收组织。</w:t>
            </w:r>
          </w:p>
          <w:p w:rsidR="005F5E85" w:rsidRDefault="005F5E85" w:rsidP="00226749">
            <w:pPr>
              <w:widowControl/>
              <w:numPr>
                <w:ilvl w:val="0"/>
                <w:numId w:val="44"/>
              </w:numPr>
            </w:pPr>
            <w:r>
              <w:rPr>
                <w:rFonts w:ascii="宋体" w:hAnsi="宋体" w:hint="eastAsia"/>
              </w:rPr>
              <w:t>物料维度：否、或物料条件中的实例行。</w:t>
            </w:r>
          </w:p>
          <w:p w:rsidR="005F5E85" w:rsidRDefault="005F5E85" w:rsidP="00226749">
            <w:pPr>
              <w:widowControl/>
              <w:numPr>
                <w:ilvl w:val="1"/>
                <w:numId w:val="44"/>
              </w:numPr>
            </w:pPr>
            <w:r>
              <w:rPr>
                <w:rFonts w:ascii="宋体" w:hAnsi="宋体" w:hint="eastAsia"/>
              </w:rPr>
              <w:t>否：物料条件为“空”时，物料维度同时不作为分组依据。</w:t>
            </w:r>
          </w:p>
          <w:p w:rsidR="005F5E85" w:rsidRDefault="005F5E85" w:rsidP="00226749">
            <w:pPr>
              <w:widowControl/>
              <w:numPr>
                <w:ilvl w:val="1"/>
                <w:numId w:val="44"/>
              </w:numPr>
            </w:pPr>
            <w:r>
              <w:rPr>
                <w:rFonts w:ascii="宋体" w:hAnsi="宋体" w:hint="eastAsia"/>
              </w:rPr>
              <w:t>物料维度如何作为分组依据，参见物料条件的解释。</w:t>
            </w:r>
          </w:p>
        </w:tc>
        <w:tc>
          <w:tcPr>
            <w:tcW w:w="1640" w:type="pct"/>
            <w:tcBorders>
              <w:top w:val="nil"/>
              <w:left w:val="nil"/>
              <w:bottom w:val="single" w:sz="8" w:space="0" w:color="auto"/>
              <w:right w:val="single" w:sz="8" w:space="0" w:color="auto"/>
            </w:tcBorders>
            <w:tcMar>
              <w:top w:w="0" w:type="dxa"/>
              <w:left w:w="108" w:type="dxa"/>
              <w:bottom w:w="0" w:type="dxa"/>
              <w:right w:w="108" w:type="dxa"/>
            </w:tcMar>
          </w:tcPr>
          <w:p w:rsidR="005F5E85" w:rsidRDefault="005F5E85" w:rsidP="002A67AE"/>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lastRenderedPageBreak/>
              <w:t>返利结果的分组依据</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和参数“返利依据的分组依据”的传入方式相同。</w:t>
            </w:r>
          </w:p>
          <w:p w:rsidR="005F5E85" w:rsidRDefault="005F5E85" w:rsidP="00226749">
            <w:pPr>
              <w:widowControl/>
              <w:numPr>
                <w:ilvl w:val="0"/>
                <w:numId w:val="45"/>
              </w:numPr>
            </w:pPr>
            <w:r>
              <w:rPr>
                <w:rFonts w:ascii="宋体" w:hAnsi="宋体" w:hint="eastAsia"/>
              </w:rPr>
              <w:t>物料维度如何作为分组依据，参见物料条件的解释。</w:t>
            </w:r>
          </w:p>
        </w:tc>
        <w:tc>
          <w:tcPr>
            <w:tcW w:w="1640" w:type="pct"/>
            <w:tcBorders>
              <w:top w:val="nil"/>
              <w:left w:val="nil"/>
              <w:bottom w:val="single" w:sz="8" w:space="0" w:color="auto"/>
              <w:right w:val="single" w:sz="8" w:space="0" w:color="auto"/>
            </w:tcBorders>
            <w:tcMar>
              <w:top w:w="0" w:type="dxa"/>
              <w:left w:w="108" w:type="dxa"/>
              <w:bottom w:w="0" w:type="dxa"/>
              <w:right w:w="108" w:type="dxa"/>
            </w:tcMar>
          </w:tcPr>
          <w:p w:rsidR="005F5E85" w:rsidRDefault="005F5E85" w:rsidP="002A67AE"/>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对应销售订单的价格项范围</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支持多个。</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匹配对应销售订单表体的价格项。</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对应销售订单的结算方式范围</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支持多个。</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匹配对应销售订单的结算方式。</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对应销售订单的交易类型范围</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支持多个</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匹配对应销售订单的交易类型。</w:t>
            </w:r>
          </w:p>
        </w:tc>
      </w:tr>
      <w:tr w:rsidR="005F5E85" w:rsidTr="002A67AE">
        <w:trPr>
          <w:jc w:val="center"/>
        </w:trPr>
        <w:tc>
          <w:tcPr>
            <w:tcW w:w="89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币种</w:t>
            </w:r>
          </w:p>
        </w:tc>
        <w:tc>
          <w:tcPr>
            <w:tcW w:w="2462"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一个。</w:t>
            </w:r>
          </w:p>
        </w:tc>
        <w:tc>
          <w:tcPr>
            <w:tcW w:w="1640" w:type="pct"/>
            <w:tcBorders>
              <w:top w:val="nil"/>
              <w:left w:val="nil"/>
              <w:bottom w:val="single" w:sz="8" w:space="0" w:color="auto"/>
              <w:right w:val="single" w:sz="8" w:space="0" w:color="auto"/>
            </w:tcBorders>
            <w:tcMar>
              <w:top w:w="0" w:type="dxa"/>
              <w:left w:w="108" w:type="dxa"/>
              <w:bottom w:w="0" w:type="dxa"/>
              <w:right w:w="108" w:type="dxa"/>
            </w:tcMar>
            <w:hideMark/>
          </w:tcPr>
          <w:p w:rsidR="005F5E85" w:rsidRDefault="005F5E85" w:rsidP="002A67AE">
            <w:r>
              <w:rPr>
                <w:rFonts w:ascii="宋体" w:hAnsi="宋体" w:hint="eastAsia"/>
              </w:rPr>
              <w:t>匹配对应销售订单表头的币种。</w:t>
            </w:r>
          </w:p>
        </w:tc>
      </w:tr>
    </w:tbl>
    <w:p w:rsidR="005F5E85" w:rsidRPr="00E2599C" w:rsidRDefault="005F5E85" w:rsidP="005F5E85">
      <w:pPr>
        <w:ind w:left="283"/>
      </w:pPr>
    </w:p>
    <w:p w:rsidR="005F5E85" w:rsidRDefault="005F5E85" w:rsidP="00226749">
      <w:pPr>
        <w:widowControl/>
        <w:numPr>
          <w:ilvl w:val="0"/>
          <w:numId w:val="21"/>
        </w:numPr>
      </w:pPr>
      <w:r>
        <w:rPr>
          <w:rFonts w:ascii="宋体" w:hAnsi="宋体" w:hint="eastAsia"/>
        </w:rPr>
        <w:t>返回值：</w:t>
      </w:r>
    </w:p>
    <w:p w:rsidR="005F5E85" w:rsidRDefault="005F5E85" w:rsidP="005F5E85">
      <w:pPr>
        <w:ind w:left="703" w:firstLine="420"/>
      </w:pPr>
      <w:r>
        <w:rPr>
          <w:rFonts w:ascii="宋体" w:hAnsi="宋体" w:hint="eastAsia"/>
        </w:rPr>
        <w:t>“销售收款金额”接口返回两个数值：为返利依据计算使用的销售收款金额、为返利值计算使用的销售收款金额。</w:t>
      </w:r>
    </w:p>
    <w:p w:rsidR="005F5E85" w:rsidRDefault="005F5E85" w:rsidP="00226749">
      <w:pPr>
        <w:widowControl/>
        <w:numPr>
          <w:ilvl w:val="0"/>
          <w:numId w:val="21"/>
        </w:numPr>
      </w:pPr>
      <w:r>
        <w:rPr>
          <w:rFonts w:ascii="宋体" w:hAnsi="宋体" w:hint="eastAsia"/>
        </w:rPr>
        <w:t>算法：</w:t>
      </w:r>
    </w:p>
    <w:p w:rsidR="005F5E85" w:rsidRDefault="005F5E85" w:rsidP="00226749">
      <w:pPr>
        <w:widowControl/>
        <w:numPr>
          <w:ilvl w:val="1"/>
          <w:numId w:val="21"/>
        </w:numPr>
      </w:pPr>
      <w:r>
        <w:rPr>
          <w:rFonts w:ascii="宋体" w:hAnsi="宋体" w:hint="eastAsia"/>
        </w:rPr>
        <w:t>获取符合条件的订单收款核销关系。</w:t>
      </w:r>
    </w:p>
    <w:p w:rsidR="005F5E85" w:rsidRDefault="005F5E85" w:rsidP="00226749">
      <w:pPr>
        <w:widowControl/>
        <w:numPr>
          <w:ilvl w:val="1"/>
          <w:numId w:val="21"/>
        </w:numPr>
      </w:pPr>
      <w:r>
        <w:rPr>
          <w:rFonts w:ascii="宋体" w:hAnsi="宋体" w:hint="eastAsia"/>
        </w:rPr>
        <w:t>销售收款金额：汇总订单收款核销表体的订单收款金额。</w:t>
      </w:r>
    </w:p>
    <w:p w:rsidR="005F5E85" w:rsidRDefault="005F5E85" w:rsidP="005F5E85"/>
    <w:p w:rsidR="00434B33" w:rsidRDefault="00434B33" w:rsidP="00434B33">
      <w:pPr>
        <w:pStyle w:val="2"/>
        <w:rPr>
          <w:rStyle w:val="2Char2"/>
          <w:szCs w:val="28"/>
        </w:rPr>
      </w:pPr>
      <w:r>
        <w:rPr>
          <w:rStyle w:val="2Char2"/>
          <w:rFonts w:hint="eastAsia"/>
          <w:szCs w:val="28"/>
        </w:rPr>
        <w:t>外系统接口：生产制造对销售的要求</w:t>
      </w:r>
    </w:p>
    <w:p w:rsidR="003B06AB" w:rsidRPr="00A1298A" w:rsidRDefault="003B06AB" w:rsidP="003B06AB">
      <w:pPr>
        <w:pStyle w:val="3"/>
        <w:spacing w:before="260" w:after="260" w:line="416" w:lineRule="auto"/>
      </w:pPr>
      <w:r>
        <w:rPr>
          <w:rFonts w:hint="eastAsia"/>
        </w:rPr>
        <w:t>条目：销售订单</w:t>
      </w:r>
      <w:r>
        <w:rPr>
          <w:rFonts w:hint="eastAsia"/>
        </w:rPr>
        <w:t>/</w:t>
      </w:r>
      <w:r>
        <w:rPr>
          <w:rFonts w:hint="eastAsia"/>
        </w:rPr>
        <w:t>调拨订单补货安排支持流程生产订单</w:t>
      </w:r>
    </w:p>
    <w:p w:rsidR="00434B33" w:rsidRPr="003B06AB" w:rsidRDefault="00434B33" w:rsidP="003B06AB">
      <w:pPr>
        <w:widowControl/>
        <w:rPr>
          <w:b/>
          <w:u w:val="single"/>
        </w:rPr>
      </w:pPr>
      <w:r w:rsidRPr="003B06AB">
        <w:rPr>
          <w:rFonts w:ascii="宋体" w:hAnsi="宋体" w:hint="eastAsia"/>
          <w:b/>
          <w:u w:val="single"/>
        </w:rPr>
        <w:t>补货安排转生产订单（流程生产订单、离散生产订单）：</w:t>
      </w:r>
    </w:p>
    <w:p w:rsidR="00434B33" w:rsidRDefault="00434B33" w:rsidP="00226749">
      <w:pPr>
        <w:widowControl/>
        <w:numPr>
          <w:ilvl w:val="0"/>
          <w:numId w:val="46"/>
        </w:numPr>
      </w:pPr>
      <w:r>
        <w:rPr>
          <w:rFonts w:ascii="宋体" w:hAnsi="宋体" w:hint="eastAsia"/>
        </w:rPr>
        <w:t>销售订单转生产订单：同一次转单处理必须控制物料为同一种生产模式；转单为流程生产订单时调用单据转换规则中的分单规则进行分单处理；</w:t>
      </w:r>
    </w:p>
    <w:p w:rsidR="00434B33" w:rsidRDefault="00434B33" w:rsidP="00226749">
      <w:pPr>
        <w:widowControl/>
        <w:numPr>
          <w:ilvl w:val="0"/>
          <w:numId w:val="46"/>
        </w:numPr>
      </w:pPr>
      <w:r>
        <w:rPr>
          <w:rFonts w:ascii="宋体" w:hAnsi="宋体" w:hint="eastAsia"/>
        </w:rPr>
        <w:t>调拨订单转生产订单：同一次转单处理必须控制物料为同一种生产模式；转单为流程生产订单时调用单据转换规则中的分单规则进行分单处理；</w:t>
      </w:r>
    </w:p>
    <w:p w:rsidR="00434B33" w:rsidRDefault="00434B33" w:rsidP="005F5E85"/>
    <w:p w:rsidR="002F3201" w:rsidRDefault="002F3201" w:rsidP="002F3201">
      <w:pPr>
        <w:pStyle w:val="2"/>
        <w:rPr>
          <w:rStyle w:val="2Char2"/>
          <w:szCs w:val="28"/>
        </w:rPr>
      </w:pPr>
      <w:r>
        <w:rPr>
          <w:rStyle w:val="2Char2"/>
          <w:rFonts w:hint="eastAsia"/>
          <w:szCs w:val="28"/>
        </w:rPr>
        <w:lastRenderedPageBreak/>
        <w:t>外系统接口：电子销售对销售的要求</w:t>
      </w:r>
    </w:p>
    <w:p w:rsidR="00F6617F" w:rsidRDefault="00F6617F" w:rsidP="00F6617F">
      <w:pPr>
        <w:pStyle w:val="3"/>
        <w:spacing w:before="260" w:after="260" w:line="416" w:lineRule="auto"/>
      </w:pPr>
      <w:r>
        <w:rPr>
          <w:rFonts w:hint="eastAsia"/>
        </w:rPr>
        <w:t>接口</w:t>
      </w:r>
      <w:r>
        <w:rPr>
          <w:rFonts w:hint="eastAsia"/>
        </w:rPr>
        <w:t>1</w:t>
      </w:r>
      <w:r>
        <w:rPr>
          <w:rFonts w:hint="eastAsia"/>
        </w:rPr>
        <w:t>：买赠政策查询</w:t>
      </w:r>
    </w:p>
    <w:p w:rsidR="00F6617F" w:rsidRDefault="00F6617F" w:rsidP="00F6617F">
      <w:r>
        <w:rPr>
          <w:rFonts w:hint="eastAsia"/>
          <w:b/>
          <w:bCs/>
        </w:rPr>
        <w:t>接口调用方</w:t>
      </w:r>
      <w:r w:rsidRPr="00E94B05">
        <w:rPr>
          <w:rFonts w:hint="eastAsia"/>
          <w:bCs/>
        </w:rPr>
        <w:t>：</w:t>
      </w:r>
      <w:r>
        <w:rPr>
          <w:rFonts w:hint="eastAsia"/>
        </w:rPr>
        <w:t>电子销售</w:t>
      </w:r>
    </w:p>
    <w:p w:rsidR="00F6617F" w:rsidRDefault="00F6617F" w:rsidP="00F6617F">
      <w:r>
        <w:rPr>
          <w:rFonts w:hint="eastAsia"/>
          <w:b/>
          <w:bCs/>
        </w:rPr>
        <w:t>接口提供方</w:t>
      </w:r>
      <w:r w:rsidRPr="00E94B05">
        <w:rPr>
          <w:rFonts w:hint="eastAsia"/>
          <w:bCs/>
        </w:rPr>
        <w:t>：</w:t>
      </w:r>
      <w:r>
        <w:rPr>
          <w:rFonts w:hint="eastAsia"/>
        </w:rPr>
        <w:t>销售管理</w:t>
      </w:r>
    </w:p>
    <w:p w:rsidR="00F6617F" w:rsidRDefault="00F6617F" w:rsidP="00F6617F">
      <w:r w:rsidRPr="00B508C8">
        <w:rPr>
          <w:rFonts w:hint="eastAsia"/>
          <w:b/>
          <w:bCs/>
        </w:rPr>
        <w:t>接口名称</w:t>
      </w:r>
      <w:r w:rsidRPr="00E94B05">
        <w:rPr>
          <w:rFonts w:hint="eastAsia"/>
          <w:bCs/>
        </w:rPr>
        <w:t>：</w:t>
      </w:r>
      <w:r>
        <w:rPr>
          <w:rFonts w:hint="eastAsia"/>
        </w:rPr>
        <w:t>买赠政策查询</w:t>
      </w:r>
    </w:p>
    <w:p w:rsidR="00F6617F" w:rsidRDefault="00F6617F" w:rsidP="00F6617F">
      <w:r w:rsidRPr="00B63A32">
        <w:rPr>
          <w:rFonts w:hint="eastAsia"/>
          <w:b/>
        </w:rPr>
        <w:t>接口功能描述</w:t>
      </w:r>
      <w:r w:rsidRPr="00E94B05">
        <w:rPr>
          <w:rFonts w:hint="eastAsia"/>
        </w:rPr>
        <w:t>：</w:t>
      </w:r>
      <w:r>
        <w:rPr>
          <w:rFonts w:hint="eastAsia"/>
        </w:rPr>
        <w:t>电子销售输入销售组织、物料、单位、客户、币种、日期等参数，销售管理模块根据输入参数查询买赠政策并返回，用于电子销售门户给经销商进行展现</w:t>
      </w:r>
    </w:p>
    <w:p w:rsidR="00F6617F" w:rsidRDefault="00F6617F" w:rsidP="00F6617F">
      <w:r w:rsidRPr="00B508C8">
        <w:rPr>
          <w:rFonts w:hint="eastAsia"/>
          <w:b/>
          <w:bCs/>
        </w:rPr>
        <w:t>接口模式</w:t>
      </w:r>
      <w:r w:rsidRPr="00E94B05">
        <w:rPr>
          <w:rFonts w:hint="eastAsia"/>
          <w:bCs/>
        </w:rPr>
        <w:t>：</w:t>
      </w:r>
      <w:r>
        <w:rPr>
          <w:rFonts w:hint="eastAsia"/>
        </w:rPr>
        <w:t>拉</w:t>
      </w:r>
    </w:p>
    <w:p w:rsidR="00F6617F" w:rsidRDefault="00F6617F" w:rsidP="00F6617F">
      <w:pPr>
        <w:rPr>
          <w:b/>
          <w:bCs/>
        </w:rPr>
      </w:pPr>
      <w:r w:rsidRPr="00B508C8">
        <w:rPr>
          <w:rFonts w:hint="eastAsia"/>
          <w:b/>
          <w:bCs/>
        </w:rPr>
        <w:t>触发条件</w:t>
      </w:r>
      <w:r w:rsidRPr="00E94B05">
        <w:rPr>
          <w:rFonts w:hint="eastAsia"/>
          <w:bCs/>
        </w:rPr>
        <w:t>：</w:t>
      </w:r>
    </w:p>
    <w:p w:rsidR="00F6617F" w:rsidRDefault="00F6617F" w:rsidP="00232D9C">
      <w:pPr>
        <w:numPr>
          <w:ilvl w:val="0"/>
          <w:numId w:val="100"/>
        </w:numPr>
        <w:rPr>
          <w:rFonts w:hint="eastAsia"/>
        </w:rPr>
      </w:pPr>
      <w:r>
        <w:rPr>
          <w:rFonts w:hint="eastAsia"/>
        </w:rPr>
        <w:t>经销商在门户中查看商品详细信息时；</w:t>
      </w:r>
    </w:p>
    <w:p w:rsidR="00F6617F" w:rsidRDefault="00F6617F" w:rsidP="00F6617F">
      <w:pPr>
        <w:rPr>
          <w:b/>
        </w:rPr>
      </w:pPr>
      <w:r w:rsidRPr="00813954">
        <w:rPr>
          <w:rFonts w:hint="eastAsia"/>
          <w:b/>
        </w:rPr>
        <w:t>输入：</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17"/>
        <w:gridCol w:w="5695"/>
      </w:tblGrid>
      <w:tr w:rsidR="00F6617F" w:rsidTr="00B40ABA">
        <w:tc>
          <w:tcPr>
            <w:tcW w:w="2410" w:type="dxa"/>
            <w:shd w:val="clear" w:color="auto" w:fill="BFBFBF"/>
          </w:tcPr>
          <w:p w:rsidR="00F6617F" w:rsidRDefault="00F6617F" w:rsidP="00B40ABA">
            <w:r>
              <w:rPr>
                <w:rFonts w:hint="eastAsia"/>
              </w:rPr>
              <w:t>输入参数</w:t>
            </w:r>
          </w:p>
        </w:tc>
        <w:tc>
          <w:tcPr>
            <w:tcW w:w="5954" w:type="dxa"/>
            <w:shd w:val="clear" w:color="auto" w:fill="BFBFBF"/>
          </w:tcPr>
          <w:p w:rsidR="00F6617F" w:rsidRDefault="00F6617F" w:rsidP="00B40ABA">
            <w:r>
              <w:rPr>
                <w:rFonts w:hint="eastAsia"/>
              </w:rPr>
              <w:t>参数值来源</w:t>
            </w:r>
          </w:p>
        </w:tc>
      </w:tr>
      <w:tr w:rsidR="00F6617F" w:rsidTr="00B40ABA">
        <w:tc>
          <w:tcPr>
            <w:tcW w:w="2410" w:type="dxa"/>
            <w:shd w:val="clear" w:color="auto" w:fill="auto"/>
          </w:tcPr>
          <w:p w:rsidR="00F6617F" w:rsidRDefault="00F6617F" w:rsidP="00B40ABA">
            <w:pPr>
              <w:rPr>
                <w:rFonts w:hint="eastAsia"/>
              </w:rPr>
            </w:pPr>
            <w:r>
              <w:rPr>
                <w:rFonts w:hint="eastAsia"/>
              </w:rPr>
              <w:t>集团</w:t>
            </w:r>
          </w:p>
        </w:tc>
        <w:tc>
          <w:tcPr>
            <w:tcW w:w="5954" w:type="dxa"/>
            <w:shd w:val="clear" w:color="auto" w:fill="auto"/>
          </w:tcPr>
          <w:p w:rsidR="00F6617F" w:rsidRDefault="00F6617F" w:rsidP="00B40ABA">
            <w:pPr>
              <w:rPr>
                <w:rFonts w:hint="eastAsia"/>
              </w:rPr>
            </w:pPr>
            <w:r>
              <w:rPr>
                <w:rFonts w:hint="eastAsia"/>
              </w:rPr>
              <w:t>当前集团</w:t>
            </w:r>
          </w:p>
        </w:tc>
      </w:tr>
      <w:tr w:rsidR="00F6617F" w:rsidTr="00B40ABA">
        <w:tc>
          <w:tcPr>
            <w:tcW w:w="2410" w:type="dxa"/>
            <w:shd w:val="clear" w:color="auto" w:fill="auto"/>
          </w:tcPr>
          <w:p w:rsidR="00F6617F" w:rsidRDefault="00F6617F" w:rsidP="00B40ABA">
            <w:r>
              <w:rPr>
                <w:rFonts w:hint="eastAsia"/>
              </w:rPr>
              <w:t>销售组织</w:t>
            </w:r>
          </w:p>
        </w:tc>
        <w:tc>
          <w:tcPr>
            <w:tcW w:w="5954" w:type="dxa"/>
            <w:shd w:val="clear" w:color="auto" w:fill="auto"/>
          </w:tcPr>
          <w:p w:rsidR="00F6617F" w:rsidRDefault="00F6617F" w:rsidP="00B40ABA">
            <w:r>
              <w:rPr>
                <w:rFonts w:hint="eastAsia"/>
              </w:rPr>
              <w:t>当前电子销售组织</w:t>
            </w:r>
          </w:p>
        </w:tc>
      </w:tr>
      <w:tr w:rsidR="00F6617F" w:rsidTr="00B40ABA">
        <w:tc>
          <w:tcPr>
            <w:tcW w:w="2410" w:type="dxa"/>
            <w:shd w:val="clear" w:color="auto" w:fill="auto"/>
          </w:tcPr>
          <w:p w:rsidR="00F6617F" w:rsidRDefault="00F6617F" w:rsidP="00B40ABA">
            <w:r>
              <w:rPr>
                <w:rFonts w:hint="eastAsia"/>
              </w:rPr>
              <w:t>物料</w:t>
            </w:r>
          </w:p>
        </w:tc>
        <w:tc>
          <w:tcPr>
            <w:tcW w:w="5954" w:type="dxa"/>
            <w:shd w:val="clear" w:color="auto" w:fill="auto"/>
          </w:tcPr>
          <w:p w:rsidR="00F6617F" w:rsidRPr="00711DC5" w:rsidRDefault="00F6617F" w:rsidP="00B40ABA">
            <w:r>
              <w:rPr>
                <w:rFonts w:hint="eastAsia"/>
              </w:rPr>
              <w:t>当前商品对应的物料</w:t>
            </w:r>
          </w:p>
        </w:tc>
      </w:tr>
      <w:tr w:rsidR="00F6617F" w:rsidTr="00B40ABA">
        <w:tc>
          <w:tcPr>
            <w:tcW w:w="2410" w:type="dxa"/>
            <w:shd w:val="clear" w:color="auto" w:fill="auto"/>
          </w:tcPr>
          <w:p w:rsidR="00F6617F" w:rsidRDefault="00F6617F" w:rsidP="00B40ABA">
            <w:pPr>
              <w:rPr>
                <w:rFonts w:hint="eastAsia"/>
              </w:rPr>
            </w:pPr>
            <w:r>
              <w:rPr>
                <w:rFonts w:hint="eastAsia"/>
              </w:rPr>
              <w:t>单位</w:t>
            </w:r>
          </w:p>
        </w:tc>
        <w:tc>
          <w:tcPr>
            <w:tcW w:w="5954" w:type="dxa"/>
            <w:shd w:val="clear" w:color="auto" w:fill="auto"/>
          </w:tcPr>
          <w:p w:rsidR="00F6617F" w:rsidRDefault="00F6617F" w:rsidP="00B40ABA">
            <w:pPr>
              <w:rPr>
                <w:rFonts w:hint="eastAsia"/>
              </w:rPr>
            </w:pPr>
            <w:r>
              <w:rPr>
                <w:rFonts w:hint="eastAsia"/>
              </w:rPr>
              <w:t>当前商品的计量单位</w:t>
            </w:r>
          </w:p>
        </w:tc>
      </w:tr>
      <w:tr w:rsidR="00F6617F" w:rsidTr="00B40ABA">
        <w:tc>
          <w:tcPr>
            <w:tcW w:w="2410" w:type="dxa"/>
            <w:shd w:val="clear" w:color="auto" w:fill="auto"/>
          </w:tcPr>
          <w:p w:rsidR="00F6617F" w:rsidRDefault="00F6617F" w:rsidP="00B40ABA">
            <w:pPr>
              <w:rPr>
                <w:rFonts w:hint="eastAsia"/>
              </w:rPr>
            </w:pPr>
            <w:r>
              <w:rPr>
                <w:rFonts w:hint="eastAsia"/>
              </w:rPr>
              <w:t>客户</w:t>
            </w:r>
          </w:p>
        </w:tc>
        <w:tc>
          <w:tcPr>
            <w:tcW w:w="5954" w:type="dxa"/>
            <w:shd w:val="clear" w:color="auto" w:fill="auto"/>
          </w:tcPr>
          <w:p w:rsidR="00F6617F" w:rsidRDefault="00F6617F" w:rsidP="00B40ABA">
            <w:pPr>
              <w:rPr>
                <w:rFonts w:hint="eastAsia"/>
              </w:rPr>
            </w:pPr>
            <w:r>
              <w:rPr>
                <w:rFonts w:hint="eastAsia"/>
              </w:rPr>
              <w:t>当前经销商客户</w:t>
            </w:r>
          </w:p>
        </w:tc>
      </w:tr>
      <w:tr w:rsidR="00F6617F" w:rsidTr="00B40ABA">
        <w:tc>
          <w:tcPr>
            <w:tcW w:w="2410" w:type="dxa"/>
            <w:shd w:val="clear" w:color="auto" w:fill="auto"/>
          </w:tcPr>
          <w:p w:rsidR="00F6617F" w:rsidRDefault="00F6617F" w:rsidP="00B40ABA">
            <w:pPr>
              <w:rPr>
                <w:rFonts w:hint="eastAsia"/>
              </w:rPr>
            </w:pPr>
            <w:r>
              <w:rPr>
                <w:rFonts w:hint="eastAsia"/>
              </w:rPr>
              <w:t>币种</w:t>
            </w:r>
          </w:p>
        </w:tc>
        <w:tc>
          <w:tcPr>
            <w:tcW w:w="5954" w:type="dxa"/>
            <w:shd w:val="clear" w:color="auto" w:fill="auto"/>
          </w:tcPr>
          <w:p w:rsidR="00F6617F" w:rsidRDefault="00F6617F" w:rsidP="00B40ABA">
            <w:pPr>
              <w:rPr>
                <w:rFonts w:hint="eastAsia"/>
              </w:rPr>
            </w:pPr>
            <w:r>
              <w:rPr>
                <w:rFonts w:hint="eastAsia"/>
              </w:rPr>
              <w:t>当前币种</w:t>
            </w:r>
          </w:p>
        </w:tc>
      </w:tr>
      <w:tr w:rsidR="00F6617F" w:rsidTr="00B40ABA">
        <w:tc>
          <w:tcPr>
            <w:tcW w:w="2410" w:type="dxa"/>
            <w:shd w:val="clear" w:color="auto" w:fill="auto"/>
          </w:tcPr>
          <w:p w:rsidR="00F6617F" w:rsidRDefault="00F6617F" w:rsidP="00B40ABA">
            <w:pPr>
              <w:rPr>
                <w:rFonts w:hint="eastAsia"/>
              </w:rPr>
            </w:pPr>
            <w:r>
              <w:rPr>
                <w:rFonts w:hint="eastAsia"/>
              </w:rPr>
              <w:t>日期</w:t>
            </w:r>
          </w:p>
        </w:tc>
        <w:tc>
          <w:tcPr>
            <w:tcW w:w="5954" w:type="dxa"/>
            <w:shd w:val="clear" w:color="auto" w:fill="auto"/>
          </w:tcPr>
          <w:p w:rsidR="00F6617F" w:rsidRDefault="00F6617F" w:rsidP="00B40ABA">
            <w:pPr>
              <w:rPr>
                <w:rFonts w:hint="eastAsia"/>
              </w:rPr>
            </w:pPr>
            <w:r>
              <w:rPr>
                <w:rFonts w:hint="eastAsia"/>
              </w:rPr>
              <w:t>当前系统日期</w:t>
            </w:r>
          </w:p>
        </w:tc>
      </w:tr>
    </w:tbl>
    <w:p w:rsidR="00F6617F" w:rsidRDefault="00F6617F" w:rsidP="00F6617F">
      <w:r w:rsidRPr="00813954">
        <w:rPr>
          <w:rFonts w:hint="eastAsia"/>
          <w:b/>
        </w:rPr>
        <w:t>输出：</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7"/>
        <w:gridCol w:w="5695"/>
      </w:tblGrid>
      <w:tr w:rsidR="00F6617F" w:rsidTr="00B40ABA">
        <w:trPr>
          <w:cantSplit/>
        </w:trPr>
        <w:tc>
          <w:tcPr>
            <w:tcW w:w="2410" w:type="dxa"/>
            <w:shd w:val="clear" w:color="auto" w:fill="BFBFBF"/>
          </w:tcPr>
          <w:p w:rsidR="00F6617F" w:rsidRDefault="00F6617F" w:rsidP="00B40ABA">
            <w:r>
              <w:rPr>
                <w:rFonts w:hint="eastAsia"/>
              </w:rPr>
              <w:t>输出字段</w:t>
            </w:r>
          </w:p>
        </w:tc>
        <w:tc>
          <w:tcPr>
            <w:tcW w:w="5954" w:type="dxa"/>
            <w:shd w:val="clear" w:color="auto" w:fill="BFBFBF"/>
          </w:tcPr>
          <w:p w:rsidR="00F6617F" w:rsidRDefault="00F6617F" w:rsidP="00B40ABA">
            <w:r>
              <w:rPr>
                <w:rFonts w:hint="eastAsia"/>
              </w:rPr>
              <w:t>说明</w:t>
            </w:r>
          </w:p>
        </w:tc>
      </w:tr>
      <w:tr w:rsidR="00F6617F" w:rsidTr="00B40ABA">
        <w:trPr>
          <w:cantSplit/>
        </w:trPr>
        <w:tc>
          <w:tcPr>
            <w:tcW w:w="8364" w:type="dxa"/>
            <w:gridSpan w:val="2"/>
            <w:shd w:val="clear" w:color="auto" w:fill="BFBFBF"/>
          </w:tcPr>
          <w:p w:rsidR="00F6617F" w:rsidRDefault="00F6617F" w:rsidP="00B40ABA">
            <w:pPr>
              <w:rPr>
                <w:rFonts w:hint="eastAsia"/>
              </w:rPr>
            </w:pPr>
            <w:r>
              <w:rPr>
                <w:rFonts w:hint="eastAsia"/>
              </w:rPr>
              <w:t>表头</w:t>
            </w:r>
          </w:p>
        </w:tc>
      </w:tr>
      <w:tr w:rsidR="00F6617F" w:rsidTr="00B40ABA">
        <w:tblPrEx>
          <w:tblLook w:val="04A0"/>
        </w:tblPrEx>
        <w:tc>
          <w:tcPr>
            <w:tcW w:w="2410" w:type="dxa"/>
            <w:shd w:val="clear" w:color="auto" w:fill="auto"/>
          </w:tcPr>
          <w:p w:rsidR="00F6617F" w:rsidRDefault="00F6617F" w:rsidP="00B40ABA">
            <w:r>
              <w:rPr>
                <w:rFonts w:hint="eastAsia"/>
              </w:rPr>
              <w:t>集团</w:t>
            </w:r>
          </w:p>
        </w:tc>
        <w:tc>
          <w:tcPr>
            <w:tcW w:w="5954" w:type="dxa"/>
            <w:shd w:val="clear" w:color="auto" w:fill="auto"/>
          </w:tcPr>
          <w:p w:rsidR="00F6617F" w:rsidRDefault="00F6617F" w:rsidP="00B40ABA"/>
        </w:tc>
      </w:tr>
      <w:tr w:rsidR="00F6617F" w:rsidTr="00B40ABA">
        <w:tblPrEx>
          <w:tblLook w:val="04A0"/>
        </w:tblPrEx>
        <w:tc>
          <w:tcPr>
            <w:tcW w:w="2410" w:type="dxa"/>
            <w:shd w:val="clear" w:color="auto" w:fill="auto"/>
          </w:tcPr>
          <w:p w:rsidR="00F6617F" w:rsidRDefault="00F6617F" w:rsidP="00B40ABA">
            <w:r>
              <w:rPr>
                <w:rFonts w:hint="eastAsia"/>
              </w:rPr>
              <w:t>销售组织</w:t>
            </w:r>
          </w:p>
        </w:tc>
        <w:tc>
          <w:tcPr>
            <w:tcW w:w="5954" w:type="dxa"/>
            <w:shd w:val="clear" w:color="auto" w:fill="auto"/>
          </w:tcPr>
          <w:p w:rsidR="00F6617F" w:rsidRDefault="00F6617F" w:rsidP="00B40ABA"/>
        </w:tc>
      </w:tr>
      <w:tr w:rsidR="00F6617F" w:rsidTr="00B40ABA">
        <w:tblPrEx>
          <w:tblLook w:val="04A0"/>
        </w:tblPrEx>
        <w:tc>
          <w:tcPr>
            <w:tcW w:w="2410" w:type="dxa"/>
            <w:shd w:val="clear" w:color="auto" w:fill="auto"/>
          </w:tcPr>
          <w:p w:rsidR="00F6617F" w:rsidRDefault="00F6617F" w:rsidP="00B40ABA">
            <w:r>
              <w:rPr>
                <w:rFonts w:hint="eastAsia"/>
              </w:rPr>
              <w:t>物料</w:t>
            </w:r>
          </w:p>
        </w:tc>
        <w:tc>
          <w:tcPr>
            <w:tcW w:w="5954" w:type="dxa"/>
            <w:shd w:val="clear" w:color="auto" w:fill="auto"/>
          </w:tcPr>
          <w:p w:rsidR="00F6617F" w:rsidRPr="00711DC5" w:rsidRDefault="00F6617F" w:rsidP="00B40ABA"/>
        </w:tc>
      </w:tr>
      <w:tr w:rsidR="00F6617F" w:rsidTr="00B40ABA">
        <w:tblPrEx>
          <w:tblLook w:val="04A0"/>
        </w:tblPrEx>
        <w:tc>
          <w:tcPr>
            <w:tcW w:w="2410" w:type="dxa"/>
            <w:shd w:val="clear" w:color="auto" w:fill="auto"/>
          </w:tcPr>
          <w:p w:rsidR="00F6617F" w:rsidRDefault="00F6617F" w:rsidP="00B40ABA">
            <w:pPr>
              <w:rPr>
                <w:rFonts w:hint="eastAsia"/>
              </w:rPr>
            </w:pPr>
            <w:r>
              <w:rPr>
                <w:rFonts w:hint="eastAsia"/>
              </w:rPr>
              <w:t>单位</w:t>
            </w:r>
          </w:p>
        </w:tc>
        <w:tc>
          <w:tcPr>
            <w:tcW w:w="5954" w:type="dxa"/>
            <w:shd w:val="clear" w:color="auto" w:fill="auto"/>
          </w:tcPr>
          <w:p w:rsidR="00F6617F" w:rsidRDefault="00F6617F" w:rsidP="00B40ABA">
            <w:pPr>
              <w:rPr>
                <w:rFonts w:hint="eastAsia"/>
              </w:rPr>
            </w:pPr>
          </w:p>
        </w:tc>
      </w:tr>
      <w:tr w:rsidR="00F6617F" w:rsidTr="00B40ABA">
        <w:tblPrEx>
          <w:tblLook w:val="04A0"/>
        </w:tblPrEx>
        <w:tc>
          <w:tcPr>
            <w:tcW w:w="2410" w:type="dxa"/>
            <w:shd w:val="clear" w:color="auto" w:fill="auto"/>
          </w:tcPr>
          <w:p w:rsidR="00F6617F" w:rsidRDefault="00F6617F" w:rsidP="00B40ABA">
            <w:pPr>
              <w:rPr>
                <w:rFonts w:hint="eastAsia"/>
              </w:rPr>
            </w:pPr>
            <w:r>
              <w:rPr>
                <w:rFonts w:hint="eastAsia"/>
              </w:rPr>
              <w:t>客户</w:t>
            </w:r>
          </w:p>
        </w:tc>
        <w:tc>
          <w:tcPr>
            <w:tcW w:w="5954" w:type="dxa"/>
            <w:shd w:val="clear" w:color="auto" w:fill="auto"/>
          </w:tcPr>
          <w:p w:rsidR="00F6617F" w:rsidRDefault="00F6617F" w:rsidP="00B40ABA">
            <w:pPr>
              <w:rPr>
                <w:rFonts w:hint="eastAsia"/>
              </w:rPr>
            </w:pPr>
          </w:p>
        </w:tc>
      </w:tr>
      <w:tr w:rsidR="00F6617F" w:rsidTr="00B40ABA">
        <w:tblPrEx>
          <w:tblLook w:val="04A0"/>
        </w:tblPrEx>
        <w:tc>
          <w:tcPr>
            <w:tcW w:w="2410" w:type="dxa"/>
            <w:shd w:val="clear" w:color="auto" w:fill="auto"/>
          </w:tcPr>
          <w:p w:rsidR="00F6617F" w:rsidRDefault="00F6617F" w:rsidP="00B40ABA">
            <w:pPr>
              <w:rPr>
                <w:rFonts w:hint="eastAsia"/>
              </w:rPr>
            </w:pPr>
            <w:r>
              <w:rPr>
                <w:rFonts w:hint="eastAsia"/>
              </w:rPr>
              <w:t>币种</w:t>
            </w:r>
          </w:p>
        </w:tc>
        <w:tc>
          <w:tcPr>
            <w:tcW w:w="5954" w:type="dxa"/>
            <w:shd w:val="clear" w:color="auto" w:fill="auto"/>
          </w:tcPr>
          <w:p w:rsidR="00F6617F" w:rsidRDefault="00F6617F" w:rsidP="00B40ABA">
            <w:pPr>
              <w:rPr>
                <w:rFonts w:hint="eastAsia"/>
              </w:rPr>
            </w:pPr>
          </w:p>
        </w:tc>
      </w:tr>
      <w:tr w:rsidR="00F6617F" w:rsidRPr="00CE03A2" w:rsidTr="00B40ABA">
        <w:tc>
          <w:tcPr>
            <w:tcW w:w="2410" w:type="dxa"/>
            <w:shd w:val="clear" w:color="auto" w:fill="FFFF00"/>
          </w:tcPr>
          <w:p w:rsidR="00F6617F" w:rsidRDefault="00F6617F" w:rsidP="00B40ABA">
            <w:r>
              <w:rPr>
                <w:rFonts w:hint="eastAsia"/>
              </w:rPr>
              <w:t>购买数量</w:t>
            </w:r>
          </w:p>
        </w:tc>
        <w:tc>
          <w:tcPr>
            <w:tcW w:w="5954" w:type="dxa"/>
            <w:shd w:val="clear" w:color="auto" w:fill="FFFF00"/>
          </w:tcPr>
          <w:p w:rsidR="00F6617F" w:rsidRPr="00CE03A2" w:rsidRDefault="00F6617F" w:rsidP="00B40ABA"/>
        </w:tc>
      </w:tr>
      <w:tr w:rsidR="00F6617F" w:rsidRPr="00CE03A2" w:rsidTr="00B40ABA">
        <w:tc>
          <w:tcPr>
            <w:tcW w:w="8364" w:type="dxa"/>
            <w:gridSpan w:val="2"/>
            <w:shd w:val="clear" w:color="auto" w:fill="BFBFBF"/>
          </w:tcPr>
          <w:p w:rsidR="00F6617F" w:rsidRPr="00CE03A2" w:rsidRDefault="00F6617F" w:rsidP="00B40ABA">
            <w:r>
              <w:rPr>
                <w:rFonts w:hint="eastAsia"/>
              </w:rPr>
              <w:t>表体</w:t>
            </w:r>
          </w:p>
        </w:tc>
      </w:tr>
      <w:tr w:rsidR="00F6617F" w:rsidRPr="00CE03A2" w:rsidTr="00B40ABA">
        <w:tc>
          <w:tcPr>
            <w:tcW w:w="2410" w:type="dxa"/>
            <w:shd w:val="clear" w:color="auto" w:fill="FFFF00"/>
          </w:tcPr>
          <w:p w:rsidR="00F6617F" w:rsidRDefault="00F6617F" w:rsidP="00B40ABA">
            <w:r>
              <w:rPr>
                <w:rFonts w:hint="eastAsia"/>
              </w:rPr>
              <w:t>物料</w:t>
            </w:r>
          </w:p>
        </w:tc>
        <w:tc>
          <w:tcPr>
            <w:tcW w:w="5954" w:type="dxa"/>
            <w:shd w:val="clear" w:color="auto" w:fill="FFFF00"/>
          </w:tcPr>
          <w:p w:rsidR="00F6617F" w:rsidRPr="00CE03A2" w:rsidRDefault="00F6617F" w:rsidP="00B40ABA"/>
        </w:tc>
      </w:tr>
      <w:tr w:rsidR="00F6617F" w:rsidRPr="00CE03A2" w:rsidTr="00B40ABA">
        <w:tc>
          <w:tcPr>
            <w:tcW w:w="2410" w:type="dxa"/>
            <w:shd w:val="clear" w:color="auto" w:fill="FFFF00"/>
          </w:tcPr>
          <w:p w:rsidR="00F6617F" w:rsidRDefault="00F6617F" w:rsidP="00B40ABA">
            <w:pPr>
              <w:rPr>
                <w:rFonts w:hint="eastAsia"/>
              </w:rPr>
            </w:pPr>
            <w:r>
              <w:rPr>
                <w:rFonts w:hint="eastAsia"/>
              </w:rPr>
              <w:t>单位</w:t>
            </w:r>
          </w:p>
        </w:tc>
        <w:tc>
          <w:tcPr>
            <w:tcW w:w="5954" w:type="dxa"/>
            <w:shd w:val="clear" w:color="auto" w:fill="FFFF00"/>
          </w:tcPr>
          <w:p w:rsidR="00F6617F" w:rsidRPr="00CE03A2" w:rsidRDefault="00F6617F" w:rsidP="00B40ABA"/>
        </w:tc>
      </w:tr>
      <w:tr w:rsidR="00F6617F" w:rsidRPr="00CE03A2" w:rsidTr="00B40ABA">
        <w:tc>
          <w:tcPr>
            <w:tcW w:w="2410" w:type="dxa"/>
            <w:shd w:val="clear" w:color="auto" w:fill="FFFF00"/>
          </w:tcPr>
          <w:p w:rsidR="00F6617F" w:rsidRDefault="00F6617F" w:rsidP="00B40ABA">
            <w:r>
              <w:rPr>
                <w:rFonts w:hint="eastAsia"/>
              </w:rPr>
              <w:t>赠送数量</w:t>
            </w:r>
          </w:p>
        </w:tc>
        <w:tc>
          <w:tcPr>
            <w:tcW w:w="5954" w:type="dxa"/>
            <w:shd w:val="clear" w:color="auto" w:fill="FFFF00"/>
          </w:tcPr>
          <w:p w:rsidR="00F6617F" w:rsidRPr="00CE03A2" w:rsidRDefault="00F6617F" w:rsidP="00B40ABA"/>
        </w:tc>
      </w:tr>
      <w:tr w:rsidR="00F6617F" w:rsidRPr="00CE03A2" w:rsidTr="00B40ABA">
        <w:tc>
          <w:tcPr>
            <w:tcW w:w="2410" w:type="dxa"/>
            <w:shd w:val="clear" w:color="auto" w:fill="FFFF00"/>
          </w:tcPr>
          <w:p w:rsidR="00F6617F" w:rsidRPr="00021050" w:rsidRDefault="00F6617F" w:rsidP="00B40ABA">
            <w:r>
              <w:rPr>
                <w:rFonts w:hint="eastAsia"/>
              </w:rPr>
              <w:t>单价</w:t>
            </w:r>
          </w:p>
        </w:tc>
        <w:tc>
          <w:tcPr>
            <w:tcW w:w="5954" w:type="dxa"/>
            <w:shd w:val="clear" w:color="auto" w:fill="FFFF00"/>
          </w:tcPr>
          <w:p w:rsidR="00F6617F" w:rsidRPr="00CE03A2" w:rsidRDefault="00F6617F" w:rsidP="00B40ABA">
            <w:pPr>
              <w:rPr>
                <w:rFonts w:hint="eastAsia"/>
              </w:rPr>
            </w:pPr>
          </w:p>
        </w:tc>
      </w:tr>
      <w:tr w:rsidR="00F6617F" w:rsidRPr="00CE03A2" w:rsidTr="00B40ABA">
        <w:tc>
          <w:tcPr>
            <w:tcW w:w="2410" w:type="dxa"/>
            <w:shd w:val="clear" w:color="auto" w:fill="FFFF00"/>
          </w:tcPr>
          <w:p w:rsidR="00F6617F" w:rsidRDefault="00F6617F" w:rsidP="00B40ABA">
            <w:r>
              <w:rPr>
                <w:rFonts w:hint="eastAsia"/>
              </w:rPr>
              <w:t>金额</w:t>
            </w:r>
          </w:p>
        </w:tc>
        <w:tc>
          <w:tcPr>
            <w:tcW w:w="5954" w:type="dxa"/>
            <w:shd w:val="clear" w:color="auto" w:fill="FFFF00"/>
          </w:tcPr>
          <w:p w:rsidR="00F6617F" w:rsidRPr="00CE03A2" w:rsidRDefault="00F6617F" w:rsidP="00B40ABA"/>
        </w:tc>
      </w:tr>
      <w:tr w:rsidR="00F6617F" w:rsidRPr="00CE03A2" w:rsidTr="00B40ABA">
        <w:tc>
          <w:tcPr>
            <w:tcW w:w="2410" w:type="dxa"/>
            <w:shd w:val="clear" w:color="auto" w:fill="FFFF00"/>
          </w:tcPr>
          <w:p w:rsidR="00F6617F" w:rsidRDefault="00F6617F" w:rsidP="00B40ABA">
            <w:pPr>
              <w:rPr>
                <w:rFonts w:hint="eastAsia"/>
              </w:rPr>
            </w:pPr>
            <w:r>
              <w:rPr>
                <w:rFonts w:hint="eastAsia"/>
              </w:rPr>
              <w:t>上限类型</w:t>
            </w:r>
          </w:p>
        </w:tc>
        <w:tc>
          <w:tcPr>
            <w:tcW w:w="5954" w:type="dxa"/>
            <w:shd w:val="clear" w:color="auto" w:fill="FFFF00"/>
          </w:tcPr>
          <w:p w:rsidR="00F6617F" w:rsidRPr="00CE03A2" w:rsidRDefault="00F6617F" w:rsidP="00B40ABA">
            <w:r>
              <w:rPr>
                <w:rFonts w:hint="eastAsia"/>
              </w:rPr>
              <w:t>数量</w:t>
            </w:r>
            <w:r>
              <w:rPr>
                <w:rFonts w:hint="eastAsia"/>
              </w:rPr>
              <w:t>/</w:t>
            </w:r>
            <w:r>
              <w:rPr>
                <w:rFonts w:hint="eastAsia"/>
              </w:rPr>
              <w:t>金额</w:t>
            </w:r>
            <w:r>
              <w:rPr>
                <w:rFonts w:hint="eastAsia"/>
              </w:rPr>
              <w:t>/</w:t>
            </w:r>
            <w:r>
              <w:rPr>
                <w:rFonts w:hint="eastAsia"/>
              </w:rPr>
              <w:t>不控制</w:t>
            </w:r>
          </w:p>
        </w:tc>
      </w:tr>
      <w:tr w:rsidR="00F6617F" w:rsidRPr="00CE03A2" w:rsidTr="00B40ABA">
        <w:tc>
          <w:tcPr>
            <w:tcW w:w="2410" w:type="dxa"/>
            <w:shd w:val="clear" w:color="auto" w:fill="FFFF00"/>
          </w:tcPr>
          <w:p w:rsidR="00F6617F" w:rsidRDefault="00F6617F" w:rsidP="00B40ABA">
            <w:r>
              <w:rPr>
                <w:rFonts w:hint="eastAsia"/>
              </w:rPr>
              <w:t>上限值</w:t>
            </w:r>
          </w:p>
        </w:tc>
        <w:tc>
          <w:tcPr>
            <w:tcW w:w="5954" w:type="dxa"/>
            <w:shd w:val="clear" w:color="auto" w:fill="FFFF00"/>
          </w:tcPr>
          <w:p w:rsidR="00F6617F" w:rsidRPr="00CE03A2" w:rsidRDefault="00F6617F" w:rsidP="00B40ABA">
            <w:pPr>
              <w:rPr>
                <w:rFonts w:hint="eastAsia"/>
              </w:rPr>
            </w:pPr>
          </w:p>
        </w:tc>
      </w:tr>
      <w:tr w:rsidR="00F6617F" w:rsidRPr="00CE03A2" w:rsidTr="00B40ABA">
        <w:tc>
          <w:tcPr>
            <w:tcW w:w="2410" w:type="dxa"/>
            <w:shd w:val="clear" w:color="auto" w:fill="FFFF00"/>
          </w:tcPr>
          <w:p w:rsidR="00F6617F" w:rsidRPr="00021050" w:rsidRDefault="00F6617F" w:rsidP="00B40ABA">
            <w:r>
              <w:rPr>
                <w:rFonts w:hint="eastAsia"/>
              </w:rPr>
              <w:t>开始日期</w:t>
            </w:r>
          </w:p>
        </w:tc>
        <w:tc>
          <w:tcPr>
            <w:tcW w:w="5954" w:type="dxa"/>
            <w:shd w:val="clear" w:color="auto" w:fill="FFFF00"/>
          </w:tcPr>
          <w:p w:rsidR="00F6617F" w:rsidRPr="00CE03A2" w:rsidRDefault="00F6617F" w:rsidP="00B40ABA"/>
        </w:tc>
      </w:tr>
      <w:tr w:rsidR="00F6617F" w:rsidRPr="00CE03A2" w:rsidTr="00B40ABA">
        <w:tc>
          <w:tcPr>
            <w:tcW w:w="2410" w:type="dxa"/>
            <w:shd w:val="clear" w:color="auto" w:fill="FFFF00"/>
          </w:tcPr>
          <w:p w:rsidR="00F6617F" w:rsidRDefault="00F6617F" w:rsidP="00B40ABA">
            <w:r>
              <w:rPr>
                <w:rFonts w:hint="eastAsia"/>
              </w:rPr>
              <w:t>截止日期</w:t>
            </w:r>
          </w:p>
        </w:tc>
        <w:tc>
          <w:tcPr>
            <w:tcW w:w="5954" w:type="dxa"/>
            <w:shd w:val="clear" w:color="auto" w:fill="FFFF00"/>
          </w:tcPr>
          <w:p w:rsidR="00F6617F" w:rsidRPr="00CE03A2" w:rsidRDefault="00F6617F" w:rsidP="00B40ABA"/>
        </w:tc>
      </w:tr>
    </w:tbl>
    <w:p w:rsidR="00F6617F" w:rsidRDefault="00F6617F" w:rsidP="00F6617F">
      <w:pPr>
        <w:rPr>
          <w:rFonts w:hint="eastAsia"/>
        </w:rPr>
      </w:pPr>
    </w:p>
    <w:p w:rsidR="00F6617F" w:rsidRDefault="00F6617F" w:rsidP="00F6617F">
      <w:pPr>
        <w:pStyle w:val="3"/>
        <w:spacing w:before="260" w:after="260" w:line="416" w:lineRule="auto"/>
        <w:rPr>
          <w:rFonts w:hint="eastAsia"/>
        </w:rPr>
      </w:pPr>
      <w:r>
        <w:rPr>
          <w:rFonts w:hint="eastAsia"/>
        </w:rPr>
        <w:lastRenderedPageBreak/>
        <w:t>接口</w:t>
      </w:r>
      <w:r>
        <w:rPr>
          <w:rFonts w:hint="eastAsia"/>
        </w:rPr>
        <w:t>2</w:t>
      </w:r>
      <w:r>
        <w:rPr>
          <w:rFonts w:hint="eastAsia"/>
        </w:rPr>
        <w:t>：赠品查询</w:t>
      </w:r>
    </w:p>
    <w:p w:rsidR="00F6617F" w:rsidRPr="006D7C72" w:rsidRDefault="00F6617F" w:rsidP="00F6617F">
      <w:r w:rsidRPr="006D7C72">
        <w:rPr>
          <w:rFonts w:hint="eastAsia"/>
          <w:b/>
          <w:bCs/>
        </w:rPr>
        <w:t>接口调用方：</w:t>
      </w:r>
      <w:r w:rsidRPr="006D7C72">
        <w:rPr>
          <w:rFonts w:hint="eastAsia"/>
        </w:rPr>
        <w:t>电子销售</w:t>
      </w:r>
    </w:p>
    <w:p w:rsidR="00F6617F" w:rsidRPr="006D7C72" w:rsidRDefault="00F6617F" w:rsidP="00F6617F">
      <w:r w:rsidRPr="006D7C72">
        <w:rPr>
          <w:rFonts w:hint="eastAsia"/>
          <w:b/>
          <w:bCs/>
        </w:rPr>
        <w:t>接口提供方：</w:t>
      </w:r>
      <w:r w:rsidRPr="006D7C72">
        <w:rPr>
          <w:rFonts w:hint="eastAsia"/>
        </w:rPr>
        <w:t>销售管理</w:t>
      </w:r>
    </w:p>
    <w:p w:rsidR="00F6617F" w:rsidRPr="006D7C72" w:rsidRDefault="00F6617F" w:rsidP="00F6617F">
      <w:r w:rsidRPr="006D7C72">
        <w:rPr>
          <w:rFonts w:hint="eastAsia"/>
          <w:b/>
          <w:bCs/>
        </w:rPr>
        <w:t>接口名称：</w:t>
      </w:r>
      <w:r w:rsidRPr="006D7C72">
        <w:rPr>
          <w:rFonts w:hint="eastAsia"/>
        </w:rPr>
        <w:t>赠品查询</w:t>
      </w:r>
    </w:p>
    <w:p w:rsidR="00F6617F" w:rsidRPr="006D7C72" w:rsidRDefault="00F6617F" w:rsidP="00F6617F">
      <w:r w:rsidRPr="006D7C72">
        <w:rPr>
          <w:rFonts w:hint="eastAsia"/>
          <w:b/>
        </w:rPr>
        <w:t>接口功能描述：</w:t>
      </w:r>
      <w:r w:rsidRPr="006D7C72">
        <w:rPr>
          <w:rFonts w:hint="eastAsia"/>
        </w:rPr>
        <w:t>根据输入的销售组织、</w:t>
      </w:r>
      <w:r>
        <w:rPr>
          <w:rFonts w:hint="eastAsia"/>
        </w:rPr>
        <w:t>客户、</w:t>
      </w:r>
      <w:r w:rsidRPr="006D7C72">
        <w:rPr>
          <w:rFonts w:hint="eastAsia"/>
        </w:rPr>
        <w:t>购买物料数量、查询该物料的赠品</w:t>
      </w:r>
      <w:r>
        <w:rPr>
          <w:rFonts w:hint="eastAsia"/>
        </w:rPr>
        <w:t>信息</w:t>
      </w:r>
    </w:p>
    <w:p w:rsidR="00F6617F" w:rsidRPr="006D7C72" w:rsidRDefault="00F6617F" w:rsidP="00F6617F">
      <w:r w:rsidRPr="006D7C72">
        <w:rPr>
          <w:rFonts w:hint="eastAsia"/>
          <w:b/>
          <w:bCs/>
        </w:rPr>
        <w:t>接口模式：</w:t>
      </w:r>
      <w:r>
        <w:rPr>
          <w:rFonts w:hint="eastAsia"/>
        </w:rPr>
        <w:t>拉</w:t>
      </w:r>
    </w:p>
    <w:p w:rsidR="00F6617F" w:rsidRPr="006D7C72" w:rsidRDefault="00F6617F" w:rsidP="00F6617F">
      <w:pPr>
        <w:rPr>
          <w:b/>
          <w:bCs/>
        </w:rPr>
      </w:pPr>
      <w:r w:rsidRPr="006D7C72">
        <w:rPr>
          <w:rFonts w:hint="eastAsia"/>
          <w:b/>
          <w:bCs/>
        </w:rPr>
        <w:t>触发条件：</w:t>
      </w:r>
    </w:p>
    <w:p w:rsidR="00F6617F" w:rsidRPr="006D7C72" w:rsidRDefault="00F6617F" w:rsidP="00232D9C">
      <w:pPr>
        <w:numPr>
          <w:ilvl w:val="0"/>
          <w:numId w:val="99"/>
        </w:numPr>
        <w:rPr>
          <w:rFonts w:hint="eastAsia"/>
        </w:rPr>
      </w:pPr>
      <w:r w:rsidRPr="006D7C72">
        <w:rPr>
          <w:rFonts w:hint="eastAsia"/>
        </w:rPr>
        <w:t>经销商门户</w:t>
      </w:r>
      <w:r>
        <w:rPr>
          <w:rFonts w:hint="eastAsia"/>
        </w:rPr>
        <w:t>确认</w:t>
      </w:r>
      <w:r w:rsidRPr="006D7C72">
        <w:rPr>
          <w:rFonts w:hint="eastAsia"/>
        </w:rPr>
        <w:t>网上订单</w:t>
      </w:r>
      <w:r>
        <w:rPr>
          <w:rFonts w:hint="eastAsia"/>
        </w:rPr>
        <w:t>后</w:t>
      </w:r>
      <w:r w:rsidRPr="006D7C72">
        <w:rPr>
          <w:rFonts w:hint="eastAsia"/>
        </w:rPr>
        <w:t>；</w:t>
      </w:r>
    </w:p>
    <w:p w:rsidR="00F6617F" w:rsidRPr="006D7C72" w:rsidRDefault="00F6617F" w:rsidP="00232D9C">
      <w:pPr>
        <w:numPr>
          <w:ilvl w:val="0"/>
          <w:numId w:val="99"/>
        </w:numPr>
        <w:rPr>
          <w:rFonts w:hint="eastAsia"/>
        </w:rPr>
      </w:pPr>
      <w:r w:rsidRPr="006D7C72">
        <w:rPr>
          <w:rFonts w:hint="eastAsia"/>
        </w:rPr>
        <w:t>订单中心编辑预订单时；</w:t>
      </w:r>
    </w:p>
    <w:p w:rsidR="00F6617F" w:rsidRPr="006D7C72" w:rsidRDefault="00F6617F" w:rsidP="00F6617F">
      <w:pPr>
        <w:rPr>
          <w:b/>
        </w:rPr>
      </w:pPr>
      <w:r w:rsidRPr="006D7C72">
        <w:rPr>
          <w:rFonts w:hint="eastAsia"/>
          <w:b/>
        </w:rPr>
        <w:t>输入：</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14"/>
        <w:gridCol w:w="5698"/>
      </w:tblGrid>
      <w:tr w:rsidR="00F6617F" w:rsidRPr="006D7C72" w:rsidTr="00B40ABA">
        <w:tc>
          <w:tcPr>
            <w:tcW w:w="2410" w:type="dxa"/>
            <w:shd w:val="clear" w:color="auto" w:fill="BFBFBF"/>
          </w:tcPr>
          <w:p w:rsidR="00F6617F" w:rsidRPr="006D7C72" w:rsidRDefault="00F6617F" w:rsidP="00B40ABA">
            <w:r w:rsidRPr="006D7C72">
              <w:rPr>
                <w:rFonts w:hint="eastAsia"/>
              </w:rPr>
              <w:t>输入参数</w:t>
            </w:r>
          </w:p>
        </w:tc>
        <w:tc>
          <w:tcPr>
            <w:tcW w:w="5954" w:type="dxa"/>
            <w:shd w:val="clear" w:color="auto" w:fill="BFBFBF"/>
          </w:tcPr>
          <w:p w:rsidR="00F6617F" w:rsidRPr="006D7C72" w:rsidRDefault="00F6617F" w:rsidP="00B40ABA">
            <w:r w:rsidRPr="006D7C72">
              <w:rPr>
                <w:rFonts w:hint="eastAsia"/>
              </w:rPr>
              <w:t>参数值来源</w:t>
            </w:r>
          </w:p>
        </w:tc>
      </w:tr>
      <w:tr w:rsidR="00F6617F" w:rsidRPr="006D7C72" w:rsidTr="00B40ABA">
        <w:tc>
          <w:tcPr>
            <w:tcW w:w="2410" w:type="dxa"/>
            <w:shd w:val="clear" w:color="auto" w:fill="auto"/>
          </w:tcPr>
          <w:p w:rsidR="00F6617F" w:rsidRPr="006D7C72" w:rsidRDefault="00F6617F" w:rsidP="00B40ABA">
            <w:r w:rsidRPr="006D7C72">
              <w:rPr>
                <w:rFonts w:hint="eastAsia"/>
              </w:rPr>
              <w:t>集团</w:t>
            </w:r>
          </w:p>
        </w:tc>
        <w:tc>
          <w:tcPr>
            <w:tcW w:w="5954" w:type="dxa"/>
            <w:shd w:val="clear" w:color="auto" w:fill="auto"/>
          </w:tcPr>
          <w:p w:rsidR="00F6617F" w:rsidRPr="006D7C72" w:rsidRDefault="00F6617F" w:rsidP="00B40ABA">
            <w:r>
              <w:rPr>
                <w:rFonts w:hint="eastAsia"/>
              </w:rPr>
              <w:t>订单所属</w:t>
            </w:r>
            <w:r w:rsidRPr="006D7C72">
              <w:rPr>
                <w:rFonts w:hint="eastAsia"/>
              </w:rPr>
              <w:t>集团</w:t>
            </w:r>
          </w:p>
        </w:tc>
      </w:tr>
      <w:tr w:rsidR="00F6617F" w:rsidRPr="006D7C72" w:rsidTr="00B40ABA">
        <w:tc>
          <w:tcPr>
            <w:tcW w:w="2410" w:type="dxa"/>
            <w:shd w:val="clear" w:color="auto" w:fill="auto"/>
          </w:tcPr>
          <w:p w:rsidR="00F6617F" w:rsidRPr="006D7C72" w:rsidRDefault="00F6617F" w:rsidP="00B40ABA">
            <w:r w:rsidRPr="006D7C72">
              <w:rPr>
                <w:rFonts w:hint="eastAsia"/>
              </w:rPr>
              <w:t>销售组织</w:t>
            </w:r>
          </w:p>
        </w:tc>
        <w:tc>
          <w:tcPr>
            <w:tcW w:w="5954" w:type="dxa"/>
            <w:shd w:val="clear" w:color="auto" w:fill="auto"/>
          </w:tcPr>
          <w:p w:rsidR="00F6617F" w:rsidRPr="006D7C72" w:rsidRDefault="00F6617F" w:rsidP="00B40ABA">
            <w:r>
              <w:rPr>
                <w:rFonts w:hint="eastAsia"/>
              </w:rPr>
              <w:t>订单主组织</w:t>
            </w:r>
          </w:p>
        </w:tc>
      </w:tr>
      <w:tr w:rsidR="00F6617F" w:rsidRPr="006D7C72" w:rsidTr="00B40ABA">
        <w:tc>
          <w:tcPr>
            <w:tcW w:w="2410" w:type="dxa"/>
            <w:shd w:val="clear" w:color="auto" w:fill="auto"/>
          </w:tcPr>
          <w:p w:rsidR="00F6617F" w:rsidRPr="006D7C72" w:rsidRDefault="00F6617F" w:rsidP="00B40ABA">
            <w:r w:rsidRPr="006D7C72">
              <w:rPr>
                <w:rFonts w:hint="eastAsia"/>
              </w:rPr>
              <w:t>物料</w:t>
            </w:r>
          </w:p>
        </w:tc>
        <w:tc>
          <w:tcPr>
            <w:tcW w:w="5954" w:type="dxa"/>
            <w:shd w:val="clear" w:color="auto" w:fill="auto"/>
          </w:tcPr>
          <w:p w:rsidR="00F6617F" w:rsidRPr="006D7C72" w:rsidRDefault="00F6617F" w:rsidP="00B40ABA">
            <w:r w:rsidRPr="006D7C72">
              <w:rPr>
                <w:rFonts w:hint="eastAsia"/>
              </w:rPr>
              <w:t>订单行商品对应的物料</w:t>
            </w:r>
          </w:p>
        </w:tc>
      </w:tr>
      <w:tr w:rsidR="00F6617F" w:rsidRPr="004C6C39" w:rsidTr="00B40ABA">
        <w:tc>
          <w:tcPr>
            <w:tcW w:w="2410" w:type="dxa"/>
            <w:shd w:val="clear" w:color="auto" w:fill="auto"/>
          </w:tcPr>
          <w:p w:rsidR="00F6617F" w:rsidRPr="004C6C39" w:rsidRDefault="00F6617F" w:rsidP="00B40ABA">
            <w:pPr>
              <w:rPr>
                <w:rFonts w:hint="eastAsia"/>
              </w:rPr>
            </w:pPr>
            <w:r w:rsidRPr="004C6C39">
              <w:rPr>
                <w:rFonts w:hint="eastAsia"/>
              </w:rPr>
              <w:t>单位</w:t>
            </w:r>
          </w:p>
        </w:tc>
        <w:tc>
          <w:tcPr>
            <w:tcW w:w="5954" w:type="dxa"/>
            <w:shd w:val="clear" w:color="auto" w:fill="auto"/>
          </w:tcPr>
          <w:p w:rsidR="00F6617F" w:rsidRPr="004C6C39" w:rsidRDefault="00F6617F" w:rsidP="00B40ABA">
            <w:pPr>
              <w:rPr>
                <w:rFonts w:hint="eastAsia"/>
              </w:rPr>
            </w:pPr>
            <w:r w:rsidRPr="004C6C39">
              <w:rPr>
                <w:rFonts w:hint="eastAsia"/>
              </w:rPr>
              <w:t>订单行的“单位”字段值</w:t>
            </w:r>
          </w:p>
        </w:tc>
      </w:tr>
      <w:tr w:rsidR="00F6617F" w:rsidRPr="006D7C72" w:rsidTr="00B40ABA">
        <w:tc>
          <w:tcPr>
            <w:tcW w:w="2410" w:type="dxa"/>
            <w:shd w:val="clear" w:color="auto" w:fill="auto"/>
          </w:tcPr>
          <w:p w:rsidR="00F6617F" w:rsidRPr="006D7C72" w:rsidRDefault="00F6617F" w:rsidP="00B40ABA">
            <w:pPr>
              <w:rPr>
                <w:rFonts w:hint="eastAsia"/>
              </w:rPr>
            </w:pPr>
            <w:r w:rsidRPr="006D7C72">
              <w:rPr>
                <w:rFonts w:hint="eastAsia"/>
              </w:rPr>
              <w:t>客户</w:t>
            </w:r>
          </w:p>
        </w:tc>
        <w:tc>
          <w:tcPr>
            <w:tcW w:w="5954" w:type="dxa"/>
            <w:shd w:val="clear" w:color="auto" w:fill="auto"/>
          </w:tcPr>
          <w:p w:rsidR="00F6617F" w:rsidRPr="006D7C72" w:rsidRDefault="00F6617F" w:rsidP="00B40ABA">
            <w:pPr>
              <w:rPr>
                <w:rFonts w:hint="eastAsia"/>
              </w:rPr>
            </w:pPr>
            <w:r>
              <w:rPr>
                <w:rFonts w:hint="eastAsia"/>
              </w:rPr>
              <w:t>订单表头</w:t>
            </w:r>
            <w:r w:rsidRPr="006D7C72">
              <w:rPr>
                <w:rFonts w:hint="eastAsia"/>
              </w:rPr>
              <w:t>客户</w:t>
            </w:r>
          </w:p>
        </w:tc>
      </w:tr>
      <w:tr w:rsidR="00F6617F" w:rsidRPr="006D7C72" w:rsidTr="00B40ABA">
        <w:tc>
          <w:tcPr>
            <w:tcW w:w="2410" w:type="dxa"/>
            <w:shd w:val="clear" w:color="auto" w:fill="auto"/>
          </w:tcPr>
          <w:p w:rsidR="00F6617F" w:rsidRPr="006D7C72" w:rsidRDefault="00F6617F" w:rsidP="00B40ABA">
            <w:pPr>
              <w:rPr>
                <w:rFonts w:hint="eastAsia"/>
              </w:rPr>
            </w:pPr>
            <w:r>
              <w:rPr>
                <w:rFonts w:hint="eastAsia"/>
              </w:rPr>
              <w:t>币种</w:t>
            </w:r>
          </w:p>
        </w:tc>
        <w:tc>
          <w:tcPr>
            <w:tcW w:w="5954" w:type="dxa"/>
            <w:shd w:val="clear" w:color="auto" w:fill="auto"/>
          </w:tcPr>
          <w:p w:rsidR="00F6617F" w:rsidRDefault="00F6617F" w:rsidP="00B40ABA">
            <w:pPr>
              <w:rPr>
                <w:rFonts w:hint="eastAsia"/>
              </w:rPr>
            </w:pPr>
            <w:r>
              <w:rPr>
                <w:rFonts w:hint="eastAsia"/>
              </w:rPr>
              <w:t>订单表头币种</w:t>
            </w:r>
          </w:p>
        </w:tc>
      </w:tr>
      <w:tr w:rsidR="00F6617F" w:rsidRPr="006D7C72" w:rsidTr="00B40ABA">
        <w:tc>
          <w:tcPr>
            <w:tcW w:w="2410" w:type="dxa"/>
            <w:shd w:val="clear" w:color="auto" w:fill="auto"/>
          </w:tcPr>
          <w:p w:rsidR="00F6617F" w:rsidRDefault="00F6617F" w:rsidP="00B40ABA">
            <w:pPr>
              <w:rPr>
                <w:rFonts w:hint="eastAsia"/>
              </w:rPr>
            </w:pPr>
            <w:r>
              <w:rPr>
                <w:rFonts w:hint="eastAsia"/>
              </w:rPr>
              <w:t>日期</w:t>
            </w:r>
          </w:p>
        </w:tc>
        <w:tc>
          <w:tcPr>
            <w:tcW w:w="5954" w:type="dxa"/>
            <w:shd w:val="clear" w:color="auto" w:fill="auto"/>
          </w:tcPr>
          <w:p w:rsidR="00F6617F" w:rsidRDefault="00F6617F" w:rsidP="00B40ABA">
            <w:pPr>
              <w:rPr>
                <w:rFonts w:hint="eastAsia"/>
              </w:rPr>
            </w:pPr>
            <w:r>
              <w:rPr>
                <w:rFonts w:hint="eastAsia"/>
              </w:rPr>
              <w:t>单据日期</w:t>
            </w:r>
          </w:p>
        </w:tc>
      </w:tr>
      <w:tr w:rsidR="00F6617F" w:rsidRPr="004C6C39" w:rsidTr="00B40ABA">
        <w:tblPrEx>
          <w:tblLook w:val="0000"/>
        </w:tblPrEx>
        <w:tc>
          <w:tcPr>
            <w:tcW w:w="2410" w:type="dxa"/>
            <w:shd w:val="clear" w:color="auto" w:fill="auto"/>
          </w:tcPr>
          <w:p w:rsidR="00F6617F" w:rsidRPr="004C6C39" w:rsidRDefault="00F6617F" w:rsidP="00B40ABA">
            <w:r w:rsidRPr="004C6C39">
              <w:rPr>
                <w:rFonts w:hint="eastAsia"/>
              </w:rPr>
              <w:t>购买数量</w:t>
            </w:r>
          </w:p>
        </w:tc>
        <w:tc>
          <w:tcPr>
            <w:tcW w:w="5954" w:type="dxa"/>
            <w:shd w:val="clear" w:color="auto" w:fill="auto"/>
          </w:tcPr>
          <w:p w:rsidR="00F6617F" w:rsidRPr="004C6C39" w:rsidRDefault="00F6617F" w:rsidP="00B40ABA">
            <w:r w:rsidRPr="004C6C39">
              <w:rPr>
                <w:rFonts w:hint="eastAsia"/>
              </w:rPr>
              <w:t>订单行的“数量”字段值</w:t>
            </w:r>
          </w:p>
        </w:tc>
      </w:tr>
    </w:tbl>
    <w:p w:rsidR="00F6617F" w:rsidRPr="006D7C72" w:rsidRDefault="00F6617F" w:rsidP="00F6617F">
      <w:r w:rsidRPr="006D7C72">
        <w:rPr>
          <w:rFonts w:hint="eastAsia"/>
          <w:b/>
        </w:rPr>
        <w:t>输出：</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7"/>
        <w:gridCol w:w="5695"/>
      </w:tblGrid>
      <w:tr w:rsidR="00F6617F" w:rsidRPr="006D7C72" w:rsidTr="00B40ABA">
        <w:trPr>
          <w:cantSplit/>
        </w:trPr>
        <w:tc>
          <w:tcPr>
            <w:tcW w:w="2410" w:type="dxa"/>
            <w:shd w:val="clear" w:color="auto" w:fill="BFBFBF"/>
          </w:tcPr>
          <w:p w:rsidR="00F6617F" w:rsidRPr="006D7C72" w:rsidRDefault="00F6617F" w:rsidP="00B40ABA">
            <w:r w:rsidRPr="006D7C72">
              <w:rPr>
                <w:rFonts w:hint="eastAsia"/>
              </w:rPr>
              <w:t>输出字段</w:t>
            </w:r>
          </w:p>
        </w:tc>
        <w:tc>
          <w:tcPr>
            <w:tcW w:w="5954" w:type="dxa"/>
            <w:shd w:val="clear" w:color="auto" w:fill="BFBFBF"/>
          </w:tcPr>
          <w:p w:rsidR="00F6617F" w:rsidRPr="006D7C72" w:rsidRDefault="00F6617F" w:rsidP="00B40ABA">
            <w:r w:rsidRPr="006D7C72">
              <w:rPr>
                <w:rFonts w:hint="eastAsia"/>
              </w:rPr>
              <w:t>说明</w:t>
            </w:r>
          </w:p>
        </w:tc>
      </w:tr>
      <w:tr w:rsidR="00F6617F" w:rsidRPr="006D7C72" w:rsidTr="00B40ABA">
        <w:trPr>
          <w:cantSplit/>
        </w:trPr>
        <w:tc>
          <w:tcPr>
            <w:tcW w:w="8364" w:type="dxa"/>
            <w:gridSpan w:val="2"/>
            <w:shd w:val="clear" w:color="auto" w:fill="BFBFBF"/>
          </w:tcPr>
          <w:p w:rsidR="00F6617F" w:rsidRPr="006D7C72" w:rsidRDefault="00F6617F" w:rsidP="00B40ABA">
            <w:pPr>
              <w:rPr>
                <w:rFonts w:hint="eastAsia"/>
              </w:rPr>
            </w:pPr>
            <w:r w:rsidRPr="006D7C72">
              <w:rPr>
                <w:rFonts w:hint="eastAsia"/>
              </w:rPr>
              <w:t>表头</w:t>
            </w:r>
          </w:p>
        </w:tc>
      </w:tr>
      <w:tr w:rsidR="00F6617F" w:rsidRPr="006D7C72" w:rsidTr="00B40ABA">
        <w:tblPrEx>
          <w:tblLook w:val="04A0"/>
        </w:tblPrEx>
        <w:tc>
          <w:tcPr>
            <w:tcW w:w="2410" w:type="dxa"/>
            <w:shd w:val="clear" w:color="auto" w:fill="auto"/>
          </w:tcPr>
          <w:p w:rsidR="00F6617F" w:rsidRPr="006D7C72" w:rsidRDefault="00F6617F" w:rsidP="00B40ABA">
            <w:r w:rsidRPr="006D7C72">
              <w:rPr>
                <w:rFonts w:hint="eastAsia"/>
              </w:rPr>
              <w:t>集团</w:t>
            </w:r>
          </w:p>
        </w:tc>
        <w:tc>
          <w:tcPr>
            <w:tcW w:w="5954" w:type="dxa"/>
            <w:shd w:val="clear" w:color="auto" w:fill="auto"/>
          </w:tcPr>
          <w:p w:rsidR="00F6617F" w:rsidRPr="006D7C72" w:rsidRDefault="00F6617F" w:rsidP="00B40ABA"/>
        </w:tc>
      </w:tr>
      <w:tr w:rsidR="00F6617F" w:rsidRPr="006D7C72" w:rsidTr="00B40ABA">
        <w:tblPrEx>
          <w:tblLook w:val="04A0"/>
        </w:tblPrEx>
        <w:tc>
          <w:tcPr>
            <w:tcW w:w="2410" w:type="dxa"/>
            <w:shd w:val="clear" w:color="auto" w:fill="auto"/>
          </w:tcPr>
          <w:p w:rsidR="00F6617F" w:rsidRPr="006D7C72" w:rsidRDefault="00F6617F" w:rsidP="00B40ABA">
            <w:r w:rsidRPr="006D7C72">
              <w:rPr>
                <w:rFonts w:hint="eastAsia"/>
              </w:rPr>
              <w:t>销售组织</w:t>
            </w:r>
          </w:p>
        </w:tc>
        <w:tc>
          <w:tcPr>
            <w:tcW w:w="5954" w:type="dxa"/>
            <w:shd w:val="clear" w:color="auto" w:fill="auto"/>
          </w:tcPr>
          <w:p w:rsidR="00F6617F" w:rsidRPr="006D7C72" w:rsidRDefault="00F6617F" w:rsidP="00B40ABA"/>
        </w:tc>
      </w:tr>
      <w:tr w:rsidR="00F6617F" w:rsidRPr="006D7C72" w:rsidTr="00B40ABA">
        <w:tblPrEx>
          <w:tblLook w:val="04A0"/>
        </w:tblPrEx>
        <w:tc>
          <w:tcPr>
            <w:tcW w:w="2410" w:type="dxa"/>
            <w:shd w:val="clear" w:color="auto" w:fill="auto"/>
          </w:tcPr>
          <w:p w:rsidR="00F6617F" w:rsidRPr="006D7C72" w:rsidRDefault="00F6617F" w:rsidP="00B40ABA">
            <w:r w:rsidRPr="006D7C72">
              <w:rPr>
                <w:rFonts w:hint="eastAsia"/>
              </w:rPr>
              <w:t>物料</w:t>
            </w:r>
          </w:p>
        </w:tc>
        <w:tc>
          <w:tcPr>
            <w:tcW w:w="5954" w:type="dxa"/>
            <w:shd w:val="clear" w:color="auto" w:fill="auto"/>
          </w:tcPr>
          <w:p w:rsidR="00F6617F" w:rsidRPr="006D7C72" w:rsidRDefault="00F6617F" w:rsidP="00B40ABA"/>
        </w:tc>
      </w:tr>
      <w:tr w:rsidR="00F6617F" w:rsidRPr="006D7C72" w:rsidTr="00B40ABA">
        <w:tblPrEx>
          <w:tblLook w:val="04A0"/>
        </w:tblPrEx>
        <w:tc>
          <w:tcPr>
            <w:tcW w:w="2410" w:type="dxa"/>
            <w:shd w:val="clear" w:color="auto" w:fill="auto"/>
          </w:tcPr>
          <w:p w:rsidR="00F6617F" w:rsidRPr="006D7C72" w:rsidRDefault="00F6617F" w:rsidP="00B40ABA">
            <w:pPr>
              <w:rPr>
                <w:rFonts w:hint="eastAsia"/>
              </w:rPr>
            </w:pPr>
            <w:r w:rsidRPr="006D7C72">
              <w:rPr>
                <w:rFonts w:hint="eastAsia"/>
              </w:rPr>
              <w:t>单位</w:t>
            </w:r>
          </w:p>
        </w:tc>
        <w:tc>
          <w:tcPr>
            <w:tcW w:w="5954" w:type="dxa"/>
            <w:shd w:val="clear" w:color="auto" w:fill="auto"/>
          </w:tcPr>
          <w:p w:rsidR="00F6617F" w:rsidRPr="006D7C72" w:rsidRDefault="00F6617F" w:rsidP="00B40ABA">
            <w:pPr>
              <w:rPr>
                <w:rFonts w:hint="eastAsia"/>
              </w:rPr>
            </w:pPr>
          </w:p>
        </w:tc>
      </w:tr>
      <w:tr w:rsidR="00F6617F" w:rsidRPr="006D7C72" w:rsidTr="00B40ABA">
        <w:tblPrEx>
          <w:tblLook w:val="04A0"/>
        </w:tblPrEx>
        <w:tc>
          <w:tcPr>
            <w:tcW w:w="2410" w:type="dxa"/>
            <w:shd w:val="clear" w:color="auto" w:fill="auto"/>
          </w:tcPr>
          <w:p w:rsidR="00F6617F" w:rsidRPr="006D7C72" w:rsidRDefault="00F6617F" w:rsidP="00B40ABA">
            <w:pPr>
              <w:rPr>
                <w:rFonts w:hint="eastAsia"/>
              </w:rPr>
            </w:pPr>
            <w:r w:rsidRPr="006D7C72">
              <w:rPr>
                <w:rFonts w:hint="eastAsia"/>
              </w:rPr>
              <w:t>客户</w:t>
            </w:r>
          </w:p>
        </w:tc>
        <w:tc>
          <w:tcPr>
            <w:tcW w:w="5954" w:type="dxa"/>
            <w:shd w:val="clear" w:color="auto" w:fill="auto"/>
          </w:tcPr>
          <w:p w:rsidR="00F6617F" w:rsidRPr="006D7C72" w:rsidRDefault="00F6617F" w:rsidP="00B40ABA">
            <w:pPr>
              <w:rPr>
                <w:rFonts w:hint="eastAsia"/>
              </w:rPr>
            </w:pPr>
          </w:p>
        </w:tc>
      </w:tr>
      <w:tr w:rsidR="00F6617F" w:rsidRPr="006D7C72" w:rsidTr="00B40ABA">
        <w:tblPrEx>
          <w:tblLook w:val="04A0"/>
        </w:tblPrEx>
        <w:tc>
          <w:tcPr>
            <w:tcW w:w="2410" w:type="dxa"/>
            <w:shd w:val="clear" w:color="auto" w:fill="auto"/>
          </w:tcPr>
          <w:p w:rsidR="00F6617F" w:rsidRPr="006D7C72" w:rsidRDefault="00F6617F" w:rsidP="00B40ABA">
            <w:pPr>
              <w:rPr>
                <w:rFonts w:hint="eastAsia"/>
              </w:rPr>
            </w:pPr>
            <w:r w:rsidRPr="006D7C72">
              <w:rPr>
                <w:rFonts w:hint="eastAsia"/>
              </w:rPr>
              <w:t>币种</w:t>
            </w:r>
          </w:p>
        </w:tc>
        <w:tc>
          <w:tcPr>
            <w:tcW w:w="5954" w:type="dxa"/>
            <w:shd w:val="clear" w:color="auto" w:fill="auto"/>
          </w:tcPr>
          <w:p w:rsidR="00F6617F" w:rsidRPr="006D7C72" w:rsidRDefault="00F6617F" w:rsidP="00B40ABA">
            <w:pPr>
              <w:rPr>
                <w:rFonts w:hint="eastAsia"/>
              </w:rPr>
            </w:pPr>
          </w:p>
        </w:tc>
      </w:tr>
      <w:tr w:rsidR="00F6617F" w:rsidRPr="006D7C72" w:rsidTr="00B40ABA">
        <w:tblPrEx>
          <w:tblLook w:val="04A0"/>
        </w:tblPrEx>
        <w:tc>
          <w:tcPr>
            <w:tcW w:w="2410" w:type="dxa"/>
            <w:shd w:val="clear" w:color="auto" w:fill="auto"/>
          </w:tcPr>
          <w:p w:rsidR="00F6617F" w:rsidRPr="006D7C72" w:rsidRDefault="00F6617F" w:rsidP="00B40ABA">
            <w:pPr>
              <w:rPr>
                <w:rFonts w:hint="eastAsia"/>
              </w:rPr>
            </w:pPr>
            <w:r>
              <w:rPr>
                <w:rFonts w:hint="eastAsia"/>
              </w:rPr>
              <w:t>购买数量</w:t>
            </w:r>
          </w:p>
        </w:tc>
        <w:tc>
          <w:tcPr>
            <w:tcW w:w="5954" w:type="dxa"/>
            <w:shd w:val="clear" w:color="auto" w:fill="auto"/>
          </w:tcPr>
          <w:p w:rsidR="00F6617F" w:rsidRPr="006D7C72" w:rsidRDefault="00F6617F" w:rsidP="00B40ABA">
            <w:pPr>
              <w:rPr>
                <w:rFonts w:hint="eastAsia"/>
              </w:rPr>
            </w:pPr>
          </w:p>
        </w:tc>
      </w:tr>
      <w:tr w:rsidR="00F6617F" w:rsidRPr="006D7C72" w:rsidTr="00B40ABA">
        <w:tc>
          <w:tcPr>
            <w:tcW w:w="8364" w:type="dxa"/>
            <w:gridSpan w:val="2"/>
            <w:shd w:val="clear" w:color="auto" w:fill="BFBFBF"/>
          </w:tcPr>
          <w:p w:rsidR="00F6617F" w:rsidRPr="006D7C72" w:rsidRDefault="00F6617F" w:rsidP="00B40ABA">
            <w:r w:rsidRPr="006D7C72">
              <w:rPr>
                <w:rFonts w:hint="eastAsia"/>
              </w:rPr>
              <w:t>表体</w:t>
            </w:r>
          </w:p>
        </w:tc>
      </w:tr>
      <w:tr w:rsidR="00F6617F" w:rsidRPr="006D7C72" w:rsidTr="00B40ABA">
        <w:tc>
          <w:tcPr>
            <w:tcW w:w="2410" w:type="dxa"/>
            <w:shd w:val="clear" w:color="auto" w:fill="FFFF00"/>
          </w:tcPr>
          <w:p w:rsidR="00F6617F" w:rsidRPr="006D7C72" w:rsidRDefault="00F6617F" w:rsidP="00B40ABA">
            <w:r w:rsidRPr="006D7C72">
              <w:rPr>
                <w:rFonts w:hint="eastAsia"/>
              </w:rPr>
              <w:t>物料</w:t>
            </w:r>
          </w:p>
        </w:tc>
        <w:tc>
          <w:tcPr>
            <w:tcW w:w="5954" w:type="dxa"/>
            <w:shd w:val="clear" w:color="auto" w:fill="FFFF00"/>
          </w:tcPr>
          <w:p w:rsidR="00F6617F" w:rsidRPr="006D7C72" w:rsidRDefault="00F6617F" w:rsidP="00B40ABA"/>
        </w:tc>
      </w:tr>
      <w:tr w:rsidR="00F6617F" w:rsidRPr="006D7C72" w:rsidTr="00B40ABA">
        <w:tc>
          <w:tcPr>
            <w:tcW w:w="2410" w:type="dxa"/>
            <w:shd w:val="clear" w:color="auto" w:fill="FFFF00"/>
          </w:tcPr>
          <w:p w:rsidR="00F6617F" w:rsidRPr="006D7C72" w:rsidRDefault="00F6617F" w:rsidP="00B40ABA">
            <w:pPr>
              <w:rPr>
                <w:rFonts w:hint="eastAsia"/>
              </w:rPr>
            </w:pPr>
            <w:r w:rsidRPr="006D7C72">
              <w:rPr>
                <w:rFonts w:hint="eastAsia"/>
              </w:rPr>
              <w:t>单位</w:t>
            </w:r>
          </w:p>
        </w:tc>
        <w:tc>
          <w:tcPr>
            <w:tcW w:w="5954" w:type="dxa"/>
            <w:shd w:val="clear" w:color="auto" w:fill="FFFF00"/>
          </w:tcPr>
          <w:p w:rsidR="00F6617F" w:rsidRPr="006D7C72" w:rsidRDefault="00F6617F" w:rsidP="00B40ABA"/>
        </w:tc>
      </w:tr>
      <w:tr w:rsidR="00F6617F" w:rsidRPr="006D7C72" w:rsidTr="00B40ABA">
        <w:tc>
          <w:tcPr>
            <w:tcW w:w="2410" w:type="dxa"/>
            <w:shd w:val="clear" w:color="auto" w:fill="FFFF00"/>
          </w:tcPr>
          <w:p w:rsidR="00F6617F" w:rsidRPr="006D7C72" w:rsidRDefault="00F6617F" w:rsidP="00B40ABA">
            <w:r w:rsidRPr="006D7C72">
              <w:rPr>
                <w:rFonts w:hint="eastAsia"/>
              </w:rPr>
              <w:t>赠送数量</w:t>
            </w:r>
          </w:p>
        </w:tc>
        <w:tc>
          <w:tcPr>
            <w:tcW w:w="5954" w:type="dxa"/>
            <w:shd w:val="clear" w:color="auto" w:fill="FFFF00"/>
          </w:tcPr>
          <w:p w:rsidR="00F6617F" w:rsidRPr="006D7C72" w:rsidRDefault="00F6617F" w:rsidP="00B40ABA"/>
        </w:tc>
      </w:tr>
      <w:tr w:rsidR="00F6617F" w:rsidRPr="006D7C72" w:rsidTr="00B40ABA">
        <w:tc>
          <w:tcPr>
            <w:tcW w:w="2410" w:type="dxa"/>
            <w:shd w:val="clear" w:color="auto" w:fill="FFFF00"/>
          </w:tcPr>
          <w:p w:rsidR="00F6617F" w:rsidRPr="006D7C72" w:rsidRDefault="00F6617F" w:rsidP="00B40ABA">
            <w:r w:rsidRPr="006D7C72">
              <w:rPr>
                <w:rFonts w:hint="eastAsia"/>
              </w:rPr>
              <w:t>单价</w:t>
            </w:r>
          </w:p>
        </w:tc>
        <w:tc>
          <w:tcPr>
            <w:tcW w:w="5954" w:type="dxa"/>
            <w:shd w:val="clear" w:color="auto" w:fill="FFFF00"/>
          </w:tcPr>
          <w:p w:rsidR="00F6617F" w:rsidRPr="006D7C72" w:rsidRDefault="00F6617F" w:rsidP="00B40ABA">
            <w:pPr>
              <w:rPr>
                <w:rFonts w:hint="eastAsia"/>
              </w:rPr>
            </w:pPr>
          </w:p>
        </w:tc>
      </w:tr>
      <w:tr w:rsidR="00F6617F" w:rsidRPr="006D7C72" w:rsidTr="00B40ABA">
        <w:tc>
          <w:tcPr>
            <w:tcW w:w="2410" w:type="dxa"/>
            <w:shd w:val="clear" w:color="auto" w:fill="FFFF00"/>
          </w:tcPr>
          <w:p w:rsidR="00F6617F" w:rsidRPr="006D7C72" w:rsidRDefault="00F6617F" w:rsidP="00B40ABA">
            <w:r w:rsidRPr="006D7C72">
              <w:rPr>
                <w:rFonts w:hint="eastAsia"/>
              </w:rPr>
              <w:t>金额</w:t>
            </w:r>
          </w:p>
        </w:tc>
        <w:tc>
          <w:tcPr>
            <w:tcW w:w="5954" w:type="dxa"/>
            <w:shd w:val="clear" w:color="auto" w:fill="FFFF00"/>
          </w:tcPr>
          <w:p w:rsidR="00F6617F" w:rsidRPr="006D7C72" w:rsidRDefault="00F6617F" w:rsidP="00B40ABA"/>
        </w:tc>
      </w:tr>
    </w:tbl>
    <w:p w:rsidR="00F6617F" w:rsidRPr="006D7C72" w:rsidRDefault="00F6617F" w:rsidP="00F6617F">
      <w:pPr>
        <w:rPr>
          <w:rFonts w:hint="eastAsia"/>
        </w:rPr>
      </w:pPr>
    </w:p>
    <w:p w:rsidR="002F3201" w:rsidRPr="00C85C0F" w:rsidRDefault="002F3201" w:rsidP="002F3201"/>
    <w:p w:rsidR="002F3201" w:rsidRDefault="002F3201" w:rsidP="002F3201">
      <w:pPr>
        <w:pStyle w:val="3"/>
        <w:spacing w:before="260" w:after="260" w:line="416" w:lineRule="auto"/>
      </w:pPr>
      <w:r>
        <w:rPr>
          <w:rFonts w:hint="eastAsia"/>
        </w:rPr>
        <w:t>接口</w:t>
      </w:r>
      <w:r>
        <w:rPr>
          <w:rFonts w:hint="eastAsia"/>
        </w:rPr>
        <w:t>2</w:t>
      </w:r>
      <w:r>
        <w:rPr>
          <w:rFonts w:hint="eastAsia"/>
        </w:rPr>
        <w:t>：发票查询（根据销售订单查询发票）</w:t>
      </w:r>
    </w:p>
    <w:p w:rsidR="002F3201" w:rsidRDefault="002F3201" w:rsidP="002F3201">
      <w:r>
        <w:rPr>
          <w:rFonts w:hint="eastAsia"/>
          <w:b/>
          <w:bCs/>
        </w:rPr>
        <w:t>接口调用方：</w:t>
      </w:r>
      <w:r>
        <w:rPr>
          <w:rFonts w:hint="eastAsia"/>
        </w:rPr>
        <w:t>电子销售</w:t>
      </w:r>
    </w:p>
    <w:p w:rsidR="002F3201" w:rsidRDefault="002F3201" w:rsidP="002F3201">
      <w:r>
        <w:rPr>
          <w:rFonts w:hint="eastAsia"/>
          <w:b/>
          <w:bCs/>
        </w:rPr>
        <w:t>接口提供方：</w:t>
      </w:r>
      <w:r>
        <w:rPr>
          <w:rFonts w:hint="eastAsia"/>
        </w:rPr>
        <w:t>销售管理</w:t>
      </w:r>
    </w:p>
    <w:p w:rsidR="002F3201" w:rsidRDefault="002F3201" w:rsidP="002F3201">
      <w:r w:rsidRPr="00B508C8">
        <w:rPr>
          <w:rFonts w:hint="eastAsia"/>
          <w:b/>
          <w:bCs/>
        </w:rPr>
        <w:t>接口名称</w:t>
      </w:r>
      <w:r>
        <w:rPr>
          <w:rFonts w:hint="eastAsia"/>
          <w:b/>
          <w:bCs/>
        </w:rPr>
        <w:t>：</w:t>
      </w:r>
      <w:r>
        <w:rPr>
          <w:rFonts w:hint="eastAsia"/>
        </w:rPr>
        <w:t>发票查询</w:t>
      </w:r>
    </w:p>
    <w:p w:rsidR="002F3201" w:rsidRDefault="002F3201" w:rsidP="002F3201">
      <w:r w:rsidRPr="00B63A32">
        <w:rPr>
          <w:rFonts w:hint="eastAsia"/>
          <w:b/>
        </w:rPr>
        <w:lastRenderedPageBreak/>
        <w:t>接口功能描述：</w:t>
      </w:r>
      <w:r>
        <w:rPr>
          <w:rFonts w:hint="eastAsia"/>
        </w:rPr>
        <w:t>根据输入的销售订单编号查询销售发票</w:t>
      </w:r>
    </w:p>
    <w:p w:rsidR="002F3201" w:rsidRDefault="002F3201" w:rsidP="002F3201">
      <w:r w:rsidRPr="00B508C8">
        <w:rPr>
          <w:rFonts w:hint="eastAsia"/>
          <w:b/>
          <w:bCs/>
        </w:rPr>
        <w:t>接口模式</w:t>
      </w:r>
      <w:r>
        <w:rPr>
          <w:rFonts w:hint="eastAsia"/>
          <w:b/>
          <w:bCs/>
        </w:rPr>
        <w:t>：</w:t>
      </w:r>
      <w:r>
        <w:rPr>
          <w:rFonts w:hint="eastAsia"/>
        </w:rPr>
        <w:t>取</w:t>
      </w:r>
    </w:p>
    <w:p w:rsidR="002F3201" w:rsidRDefault="002F3201" w:rsidP="002F3201">
      <w:pPr>
        <w:rPr>
          <w:b/>
          <w:bCs/>
        </w:rPr>
      </w:pPr>
      <w:r w:rsidRPr="00B508C8">
        <w:rPr>
          <w:rFonts w:hint="eastAsia"/>
          <w:b/>
          <w:bCs/>
        </w:rPr>
        <w:t>触发条件</w:t>
      </w:r>
      <w:r>
        <w:rPr>
          <w:rFonts w:hint="eastAsia"/>
          <w:b/>
          <w:bCs/>
        </w:rPr>
        <w:t>：</w:t>
      </w:r>
    </w:p>
    <w:p w:rsidR="002F3201" w:rsidRDefault="002F3201" w:rsidP="00232D9C">
      <w:pPr>
        <w:numPr>
          <w:ilvl w:val="0"/>
          <w:numId w:val="47"/>
        </w:numPr>
      </w:pPr>
      <w:r>
        <w:rPr>
          <w:rFonts w:hint="eastAsia"/>
        </w:rPr>
        <w:t>经销商门户查询发票；</w:t>
      </w:r>
    </w:p>
    <w:p w:rsidR="002F3201" w:rsidRDefault="002F3201" w:rsidP="00232D9C">
      <w:pPr>
        <w:numPr>
          <w:ilvl w:val="0"/>
          <w:numId w:val="47"/>
        </w:numPr>
      </w:pPr>
      <w:r>
        <w:rPr>
          <w:rFonts w:hint="eastAsia"/>
        </w:rPr>
        <w:t>经销商在门户业务对账时，根据网上订单联查发票；</w:t>
      </w:r>
    </w:p>
    <w:p w:rsidR="002F3201" w:rsidRDefault="002F3201" w:rsidP="002F3201">
      <w:pPr>
        <w:rPr>
          <w:b/>
        </w:rPr>
      </w:pPr>
      <w:r w:rsidRPr="00813954">
        <w:rPr>
          <w:rFonts w:hint="eastAsia"/>
          <w:b/>
        </w:rPr>
        <w:t>输入：</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9"/>
        <w:gridCol w:w="3396"/>
        <w:gridCol w:w="3137"/>
      </w:tblGrid>
      <w:tr w:rsidR="002F3201" w:rsidTr="002A67AE">
        <w:tc>
          <w:tcPr>
            <w:tcW w:w="1548" w:type="dxa"/>
            <w:shd w:val="clear" w:color="auto" w:fill="BFBFBF"/>
          </w:tcPr>
          <w:p w:rsidR="002F3201" w:rsidRDefault="002F3201" w:rsidP="002A67AE">
            <w:r>
              <w:rPr>
                <w:rFonts w:hint="eastAsia"/>
              </w:rPr>
              <w:t>输入参数</w:t>
            </w:r>
          </w:p>
        </w:tc>
        <w:tc>
          <w:tcPr>
            <w:tcW w:w="3554" w:type="dxa"/>
            <w:shd w:val="clear" w:color="auto" w:fill="BFBFBF"/>
          </w:tcPr>
          <w:p w:rsidR="002F3201" w:rsidRDefault="002F3201" w:rsidP="002A67AE">
            <w:r>
              <w:rPr>
                <w:rFonts w:hint="eastAsia"/>
              </w:rPr>
              <w:t>参数值来源</w:t>
            </w:r>
          </w:p>
        </w:tc>
        <w:tc>
          <w:tcPr>
            <w:tcW w:w="3312" w:type="dxa"/>
            <w:shd w:val="clear" w:color="auto" w:fill="BFBFBF"/>
          </w:tcPr>
          <w:p w:rsidR="002F3201" w:rsidRDefault="002F3201" w:rsidP="002A67AE">
            <w:r>
              <w:rPr>
                <w:rFonts w:hint="eastAsia"/>
              </w:rPr>
              <w:t>约束规则</w:t>
            </w:r>
          </w:p>
        </w:tc>
      </w:tr>
      <w:tr w:rsidR="002F3201" w:rsidTr="002A67AE">
        <w:tc>
          <w:tcPr>
            <w:tcW w:w="1548" w:type="dxa"/>
            <w:tcBorders>
              <w:top w:val="single" w:sz="4" w:space="0" w:color="auto"/>
              <w:left w:val="single" w:sz="4" w:space="0" w:color="auto"/>
              <w:bottom w:val="single" w:sz="4" w:space="0" w:color="auto"/>
              <w:right w:val="single" w:sz="4" w:space="0" w:color="auto"/>
            </w:tcBorders>
            <w:shd w:val="clear" w:color="auto" w:fill="auto"/>
          </w:tcPr>
          <w:p w:rsidR="002F3201" w:rsidRPr="00953B59" w:rsidRDefault="002F3201" w:rsidP="002A67AE">
            <w:pPr>
              <w:rPr>
                <w:rFonts w:ascii="宋体" w:hAnsi="宋体"/>
              </w:rPr>
            </w:pPr>
            <w:r>
              <w:rPr>
                <w:rFonts w:ascii="宋体" w:hAnsi="宋体" w:hint="eastAsia"/>
              </w:rPr>
              <w:t>销售订单ID或销售订单ID集合</w:t>
            </w:r>
          </w:p>
        </w:tc>
        <w:tc>
          <w:tcPr>
            <w:tcW w:w="3554" w:type="dxa"/>
            <w:tcBorders>
              <w:top w:val="single" w:sz="4" w:space="0" w:color="auto"/>
              <w:left w:val="single" w:sz="4" w:space="0" w:color="auto"/>
              <w:bottom w:val="single" w:sz="4" w:space="0" w:color="auto"/>
              <w:right w:val="single" w:sz="4" w:space="0" w:color="auto"/>
            </w:tcBorders>
            <w:shd w:val="clear" w:color="auto" w:fill="auto"/>
          </w:tcPr>
          <w:p w:rsidR="002F3201" w:rsidRPr="00953B59" w:rsidRDefault="002F3201" w:rsidP="002A67AE">
            <w:pPr>
              <w:rPr>
                <w:rFonts w:ascii="宋体" w:hAnsi="宋体"/>
              </w:rPr>
            </w:pPr>
            <w:r>
              <w:rPr>
                <w:rFonts w:ascii="宋体" w:hAnsi="宋体" w:hint="eastAsia"/>
              </w:rPr>
              <w:t>根据预订单编号</w:t>
            </w:r>
            <w:r w:rsidRPr="00953B59">
              <w:rPr>
                <w:rFonts w:ascii="宋体" w:hAnsi="宋体"/>
              </w:rPr>
              <w:sym w:font="Wingdings" w:char="F0E0"/>
            </w:r>
            <w:r w:rsidRPr="00953B59">
              <w:rPr>
                <w:rFonts w:ascii="宋体" w:hAnsi="宋体"/>
              </w:rPr>
              <w:t>ERP</w:t>
            </w:r>
            <w:r>
              <w:rPr>
                <w:rFonts w:ascii="宋体" w:hAnsi="宋体" w:hint="eastAsia"/>
              </w:rPr>
              <w:t>销售订单</w:t>
            </w:r>
          </w:p>
        </w:tc>
        <w:tc>
          <w:tcPr>
            <w:tcW w:w="3312" w:type="dxa"/>
            <w:tcBorders>
              <w:top w:val="single" w:sz="4" w:space="0" w:color="auto"/>
              <w:left w:val="single" w:sz="4" w:space="0" w:color="auto"/>
              <w:bottom w:val="single" w:sz="4" w:space="0" w:color="auto"/>
              <w:right w:val="single" w:sz="4" w:space="0" w:color="auto"/>
            </w:tcBorders>
          </w:tcPr>
          <w:p w:rsidR="002F3201" w:rsidRDefault="002F3201" w:rsidP="002A67AE">
            <w:pPr>
              <w:rPr>
                <w:rFonts w:ascii="宋体" w:hAnsi="宋体"/>
              </w:rPr>
            </w:pPr>
            <w:r>
              <w:rPr>
                <w:rFonts w:ascii="宋体" w:hAnsi="宋体" w:hint="eastAsia"/>
              </w:rPr>
              <w:t>非空</w:t>
            </w:r>
          </w:p>
        </w:tc>
      </w:tr>
      <w:tr w:rsidR="002F3201" w:rsidTr="002A67AE">
        <w:tc>
          <w:tcPr>
            <w:tcW w:w="1548" w:type="dxa"/>
            <w:tcBorders>
              <w:top w:val="single" w:sz="4" w:space="0" w:color="auto"/>
              <w:left w:val="single" w:sz="4" w:space="0" w:color="auto"/>
              <w:bottom w:val="single" w:sz="4" w:space="0" w:color="auto"/>
              <w:right w:val="single" w:sz="4" w:space="0" w:color="auto"/>
            </w:tcBorders>
            <w:shd w:val="clear" w:color="auto" w:fill="auto"/>
          </w:tcPr>
          <w:p w:rsidR="002F3201" w:rsidRDefault="002F3201" w:rsidP="002A67AE">
            <w:pPr>
              <w:rPr>
                <w:rFonts w:ascii="宋体" w:hAnsi="宋体"/>
              </w:rPr>
            </w:pPr>
            <w:r>
              <w:rPr>
                <w:rFonts w:ascii="宋体" w:hAnsi="宋体" w:hint="eastAsia"/>
              </w:rPr>
              <w:t>销售订单行ID或销售订单行ID集合</w:t>
            </w:r>
          </w:p>
        </w:tc>
        <w:tc>
          <w:tcPr>
            <w:tcW w:w="3554" w:type="dxa"/>
            <w:tcBorders>
              <w:top w:val="single" w:sz="4" w:space="0" w:color="auto"/>
              <w:left w:val="single" w:sz="4" w:space="0" w:color="auto"/>
              <w:bottom w:val="single" w:sz="4" w:space="0" w:color="auto"/>
              <w:right w:val="single" w:sz="4" w:space="0" w:color="auto"/>
            </w:tcBorders>
            <w:shd w:val="clear" w:color="auto" w:fill="auto"/>
          </w:tcPr>
          <w:p w:rsidR="002F3201" w:rsidRPr="001553F5" w:rsidRDefault="002F3201" w:rsidP="002A67AE">
            <w:pPr>
              <w:rPr>
                <w:rFonts w:ascii="宋体" w:hAnsi="宋体"/>
              </w:rPr>
            </w:pPr>
            <w:r>
              <w:rPr>
                <w:rFonts w:ascii="宋体" w:hAnsi="宋体" w:hint="eastAsia"/>
              </w:rPr>
              <w:t>根据预订单行ID</w:t>
            </w:r>
            <w:r w:rsidRPr="00953B59">
              <w:rPr>
                <w:rFonts w:ascii="宋体" w:hAnsi="宋体"/>
              </w:rPr>
              <w:sym w:font="Wingdings" w:char="F0E0"/>
            </w:r>
            <w:r w:rsidRPr="00953B59">
              <w:rPr>
                <w:rFonts w:ascii="宋体" w:hAnsi="宋体"/>
              </w:rPr>
              <w:t>ERP</w:t>
            </w:r>
            <w:r>
              <w:rPr>
                <w:rFonts w:ascii="宋体" w:hAnsi="宋体" w:hint="eastAsia"/>
              </w:rPr>
              <w:t>销售订单行ID</w:t>
            </w:r>
          </w:p>
        </w:tc>
        <w:tc>
          <w:tcPr>
            <w:tcW w:w="3312" w:type="dxa"/>
            <w:tcBorders>
              <w:top w:val="single" w:sz="4" w:space="0" w:color="auto"/>
              <w:left w:val="single" w:sz="4" w:space="0" w:color="auto"/>
              <w:bottom w:val="single" w:sz="4" w:space="0" w:color="auto"/>
              <w:right w:val="single" w:sz="4" w:space="0" w:color="auto"/>
            </w:tcBorders>
          </w:tcPr>
          <w:p w:rsidR="002F3201" w:rsidRPr="001553F5" w:rsidRDefault="002F3201" w:rsidP="002A67AE">
            <w:pPr>
              <w:rPr>
                <w:rFonts w:ascii="宋体" w:hAnsi="宋体"/>
              </w:rPr>
            </w:pPr>
          </w:p>
        </w:tc>
      </w:tr>
    </w:tbl>
    <w:p w:rsidR="002F3201" w:rsidRDefault="002F3201" w:rsidP="002F3201">
      <w:r w:rsidRPr="00813954">
        <w:rPr>
          <w:rFonts w:hint="eastAsia"/>
          <w:b/>
        </w:rPr>
        <w:t>输出：</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31"/>
        <w:gridCol w:w="5681"/>
      </w:tblGrid>
      <w:tr w:rsidR="002F3201" w:rsidTr="002A67AE">
        <w:trPr>
          <w:cantSplit/>
        </w:trPr>
        <w:tc>
          <w:tcPr>
            <w:tcW w:w="2410" w:type="dxa"/>
            <w:shd w:val="clear" w:color="auto" w:fill="BFBFBF"/>
          </w:tcPr>
          <w:p w:rsidR="002F3201" w:rsidRDefault="002F3201" w:rsidP="002A67AE">
            <w:r>
              <w:rPr>
                <w:rFonts w:hint="eastAsia"/>
              </w:rPr>
              <w:t>输出字段</w:t>
            </w:r>
          </w:p>
        </w:tc>
        <w:tc>
          <w:tcPr>
            <w:tcW w:w="5954" w:type="dxa"/>
            <w:shd w:val="clear" w:color="auto" w:fill="BFBFBF"/>
          </w:tcPr>
          <w:p w:rsidR="002F3201" w:rsidRDefault="002F3201" w:rsidP="002A67AE">
            <w:r>
              <w:rPr>
                <w:rFonts w:hint="eastAsia"/>
              </w:rPr>
              <w:t>说明</w:t>
            </w:r>
          </w:p>
        </w:tc>
      </w:tr>
      <w:tr w:rsidR="002F3201" w:rsidTr="002A67AE">
        <w:trPr>
          <w:cantSplit/>
        </w:trPr>
        <w:tc>
          <w:tcPr>
            <w:tcW w:w="8364" w:type="dxa"/>
            <w:gridSpan w:val="2"/>
            <w:shd w:val="clear" w:color="auto" w:fill="BFBFBF"/>
          </w:tcPr>
          <w:p w:rsidR="002F3201" w:rsidRDefault="002F3201" w:rsidP="002A67AE">
            <w:r>
              <w:rPr>
                <w:rFonts w:hint="eastAsia"/>
              </w:rPr>
              <w:t>发票表头</w:t>
            </w:r>
          </w:p>
        </w:tc>
      </w:tr>
      <w:tr w:rsidR="002F3201" w:rsidTr="002A67AE">
        <w:tblPrEx>
          <w:tblLook w:val="04A0"/>
        </w:tblPrEx>
        <w:tc>
          <w:tcPr>
            <w:tcW w:w="2410" w:type="dxa"/>
            <w:shd w:val="clear" w:color="auto" w:fill="auto"/>
          </w:tcPr>
          <w:p w:rsidR="002F3201" w:rsidRDefault="002F3201" w:rsidP="002A67AE">
            <w:r>
              <w:rPr>
                <w:rFonts w:hint="eastAsia"/>
              </w:rPr>
              <w:t>开票组织</w:t>
            </w:r>
          </w:p>
        </w:tc>
        <w:tc>
          <w:tcPr>
            <w:tcW w:w="5954" w:type="dxa"/>
            <w:shd w:val="clear" w:color="auto" w:fill="auto"/>
          </w:tcPr>
          <w:p w:rsidR="002F3201" w:rsidRDefault="002F3201" w:rsidP="002A67AE"/>
        </w:tc>
      </w:tr>
      <w:tr w:rsidR="002F3201" w:rsidTr="002A67AE">
        <w:tblPrEx>
          <w:tblLook w:val="04A0"/>
        </w:tblPrEx>
        <w:tc>
          <w:tcPr>
            <w:tcW w:w="2410" w:type="dxa"/>
            <w:shd w:val="clear" w:color="auto" w:fill="auto"/>
          </w:tcPr>
          <w:p w:rsidR="002F3201" w:rsidRDefault="002F3201" w:rsidP="002A67AE">
            <w:r>
              <w:rPr>
                <w:rFonts w:hint="eastAsia"/>
              </w:rPr>
              <w:t>发票号</w:t>
            </w:r>
          </w:p>
        </w:tc>
        <w:tc>
          <w:tcPr>
            <w:tcW w:w="5954" w:type="dxa"/>
            <w:shd w:val="clear" w:color="auto" w:fill="auto"/>
          </w:tcPr>
          <w:p w:rsidR="002F3201" w:rsidRPr="00711DC5" w:rsidRDefault="002F3201" w:rsidP="002A67AE"/>
        </w:tc>
      </w:tr>
      <w:tr w:rsidR="002F3201" w:rsidTr="002A67AE">
        <w:tblPrEx>
          <w:tblLook w:val="04A0"/>
        </w:tblPrEx>
        <w:tc>
          <w:tcPr>
            <w:tcW w:w="2410" w:type="dxa"/>
            <w:shd w:val="clear" w:color="auto" w:fill="auto"/>
          </w:tcPr>
          <w:p w:rsidR="002F3201" w:rsidRDefault="002F3201" w:rsidP="002A67AE">
            <w:r>
              <w:rPr>
                <w:rFonts w:hint="eastAsia"/>
              </w:rPr>
              <w:t>金税票号</w:t>
            </w:r>
          </w:p>
        </w:tc>
        <w:tc>
          <w:tcPr>
            <w:tcW w:w="5954" w:type="dxa"/>
            <w:shd w:val="clear" w:color="auto" w:fill="auto"/>
          </w:tcPr>
          <w:p w:rsidR="002F3201" w:rsidRPr="00711DC5" w:rsidRDefault="002F3201" w:rsidP="002A67AE"/>
        </w:tc>
      </w:tr>
      <w:tr w:rsidR="002F3201" w:rsidTr="002A67AE">
        <w:tblPrEx>
          <w:tblLook w:val="04A0"/>
        </w:tblPrEx>
        <w:tc>
          <w:tcPr>
            <w:tcW w:w="2410" w:type="dxa"/>
            <w:shd w:val="clear" w:color="auto" w:fill="auto"/>
          </w:tcPr>
          <w:p w:rsidR="002F3201" w:rsidRDefault="002F3201" w:rsidP="002A67AE">
            <w:r>
              <w:rPr>
                <w:rFonts w:hint="eastAsia"/>
              </w:rPr>
              <w:t>开票日期</w:t>
            </w:r>
          </w:p>
        </w:tc>
        <w:tc>
          <w:tcPr>
            <w:tcW w:w="5954" w:type="dxa"/>
            <w:shd w:val="clear" w:color="auto" w:fill="auto"/>
          </w:tcPr>
          <w:p w:rsidR="002F3201" w:rsidRDefault="002F3201" w:rsidP="002A67AE"/>
        </w:tc>
      </w:tr>
      <w:tr w:rsidR="002F3201" w:rsidTr="002A67AE">
        <w:tblPrEx>
          <w:tblLook w:val="04A0"/>
        </w:tblPrEx>
        <w:tc>
          <w:tcPr>
            <w:tcW w:w="2410" w:type="dxa"/>
            <w:shd w:val="clear" w:color="auto" w:fill="auto"/>
          </w:tcPr>
          <w:p w:rsidR="002F3201" w:rsidRDefault="002F3201" w:rsidP="002A67AE">
            <w:r>
              <w:rPr>
                <w:rFonts w:hint="eastAsia"/>
              </w:rPr>
              <w:t>客户名称</w:t>
            </w:r>
          </w:p>
        </w:tc>
        <w:tc>
          <w:tcPr>
            <w:tcW w:w="5954" w:type="dxa"/>
            <w:shd w:val="clear" w:color="auto" w:fill="auto"/>
          </w:tcPr>
          <w:p w:rsidR="002F3201" w:rsidRDefault="002F3201" w:rsidP="002A67AE"/>
        </w:tc>
      </w:tr>
      <w:tr w:rsidR="002F3201" w:rsidTr="002A67AE">
        <w:tblPrEx>
          <w:tblLook w:val="04A0"/>
        </w:tblPrEx>
        <w:tc>
          <w:tcPr>
            <w:tcW w:w="2410" w:type="dxa"/>
            <w:shd w:val="clear" w:color="auto" w:fill="auto"/>
          </w:tcPr>
          <w:p w:rsidR="002F3201" w:rsidRDefault="002F3201" w:rsidP="002A67AE">
            <w:r>
              <w:rPr>
                <w:rFonts w:hint="eastAsia"/>
              </w:rPr>
              <w:t>客户税号</w:t>
            </w:r>
          </w:p>
        </w:tc>
        <w:tc>
          <w:tcPr>
            <w:tcW w:w="5954" w:type="dxa"/>
            <w:shd w:val="clear" w:color="auto" w:fill="auto"/>
          </w:tcPr>
          <w:p w:rsidR="002F3201" w:rsidRDefault="002F3201" w:rsidP="002A67AE"/>
        </w:tc>
      </w:tr>
      <w:tr w:rsidR="002F3201" w:rsidTr="002A67AE">
        <w:tblPrEx>
          <w:tblLook w:val="04A0"/>
        </w:tblPrEx>
        <w:tc>
          <w:tcPr>
            <w:tcW w:w="2410" w:type="dxa"/>
            <w:shd w:val="clear" w:color="auto" w:fill="auto"/>
          </w:tcPr>
          <w:p w:rsidR="002F3201" w:rsidRDefault="002F3201" w:rsidP="002A67AE">
            <w:r>
              <w:rPr>
                <w:rFonts w:hint="eastAsia"/>
              </w:rPr>
              <w:t>客户开户银行</w:t>
            </w:r>
          </w:p>
        </w:tc>
        <w:tc>
          <w:tcPr>
            <w:tcW w:w="5954" w:type="dxa"/>
            <w:shd w:val="clear" w:color="auto" w:fill="auto"/>
          </w:tcPr>
          <w:p w:rsidR="002F3201" w:rsidRDefault="002F3201" w:rsidP="002A67AE"/>
        </w:tc>
      </w:tr>
      <w:tr w:rsidR="002F3201" w:rsidTr="002A67AE">
        <w:tblPrEx>
          <w:tblLook w:val="04A0"/>
        </w:tblPrEx>
        <w:tc>
          <w:tcPr>
            <w:tcW w:w="2410" w:type="dxa"/>
            <w:shd w:val="clear" w:color="auto" w:fill="auto"/>
          </w:tcPr>
          <w:p w:rsidR="002F3201" w:rsidRDefault="002F3201" w:rsidP="002A67AE">
            <w:r>
              <w:rPr>
                <w:rFonts w:hint="eastAsia"/>
              </w:rPr>
              <w:t>客户银行账号</w:t>
            </w:r>
          </w:p>
        </w:tc>
        <w:tc>
          <w:tcPr>
            <w:tcW w:w="5954" w:type="dxa"/>
            <w:shd w:val="clear" w:color="auto" w:fill="auto"/>
          </w:tcPr>
          <w:p w:rsidR="002F3201" w:rsidRDefault="002F3201" w:rsidP="002A67AE"/>
        </w:tc>
      </w:tr>
      <w:tr w:rsidR="002F3201" w:rsidTr="002A67AE">
        <w:tblPrEx>
          <w:tblLook w:val="04A0"/>
        </w:tblPrEx>
        <w:tc>
          <w:tcPr>
            <w:tcW w:w="2410" w:type="dxa"/>
            <w:shd w:val="clear" w:color="auto" w:fill="auto"/>
          </w:tcPr>
          <w:p w:rsidR="002F3201" w:rsidRDefault="002F3201" w:rsidP="002A67AE">
            <w:r>
              <w:rPr>
                <w:rFonts w:hint="eastAsia"/>
              </w:rPr>
              <w:t>客户地址</w:t>
            </w:r>
          </w:p>
        </w:tc>
        <w:tc>
          <w:tcPr>
            <w:tcW w:w="5954" w:type="dxa"/>
            <w:shd w:val="clear" w:color="auto" w:fill="auto"/>
          </w:tcPr>
          <w:p w:rsidR="002F3201" w:rsidRDefault="002F3201" w:rsidP="002A67AE"/>
        </w:tc>
      </w:tr>
      <w:tr w:rsidR="002F3201" w:rsidTr="002A67AE">
        <w:tblPrEx>
          <w:tblLook w:val="04A0"/>
        </w:tblPrEx>
        <w:tc>
          <w:tcPr>
            <w:tcW w:w="2410" w:type="dxa"/>
            <w:shd w:val="clear" w:color="auto" w:fill="auto"/>
          </w:tcPr>
          <w:p w:rsidR="002F3201" w:rsidRDefault="002F3201" w:rsidP="002A67AE">
            <w:r>
              <w:rPr>
                <w:rFonts w:hint="eastAsia"/>
              </w:rPr>
              <w:t>币种</w:t>
            </w:r>
          </w:p>
        </w:tc>
        <w:tc>
          <w:tcPr>
            <w:tcW w:w="5954" w:type="dxa"/>
            <w:shd w:val="clear" w:color="auto" w:fill="auto"/>
          </w:tcPr>
          <w:p w:rsidR="002F3201" w:rsidRDefault="002F3201" w:rsidP="002A67AE"/>
        </w:tc>
      </w:tr>
      <w:tr w:rsidR="002F3201" w:rsidTr="002A67AE">
        <w:tblPrEx>
          <w:tblLook w:val="04A0"/>
        </w:tblPrEx>
        <w:tc>
          <w:tcPr>
            <w:tcW w:w="2410" w:type="dxa"/>
            <w:shd w:val="clear" w:color="auto" w:fill="auto"/>
          </w:tcPr>
          <w:p w:rsidR="002F3201" w:rsidRDefault="002F3201" w:rsidP="002A67AE">
            <w:r>
              <w:rPr>
                <w:rFonts w:hint="eastAsia"/>
              </w:rPr>
              <w:t>发票折扣</w:t>
            </w:r>
          </w:p>
        </w:tc>
        <w:tc>
          <w:tcPr>
            <w:tcW w:w="5954" w:type="dxa"/>
            <w:shd w:val="clear" w:color="auto" w:fill="auto"/>
          </w:tcPr>
          <w:p w:rsidR="002F3201" w:rsidRDefault="002F3201" w:rsidP="002A67AE"/>
        </w:tc>
      </w:tr>
      <w:tr w:rsidR="002F3201" w:rsidRPr="00CE03A2" w:rsidTr="002A67AE">
        <w:tc>
          <w:tcPr>
            <w:tcW w:w="8364" w:type="dxa"/>
            <w:gridSpan w:val="2"/>
            <w:shd w:val="clear" w:color="auto" w:fill="BFBFBF"/>
          </w:tcPr>
          <w:p w:rsidR="002F3201" w:rsidRPr="00CE03A2" w:rsidRDefault="002F3201" w:rsidP="002A67AE">
            <w:r>
              <w:rPr>
                <w:rFonts w:hint="eastAsia"/>
              </w:rPr>
              <w:t>发票表体</w:t>
            </w:r>
          </w:p>
        </w:tc>
      </w:tr>
      <w:tr w:rsidR="002F3201" w:rsidRPr="00CE03A2" w:rsidTr="002A67AE">
        <w:tc>
          <w:tcPr>
            <w:tcW w:w="2410" w:type="dxa"/>
          </w:tcPr>
          <w:p w:rsidR="002F3201" w:rsidRDefault="002F3201" w:rsidP="002A67AE">
            <w:pPr>
              <w:pStyle w:val="a2"/>
              <w:jc w:val="left"/>
            </w:pPr>
            <w:r>
              <w:rPr>
                <w:rFonts w:hint="eastAsia"/>
              </w:rPr>
              <w:t>行号</w:t>
            </w:r>
          </w:p>
        </w:tc>
        <w:tc>
          <w:tcPr>
            <w:tcW w:w="5954" w:type="dxa"/>
          </w:tcPr>
          <w:p w:rsidR="002F3201" w:rsidRPr="00CE03A2" w:rsidRDefault="002F3201" w:rsidP="002A67AE">
            <w:pPr>
              <w:jc w:val="left"/>
            </w:pPr>
          </w:p>
        </w:tc>
      </w:tr>
      <w:tr w:rsidR="002F3201" w:rsidRPr="00CE03A2" w:rsidTr="002A67AE">
        <w:tc>
          <w:tcPr>
            <w:tcW w:w="2410" w:type="dxa"/>
            <w:vAlign w:val="center"/>
          </w:tcPr>
          <w:p w:rsidR="002F3201" w:rsidRDefault="002F3201" w:rsidP="002A67AE">
            <w:pPr>
              <w:pStyle w:val="a2"/>
              <w:jc w:val="left"/>
            </w:pPr>
            <w:r>
              <w:rPr>
                <w:rFonts w:hint="eastAsia"/>
              </w:rPr>
              <w:t>物料</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规格</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型号</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供应商</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项目</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质量等级</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生产厂商</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自由辅助属性</w:t>
            </w:r>
            <w:r>
              <w:rPr>
                <w:rFonts w:hint="eastAsia"/>
              </w:rPr>
              <w:t>1-10</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自定义项</w:t>
            </w:r>
            <w:r>
              <w:rPr>
                <w:rFonts w:hint="eastAsia"/>
              </w:rPr>
              <w:t>1</w:t>
            </w:r>
            <w:r>
              <w:rPr>
                <w:rFonts w:hint="eastAsia"/>
              </w:rPr>
              <w:t>—</w:t>
            </w:r>
            <w:r>
              <w:rPr>
                <w:rFonts w:hint="eastAsia"/>
              </w:rPr>
              <w:t>20</w:t>
            </w:r>
          </w:p>
        </w:tc>
        <w:tc>
          <w:tcPr>
            <w:tcW w:w="5954" w:type="dxa"/>
          </w:tcPr>
          <w:p w:rsidR="002F3201" w:rsidRPr="00CE03A2" w:rsidRDefault="002F3201" w:rsidP="002A67AE">
            <w:pPr>
              <w:jc w:val="left"/>
            </w:pPr>
          </w:p>
        </w:tc>
      </w:tr>
      <w:tr w:rsidR="002F3201" w:rsidRPr="00CE03A2" w:rsidTr="002A67AE">
        <w:tc>
          <w:tcPr>
            <w:tcW w:w="2410" w:type="dxa"/>
          </w:tcPr>
          <w:p w:rsidR="002F3201" w:rsidRPr="00052B46" w:rsidRDefault="002F3201" w:rsidP="002A67AE">
            <w:pPr>
              <w:pStyle w:val="a2"/>
              <w:jc w:val="left"/>
            </w:pPr>
            <w:r>
              <w:rPr>
                <w:rFonts w:hint="eastAsia"/>
              </w:rPr>
              <w:t>主单位</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单位</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主数量</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数量</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换算率</w:t>
            </w:r>
          </w:p>
        </w:tc>
        <w:tc>
          <w:tcPr>
            <w:tcW w:w="5954" w:type="dxa"/>
          </w:tcPr>
          <w:p w:rsidR="002F3201" w:rsidRPr="00CE03A2" w:rsidRDefault="002F3201" w:rsidP="002A67AE">
            <w:pPr>
              <w:jc w:val="left"/>
            </w:pPr>
          </w:p>
        </w:tc>
      </w:tr>
      <w:tr w:rsidR="002F3201" w:rsidRPr="00CE03A2" w:rsidTr="002A67AE">
        <w:tc>
          <w:tcPr>
            <w:tcW w:w="2410" w:type="dxa"/>
          </w:tcPr>
          <w:p w:rsidR="002F3201" w:rsidRPr="00172D45" w:rsidRDefault="002F3201" w:rsidP="002A67AE">
            <w:pPr>
              <w:pStyle w:val="a2"/>
              <w:jc w:val="left"/>
            </w:pPr>
            <w:r>
              <w:rPr>
                <w:rFonts w:hint="eastAsia"/>
              </w:rPr>
              <w:t>报价单位</w:t>
            </w:r>
          </w:p>
        </w:tc>
        <w:tc>
          <w:tcPr>
            <w:tcW w:w="5954" w:type="dxa"/>
          </w:tcPr>
          <w:p w:rsidR="002F3201" w:rsidRPr="00CE03A2" w:rsidRDefault="002F3201" w:rsidP="002A67AE">
            <w:pPr>
              <w:jc w:val="left"/>
            </w:pPr>
          </w:p>
        </w:tc>
      </w:tr>
      <w:tr w:rsidR="002F3201" w:rsidRPr="00CE03A2" w:rsidTr="002A67AE">
        <w:tc>
          <w:tcPr>
            <w:tcW w:w="2410" w:type="dxa"/>
          </w:tcPr>
          <w:p w:rsidR="002F3201" w:rsidRPr="00172D45" w:rsidRDefault="002F3201" w:rsidP="002A67AE">
            <w:pPr>
              <w:pStyle w:val="a2"/>
              <w:jc w:val="left"/>
            </w:pPr>
            <w:r>
              <w:rPr>
                <w:rFonts w:hint="eastAsia"/>
              </w:rPr>
              <w:t>报价单位数量</w:t>
            </w:r>
          </w:p>
        </w:tc>
        <w:tc>
          <w:tcPr>
            <w:tcW w:w="5954" w:type="dxa"/>
          </w:tcPr>
          <w:p w:rsidR="002F3201" w:rsidRPr="00CE03A2" w:rsidRDefault="002F3201" w:rsidP="002A67AE">
            <w:pPr>
              <w:jc w:val="left"/>
            </w:pPr>
          </w:p>
        </w:tc>
      </w:tr>
      <w:tr w:rsidR="002F3201" w:rsidRPr="00CE03A2" w:rsidTr="002A67AE">
        <w:tc>
          <w:tcPr>
            <w:tcW w:w="2410" w:type="dxa"/>
          </w:tcPr>
          <w:p w:rsidR="002F3201" w:rsidRPr="00172D45" w:rsidRDefault="002F3201" w:rsidP="002A67AE">
            <w:pPr>
              <w:pStyle w:val="a2"/>
              <w:jc w:val="left"/>
            </w:pPr>
            <w:r>
              <w:rPr>
                <w:rFonts w:hint="eastAsia"/>
              </w:rPr>
              <w:lastRenderedPageBreak/>
              <w:t>报价换算率</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整单折扣（</w:t>
            </w:r>
            <w:r>
              <w:rPr>
                <w:rFonts w:hint="eastAsia"/>
              </w:rPr>
              <w:t>%</w:t>
            </w:r>
            <w:r>
              <w:rPr>
                <w:rFonts w:hint="eastAsia"/>
              </w:rPr>
              <w:t>）</w:t>
            </w:r>
          </w:p>
        </w:tc>
        <w:tc>
          <w:tcPr>
            <w:tcW w:w="5954" w:type="dxa"/>
          </w:tcPr>
          <w:p w:rsidR="002F3201" w:rsidRPr="00CE03A2" w:rsidRDefault="002F3201" w:rsidP="002A67AE">
            <w:pPr>
              <w:jc w:val="left"/>
            </w:pPr>
          </w:p>
        </w:tc>
      </w:tr>
      <w:tr w:rsidR="002F3201" w:rsidRPr="00CE03A2" w:rsidTr="002A67AE">
        <w:tc>
          <w:tcPr>
            <w:tcW w:w="2410" w:type="dxa"/>
          </w:tcPr>
          <w:p w:rsidR="002F3201" w:rsidRPr="00172D45" w:rsidRDefault="002F3201" w:rsidP="002A67AE">
            <w:pPr>
              <w:pStyle w:val="a2"/>
              <w:jc w:val="left"/>
            </w:pPr>
            <w:r w:rsidRPr="00172D45">
              <w:rPr>
                <w:rFonts w:hint="eastAsia"/>
              </w:rPr>
              <w:t>单品折扣</w:t>
            </w:r>
            <w:r>
              <w:rPr>
                <w:rFonts w:hint="eastAsia"/>
              </w:rPr>
              <w:t>（</w:t>
            </w:r>
            <w:r>
              <w:rPr>
                <w:rFonts w:hint="eastAsia"/>
              </w:rPr>
              <w:t>%</w:t>
            </w:r>
            <w:r>
              <w:rPr>
                <w:rFonts w:hint="eastAsia"/>
              </w:rPr>
              <w:t>）</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税率</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t>含税单价</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t>无税单价</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t>含税净价</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t>无税净价</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主</w:t>
            </w:r>
            <w:r>
              <w:t>含税单价</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主</w:t>
            </w:r>
            <w:r>
              <w:t>无税单价</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主</w:t>
            </w:r>
            <w:r>
              <w:t>含税净价</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主</w:t>
            </w:r>
            <w:r>
              <w:t>无税净价</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t>无税金额</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t>价税合计</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税额</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t>折扣额</w:t>
            </w:r>
          </w:p>
        </w:tc>
        <w:tc>
          <w:tcPr>
            <w:tcW w:w="5954" w:type="dxa"/>
          </w:tcPr>
          <w:p w:rsidR="002F3201" w:rsidRPr="00CE03A2" w:rsidRDefault="002F3201" w:rsidP="002A67AE">
            <w:pPr>
              <w:jc w:val="left"/>
            </w:pPr>
          </w:p>
        </w:tc>
      </w:tr>
    </w:tbl>
    <w:p w:rsidR="002F3201" w:rsidRDefault="002F3201" w:rsidP="002F3201"/>
    <w:p w:rsidR="002F3201" w:rsidRDefault="002F3201" w:rsidP="002F3201">
      <w:pPr>
        <w:pStyle w:val="3"/>
        <w:spacing w:before="260" w:after="260" w:line="416" w:lineRule="auto"/>
      </w:pPr>
      <w:r>
        <w:rPr>
          <w:rFonts w:hint="eastAsia"/>
        </w:rPr>
        <w:t>接口</w:t>
      </w:r>
      <w:r>
        <w:rPr>
          <w:rFonts w:hint="eastAsia"/>
        </w:rPr>
        <w:t>3</w:t>
      </w:r>
      <w:r>
        <w:rPr>
          <w:rFonts w:hint="eastAsia"/>
        </w:rPr>
        <w:t>：发票查询（根据客户、日期区间查询发票）</w:t>
      </w:r>
    </w:p>
    <w:p w:rsidR="002F3201" w:rsidRDefault="002F3201" w:rsidP="002F3201">
      <w:r>
        <w:rPr>
          <w:rFonts w:hint="eastAsia"/>
          <w:b/>
          <w:bCs/>
        </w:rPr>
        <w:t>接口调用方：</w:t>
      </w:r>
      <w:r>
        <w:rPr>
          <w:rFonts w:hint="eastAsia"/>
        </w:rPr>
        <w:t>电子销售</w:t>
      </w:r>
    </w:p>
    <w:p w:rsidR="002F3201" w:rsidRDefault="002F3201" w:rsidP="002F3201">
      <w:r>
        <w:rPr>
          <w:rFonts w:hint="eastAsia"/>
          <w:b/>
          <w:bCs/>
        </w:rPr>
        <w:t>接口提供方：</w:t>
      </w:r>
      <w:r>
        <w:rPr>
          <w:rFonts w:hint="eastAsia"/>
        </w:rPr>
        <w:t>销售管理</w:t>
      </w:r>
    </w:p>
    <w:p w:rsidR="002F3201" w:rsidRDefault="002F3201" w:rsidP="002F3201">
      <w:r w:rsidRPr="00B508C8">
        <w:rPr>
          <w:rFonts w:hint="eastAsia"/>
          <w:b/>
          <w:bCs/>
        </w:rPr>
        <w:t>接口名称</w:t>
      </w:r>
      <w:r>
        <w:rPr>
          <w:rFonts w:hint="eastAsia"/>
          <w:b/>
          <w:bCs/>
        </w:rPr>
        <w:t>：</w:t>
      </w:r>
      <w:r>
        <w:rPr>
          <w:rFonts w:hint="eastAsia"/>
        </w:rPr>
        <w:t>发票查询</w:t>
      </w:r>
    </w:p>
    <w:p w:rsidR="002F3201" w:rsidRDefault="002F3201" w:rsidP="002F3201">
      <w:r w:rsidRPr="00B63A32">
        <w:rPr>
          <w:rFonts w:hint="eastAsia"/>
          <w:b/>
        </w:rPr>
        <w:t>接口功能描述：</w:t>
      </w:r>
      <w:r>
        <w:rPr>
          <w:rFonts w:hint="eastAsia"/>
        </w:rPr>
        <w:t>根据输入的客户和日期区间查询销售发票</w:t>
      </w:r>
    </w:p>
    <w:p w:rsidR="002F3201" w:rsidRDefault="002F3201" w:rsidP="002F3201">
      <w:r w:rsidRPr="00B508C8">
        <w:rPr>
          <w:rFonts w:hint="eastAsia"/>
          <w:b/>
          <w:bCs/>
        </w:rPr>
        <w:t>接口模式</w:t>
      </w:r>
      <w:r>
        <w:rPr>
          <w:rFonts w:hint="eastAsia"/>
          <w:b/>
          <w:bCs/>
        </w:rPr>
        <w:t>：</w:t>
      </w:r>
      <w:r>
        <w:rPr>
          <w:rFonts w:hint="eastAsia"/>
        </w:rPr>
        <w:t>取</w:t>
      </w:r>
    </w:p>
    <w:p w:rsidR="002F3201" w:rsidRDefault="002F3201" w:rsidP="002F3201">
      <w:pPr>
        <w:rPr>
          <w:b/>
          <w:bCs/>
        </w:rPr>
      </w:pPr>
      <w:r w:rsidRPr="00B508C8">
        <w:rPr>
          <w:rFonts w:hint="eastAsia"/>
          <w:b/>
          <w:bCs/>
        </w:rPr>
        <w:t>触发条件</w:t>
      </w:r>
      <w:r>
        <w:rPr>
          <w:rFonts w:hint="eastAsia"/>
          <w:b/>
          <w:bCs/>
        </w:rPr>
        <w:t>：</w:t>
      </w:r>
    </w:p>
    <w:p w:rsidR="002F3201" w:rsidRDefault="002F3201" w:rsidP="00232D9C">
      <w:pPr>
        <w:numPr>
          <w:ilvl w:val="0"/>
          <w:numId w:val="49"/>
        </w:numPr>
      </w:pPr>
      <w:r>
        <w:rPr>
          <w:rFonts w:hint="eastAsia"/>
        </w:rPr>
        <w:t>经销商门户查询发票；</w:t>
      </w:r>
    </w:p>
    <w:p w:rsidR="002F3201" w:rsidRDefault="002F3201" w:rsidP="002F3201">
      <w:pPr>
        <w:rPr>
          <w:b/>
        </w:rPr>
      </w:pPr>
      <w:r w:rsidRPr="00813954">
        <w:rPr>
          <w:rFonts w:hint="eastAsia"/>
          <w:b/>
        </w:rPr>
        <w:t>输入：</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63"/>
        <w:gridCol w:w="3317"/>
        <w:gridCol w:w="3232"/>
      </w:tblGrid>
      <w:tr w:rsidR="002F3201" w:rsidTr="002A67AE">
        <w:tc>
          <w:tcPr>
            <w:tcW w:w="1525" w:type="dxa"/>
            <w:shd w:val="clear" w:color="auto" w:fill="BFBFBF"/>
          </w:tcPr>
          <w:p w:rsidR="002F3201" w:rsidRDefault="002F3201" w:rsidP="002A67AE">
            <w:r>
              <w:rPr>
                <w:rFonts w:hint="eastAsia"/>
              </w:rPr>
              <w:t>输入参数</w:t>
            </w:r>
          </w:p>
        </w:tc>
        <w:tc>
          <w:tcPr>
            <w:tcW w:w="3490" w:type="dxa"/>
            <w:shd w:val="clear" w:color="auto" w:fill="BFBFBF"/>
          </w:tcPr>
          <w:p w:rsidR="002F3201" w:rsidRDefault="002F3201" w:rsidP="002A67AE">
            <w:r>
              <w:rPr>
                <w:rFonts w:hint="eastAsia"/>
              </w:rPr>
              <w:t>参数值来源</w:t>
            </w:r>
          </w:p>
        </w:tc>
        <w:tc>
          <w:tcPr>
            <w:tcW w:w="3399" w:type="dxa"/>
            <w:shd w:val="clear" w:color="auto" w:fill="BFBFBF"/>
          </w:tcPr>
          <w:p w:rsidR="002F3201" w:rsidRDefault="002F3201" w:rsidP="002A67AE">
            <w:r>
              <w:rPr>
                <w:rFonts w:hint="eastAsia"/>
              </w:rPr>
              <w:t>约束规则</w:t>
            </w:r>
          </w:p>
        </w:tc>
      </w:tr>
      <w:tr w:rsidR="002F3201" w:rsidTr="002A67AE">
        <w:tc>
          <w:tcPr>
            <w:tcW w:w="1525" w:type="dxa"/>
            <w:shd w:val="clear" w:color="auto" w:fill="auto"/>
          </w:tcPr>
          <w:p w:rsidR="002F3201" w:rsidRDefault="002F3201" w:rsidP="002A67AE">
            <w:pPr>
              <w:rPr>
                <w:rFonts w:cs="Calibri"/>
                <w:szCs w:val="21"/>
              </w:rPr>
            </w:pPr>
            <w:r>
              <w:rPr>
                <w:rFonts w:cs="Calibri" w:hint="eastAsia"/>
                <w:szCs w:val="21"/>
              </w:rPr>
              <w:t>订单客户</w:t>
            </w:r>
          </w:p>
        </w:tc>
        <w:tc>
          <w:tcPr>
            <w:tcW w:w="3490" w:type="dxa"/>
            <w:shd w:val="clear" w:color="auto" w:fill="auto"/>
          </w:tcPr>
          <w:p w:rsidR="002F3201" w:rsidRDefault="002F3201" w:rsidP="002A67AE">
            <w:pPr>
              <w:rPr>
                <w:rFonts w:cs="Calibri"/>
                <w:szCs w:val="21"/>
              </w:rPr>
            </w:pPr>
            <w:r>
              <w:rPr>
                <w:rFonts w:cs="Calibri" w:hint="eastAsia"/>
                <w:szCs w:val="21"/>
              </w:rPr>
              <w:t>当前登录门户的用户对应的客户</w:t>
            </w:r>
          </w:p>
        </w:tc>
        <w:tc>
          <w:tcPr>
            <w:tcW w:w="3399" w:type="dxa"/>
          </w:tcPr>
          <w:p w:rsidR="002F3201" w:rsidRDefault="002F3201" w:rsidP="002A67AE">
            <w:pPr>
              <w:rPr>
                <w:rFonts w:cs="Calibri"/>
                <w:szCs w:val="21"/>
              </w:rPr>
            </w:pPr>
            <w:r>
              <w:rPr>
                <w:rFonts w:cs="Calibri" w:hint="eastAsia"/>
                <w:szCs w:val="21"/>
              </w:rPr>
              <w:t>非空</w:t>
            </w:r>
          </w:p>
        </w:tc>
      </w:tr>
      <w:tr w:rsidR="002F3201" w:rsidTr="002A67AE">
        <w:tc>
          <w:tcPr>
            <w:tcW w:w="1525" w:type="dxa"/>
            <w:shd w:val="clear" w:color="auto" w:fill="auto"/>
          </w:tcPr>
          <w:p w:rsidR="002F3201" w:rsidRDefault="002F3201" w:rsidP="002A67AE">
            <w:r>
              <w:rPr>
                <w:rFonts w:hint="eastAsia"/>
              </w:rPr>
              <w:t>开票日期从</w:t>
            </w:r>
          </w:p>
        </w:tc>
        <w:tc>
          <w:tcPr>
            <w:tcW w:w="3490" w:type="dxa"/>
            <w:shd w:val="clear" w:color="auto" w:fill="auto"/>
          </w:tcPr>
          <w:p w:rsidR="002F3201" w:rsidRDefault="002F3201" w:rsidP="002A67AE">
            <w:pPr>
              <w:rPr>
                <w:rFonts w:ascii="宋体" w:hAnsi="宋体"/>
              </w:rPr>
            </w:pPr>
            <w:r>
              <w:rPr>
                <w:rFonts w:ascii="宋体" w:hAnsi="宋体" w:hint="eastAsia"/>
              </w:rPr>
              <w:t>门户输入的开始日期</w:t>
            </w:r>
          </w:p>
        </w:tc>
        <w:tc>
          <w:tcPr>
            <w:tcW w:w="3399" w:type="dxa"/>
          </w:tcPr>
          <w:p w:rsidR="002F3201" w:rsidRDefault="002F3201" w:rsidP="002A67AE">
            <w:pPr>
              <w:rPr>
                <w:rFonts w:ascii="宋体" w:hAnsi="宋体"/>
              </w:rPr>
            </w:pPr>
            <w:r>
              <w:rPr>
                <w:rFonts w:ascii="宋体" w:hAnsi="宋体" w:hint="eastAsia"/>
              </w:rPr>
              <w:t>非空</w:t>
            </w:r>
          </w:p>
        </w:tc>
      </w:tr>
      <w:tr w:rsidR="002F3201" w:rsidTr="002A67AE">
        <w:tc>
          <w:tcPr>
            <w:tcW w:w="1525" w:type="dxa"/>
            <w:shd w:val="clear" w:color="auto" w:fill="auto"/>
          </w:tcPr>
          <w:p w:rsidR="002F3201" w:rsidRDefault="002F3201" w:rsidP="002A67AE">
            <w:r>
              <w:rPr>
                <w:rFonts w:hint="eastAsia"/>
              </w:rPr>
              <w:t>开票日期至</w:t>
            </w:r>
          </w:p>
        </w:tc>
        <w:tc>
          <w:tcPr>
            <w:tcW w:w="3490" w:type="dxa"/>
            <w:shd w:val="clear" w:color="auto" w:fill="auto"/>
          </w:tcPr>
          <w:p w:rsidR="002F3201" w:rsidRDefault="002F3201" w:rsidP="002A67AE">
            <w:pPr>
              <w:rPr>
                <w:rFonts w:ascii="宋体" w:hAnsi="宋体"/>
              </w:rPr>
            </w:pPr>
            <w:r>
              <w:rPr>
                <w:rFonts w:ascii="宋体" w:hAnsi="宋体" w:hint="eastAsia"/>
              </w:rPr>
              <w:t>门户输入的结束日期</w:t>
            </w:r>
          </w:p>
        </w:tc>
        <w:tc>
          <w:tcPr>
            <w:tcW w:w="3399" w:type="dxa"/>
          </w:tcPr>
          <w:p w:rsidR="002F3201" w:rsidRDefault="002F3201" w:rsidP="002A67AE">
            <w:pPr>
              <w:rPr>
                <w:rFonts w:ascii="宋体" w:hAnsi="宋体"/>
              </w:rPr>
            </w:pPr>
            <w:r>
              <w:rPr>
                <w:rFonts w:ascii="宋体" w:hAnsi="宋体" w:hint="eastAsia"/>
              </w:rPr>
              <w:t>非空</w:t>
            </w:r>
          </w:p>
        </w:tc>
      </w:tr>
      <w:tr w:rsidR="002F3201" w:rsidTr="002A67AE">
        <w:tc>
          <w:tcPr>
            <w:tcW w:w="1525" w:type="dxa"/>
            <w:shd w:val="clear" w:color="auto" w:fill="auto"/>
          </w:tcPr>
          <w:p w:rsidR="002F3201" w:rsidRDefault="002F3201" w:rsidP="002A67AE">
            <w:r>
              <w:rPr>
                <w:rFonts w:hint="eastAsia"/>
              </w:rPr>
              <w:t>单据状态</w:t>
            </w:r>
          </w:p>
        </w:tc>
        <w:tc>
          <w:tcPr>
            <w:tcW w:w="3490" w:type="dxa"/>
            <w:shd w:val="clear" w:color="auto" w:fill="auto"/>
          </w:tcPr>
          <w:p w:rsidR="002F3201" w:rsidRDefault="002F3201" w:rsidP="002A67AE">
            <w:pPr>
              <w:rPr>
                <w:rFonts w:ascii="宋体" w:hAnsi="宋体"/>
              </w:rPr>
            </w:pPr>
            <w:r>
              <w:rPr>
                <w:rFonts w:ascii="宋体" w:hAnsi="宋体" w:hint="eastAsia"/>
              </w:rPr>
              <w:t>审批通过</w:t>
            </w:r>
          </w:p>
        </w:tc>
        <w:tc>
          <w:tcPr>
            <w:tcW w:w="3399" w:type="dxa"/>
          </w:tcPr>
          <w:p w:rsidR="002F3201" w:rsidRDefault="002F3201" w:rsidP="002A67AE">
            <w:pPr>
              <w:rPr>
                <w:rFonts w:ascii="宋体" w:hAnsi="宋体"/>
              </w:rPr>
            </w:pPr>
          </w:p>
        </w:tc>
      </w:tr>
    </w:tbl>
    <w:p w:rsidR="002F3201" w:rsidRDefault="002F3201" w:rsidP="002F3201">
      <w:r w:rsidRPr="00813954">
        <w:rPr>
          <w:rFonts w:hint="eastAsia"/>
          <w:b/>
        </w:rPr>
        <w:t>输出：</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31"/>
        <w:gridCol w:w="5681"/>
      </w:tblGrid>
      <w:tr w:rsidR="002F3201" w:rsidTr="002A67AE">
        <w:trPr>
          <w:cantSplit/>
        </w:trPr>
        <w:tc>
          <w:tcPr>
            <w:tcW w:w="2410" w:type="dxa"/>
            <w:shd w:val="clear" w:color="auto" w:fill="BFBFBF"/>
          </w:tcPr>
          <w:p w:rsidR="002F3201" w:rsidRDefault="002F3201" w:rsidP="002A67AE">
            <w:r>
              <w:rPr>
                <w:rFonts w:hint="eastAsia"/>
              </w:rPr>
              <w:t>输出字段</w:t>
            </w:r>
          </w:p>
        </w:tc>
        <w:tc>
          <w:tcPr>
            <w:tcW w:w="5954" w:type="dxa"/>
            <w:shd w:val="clear" w:color="auto" w:fill="BFBFBF"/>
          </w:tcPr>
          <w:p w:rsidR="002F3201" w:rsidRDefault="002F3201" w:rsidP="002A67AE">
            <w:r>
              <w:rPr>
                <w:rFonts w:hint="eastAsia"/>
              </w:rPr>
              <w:t>说明</w:t>
            </w:r>
          </w:p>
        </w:tc>
      </w:tr>
      <w:tr w:rsidR="002F3201" w:rsidTr="002A67AE">
        <w:trPr>
          <w:cantSplit/>
        </w:trPr>
        <w:tc>
          <w:tcPr>
            <w:tcW w:w="8364" w:type="dxa"/>
            <w:gridSpan w:val="2"/>
            <w:shd w:val="clear" w:color="auto" w:fill="BFBFBF"/>
          </w:tcPr>
          <w:p w:rsidR="002F3201" w:rsidRDefault="002F3201" w:rsidP="002A67AE">
            <w:r>
              <w:rPr>
                <w:rFonts w:hint="eastAsia"/>
              </w:rPr>
              <w:t>发票表头</w:t>
            </w:r>
          </w:p>
        </w:tc>
      </w:tr>
      <w:tr w:rsidR="002F3201" w:rsidTr="002A67AE">
        <w:tblPrEx>
          <w:tblLook w:val="04A0"/>
        </w:tblPrEx>
        <w:tc>
          <w:tcPr>
            <w:tcW w:w="2410" w:type="dxa"/>
            <w:shd w:val="clear" w:color="auto" w:fill="auto"/>
          </w:tcPr>
          <w:p w:rsidR="002F3201" w:rsidRDefault="002F3201" w:rsidP="002A67AE">
            <w:r>
              <w:rPr>
                <w:rFonts w:hint="eastAsia"/>
              </w:rPr>
              <w:t>开票组织</w:t>
            </w:r>
          </w:p>
        </w:tc>
        <w:tc>
          <w:tcPr>
            <w:tcW w:w="5954" w:type="dxa"/>
            <w:shd w:val="clear" w:color="auto" w:fill="auto"/>
          </w:tcPr>
          <w:p w:rsidR="002F3201" w:rsidRDefault="002F3201" w:rsidP="002A67AE"/>
        </w:tc>
      </w:tr>
      <w:tr w:rsidR="002F3201" w:rsidTr="002A67AE">
        <w:tblPrEx>
          <w:tblLook w:val="04A0"/>
        </w:tblPrEx>
        <w:tc>
          <w:tcPr>
            <w:tcW w:w="2410" w:type="dxa"/>
            <w:shd w:val="clear" w:color="auto" w:fill="auto"/>
          </w:tcPr>
          <w:p w:rsidR="002F3201" w:rsidRDefault="002F3201" w:rsidP="002A67AE">
            <w:r>
              <w:rPr>
                <w:rFonts w:hint="eastAsia"/>
              </w:rPr>
              <w:t>发票号</w:t>
            </w:r>
          </w:p>
        </w:tc>
        <w:tc>
          <w:tcPr>
            <w:tcW w:w="5954" w:type="dxa"/>
            <w:shd w:val="clear" w:color="auto" w:fill="auto"/>
          </w:tcPr>
          <w:p w:rsidR="002F3201" w:rsidRPr="00711DC5" w:rsidRDefault="002F3201" w:rsidP="002A67AE"/>
        </w:tc>
      </w:tr>
      <w:tr w:rsidR="002F3201" w:rsidTr="002A67AE">
        <w:tblPrEx>
          <w:tblLook w:val="04A0"/>
        </w:tblPrEx>
        <w:tc>
          <w:tcPr>
            <w:tcW w:w="2410" w:type="dxa"/>
            <w:shd w:val="clear" w:color="auto" w:fill="auto"/>
          </w:tcPr>
          <w:p w:rsidR="002F3201" w:rsidRDefault="002F3201" w:rsidP="002A67AE">
            <w:r>
              <w:rPr>
                <w:rFonts w:hint="eastAsia"/>
              </w:rPr>
              <w:t>金税票号</w:t>
            </w:r>
          </w:p>
        </w:tc>
        <w:tc>
          <w:tcPr>
            <w:tcW w:w="5954" w:type="dxa"/>
            <w:shd w:val="clear" w:color="auto" w:fill="auto"/>
          </w:tcPr>
          <w:p w:rsidR="002F3201" w:rsidRPr="00711DC5" w:rsidRDefault="002F3201" w:rsidP="002A67AE"/>
        </w:tc>
      </w:tr>
      <w:tr w:rsidR="002F3201" w:rsidTr="002A67AE">
        <w:tblPrEx>
          <w:tblLook w:val="04A0"/>
        </w:tblPrEx>
        <w:tc>
          <w:tcPr>
            <w:tcW w:w="2410" w:type="dxa"/>
            <w:shd w:val="clear" w:color="auto" w:fill="auto"/>
          </w:tcPr>
          <w:p w:rsidR="002F3201" w:rsidRDefault="002F3201" w:rsidP="002A67AE">
            <w:r>
              <w:rPr>
                <w:rFonts w:hint="eastAsia"/>
              </w:rPr>
              <w:t>开票日期</w:t>
            </w:r>
          </w:p>
        </w:tc>
        <w:tc>
          <w:tcPr>
            <w:tcW w:w="5954" w:type="dxa"/>
            <w:shd w:val="clear" w:color="auto" w:fill="auto"/>
          </w:tcPr>
          <w:p w:rsidR="002F3201" w:rsidRDefault="002F3201" w:rsidP="002A67AE"/>
        </w:tc>
      </w:tr>
      <w:tr w:rsidR="002F3201" w:rsidTr="002A67AE">
        <w:tblPrEx>
          <w:tblLook w:val="04A0"/>
        </w:tblPrEx>
        <w:tc>
          <w:tcPr>
            <w:tcW w:w="2410" w:type="dxa"/>
            <w:shd w:val="clear" w:color="auto" w:fill="auto"/>
          </w:tcPr>
          <w:p w:rsidR="002F3201" w:rsidRDefault="002F3201" w:rsidP="002A67AE">
            <w:r>
              <w:rPr>
                <w:rFonts w:hint="eastAsia"/>
              </w:rPr>
              <w:t>客户名称</w:t>
            </w:r>
          </w:p>
        </w:tc>
        <w:tc>
          <w:tcPr>
            <w:tcW w:w="5954" w:type="dxa"/>
            <w:shd w:val="clear" w:color="auto" w:fill="auto"/>
          </w:tcPr>
          <w:p w:rsidR="002F3201" w:rsidRDefault="002F3201" w:rsidP="002A67AE"/>
        </w:tc>
      </w:tr>
      <w:tr w:rsidR="002F3201" w:rsidTr="002A67AE">
        <w:tblPrEx>
          <w:tblLook w:val="04A0"/>
        </w:tblPrEx>
        <w:tc>
          <w:tcPr>
            <w:tcW w:w="2410" w:type="dxa"/>
            <w:shd w:val="clear" w:color="auto" w:fill="auto"/>
          </w:tcPr>
          <w:p w:rsidR="002F3201" w:rsidRDefault="002F3201" w:rsidP="002A67AE">
            <w:r>
              <w:rPr>
                <w:rFonts w:hint="eastAsia"/>
              </w:rPr>
              <w:t>客户税号</w:t>
            </w:r>
          </w:p>
        </w:tc>
        <w:tc>
          <w:tcPr>
            <w:tcW w:w="5954" w:type="dxa"/>
            <w:shd w:val="clear" w:color="auto" w:fill="auto"/>
          </w:tcPr>
          <w:p w:rsidR="002F3201" w:rsidRDefault="002F3201" w:rsidP="002A67AE"/>
        </w:tc>
      </w:tr>
      <w:tr w:rsidR="002F3201" w:rsidTr="002A67AE">
        <w:tblPrEx>
          <w:tblLook w:val="04A0"/>
        </w:tblPrEx>
        <w:tc>
          <w:tcPr>
            <w:tcW w:w="2410" w:type="dxa"/>
            <w:shd w:val="clear" w:color="auto" w:fill="auto"/>
          </w:tcPr>
          <w:p w:rsidR="002F3201" w:rsidRDefault="002F3201" w:rsidP="002A67AE">
            <w:r>
              <w:rPr>
                <w:rFonts w:hint="eastAsia"/>
              </w:rPr>
              <w:t>客户开户银行</w:t>
            </w:r>
          </w:p>
        </w:tc>
        <w:tc>
          <w:tcPr>
            <w:tcW w:w="5954" w:type="dxa"/>
            <w:shd w:val="clear" w:color="auto" w:fill="auto"/>
          </w:tcPr>
          <w:p w:rsidR="002F3201" w:rsidRDefault="002F3201" w:rsidP="002A67AE"/>
        </w:tc>
      </w:tr>
      <w:tr w:rsidR="002F3201" w:rsidTr="002A67AE">
        <w:tblPrEx>
          <w:tblLook w:val="04A0"/>
        </w:tblPrEx>
        <w:tc>
          <w:tcPr>
            <w:tcW w:w="2410" w:type="dxa"/>
            <w:shd w:val="clear" w:color="auto" w:fill="auto"/>
          </w:tcPr>
          <w:p w:rsidR="002F3201" w:rsidRDefault="002F3201" w:rsidP="002A67AE">
            <w:r>
              <w:rPr>
                <w:rFonts w:hint="eastAsia"/>
              </w:rPr>
              <w:t>客户银行账号</w:t>
            </w:r>
          </w:p>
        </w:tc>
        <w:tc>
          <w:tcPr>
            <w:tcW w:w="5954" w:type="dxa"/>
            <w:shd w:val="clear" w:color="auto" w:fill="auto"/>
          </w:tcPr>
          <w:p w:rsidR="002F3201" w:rsidRDefault="002F3201" w:rsidP="002A67AE"/>
        </w:tc>
      </w:tr>
      <w:tr w:rsidR="002F3201" w:rsidTr="002A67AE">
        <w:tblPrEx>
          <w:tblLook w:val="04A0"/>
        </w:tblPrEx>
        <w:tc>
          <w:tcPr>
            <w:tcW w:w="2410" w:type="dxa"/>
            <w:shd w:val="clear" w:color="auto" w:fill="auto"/>
          </w:tcPr>
          <w:p w:rsidR="002F3201" w:rsidRDefault="002F3201" w:rsidP="002A67AE">
            <w:r>
              <w:rPr>
                <w:rFonts w:hint="eastAsia"/>
              </w:rPr>
              <w:lastRenderedPageBreak/>
              <w:t>客户地址</w:t>
            </w:r>
          </w:p>
        </w:tc>
        <w:tc>
          <w:tcPr>
            <w:tcW w:w="5954" w:type="dxa"/>
            <w:shd w:val="clear" w:color="auto" w:fill="auto"/>
          </w:tcPr>
          <w:p w:rsidR="002F3201" w:rsidRDefault="002F3201" w:rsidP="002A67AE"/>
        </w:tc>
      </w:tr>
      <w:tr w:rsidR="002F3201" w:rsidTr="002A67AE">
        <w:tblPrEx>
          <w:tblLook w:val="04A0"/>
        </w:tblPrEx>
        <w:tc>
          <w:tcPr>
            <w:tcW w:w="2410" w:type="dxa"/>
            <w:shd w:val="clear" w:color="auto" w:fill="auto"/>
          </w:tcPr>
          <w:p w:rsidR="002F3201" w:rsidRDefault="002F3201" w:rsidP="002A67AE">
            <w:r>
              <w:rPr>
                <w:rFonts w:hint="eastAsia"/>
              </w:rPr>
              <w:t>币种</w:t>
            </w:r>
          </w:p>
        </w:tc>
        <w:tc>
          <w:tcPr>
            <w:tcW w:w="5954" w:type="dxa"/>
            <w:shd w:val="clear" w:color="auto" w:fill="auto"/>
          </w:tcPr>
          <w:p w:rsidR="002F3201" w:rsidRDefault="002F3201" w:rsidP="002A67AE"/>
        </w:tc>
      </w:tr>
      <w:tr w:rsidR="002F3201" w:rsidTr="002A67AE">
        <w:tblPrEx>
          <w:tblLook w:val="04A0"/>
        </w:tblPrEx>
        <w:tc>
          <w:tcPr>
            <w:tcW w:w="2410" w:type="dxa"/>
            <w:shd w:val="clear" w:color="auto" w:fill="auto"/>
          </w:tcPr>
          <w:p w:rsidR="002F3201" w:rsidRDefault="002F3201" w:rsidP="002A67AE">
            <w:r>
              <w:rPr>
                <w:rFonts w:hint="eastAsia"/>
              </w:rPr>
              <w:t>发票折扣</w:t>
            </w:r>
          </w:p>
        </w:tc>
        <w:tc>
          <w:tcPr>
            <w:tcW w:w="5954" w:type="dxa"/>
            <w:shd w:val="clear" w:color="auto" w:fill="auto"/>
          </w:tcPr>
          <w:p w:rsidR="002F3201" w:rsidRDefault="002F3201" w:rsidP="002A67AE"/>
        </w:tc>
      </w:tr>
      <w:tr w:rsidR="002F3201" w:rsidRPr="00CE03A2" w:rsidTr="002A67AE">
        <w:tc>
          <w:tcPr>
            <w:tcW w:w="8364" w:type="dxa"/>
            <w:gridSpan w:val="2"/>
            <w:shd w:val="clear" w:color="auto" w:fill="BFBFBF"/>
          </w:tcPr>
          <w:p w:rsidR="002F3201" w:rsidRPr="00CE03A2" w:rsidRDefault="002F3201" w:rsidP="002A67AE">
            <w:r>
              <w:rPr>
                <w:rFonts w:hint="eastAsia"/>
              </w:rPr>
              <w:t>发票表体</w:t>
            </w:r>
          </w:p>
        </w:tc>
      </w:tr>
      <w:tr w:rsidR="002F3201" w:rsidRPr="00CE03A2" w:rsidTr="002A67AE">
        <w:tc>
          <w:tcPr>
            <w:tcW w:w="2410" w:type="dxa"/>
          </w:tcPr>
          <w:p w:rsidR="002F3201" w:rsidRDefault="002F3201" w:rsidP="002A67AE">
            <w:pPr>
              <w:pStyle w:val="a2"/>
              <w:jc w:val="left"/>
            </w:pPr>
            <w:r>
              <w:rPr>
                <w:rFonts w:hint="eastAsia"/>
              </w:rPr>
              <w:t>行号</w:t>
            </w:r>
          </w:p>
        </w:tc>
        <w:tc>
          <w:tcPr>
            <w:tcW w:w="5954" w:type="dxa"/>
          </w:tcPr>
          <w:p w:rsidR="002F3201" w:rsidRPr="00CE03A2" w:rsidRDefault="002F3201" w:rsidP="002A67AE">
            <w:pPr>
              <w:jc w:val="left"/>
            </w:pPr>
          </w:p>
        </w:tc>
      </w:tr>
      <w:tr w:rsidR="002F3201" w:rsidRPr="00CE03A2" w:rsidTr="002A67AE">
        <w:tc>
          <w:tcPr>
            <w:tcW w:w="2410" w:type="dxa"/>
            <w:vAlign w:val="center"/>
          </w:tcPr>
          <w:p w:rsidR="002F3201" w:rsidRDefault="002F3201" w:rsidP="002A67AE">
            <w:pPr>
              <w:pStyle w:val="a2"/>
              <w:jc w:val="left"/>
            </w:pPr>
            <w:r>
              <w:rPr>
                <w:rFonts w:hint="eastAsia"/>
              </w:rPr>
              <w:t>物料</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规格</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型号</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供应商</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项目</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质量等级</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生产厂商</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自由辅助属性</w:t>
            </w:r>
            <w:r>
              <w:rPr>
                <w:rFonts w:hint="eastAsia"/>
              </w:rPr>
              <w:t>1-10</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自定义项</w:t>
            </w:r>
            <w:r>
              <w:rPr>
                <w:rFonts w:hint="eastAsia"/>
              </w:rPr>
              <w:t>1</w:t>
            </w:r>
            <w:r>
              <w:rPr>
                <w:rFonts w:hint="eastAsia"/>
              </w:rPr>
              <w:t>—</w:t>
            </w:r>
            <w:r>
              <w:rPr>
                <w:rFonts w:hint="eastAsia"/>
              </w:rPr>
              <w:t>20</w:t>
            </w:r>
          </w:p>
        </w:tc>
        <w:tc>
          <w:tcPr>
            <w:tcW w:w="5954" w:type="dxa"/>
          </w:tcPr>
          <w:p w:rsidR="002F3201" w:rsidRPr="00CE03A2" w:rsidRDefault="002F3201" w:rsidP="002A67AE">
            <w:pPr>
              <w:jc w:val="left"/>
            </w:pPr>
          </w:p>
        </w:tc>
      </w:tr>
      <w:tr w:rsidR="002F3201" w:rsidRPr="00CE03A2" w:rsidTr="002A67AE">
        <w:tc>
          <w:tcPr>
            <w:tcW w:w="2410" w:type="dxa"/>
          </w:tcPr>
          <w:p w:rsidR="002F3201" w:rsidRPr="00052B46" w:rsidRDefault="002F3201" w:rsidP="002A67AE">
            <w:pPr>
              <w:pStyle w:val="a2"/>
              <w:jc w:val="left"/>
            </w:pPr>
            <w:r>
              <w:rPr>
                <w:rFonts w:hint="eastAsia"/>
              </w:rPr>
              <w:t>主单位</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单位</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主数量</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数量</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换算率</w:t>
            </w:r>
          </w:p>
        </w:tc>
        <w:tc>
          <w:tcPr>
            <w:tcW w:w="5954" w:type="dxa"/>
          </w:tcPr>
          <w:p w:rsidR="002F3201" w:rsidRPr="00CE03A2" w:rsidRDefault="002F3201" w:rsidP="002A67AE">
            <w:pPr>
              <w:jc w:val="left"/>
            </w:pPr>
          </w:p>
        </w:tc>
      </w:tr>
      <w:tr w:rsidR="002F3201" w:rsidRPr="00CE03A2" w:rsidTr="002A67AE">
        <w:tc>
          <w:tcPr>
            <w:tcW w:w="2410" w:type="dxa"/>
          </w:tcPr>
          <w:p w:rsidR="002F3201" w:rsidRPr="00172D45" w:rsidRDefault="002F3201" w:rsidP="002A67AE">
            <w:pPr>
              <w:pStyle w:val="a2"/>
              <w:jc w:val="left"/>
            </w:pPr>
            <w:r>
              <w:rPr>
                <w:rFonts w:hint="eastAsia"/>
              </w:rPr>
              <w:t>报价单位</w:t>
            </w:r>
          </w:p>
        </w:tc>
        <w:tc>
          <w:tcPr>
            <w:tcW w:w="5954" w:type="dxa"/>
          </w:tcPr>
          <w:p w:rsidR="002F3201" w:rsidRPr="00CE03A2" w:rsidRDefault="002F3201" w:rsidP="002A67AE">
            <w:pPr>
              <w:jc w:val="left"/>
            </w:pPr>
          </w:p>
        </w:tc>
      </w:tr>
      <w:tr w:rsidR="002F3201" w:rsidRPr="00CE03A2" w:rsidTr="002A67AE">
        <w:tc>
          <w:tcPr>
            <w:tcW w:w="2410" w:type="dxa"/>
          </w:tcPr>
          <w:p w:rsidR="002F3201" w:rsidRPr="00172D45" w:rsidRDefault="002F3201" w:rsidP="002A67AE">
            <w:pPr>
              <w:pStyle w:val="a2"/>
              <w:jc w:val="left"/>
            </w:pPr>
            <w:r>
              <w:rPr>
                <w:rFonts w:hint="eastAsia"/>
              </w:rPr>
              <w:t>报价单位数量</w:t>
            </w:r>
          </w:p>
        </w:tc>
        <w:tc>
          <w:tcPr>
            <w:tcW w:w="5954" w:type="dxa"/>
          </w:tcPr>
          <w:p w:rsidR="002F3201" w:rsidRPr="00CE03A2" w:rsidRDefault="002F3201" w:rsidP="002A67AE">
            <w:pPr>
              <w:jc w:val="left"/>
            </w:pPr>
          </w:p>
        </w:tc>
      </w:tr>
      <w:tr w:rsidR="002F3201" w:rsidRPr="00CE03A2" w:rsidTr="002A67AE">
        <w:tc>
          <w:tcPr>
            <w:tcW w:w="2410" w:type="dxa"/>
          </w:tcPr>
          <w:p w:rsidR="002F3201" w:rsidRPr="00172D45" w:rsidRDefault="002F3201" w:rsidP="002A67AE">
            <w:pPr>
              <w:pStyle w:val="a2"/>
              <w:jc w:val="left"/>
            </w:pPr>
            <w:r>
              <w:rPr>
                <w:rFonts w:hint="eastAsia"/>
              </w:rPr>
              <w:t>报价换算率</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整单折扣（</w:t>
            </w:r>
            <w:r>
              <w:rPr>
                <w:rFonts w:hint="eastAsia"/>
              </w:rPr>
              <w:t>%</w:t>
            </w:r>
            <w:r>
              <w:rPr>
                <w:rFonts w:hint="eastAsia"/>
              </w:rPr>
              <w:t>）</w:t>
            </w:r>
          </w:p>
        </w:tc>
        <w:tc>
          <w:tcPr>
            <w:tcW w:w="5954" w:type="dxa"/>
          </w:tcPr>
          <w:p w:rsidR="002F3201" w:rsidRPr="00CE03A2" w:rsidRDefault="002F3201" w:rsidP="002A67AE">
            <w:pPr>
              <w:jc w:val="left"/>
            </w:pPr>
          </w:p>
        </w:tc>
      </w:tr>
      <w:tr w:rsidR="002F3201" w:rsidRPr="00CE03A2" w:rsidTr="002A67AE">
        <w:tc>
          <w:tcPr>
            <w:tcW w:w="2410" w:type="dxa"/>
          </w:tcPr>
          <w:p w:rsidR="002F3201" w:rsidRPr="00172D45" w:rsidRDefault="002F3201" w:rsidP="002A67AE">
            <w:pPr>
              <w:pStyle w:val="a2"/>
              <w:jc w:val="left"/>
            </w:pPr>
            <w:r w:rsidRPr="00172D45">
              <w:rPr>
                <w:rFonts w:hint="eastAsia"/>
              </w:rPr>
              <w:t>单品折扣</w:t>
            </w:r>
            <w:r>
              <w:rPr>
                <w:rFonts w:hint="eastAsia"/>
              </w:rPr>
              <w:t>（</w:t>
            </w:r>
            <w:r>
              <w:rPr>
                <w:rFonts w:hint="eastAsia"/>
              </w:rPr>
              <w:t>%</w:t>
            </w:r>
            <w:r>
              <w:rPr>
                <w:rFonts w:hint="eastAsia"/>
              </w:rPr>
              <w:t>）</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税率</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t>含税单价</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t>无税单价</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t>含税净价</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t>无税净价</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主</w:t>
            </w:r>
            <w:r>
              <w:t>含税单价</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主</w:t>
            </w:r>
            <w:r>
              <w:t>无税单价</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主</w:t>
            </w:r>
            <w:r>
              <w:t>含税净价</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主</w:t>
            </w:r>
            <w:r>
              <w:t>无税净价</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t>无税金额</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t>价税合计</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rPr>
                <w:rFonts w:hint="eastAsia"/>
              </w:rPr>
              <w:t>税额</w:t>
            </w:r>
          </w:p>
        </w:tc>
        <w:tc>
          <w:tcPr>
            <w:tcW w:w="5954" w:type="dxa"/>
          </w:tcPr>
          <w:p w:rsidR="002F3201" w:rsidRPr="00CE03A2" w:rsidRDefault="002F3201" w:rsidP="002A67AE">
            <w:pPr>
              <w:jc w:val="left"/>
            </w:pPr>
          </w:p>
        </w:tc>
      </w:tr>
      <w:tr w:rsidR="002F3201" w:rsidRPr="00CE03A2" w:rsidTr="002A67AE">
        <w:tc>
          <w:tcPr>
            <w:tcW w:w="2410" w:type="dxa"/>
          </w:tcPr>
          <w:p w:rsidR="002F3201" w:rsidRDefault="002F3201" w:rsidP="002A67AE">
            <w:pPr>
              <w:pStyle w:val="a2"/>
              <w:jc w:val="left"/>
            </w:pPr>
            <w:r>
              <w:t>折扣额</w:t>
            </w:r>
          </w:p>
        </w:tc>
        <w:tc>
          <w:tcPr>
            <w:tcW w:w="5954" w:type="dxa"/>
          </w:tcPr>
          <w:p w:rsidR="002F3201" w:rsidRPr="00CE03A2" w:rsidRDefault="002F3201" w:rsidP="002A67AE">
            <w:pPr>
              <w:jc w:val="left"/>
            </w:pPr>
          </w:p>
        </w:tc>
      </w:tr>
    </w:tbl>
    <w:p w:rsidR="002F3201" w:rsidRDefault="002F3201" w:rsidP="002F3201"/>
    <w:p w:rsidR="002F3201" w:rsidRPr="0034086B" w:rsidRDefault="002F3201" w:rsidP="002F3201">
      <w:pPr>
        <w:pStyle w:val="3"/>
        <w:spacing w:before="260" w:after="260" w:line="416" w:lineRule="auto"/>
      </w:pPr>
      <w:r w:rsidRPr="0034086B">
        <w:rPr>
          <w:rFonts w:hint="eastAsia"/>
        </w:rPr>
        <w:t>接口</w:t>
      </w:r>
      <w:r>
        <w:rPr>
          <w:rFonts w:hint="eastAsia"/>
        </w:rPr>
        <w:t>4</w:t>
      </w:r>
      <w:r w:rsidRPr="0034086B">
        <w:rPr>
          <w:rFonts w:hint="eastAsia"/>
        </w:rPr>
        <w:t>：更新预订单执行结果信息</w:t>
      </w:r>
      <w:r>
        <w:rPr>
          <w:rFonts w:hint="eastAsia"/>
        </w:rPr>
        <w:t>（修改原有接口）</w:t>
      </w:r>
    </w:p>
    <w:p w:rsidR="002F3201" w:rsidRPr="0034086B" w:rsidRDefault="002F3201" w:rsidP="002F3201">
      <w:r w:rsidRPr="0034086B">
        <w:rPr>
          <w:rFonts w:hint="eastAsia"/>
          <w:b/>
          <w:bCs/>
        </w:rPr>
        <w:t>接口调用方：</w:t>
      </w:r>
      <w:r w:rsidRPr="0034086B">
        <w:rPr>
          <w:rFonts w:hint="eastAsia"/>
        </w:rPr>
        <w:t>销售管理</w:t>
      </w:r>
    </w:p>
    <w:p w:rsidR="002F3201" w:rsidRPr="0034086B" w:rsidRDefault="002F3201" w:rsidP="002F3201">
      <w:r w:rsidRPr="0034086B">
        <w:rPr>
          <w:rFonts w:hint="eastAsia"/>
          <w:b/>
          <w:bCs/>
        </w:rPr>
        <w:t>接口提供方：</w:t>
      </w:r>
      <w:r w:rsidRPr="0034086B">
        <w:rPr>
          <w:rFonts w:hint="eastAsia"/>
        </w:rPr>
        <w:t>订单中心</w:t>
      </w:r>
    </w:p>
    <w:p w:rsidR="002F3201" w:rsidRPr="0034086B" w:rsidRDefault="002F3201" w:rsidP="002F3201">
      <w:r w:rsidRPr="0034086B">
        <w:rPr>
          <w:rFonts w:hint="eastAsia"/>
          <w:b/>
          <w:bCs/>
        </w:rPr>
        <w:t>接口名称：</w:t>
      </w:r>
      <w:r w:rsidRPr="0034086B">
        <w:rPr>
          <w:rFonts w:hint="eastAsia"/>
          <w:bCs/>
        </w:rPr>
        <w:t>更新</w:t>
      </w:r>
      <w:r w:rsidRPr="0034086B">
        <w:rPr>
          <w:rFonts w:hint="eastAsia"/>
        </w:rPr>
        <w:t>预订单执行结果信息</w:t>
      </w:r>
    </w:p>
    <w:p w:rsidR="002F3201" w:rsidRPr="0034086B" w:rsidRDefault="002F3201" w:rsidP="002F3201">
      <w:r w:rsidRPr="0034086B">
        <w:rPr>
          <w:rFonts w:hint="eastAsia"/>
          <w:b/>
        </w:rPr>
        <w:lastRenderedPageBreak/>
        <w:t>接口功能描述：</w:t>
      </w:r>
      <w:r w:rsidRPr="0034086B">
        <w:rPr>
          <w:rFonts w:hint="eastAsia"/>
        </w:rPr>
        <w:t>在销售订单的执行过程中，当执行情况被回写更新时，同时回写对应的预订单的执行情况</w:t>
      </w:r>
    </w:p>
    <w:p w:rsidR="002F3201" w:rsidRPr="0034086B" w:rsidRDefault="002F3201" w:rsidP="002F3201">
      <w:r w:rsidRPr="0034086B">
        <w:rPr>
          <w:rFonts w:hint="eastAsia"/>
          <w:b/>
          <w:bCs/>
        </w:rPr>
        <w:t>接口模式：</w:t>
      </w:r>
      <w:r w:rsidRPr="0034086B">
        <w:rPr>
          <w:rFonts w:hint="eastAsia"/>
        </w:rPr>
        <w:t>推式</w:t>
      </w:r>
    </w:p>
    <w:p w:rsidR="002F3201" w:rsidRPr="0034086B" w:rsidRDefault="002F3201" w:rsidP="002F3201">
      <w:pPr>
        <w:rPr>
          <w:b/>
          <w:bCs/>
        </w:rPr>
      </w:pPr>
      <w:r w:rsidRPr="0034086B">
        <w:rPr>
          <w:rFonts w:hint="eastAsia"/>
          <w:b/>
          <w:bCs/>
        </w:rPr>
        <w:t>触发条件：</w:t>
      </w:r>
    </w:p>
    <w:p w:rsidR="002F3201" w:rsidRPr="0034086B" w:rsidRDefault="002F3201" w:rsidP="00232D9C">
      <w:pPr>
        <w:numPr>
          <w:ilvl w:val="0"/>
          <w:numId w:val="48"/>
        </w:numPr>
      </w:pPr>
      <w:r w:rsidRPr="0034086B">
        <w:rPr>
          <w:rFonts w:hint="eastAsia"/>
        </w:rPr>
        <w:t>销售订单执行情况被回写更新时；</w:t>
      </w:r>
    </w:p>
    <w:p w:rsidR="002F3201" w:rsidRPr="0034086B" w:rsidRDefault="002F3201" w:rsidP="002F3201">
      <w:pPr>
        <w:rPr>
          <w:b/>
        </w:rPr>
      </w:pPr>
      <w:r w:rsidRPr="0034086B">
        <w:rPr>
          <w:rFonts w:hint="eastAsia"/>
          <w:b/>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40"/>
        <w:gridCol w:w="2841"/>
      </w:tblGrid>
      <w:tr w:rsidR="002F3201" w:rsidRPr="0034086B" w:rsidTr="002A67AE">
        <w:tc>
          <w:tcPr>
            <w:tcW w:w="2840" w:type="dxa"/>
            <w:shd w:val="clear" w:color="auto" w:fill="BFBFBF"/>
          </w:tcPr>
          <w:p w:rsidR="002F3201" w:rsidRPr="0034086B" w:rsidRDefault="002F3201" w:rsidP="002A67AE">
            <w:r w:rsidRPr="0034086B">
              <w:rPr>
                <w:rFonts w:hint="eastAsia"/>
              </w:rPr>
              <w:t>输入参数</w:t>
            </w:r>
          </w:p>
        </w:tc>
        <w:tc>
          <w:tcPr>
            <w:tcW w:w="2841" w:type="dxa"/>
            <w:shd w:val="clear" w:color="auto" w:fill="BFBFBF"/>
          </w:tcPr>
          <w:p w:rsidR="002F3201" w:rsidRPr="0034086B" w:rsidRDefault="002F3201" w:rsidP="002A67AE">
            <w:r w:rsidRPr="0034086B">
              <w:rPr>
                <w:rFonts w:hint="eastAsia"/>
              </w:rPr>
              <w:t>参数来源</w:t>
            </w:r>
          </w:p>
        </w:tc>
      </w:tr>
      <w:tr w:rsidR="002F3201" w:rsidRPr="0034086B" w:rsidTr="002A67AE">
        <w:tc>
          <w:tcPr>
            <w:tcW w:w="2840" w:type="dxa"/>
          </w:tcPr>
          <w:p w:rsidR="002F3201" w:rsidRPr="0034086B" w:rsidRDefault="002F3201" w:rsidP="002A67AE">
            <w:r w:rsidRPr="0034086B">
              <w:rPr>
                <w:rFonts w:hint="eastAsia"/>
              </w:rPr>
              <w:t>累计出库数量</w:t>
            </w:r>
          </w:p>
        </w:tc>
        <w:tc>
          <w:tcPr>
            <w:tcW w:w="2841" w:type="dxa"/>
            <w:vMerge w:val="restart"/>
          </w:tcPr>
          <w:p w:rsidR="002F3201" w:rsidRPr="0034086B" w:rsidRDefault="002F3201" w:rsidP="002A67AE">
            <w:r>
              <w:rPr>
                <w:rFonts w:hint="eastAsia"/>
              </w:rPr>
              <w:t>V61</w:t>
            </w:r>
            <w:r>
              <w:rPr>
                <w:rFonts w:hint="eastAsia"/>
              </w:rPr>
              <w:t>原有</w:t>
            </w:r>
          </w:p>
        </w:tc>
      </w:tr>
      <w:tr w:rsidR="002F3201" w:rsidRPr="0034086B" w:rsidTr="002A67AE">
        <w:tc>
          <w:tcPr>
            <w:tcW w:w="2840" w:type="dxa"/>
          </w:tcPr>
          <w:p w:rsidR="002F3201" w:rsidRPr="0034086B" w:rsidRDefault="002F3201" w:rsidP="002A67AE">
            <w:r w:rsidRPr="0034086B">
              <w:rPr>
                <w:rFonts w:hint="eastAsia"/>
              </w:rPr>
              <w:t>累计签收数量</w:t>
            </w:r>
          </w:p>
        </w:tc>
        <w:tc>
          <w:tcPr>
            <w:tcW w:w="2841" w:type="dxa"/>
            <w:vMerge/>
          </w:tcPr>
          <w:p w:rsidR="002F3201" w:rsidRPr="0034086B" w:rsidRDefault="002F3201" w:rsidP="002A67AE"/>
        </w:tc>
      </w:tr>
      <w:tr w:rsidR="002F3201" w:rsidRPr="0034086B" w:rsidTr="002A67AE">
        <w:tc>
          <w:tcPr>
            <w:tcW w:w="2840" w:type="dxa"/>
          </w:tcPr>
          <w:p w:rsidR="002F3201" w:rsidRPr="0034086B" w:rsidRDefault="002F3201" w:rsidP="002A67AE">
            <w:r w:rsidRPr="0034086B">
              <w:rPr>
                <w:rFonts w:hint="eastAsia"/>
              </w:rPr>
              <w:t>累计退货数量</w:t>
            </w:r>
          </w:p>
        </w:tc>
        <w:tc>
          <w:tcPr>
            <w:tcW w:w="2841" w:type="dxa"/>
            <w:vMerge/>
          </w:tcPr>
          <w:p w:rsidR="002F3201" w:rsidRPr="0034086B" w:rsidRDefault="002F3201" w:rsidP="002A67AE"/>
        </w:tc>
      </w:tr>
      <w:tr w:rsidR="002F3201" w:rsidRPr="0034086B" w:rsidTr="002A67AE">
        <w:tc>
          <w:tcPr>
            <w:tcW w:w="2840" w:type="dxa"/>
            <w:shd w:val="clear" w:color="auto" w:fill="FFFF00"/>
          </w:tcPr>
          <w:p w:rsidR="002F3201" w:rsidRPr="0034086B" w:rsidRDefault="002F3201" w:rsidP="002A67AE">
            <w:r>
              <w:rPr>
                <w:rFonts w:hint="eastAsia"/>
              </w:rPr>
              <w:t>累计</w:t>
            </w:r>
            <w:r w:rsidRPr="0089390B">
              <w:rPr>
                <w:rFonts w:hint="eastAsia"/>
              </w:rPr>
              <w:t>开票数量</w:t>
            </w:r>
          </w:p>
        </w:tc>
        <w:tc>
          <w:tcPr>
            <w:tcW w:w="2841" w:type="dxa"/>
            <w:shd w:val="clear" w:color="auto" w:fill="FFFF00"/>
          </w:tcPr>
          <w:p w:rsidR="002F3201" w:rsidRPr="0034086B" w:rsidRDefault="002F3201" w:rsidP="002A67AE">
            <w:r>
              <w:rPr>
                <w:rFonts w:hint="eastAsia"/>
              </w:rPr>
              <w:t>V63</w:t>
            </w:r>
            <w:r>
              <w:rPr>
                <w:rFonts w:hint="eastAsia"/>
              </w:rPr>
              <w:t>新增</w:t>
            </w:r>
          </w:p>
        </w:tc>
      </w:tr>
      <w:tr w:rsidR="002F3201" w:rsidRPr="0034086B" w:rsidTr="002A67AE">
        <w:tc>
          <w:tcPr>
            <w:tcW w:w="2840" w:type="dxa"/>
            <w:shd w:val="clear" w:color="auto" w:fill="FFFF00"/>
          </w:tcPr>
          <w:p w:rsidR="002F3201" w:rsidRPr="0034086B" w:rsidRDefault="002F3201" w:rsidP="002A67AE">
            <w:r w:rsidRPr="00ED6798">
              <w:t>累计确认应收数量</w:t>
            </w:r>
          </w:p>
        </w:tc>
        <w:tc>
          <w:tcPr>
            <w:tcW w:w="2841" w:type="dxa"/>
            <w:shd w:val="clear" w:color="auto" w:fill="FFFF00"/>
          </w:tcPr>
          <w:p w:rsidR="002F3201" w:rsidRPr="0034086B" w:rsidRDefault="002F3201" w:rsidP="002A67AE">
            <w:r>
              <w:rPr>
                <w:rFonts w:hint="eastAsia"/>
              </w:rPr>
              <w:t>V63</w:t>
            </w:r>
            <w:r>
              <w:rPr>
                <w:rFonts w:hint="eastAsia"/>
              </w:rPr>
              <w:t>新增</w:t>
            </w:r>
          </w:p>
        </w:tc>
      </w:tr>
      <w:tr w:rsidR="002F3201" w:rsidRPr="0034086B" w:rsidTr="002A67AE">
        <w:tc>
          <w:tcPr>
            <w:tcW w:w="2840" w:type="dxa"/>
            <w:shd w:val="clear" w:color="auto" w:fill="FFFF00"/>
          </w:tcPr>
          <w:p w:rsidR="002F3201" w:rsidRPr="0034086B" w:rsidRDefault="002F3201" w:rsidP="002A67AE">
            <w:r w:rsidRPr="00ED6798">
              <w:t>累计确认应收金额</w:t>
            </w:r>
          </w:p>
        </w:tc>
        <w:tc>
          <w:tcPr>
            <w:tcW w:w="2841" w:type="dxa"/>
            <w:shd w:val="clear" w:color="auto" w:fill="FFFF00"/>
          </w:tcPr>
          <w:p w:rsidR="002F3201" w:rsidRPr="0034086B" w:rsidRDefault="002F3201" w:rsidP="002A67AE">
            <w:r>
              <w:rPr>
                <w:rFonts w:hint="eastAsia"/>
              </w:rPr>
              <w:t>V63</w:t>
            </w:r>
            <w:r>
              <w:rPr>
                <w:rFonts w:hint="eastAsia"/>
              </w:rPr>
              <w:t>新增</w:t>
            </w:r>
          </w:p>
        </w:tc>
      </w:tr>
      <w:tr w:rsidR="002F3201" w:rsidRPr="0034086B" w:rsidTr="002A67AE">
        <w:tc>
          <w:tcPr>
            <w:tcW w:w="2840" w:type="dxa"/>
            <w:shd w:val="clear" w:color="auto" w:fill="FFFF00"/>
          </w:tcPr>
          <w:p w:rsidR="002F3201" w:rsidRPr="0034086B" w:rsidRDefault="002F3201" w:rsidP="002A67AE">
            <w:r w:rsidRPr="00ED6798">
              <w:t>累计财务核销金额</w:t>
            </w:r>
          </w:p>
        </w:tc>
        <w:tc>
          <w:tcPr>
            <w:tcW w:w="2841" w:type="dxa"/>
            <w:shd w:val="clear" w:color="auto" w:fill="FFFF00"/>
          </w:tcPr>
          <w:p w:rsidR="002F3201" w:rsidRPr="0034086B" w:rsidRDefault="002F3201" w:rsidP="002A67AE">
            <w:r>
              <w:rPr>
                <w:rFonts w:hint="eastAsia"/>
              </w:rPr>
              <w:t>V63</w:t>
            </w:r>
            <w:r>
              <w:rPr>
                <w:rFonts w:hint="eastAsia"/>
              </w:rPr>
              <w:t>新增</w:t>
            </w:r>
          </w:p>
        </w:tc>
      </w:tr>
    </w:tbl>
    <w:p w:rsidR="002F3201" w:rsidRPr="0034086B" w:rsidRDefault="002F3201" w:rsidP="002F3201">
      <w:r w:rsidRPr="0034086B">
        <w:rPr>
          <w:rFonts w:hint="eastAsia"/>
          <w:b/>
        </w:rPr>
        <w:t>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40"/>
        <w:gridCol w:w="2841"/>
      </w:tblGrid>
      <w:tr w:rsidR="002F3201" w:rsidRPr="0034086B" w:rsidTr="002A67AE">
        <w:tc>
          <w:tcPr>
            <w:tcW w:w="2840" w:type="dxa"/>
            <w:shd w:val="clear" w:color="auto" w:fill="BFBFBF"/>
          </w:tcPr>
          <w:p w:rsidR="002F3201" w:rsidRPr="0034086B" w:rsidRDefault="002F3201" w:rsidP="002A67AE">
            <w:r w:rsidRPr="0034086B">
              <w:rPr>
                <w:rFonts w:hint="eastAsia"/>
              </w:rPr>
              <w:t>返回值</w:t>
            </w:r>
          </w:p>
        </w:tc>
        <w:tc>
          <w:tcPr>
            <w:tcW w:w="2841" w:type="dxa"/>
            <w:shd w:val="clear" w:color="auto" w:fill="BFBFBF"/>
          </w:tcPr>
          <w:p w:rsidR="002F3201" w:rsidRPr="0034086B" w:rsidRDefault="002F3201" w:rsidP="002A67AE">
            <w:r w:rsidRPr="0034086B">
              <w:rPr>
                <w:rFonts w:hint="eastAsia"/>
              </w:rPr>
              <w:t>去向</w:t>
            </w:r>
          </w:p>
        </w:tc>
      </w:tr>
      <w:tr w:rsidR="002F3201" w:rsidRPr="0034086B" w:rsidTr="002A67AE">
        <w:tc>
          <w:tcPr>
            <w:tcW w:w="2840" w:type="dxa"/>
          </w:tcPr>
          <w:p w:rsidR="002F3201" w:rsidRPr="0034086B" w:rsidRDefault="002F3201" w:rsidP="002A67AE">
            <w:r w:rsidRPr="0034086B">
              <w:rPr>
                <w:rFonts w:hint="eastAsia"/>
              </w:rPr>
              <w:t>结果集（成功</w:t>
            </w:r>
            <w:r w:rsidRPr="0034086B">
              <w:rPr>
                <w:rFonts w:hint="eastAsia"/>
              </w:rPr>
              <w:t>/</w:t>
            </w:r>
            <w:r w:rsidRPr="0034086B">
              <w:rPr>
                <w:rFonts w:hint="eastAsia"/>
              </w:rPr>
              <w:t>失败）</w:t>
            </w:r>
          </w:p>
        </w:tc>
        <w:tc>
          <w:tcPr>
            <w:tcW w:w="2841" w:type="dxa"/>
          </w:tcPr>
          <w:p w:rsidR="002F3201" w:rsidRPr="0034086B" w:rsidRDefault="002F3201" w:rsidP="002A67AE">
            <w:r w:rsidRPr="0034086B">
              <w:rPr>
                <w:rFonts w:hint="eastAsia"/>
              </w:rPr>
              <w:t>1</w:t>
            </w:r>
            <w:r w:rsidRPr="0034086B">
              <w:rPr>
                <w:rFonts w:hint="eastAsia"/>
              </w:rPr>
              <w:t>、若回写预订单失败：返回失败原因。</w:t>
            </w:r>
          </w:p>
        </w:tc>
      </w:tr>
    </w:tbl>
    <w:p w:rsidR="002F3201" w:rsidRDefault="002F3201" w:rsidP="002F3201">
      <w:pPr>
        <w:pStyle w:val="3"/>
        <w:spacing w:before="260" w:after="260" w:line="416" w:lineRule="auto"/>
      </w:pPr>
      <w:r>
        <w:rPr>
          <w:rFonts w:hint="eastAsia"/>
        </w:rPr>
        <w:t>接口</w:t>
      </w:r>
      <w:r>
        <w:rPr>
          <w:rFonts w:hint="eastAsia"/>
        </w:rPr>
        <w:t>5</w:t>
      </w:r>
      <w:r>
        <w:rPr>
          <w:rFonts w:hint="eastAsia"/>
        </w:rPr>
        <w:t>：销售订单查询</w:t>
      </w:r>
    </w:p>
    <w:p w:rsidR="002F3201" w:rsidRDefault="002F3201" w:rsidP="002F3201">
      <w:r>
        <w:rPr>
          <w:rFonts w:hint="eastAsia"/>
          <w:b/>
          <w:bCs/>
        </w:rPr>
        <w:t>接口调用方：</w:t>
      </w:r>
      <w:r>
        <w:rPr>
          <w:rFonts w:hint="eastAsia"/>
        </w:rPr>
        <w:t>电子销售</w:t>
      </w:r>
    </w:p>
    <w:p w:rsidR="002F3201" w:rsidRDefault="002F3201" w:rsidP="002F3201">
      <w:r>
        <w:rPr>
          <w:rFonts w:hint="eastAsia"/>
          <w:b/>
          <w:bCs/>
        </w:rPr>
        <w:t>接口提供方：</w:t>
      </w:r>
      <w:r>
        <w:rPr>
          <w:rFonts w:hint="eastAsia"/>
        </w:rPr>
        <w:t>销售管理</w:t>
      </w:r>
    </w:p>
    <w:p w:rsidR="002F3201" w:rsidRPr="000C089E" w:rsidRDefault="002F3201" w:rsidP="002F3201">
      <w:r w:rsidRPr="00B508C8">
        <w:rPr>
          <w:rFonts w:hint="eastAsia"/>
          <w:b/>
          <w:bCs/>
        </w:rPr>
        <w:t>接口名称</w:t>
      </w:r>
      <w:r>
        <w:rPr>
          <w:rFonts w:hint="eastAsia"/>
          <w:b/>
          <w:bCs/>
        </w:rPr>
        <w:t>：</w:t>
      </w:r>
      <w:r w:rsidRPr="000C089E">
        <w:rPr>
          <w:rFonts w:hint="eastAsia"/>
          <w:bCs/>
        </w:rPr>
        <w:t>销售订单查询</w:t>
      </w:r>
    </w:p>
    <w:p w:rsidR="002F3201" w:rsidRDefault="002F3201" w:rsidP="002F3201">
      <w:r w:rsidRPr="00B63A32">
        <w:rPr>
          <w:rFonts w:hint="eastAsia"/>
          <w:b/>
        </w:rPr>
        <w:t>接口功能描述：</w:t>
      </w:r>
      <w:r>
        <w:rPr>
          <w:rFonts w:hint="eastAsia"/>
        </w:rPr>
        <w:t>根据输入的销售订单编号查询销售订单信息</w:t>
      </w:r>
    </w:p>
    <w:p w:rsidR="002F3201" w:rsidRDefault="002F3201" w:rsidP="002F3201">
      <w:r w:rsidRPr="00B508C8">
        <w:rPr>
          <w:rFonts w:hint="eastAsia"/>
          <w:b/>
          <w:bCs/>
        </w:rPr>
        <w:t>接口模式</w:t>
      </w:r>
      <w:r>
        <w:rPr>
          <w:rFonts w:hint="eastAsia"/>
          <w:b/>
          <w:bCs/>
        </w:rPr>
        <w:t>：</w:t>
      </w:r>
      <w:r>
        <w:rPr>
          <w:rFonts w:hint="eastAsia"/>
        </w:rPr>
        <w:t>取</w:t>
      </w:r>
    </w:p>
    <w:p w:rsidR="002F3201" w:rsidRDefault="002F3201" w:rsidP="002F3201">
      <w:pPr>
        <w:rPr>
          <w:b/>
          <w:bCs/>
        </w:rPr>
      </w:pPr>
      <w:r w:rsidRPr="00B508C8">
        <w:rPr>
          <w:rFonts w:hint="eastAsia"/>
          <w:b/>
          <w:bCs/>
        </w:rPr>
        <w:t>触发条件</w:t>
      </w:r>
      <w:r>
        <w:rPr>
          <w:rFonts w:hint="eastAsia"/>
          <w:b/>
          <w:bCs/>
        </w:rPr>
        <w:t>：</w:t>
      </w:r>
    </w:p>
    <w:p w:rsidR="002F3201" w:rsidRDefault="002F3201" w:rsidP="00232D9C">
      <w:pPr>
        <w:numPr>
          <w:ilvl w:val="0"/>
          <w:numId w:val="50"/>
        </w:numPr>
      </w:pPr>
      <w:r>
        <w:rPr>
          <w:rFonts w:hint="eastAsia"/>
        </w:rPr>
        <w:t>经销商在门户业务对账时，根据网上订单联查销售订单；</w:t>
      </w:r>
    </w:p>
    <w:p w:rsidR="002F3201" w:rsidRDefault="002F3201" w:rsidP="002F3201">
      <w:pPr>
        <w:rPr>
          <w:b/>
        </w:rPr>
      </w:pPr>
      <w:r w:rsidRPr="00813954">
        <w:rPr>
          <w:rFonts w:hint="eastAsia"/>
          <w:b/>
        </w:rPr>
        <w:t>输入：</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80"/>
        <w:gridCol w:w="3396"/>
        <w:gridCol w:w="3136"/>
      </w:tblGrid>
      <w:tr w:rsidR="002F3201" w:rsidTr="002A67AE">
        <w:tc>
          <w:tcPr>
            <w:tcW w:w="1548" w:type="dxa"/>
            <w:shd w:val="clear" w:color="auto" w:fill="BFBFBF"/>
          </w:tcPr>
          <w:p w:rsidR="002F3201" w:rsidRDefault="002F3201" w:rsidP="002A67AE">
            <w:r>
              <w:rPr>
                <w:rFonts w:hint="eastAsia"/>
              </w:rPr>
              <w:t>输入参数</w:t>
            </w:r>
          </w:p>
        </w:tc>
        <w:tc>
          <w:tcPr>
            <w:tcW w:w="3554" w:type="dxa"/>
            <w:shd w:val="clear" w:color="auto" w:fill="BFBFBF"/>
          </w:tcPr>
          <w:p w:rsidR="002F3201" w:rsidRDefault="002F3201" w:rsidP="002A67AE">
            <w:r>
              <w:rPr>
                <w:rFonts w:hint="eastAsia"/>
              </w:rPr>
              <w:t>参数值来源</w:t>
            </w:r>
          </w:p>
        </w:tc>
        <w:tc>
          <w:tcPr>
            <w:tcW w:w="3312" w:type="dxa"/>
            <w:shd w:val="clear" w:color="auto" w:fill="BFBFBF"/>
          </w:tcPr>
          <w:p w:rsidR="002F3201" w:rsidRDefault="002F3201" w:rsidP="002A67AE">
            <w:r>
              <w:rPr>
                <w:rFonts w:hint="eastAsia"/>
              </w:rPr>
              <w:t>约束规则</w:t>
            </w:r>
          </w:p>
        </w:tc>
      </w:tr>
      <w:tr w:rsidR="002F3201" w:rsidTr="002A67AE">
        <w:tc>
          <w:tcPr>
            <w:tcW w:w="1548" w:type="dxa"/>
            <w:shd w:val="clear" w:color="auto" w:fill="auto"/>
          </w:tcPr>
          <w:p w:rsidR="002F3201" w:rsidRDefault="002F3201" w:rsidP="002A67AE">
            <w:pPr>
              <w:rPr>
                <w:rFonts w:cs="Calibri"/>
                <w:szCs w:val="21"/>
              </w:rPr>
            </w:pPr>
            <w:r>
              <w:rPr>
                <w:rFonts w:ascii="宋体" w:hAnsi="宋体" w:hint="eastAsia"/>
              </w:rPr>
              <w:t>销售订单ID或销售订单ID集合</w:t>
            </w:r>
          </w:p>
        </w:tc>
        <w:tc>
          <w:tcPr>
            <w:tcW w:w="3554" w:type="dxa"/>
            <w:shd w:val="clear" w:color="auto" w:fill="auto"/>
          </w:tcPr>
          <w:p w:rsidR="002F3201" w:rsidRDefault="002F3201" w:rsidP="002A67AE">
            <w:pPr>
              <w:rPr>
                <w:rFonts w:cs="Calibri"/>
                <w:szCs w:val="21"/>
              </w:rPr>
            </w:pPr>
            <w:r>
              <w:rPr>
                <w:rFonts w:ascii="宋体" w:hAnsi="宋体" w:hint="eastAsia"/>
              </w:rPr>
              <w:t>根据预订单编号</w:t>
            </w:r>
            <w:r>
              <w:rPr>
                <w:rFonts w:ascii="Wingdings" w:hAnsi="Wingdings"/>
              </w:rPr>
              <w:t></w:t>
            </w:r>
            <w:r>
              <w:t>ERP</w:t>
            </w:r>
            <w:r>
              <w:rPr>
                <w:rFonts w:ascii="宋体" w:hAnsi="宋体" w:hint="eastAsia"/>
              </w:rPr>
              <w:t>销售订单</w:t>
            </w:r>
          </w:p>
        </w:tc>
        <w:tc>
          <w:tcPr>
            <w:tcW w:w="3312" w:type="dxa"/>
          </w:tcPr>
          <w:p w:rsidR="002F3201" w:rsidRDefault="002F3201" w:rsidP="002A67AE">
            <w:pPr>
              <w:rPr>
                <w:rFonts w:ascii="宋体" w:hAnsi="宋体"/>
              </w:rPr>
            </w:pPr>
            <w:r>
              <w:rPr>
                <w:rFonts w:ascii="宋体" w:hAnsi="宋体" w:hint="eastAsia"/>
              </w:rPr>
              <w:t>非空</w:t>
            </w:r>
          </w:p>
        </w:tc>
      </w:tr>
      <w:tr w:rsidR="002F3201" w:rsidTr="002A67AE">
        <w:tc>
          <w:tcPr>
            <w:tcW w:w="1548" w:type="dxa"/>
            <w:shd w:val="clear" w:color="auto" w:fill="auto"/>
          </w:tcPr>
          <w:p w:rsidR="002F3201" w:rsidRDefault="002F3201" w:rsidP="002A67AE">
            <w:pPr>
              <w:rPr>
                <w:rFonts w:ascii="宋体" w:hAnsi="宋体"/>
              </w:rPr>
            </w:pPr>
            <w:r>
              <w:rPr>
                <w:rFonts w:ascii="宋体" w:hAnsi="宋体" w:hint="eastAsia"/>
              </w:rPr>
              <w:t>销售订单行ID或销售订单行ID集合</w:t>
            </w:r>
          </w:p>
        </w:tc>
        <w:tc>
          <w:tcPr>
            <w:tcW w:w="3554" w:type="dxa"/>
            <w:shd w:val="clear" w:color="auto" w:fill="auto"/>
          </w:tcPr>
          <w:p w:rsidR="002F3201" w:rsidRPr="001553F5" w:rsidRDefault="002F3201" w:rsidP="002A67AE">
            <w:pPr>
              <w:rPr>
                <w:rFonts w:ascii="宋体" w:hAnsi="宋体"/>
              </w:rPr>
            </w:pPr>
            <w:r>
              <w:rPr>
                <w:rFonts w:ascii="宋体" w:hAnsi="宋体" w:hint="eastAsia"/>
              </w:rPr>
              <w:t>根据预订单行ID</w:t>
            </w:r>
            <w:r>
              <w:rPr>
                <w:rFonts w:ascii="Wingdings" w:hAnsi="Wingdings"/>
              </w:rPr>
              <w:t></w:t>
            </w:r>
            <w:r>
              <w:t>ERP</w:t>
            </w:r>
            <w:r>
              <w:rPr>
                <w:rFonts w:ascii="宋体" w:hAnsi="宋体" w:hint="eastAsia"/>
              </w:rPr>
              <w:t>销售订单行ID</w:t>
            </w:r>
          </w:p>
        </w:tc>
        <w:tc>
          <w:tcPr>
            <w:tcW w:w="3312" w:type="dxa"/>
          </w:tcPr>
          <w:p w:rsidR="002F3201" w:rsidRPr="001553F5" w:rsidRDefault="002F3201" w:rsidP="002A67AE">
            <w:pPr>
              <w:rPr>
                <w:rFonts w:ascii="宋体" w:hAnsi="宋体"/>
              </w:rPr>
            </w:pPr>
          </w:p>
        </w:tc>
      </w:tr>
    </w:tbl>
    <w:p w:rsidR="002F3201" w:rsidRDefault="002F3201" w:rsidP="002F3201">
      <w:r w:rsidRPr="00813954">
        <w:rPr>
          <w:rFonts w:hint="eastAsia"/>
          <w:b/>
        </w:rPr>
        <w:t>输出：</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7"/>
        <w:gridCol w:w="5695"/>
      </w:tblGrid>
      <w:tr w:rsidR="002F3201" w:rsidTr="002A67AE">
        <w:trPr>
          <w:cantSplit/>
        </w:trPr>
        <w:tc>
          <w:tcPr>
            <w:tcW w:w="2410" w:type="dxa"/>
            <w:shd w:val="clear" w:color="auto" w:fill="BFBFBF"/>
          </w:tcPr>
          <w:p w:rsidR="002F3201" w:rsidRDefault="002F3201" w:rsidP="002A67AE">
            <w:r>
              <w:rPr>
                <w:rFonts w:hint="eastAsia"/>
              </w:rPr>
              <w:t>输出字段</w:t>
            </w:r>
          </w:p>
        </w:tc>
        <w:tc>
          <w:tcPr>
            <w:tcW w:w="5954" w:type="dxa"/>
            <w:shd w:val="clear" w:color="auto" w:fill="BFBFBF"/>
          </w:tcPr>
          <w:p w:rsidR="002F3201" w:rsidRDefault="002F3201" w:rsidP="002A67AE">
            <w:r>
              <w:rPr>
                <w:rFonts w:hint="eastAsia"/>
              </w:rPr>
              <w:t>说明</w:t>
            </w:r>
          </w:p>
        </w:tc>
      </w:tr>
      <w:tr w:rsidR="002F3201" w:rsidTr="002A67AE">
        <w:trPr>
          <w:cantSplit/>
        </w:trPr>
        <w:tc>
          <w:tcPr>
            <w:tcW w:w="8364" w:type="dxa"/>
            <w:gridSpan w:val="2"/>
            <w:shd w:val="clear" w:color="auto" w:fill="BFBFBF"/>
          </w:tcPr>
          <w:p w:rsidR="002F3201" w:rsidRDefault="002F3201" w:rsidP="002A67AE">
            <w:r>
              <w:rPr>
                <w:rFonts w:hint="eastAsia"/>
              </w:rPr>
              <w:t>销售订单表头</w:t>
            </w:r>
          </w:p>
        </w:tc>
      </w:tr>
      <w:tr w:rsidR="002F3201" w:rsidTr="002A67AE">
        <w:tblPrEx>
          <w:tblLook w:val="04A0"/>
        </w:tblPrEx>
        <w:tc>
          <w:tcPr>
            <w:tcW w:w="2410" w:type="dxa"/>
            <w:shd w:val="clear" w:color="auto" w:fill="auto"/>
          </w:tcPr>
          <w:p w:rsidR="002F3201" w:rsidRDefault="002F3201" w:rsidP="002A67AE">
            <w:r>
              <w:rPr>
                <w:rFonts w:hint="eastAsia"/>
              </w:rPr>
              <w:t>所有字段</w:t>
            </w:r>
          </w:p>
        </w:tc>
        <w:tc>
          <w:tcPr>
            <w:tcW w:w="5954" w:type="dxa"/>
            <w:shd w:val="clear" w:color="auto" w:fill="auto"/>
          </w:tcPr>
          <w:p w:rsidR="002F3201" w:rsidRDefault="002F3201" w:rsidP="002A67AE"/>
        </w:tc>
      </w:tr>
      <w:tr w:rsidR="002F3201" w:rsidRPr="00CE03A2" w:rsidTr="002A67AE">
        <w:tc>
          <w:tcPr>
            <w:tcW w:w="8364" w:type="dxa"/>
            <w:gridSpan w:val="2"/>
            <w:shd w:val="clear" w:color="auto" w:fill="BFBFBF"/>
          </w:tcPr>
          <w:p w:rsidR="002F3201" w:rsidRPr="00CE03A2" w:rsidRDefault="002F3201" w:rsidP="002A67AE">
            <w:r>
              <w:rPr>
                <w:rFonts w:hint="eastAsia"/>
              </w:rPr>
              <w:t>销售订单表体</w:t>
            </w:r>
          </w:p>
        </w:tc>
      </w:tr>
      <w:tr w:rsidR="002F3201" w:rsidRPr="00CE03A2" w:rsidTr="002A67AE">
        <w:tc>
          <w:tcPr>
            <w:tcW w:w="2410" w:type="dxa"/>
          </w:tcPr>
          <w:p w:rsidR="002F3201" w:rsidRDefault="002F3201" w:rsidP="002A67AE">
            <w:pPr>
              <w:pStyle w:val="a2"/>
              <w:ind w:firstLine="0"/>
              <w:jc w:val="left"/>
            </w:pPr>
            <w:r>
              <w:rPr>
                <w:rFonts w:hint="eastAsia"/>
              </w:rPr>
              <w:t>所有字段</w:t>
            </w:r>
          </w:p>
        </w:tc>
        <w:tc>
          <w:tcPr>
            <w:tcW w:w="5954" w:type="dxa"/>
          </w:tcPr>
          <w:p w:rsidR="002F3201" w:rsidRPr="00CE03A2" w:rsidRDefault="002F3201" w:rsidP="002A67AE">
            <w:pPr>
              <w:jc w:val="left"/>
            </w:pPr>
          </w:p>
        </w:tc>
      </w:tr>
    </w:tbl>
    <w:p w:rsidR="002F3201" w:rsidRDefault="002F3201" w:rsidP="002F3201"/>
    <w:p w:rsidR="002F3201" w:rsidRPr="00210B9B" w:rsidRDefault="002F3201" w:rsidP="002F3201">
      <w:pPr>
        <w:pStyle w:val="3"/>
        <w:spacing w:before="260" w:after="260" w:line="416" w:lineRule="auto"/>
      </w:pPr>
      <w:r w:rsidRPr="00210B9B">
        <w:rPr>
          <w:rFonts w:hint="eastAsia"/>
        </w:rPr>
        <w:lastRenderedPageBreak/>
        <w:t>接口</w:t>
      </w:r>
      <w:r>
        <w:rPr>
          <w:rFonts w:hint="eastAsia"/>
        </w:rPr>
        <w:t>6</w:t>
      </w:r>
      <w:r w:rsidRPr="00210B9B">
        <w:rPr>
          <w:rFonts w:hint="eastAsia"/>
        </w:rPr>
        <w:t>：退货原因</w:t>
      </w:r>
      <w:r>
        <w:rPr>
          <w:rFonts w:hint="eastAsia"/>
        </w:rPr>
        <w:t>查询</w:t>
      </w:r>
    </w:p>
    <w:p w:rsidR="002F3201" w:rsidRPr="00210B9B" w:rsidRDefault="002F3201" w:rsidP="002F3201">
      <w:r w:rsidRPr="00210B9B">
        <w:rPr>
          <w:rFonts w:hint="eastAsia"/>
          <w:b/>
          <w:bCs/>
        </w:rPr>
        <w:t>接口调用方：</w:t>
      </w:r>
      <w:r w:rsidRPr="00210B9B">
        <w:rPr>
          <w:rFonts w:hint="eastAsia"/>
        </w:rPr>
        <w:t>电子销售</w:t>
      </w:r>
    </w:p>
    <w:p w:rsidR="002F3201" w:rsidRPr="00210B9B" w:rsidRDefault="002F3201" w:rsidP="002F3201">
      <w:r w:rsidRPr="00210B9B">
        <w:rPr>
          <w:rFonts w:hint="eastAsia"/>
          <w:b/>
          <w:bCs/>
        </w:rPr>
        <w:t>接口提供方：</w:t>
      </w:r>
      <w:r w:rsidRPr="00210B9B">
        <w:rPr>
          <w:rFonts w:hint="eastAsia"/>
          <w:bCs/>
        </w:rPr>
        <w:t>销售管理模块</w:t>
      </w:r>
    </w:p>
    <w:p w:rsidR="002F3201" w:rsidRPr="00210B9B" w:rsidRDefault="002F3201" w:rsidP="002F3201">
      <w:r w:rsidRPr="00210B9B">
        <w:rPr>
          <w:rFonts w:hint="eastAsia"/>
          <w:b/>
          <w:bCs/>
        </w:rPr>
        <w:t>接口名称：</w:t>
      </w:r>
      <w:r w:rsidRPr="00210B9B">
        <w:rPr>
          <w:rFonts w:hint="eastAsia"/>
        </w:rPr>
        <w:t>退货原因</w:t>
      </w:r>
      <w:r>
        <w:rPr>
          <w:rFonts w:hint="eastAsia"/>
        </w:rPr>
        <w:t>查询</w:t>
      </w:r>
    </w:p>
    <w:p w:rsidR="002F3201" w:rsidRPr="00210B9B" w:rsidRDefault="002F3201" w:rsidP="002F3201">
      <w:pPr>
        <w:rPr>
          <w:b/>
        </w:rPr>
      </w:pPr>
      <w:r w:rsidRPr="00210B9B">
        <w:rPr>
          <w:rFonts w:hint="eastAsia"/>
          <w:b/>
        </w:rPr>
        <w:t>接口功能描述：</w:t>
      </w:r>
      <w:r w:rsidRPr="00515ABE">
        <w:rPr>
          <w:rFonts w:hint="eastAsia"/>
        </w:rPr>
        <w:t>集成部署时提供</w:t>
      </w:r>
      <w:r w:rsidRPr="00210B9B">
        <w:rPr>
          <w:rFonts w:hint="eastAsia"/>
        </w:rPr>
        <w:t>用户创建退货单时选择的退货原因</w:t>
      </w:r>
      <w:r>
        <w:rPr>
          <w:rFonts w:hint="eastAsia"/>
        </w:rPr>
        <w:t>，根据电子销售输入的销售组织，销售管理模块查询该销售组织可见的退货原因档案，即：在退货原因档案的可见性范围内的</w:t>
      </w:r>
    </w:p>
    <w:p w:rsidR="002F3201" w:rsidRPr="00210B9B" w:rsidRDefault="002F3201" w:rsidP="002F3201">
      <w:r w:rsidRPr="00210B9B">
        <w:rPr>
          <w:rFonts w:hint="eastAsia"/>
          <w:b/>
          <w:bCs/>
        </w:rPr>
        <w:t>接口模式：</w:t>
      </w:r>
      <w:r w:rsidRPr="00210B9B">
        <w:rPr>
          <w:rFonts w:hint="eastAsia"/>
        </w:rPr>
        <w:t>取</w:t>
      </w:r>
    </w:p>
    <w:p w:rsidR="002F3201" w:rsidRPr="00210B9B" w:rsidRDefault="002F3201" w:rsidP="002F3201">
      <w:pPr>
        <w:rPr>
          <w:b/>
          <w:bCs/>
        </w:rPr>
      </w:pPr>
      <w:r w:rsidRPr="00210B9B">
        <w:rPr>
          <w:rFonts w:hint="eastAsia"/>
          <w:b/>
          <w:bCs/>
        </w:rPr>
        <w:t>引用场景：</w:t>
      </w:r>
    </w:p>
    <w:p w:rsidR="002F3201" w:rsidRPr="00210B9B" w:rsidRDefault="002F3201" w:rsidP="002F3201">
      <w:r w:rsidRPr="00210B9B">
        <w:rPr>
          <w:rFonts w:hint="eastAsia"/>
        </w:rPr>
        <w:t>1</w:t>
      </w:r>
      <w:r w:rsidRPr="00210B9B">
        <w:rPr>
          <w:rFonts w:hint="eastAsia"/>
        </w:rPr>
        <w:t>）与</w:t>
      </w:r>
      <w:r w:rsidRPr="00210B9B">
        <w:rPr>
          <w:rFonts w:hint="eastAsia"/>
        </w:rPr>
        <w:t>SCM</w:t>
      </w:r>
      <w:r w:rsidRPr="00210B9B">
        <w:rPr>
          <w:rFonts w:hint="eastAsia"/>
        </w:rPr>
        <w:t>集成部署时门户的创建退货单界面上，退货原因下拉列表的取值范围；</w:t>
      </w:r>
    </w:p>
    <w:p w:rsidR="002F3201" w:rsidRPr="00210B9B" w:rsidRDefault="002F3201" w:rsidP="002F3201">
      <w:pPr>
        <w:rPr>
          <w:b/>
        </w:rPr>
      </w:pPr>
      <w:r w:rsidRPr="00210B9B">
        <w:rPr>
          <w:rFonts w:hint="eastAsia"/>
          <w:b/>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00"/>
        <w:gridCol w:w="2969"/>
        <w:gridCol w:w="3151"/>
      </w:tblGrid>
      <w:tr w:rsidR="002F3201" w:rsidRPr="00210B9B" w:rsidTr="002A67AE">
        <w:tc>
          <w:tcPr>
            <w:tcW w:w="2093" w:type="dxa"/>
            <w:shd w:val="clear" w:color="auto" w:fill="BFBFBF"/>
          </w:tcPr>
          <w:p w:rsidR="002F3201" w:rsidRPr="00210B9B" w:rsidRDefault="002F3201" w:rsidP="002A67AE">
            <w:r w:rsidRPr="00210B9B">
              <w:rPr>
                <w:rFonts w:hint="eastAsia"/>
              </w:rPr>
              <w:t>输入参数</w:t>
            </w:r>
          </w:p>
        </w:tc>
        <w:tc>
          <w:tcPr>
            <w:tcW w:w="3118" w:type="dxa"/>
            <w:shd w:val="clear" w:color="auto" w:fill="BFBFBF"/>
          </w:tcPr>
          <w:p w:rsidR="002F3201" w:rsidRPr="00210B9B" w:rsidRDefault="002F3201" w:rsidP="002A67AE">
            <w:r w:rsidRPr="00210B9B">
              <w:rPr>
                <w:rFonts w:hint="eastAsia"/>
              </w:rPr>
              <w:t>参数来源</w:t>
            </w:r>
          </w:p>
        </w:tc>
        <w:tc>
          <w:tcPr>
            <w:tcW w:w="3311" w:type="dxa"/>
            <w:shd w:val="clear" w:color="auto" w:fill="BFBFBF"/>
          </w:tcPr>
          <w:p w:rsidR="002F3201" w:rsidRPr="00210B9B" w:rsidRDefault="002F3201" w:rsidP="002A67AE">
            <w:r w:rsidRPr="00210B9B">
              <w:rPr>
                <w:rFonts w:hint="eastAsia"/>
              </w:rPr>
              <w:t>验证规则</w:t>
            </w:r>
          </w:p>
        </w:tc>
      </w:tr>
      <w:tr w:rsidR="002F3201" w:rsidRPr="00210B9B" w:rsidTr="002A67AE">
        <w:tc>
          <w:tcPr>
            <w:tcW w:w="2093" w:type="dxa"/>
          </w:tcPr>
          <w:p w:rsidR="002F3201" w:rsidRPr="00210B9B" w:rsidRDefault="002F3201" w:rsidP="002A67AE">
            <w:r>
              <w:rPr>
                <w:rFonts w:hint="eastAsia"/>
              </w:rPr>
              <w:t>销售组织</w:t>
            </w:r>
          </w:p>
        </w:tc>
        <w:tc>
          <w:tcPr>
            <w:tcW w:w="3118" w:type="dxa"/>
          </w:tcPr>
          <w:p w:rsidR="002F3201" w:rsidRPr="00210B9B" w:rsidRDefault="002F3201" w:rsidP="002A67AE"/>
        </w:tc>
        <w:tc>
          <w:tcPr>
            <w:tcW w:w="3311" w:type="dxa"/>
          </w:tcPr>
          <w:p w:rsidR="002F3201" w:rsidRPr="00210B9B" w:rsidRDefault="002F3201" w:rsidP="002A67AE"/>
        </w:tc>
      </w:tr>
    </w:tbl>
    <w:p w:rsidR="002F3201" w:rsidRPr="00210B9B" w:rsidRDefault="002F3201" w:rsidP="002F3201">
      <w:r w:rsidRPr="00210B9B">
        <w:rPr>
          <w:rFonts w:hint="eastAsia"/>
          <w:b/>
        </w:rPr>
        <w:t>输出：</w:t>
      </w:r>
      <w:r w:rsidRPr="00210B9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00"/>
        <w:gridCol w:w="2969"/>
        <w:gridCol w:w="3151"/>
      </w:tblGrid>
      <w:tr w:rsidR="002F3201" w:rsidRPr="00210B9B" w:rsidTr="002A67AE">
        <w:tc>
          <w:tcPr>
            <w:tcW w:w="2093" w:type="dxa"/>
            <w:shd w:val="clear" w:color="auto" w:fill="BFBFBF"/>
          </w:tcPr>
          <w:p w:rsidR="002F3201" w:rsidRPr="00210B9B" w:rsidRDefault="002F3201" w:rsidP="002A67AE">
            <w:r w:rsidRPr="00210B9B">
              <w:rPr>
                <w:rFonts w:hint="eastAsia"/>
              </w:rPr>
              <w:t>返回值</w:t>
            </w:r>
          </w:p>
        </w:tc>
        <w:tc>
          <w:tcPr>
            <w:tcW w:w="3118" w:type="dxa"/>
            <w:shd w:val="clear" w:color="auto" w:fill="BFBFBF"/>
          </w:tcPr>
          <w:p w:rsidR="002F3201" w:rsidRPr="00210B9B" w:rsidRDefault="002F3201" w:rsidP="002A67AE">
            <w:r w:rsidRPr="00210B9B">
              <w:rPr>
                <w:rFonts w:hint="eastAsia"/>
              </w:rPr>
              <w:t>去向</w:t>
            </w:r>
          </w:p>
        </w:tc>
        <w:tc>
          <w:tcPr>
            <w:tcW w:w="3311" w:type="dxa"/>
            <w:shd w:val="clear" w:color="auto" w:fill="BFBFBF"/>
          </w:tcPr>
          <w:p w:rsidR="002F3201" w:rsidRPr="00210B9B" w:rsidRDefault="002F3201" w:rsidP="002A67AE">
            <w:r w:rsidRPr="00210B9B">
              <w:rPr>
                <w:rFonts w:hint="eastAsia"/>
              </w:rPr>
              <w:t>要求</w:t>
            </w:r>
          </w:p>
        </w:tc>
      </w:tr>
      <w:tr w:rsidR="002F3201" w:rsidRPr="00210B9B" w:rsidTr="002A67AE">
        <w:trPr>
          <w:trHeight w:val="280"/>
        </w:trPr>
        <w:tc>
          <w:tcPr>
            <w:tcW w:w="2093" w:type="dxa"/>
          </w:tcPr>
          <w:p w:rsidR="002F3201" w:rsidRPr="00210B9B" w:rsidRDefault="002F3201" w:rsidP="002A67AE">
            <w:r w:rsidRPr="00210B9B">
              <w:rPr>
                <w:rFonts w:hint="eastAsia"/>
              </w:rPr>
              <w:t>退货原因</w:t>
            </w:r>
            <w:r w:rsidRPr="00210B9B">
              <w:rPr>
                <w:rFonts w:hint="eastAsia"/>
              </w:rPr>
              <w:t>id</w:t>
            </w:r>
            <w:r w:rsidRPr="00210B9B">
              <w:t xml:space="preserve"> </w:t>
            </w:r>
          </w:p>
        </w:tc>
        <w:tc>
          <w:tcPr>
            <w:tcW w:w="3118" w:type="dxa"/>
            <w:vMerge w:val="restart"/>
          </w:tcPr>
          <w:p w:rsidR="002F3201" w:rsidRPr="00210B9B" w:rsidRDefault="002F3201" w:rsidP="002A67AE">
            <w:r w:rsidRPr="00210B9B">
              <w:rPr>
                <w:rFonts w:hint="eastAsia"/>
              </w:rPr>
              <w:t>退货原因下拉列表的取值范围</w:t>
            </w:r>
          </w:p>
        </w:tc>
        <w:tc>
          <w:tcPr>
            <w:tcW w:w="3311" w:type="dxa"/>
            <w:vMerge w:val="restart"/>
          </w:tcPr>
          <w:p w:rsidR="002F3201" w:rsidRPr="00210B9B" w:rsidRDefault="002F3201" w:rsidP="002A67AE">
            <w:r>
              <w:rPr>
                <w:rFonts w:hint="eastAsia"/>
              </w:rPr>
              <w:t>输入的销售组织可见性范围内的退货原因</w:t>
            </w:r>
          </w:p>
        </w:tc>
      </w:tr>
      <w:tr w:rsidR="002F3201" w:rsidRPr="00210B9B" w:rsidTr="002A67AE">
        <w:trPr>
          <w:trHeight w:val="280"/>
        </w:trPr>
        <w:tc>
          <w:tcPr>
            <w:tcW w:w="2093" w:type="dxa"/>
          </w:tcPr>
          <w:p w:rsidR="002F3201" w:rsidRPr="00210B9B" w:rsidRDefault="002F3201" w:rsidP="002A67AE">
            <w:r w:rsidRPr="00210B9B">
              <w:rPr>
                <w:rFonts w:hint="eastAsia"/>
              </w:rPr>
              <w:t>退货原因编码</w:t>
            </w:r>
          </w:p>
        </w:tc>
        <w:tc>
          <w:tcPr>
            <w:tcW w:w="3118" w:type="dxa"/>
            <w:vMerge/>
          </w:tcPr>
          <w:p w:rsidR="002F3201" w:rsidRPr="00210B9B" w:rsidRDefault="002F3201" w:rsidP="002A67AE"/>
        </w:tc>
        <w:tc>
          <w:tcPr>
            <w:tcW w:w="3311" w:type="dxa"/>
            <w:vMerge/>
          </w:tcPr>
          <w:p w:rsidR="002F3201" w:rsidRPr="00210B9B" w:rsidRDefault="002F3201" w:rsidP="002A67AE"/>
        </w:tc>
      </w:tr>
      <w:tr w:rsidR="002F3201" w:rsidRPr="00210B9B" w:rsidTr="002A67AE">
        <w:trPr>
          <w:trHeight w:val="280"/>
        </w:trPr>
        <w:tc>
          <w:tcPr>
            <w:tcW w:w="2093" w:type="dxa"/>
          </w:tcPr>
          <w:p w:rsidR="002F3201" w:rsidRPr="00210B9B" w:rsidRDefault="002F3201" w:rsidP="002A67AE">
            <w:r w:rsidRPr="00210B9B">
              <w:rPr>
                <w:rFonts w:hint="eastAsia"/>
              </w:rPr>
              <w:t>退货原因名称</w:t>
            </w:r>
          </w:p>
        </w:tc>
        <w:tc>
          <w:tcPr>
            <w:tcW w:w="3118" w:type="dxa"/>
            <w:vMerge/>
          </w:tcPr>
          <w:p w:rsidR="002F3201" w:rsidRPr="00210B9B" w:rsidRDefault="002F3201" w:rsidP="002A67AE"/>
        </w:tc>
        <w:tc>
          <w:tcPr>
            <w:tcW w:w="3311" w:type="dxa"/>
            <w:vMerge/>
          </w:tcPr>
          <w:p w:rsidR="002F3201" w:rsidRPr="00210B9B" w:rsidRDefault="002F3201" w:rsidP="002A67AE"/>
        </w:tc>
      </w:tr>
    </w:tbl>
    <w:p w:rsidR="002F3201" w:rsidRPr="00210B9B" w:rsidRDefault="002F3201" w:rsidP="002F3201"/>
    <w:p w:rsidR="002F3201" w:rsidRPr="00B5118F" w:rsidRDefault="002F3201" w:rsidP="002F3201">
      <w:pPr>
        <w:rPr>
          <w:sz w:val="24"/>
          <w:szCs w:val="24"/>
        </w:rPr>
      </w:pPr>
      <w:r w:rsidRPr="00B5118F">
        <w:rPr>
          <w:rFonts w:hint="eastAsia"/>
          <w:b/>
          <w:sz w:val="24"/>
          <w:szCs w:val="24"/>
        </w:rPr>
        <w:t>注：</w:t>
      </w:r>
      <w:r w:rsidRPr="00B5118F">
        <w:rPr>
          <w:rFonts w:hint="eastAsia"/>
          <w:sz w:val="24"/>
          <w:szCs w:val="24"/>
        </w:rPr>
        <w:t>销售管理模块需要根据输入的销售组织，返回销售组织可见性范围内的退回原因。</w:t>
      </w:r>
    </w:p>
    <w:p w:rsidR="005F5E85" w:rsidRDefault="005F5E85" w:rsidP="00CB4BD6"/>
    <w:p w:rsidR="00675344" w:rsidRPr="00074557" w:rsidRDefault="00675344" w:rsidP="00675344">
      <w:pPr>
        <w:pStyle w:val="2"/>
        <w:rPr>
          <w:rStyle w:val="2Char2"/>
          <w:dstrike/>
          <w:szCs w:val="28"/>
        </w:rPr>
      </w:pPr>
      <w:r w:rsidRPr="00074557">
        <w:rPr>
          <w:rStyle w:val="2Char2"/>
          <w:rFonts w:hint="eastAsia"/>
          <w:dstrike/>
          <w:szCs w:val="28"/>
        </w:rPr>
        <w:t>外系统接口：客户合并对历史单据</w:t>
      </w:r>
      <w:r w:rsidR="00676F65" w:rsidRPr="00074557">
        <w:rPr>
          <w:rStyle w:val="2Char2"/>
          <w:rFonts w:hint="eastAsia"/>
          <w:dstrike/>
          <w:szCs w:val="28"/>
        </w:rPr>
        <w:t>客户物料码</w:t>
      </w:r>
      <w:r w:rsidRPr="00074557">
        <w:rPr>
          <w:rStyle w:val="2Char2"/>
          <w:rFonts w:hint="eastAsia"/>
          <w:dstrike/>
          <w:szCs w:val="28"/>
        </w:rPr>
        <w:t>的影响</w:t>
      </w:r>
    </w:p>
    <w:p w:rsidR="00675344" w:rsidRPr="00074557" w:rsidRDefault="00675344" w:rsidP="00675344">
      <w:pPr>
        <w:pStyle w:val="3"/>
        <w:spacing w:before="260" w:after="260" w:line="416" w:lineRule="auto"/>
        <w:rPr>
          <w:dstrike/>
        </w:rPr>
      </w:pPr>
      <w:r w:rsidRPr="00074557">
        <w:rPr>
          <w:rFonts w:hint="eastAsia"/>
          <w:dstrike/>
        </w:rPr>
        <w:t>接口</w:t>
      </w:r>
      <w:r w:rsidRPr="00074557">
        <w:rPr>
          <w:rFonts w:hint="eastAsia"/>
          <w:dstrike/>
        </w:rPr>
        <w:t>1</w:t>
      </w:r>
      <w:r w:rsidRPr="00074557">
        <w:rPr>
          <w:rFonts w:hint="eastAsia"/>
          <w:dstrike/>
        </w:rPr>
        <w:t>：客户合并后，按照合并后客户重新匹配客户物料码</w:t>
      </w:r>
    </w:p>
    <w:p w:rsidR="005044F7" w:rsidRPr="00074557" w:rsidRDefault="00935C6E" w:rsidP="005044F7">
      <w:pPr>
        <w:pStyle w:val="a1"/>
        <w:ind w:firstLine="0"/>
        <w:rPr>
          <w:b/>
          <w:dstrike/>
          <w:u w:val="single"/>
        </w:rPr>
      </w:pPr>
      <w:r w:rsidRPr="00074557">
        <w:rPr>
          <w:rFonts w:hint="eastAsia"/>
          <w:b/>
          <w:dstrike/>
          <w:u w:val="single"/>
        </w:rPr>
        <w:t>销售报价单、</w:t>
      </w:r>
      <w:r w:rsidR="005044F7" w:rsidRPr="00074557">
        <w:rPr>
          <w:rFonts w:hint="eastAsia"/>
          <w:b/>
          <w:dstrike/>
          <w:u w:val="single"/>
        </w:rPr>
        <w:t>销售订单：</w:t>
      </w:r>
    </w:p>
    <w:p w:rsidR="00675344" w:rsidRPr="00074557" w:rsidRDefault="005044F7" w:rsidP="00935C6E">
      <w:pPr>
        <w:ind w:firstLine="420"/>
        <w:rPr>
          <w:dstrike/>
        </w:rPr>
      </w:pPr>
      <w:r w:rsidRPr="00074557">
        <w:rPr>
          <w:rFonts w:hint="eastAsia"/>
          <w:dstrike/>
        </w:rPr>
        <w:t>客户合并后，按照“销售组织</w:t>
      </w:r>
      <w:r w:rsidRPr="00074557">
        <w:rPr>
          <w:rFonts w:hint="eastAsia"/>
          <w:dstrike/>
        </w:rPr>
        <w:t>+</w:t>
      </w:r>
      <w:r w:rsidRPr="00074557">
        <w:rPr>
          <w:rFonts w:hint="eastAsia"/>
          <w:dstrike/>
        </w:rPr>
        <w:t>合并后客户</w:t>
      </w:r>
      <w:r w:rsidRPr="00074557">
        <w:rPr>
          <w:rFonts w:hint="eastAsia"/>
          <w:dstrike/>
        </w:rPr>
        <w:t>+</w:t>
      </w:r>
      <w:r w:rsidRPr="00074557">
        <w:rPr>
          <w:rFonts w:hint="eastAsia"/>
          <w:dstrike/>
        </w:rPr>
        <w:t>物料编码</w:t>
      </w:r>
      <w:r w:rsidRPr="00074557">
        <w:rPr>
          <w:rFonts w:hint="eastAsia"/>
          <w:dstrike/>
        </w:rPr>
        <w:t>+</w:t>
      </w:r>
      <w:r w:rsidRPr="00074557">
        <w:rPr>
          <w:rFonts w:hint="eastAsia"/>
          <w:dstrike/>
        </w:rPr>
        <w:t>生产厂商</w:t>
      </w:r>
      <w:r w:rsidRPr="00074557">
        <w:rPr>
          <w:rFonts w:hint="eastAsia"/>
          <w:dstrike/>
        </w:rPr>
        <w:t>+</w:t>
      </w:r>
      <w:r w:rsidRPr="00074557">
        <w:rPr>
          <w:rFonts w:hint="eastAsia"/>
          <w:dstrike/>
        </w:rPr>
        <w:t>供应商</w:t>
      </w:r>
      <w:r w:rsidRPr="00074557">
        <w:rPr>
          <w:rFonts w:hint="eastAsia"/>
          <w:dstrike/>
        </w:rPr>
        <w:t>+</w:t>
      </w:r>
      <w:r w:rsidRPr="00074557">
        <w:rPr>
          <w:rFonts w:hint="eastAsia"/>
          <w:dstrike/>
        </w:rPr>
        <w:t>自由辅助属性</w:t>
      </w:r>
      <w:r w:rsidRPr="00074557">
        <w:rPr>
          <w:rFonts w:hint="eastAsia"/>
          <w:dstrike/>
        </w:rPr>
        <w:t>1+</w:t>
      </w:r>
      <w:r w:rsidRPr="00074557">
        <w:rPr>
          <w:rFonts w:hint="eastAsia"/>
          <w:dstrike/>
        </w:rPr>
        <w:t>自由辅助属性</w:t>
      </w:r>
      <w:r w:rsidRPr="00074557">
        <w:rPr>
          <w:rFonts w:hint="eastAsia"/>
          <w:dstrike/>
        </w:rPr>
        <w:t>2+</w:t>
      </w:r>
      <w:r w:rsidRPr="00074557">
        <w:rPr>
          <w:rFonts w:hint="eastAsia"/>
          <w:dstrike/>
        </w:rPr>
        <w:t>……</w:t>
      </w:r>
      <w:r w:rsidRPr="00074557">
        <w:rPr>
          <w:rFonts w:hint="eastAsia"/>
          <w:dstrike/>
        </w:rPr>
        <w:t>+</w:t>
      </w:r>
      <w:r w:rsidRPr="00074557">
        <w:rPr>
          <w:rFonts w:hint="eastAsia"/>
          <w:dstrike/>
        </w:rPr>
        <w:t>自由辅助属性</w:t>
      </w:r>
      <w:r w:rsidRPr="00074557">
        <w:rPr>
          <w:rFonts w:hint="eastAsia"/>
          <w:dstrike/>
        </w:rPr>
        <w:t>10</w:t>
      </w:r>
      <w:r w:rsidRPr="00074557">
        <w:rPr>
          <w:rFonts w:hint="eastAsia"/>
          <w:dstrike/>
        </w:rPr>
        <w:t>”匹配“客户物料码”。如果未匹配到客户物料码，则清空原客户物料码。</w:t>
      </w:r>
    </w:p>
    <w:p w:rsidR="00675344" w:rsidRPr="00074557" w:rsidRDefault="00935C6E" w:rsidP="00CB4BD6">
      <w:pPr>
        <w:rPr>
          <w:b/>
          <w:dstrike/>
          <w:u w:val="single"/>
        </w:rPr>
      </w:pPr>
      <w:r w:rsidRPr="00074557">
        <w:rPr>
          <w:rFonts w:hint="eastAsia"/>
          <w:b/>
          <w:dstrike/>
          <w:u w:val="single"/>
        </w:rPr>
        <w:t>发货单、销售出库单、销售发票、应收单：</w:t>
      </w:r>
    </w:p>
    <w:p w:rsidR="005044F7" w:rsidRPr="00074557" w:rsidRDefault="00935C6E" w:rsidP="00935C6E">
      <w:pPr>
        <w:ind w:firstLine="420"/>
        <w:rPr>
          <w:dstrike/>
        </w:rPr>
      </w:pPr>
      <w:r w:rsidRPr="00074557">
        <w:rPr>
          <w:rFonts w:hint="eastAsia"/>
          <w:dstrike/>
        </w:rPr>
        <w:t>客户合并后，销售订单按照合并后客户重新匹配客户物料码。销售订单的下游单据（包括发货单、销售出库单、销售发票、应收单），全部更新为销售订单重新匹配的客户物料码。</w:t>
      </w:r>
    </w:p>
    <w:p w:rsidR="00CB4BD6" w:rsidRPr="00A1298A" w:rsidRDefault="00CB4BD6" w:rsidP="00CB4BD6">
      <w:pPr>
        <w:pStyle w:val="1"/>
        <w:rPr>
          <w:rFonts w:ascii="宋体" w:hAnsi="宋体"/>
        </w:rPr>
      </w:pPr>
      <w:bookmarkStart w:id="32" w:name="_Toc281309798"/>
      <w:r w:rsidRPr="00A1298A">
        <w:rPr>
          <w:rFonts w:ascii="宋体" w:hAnsi="宋体" w:hint="eastAsia"/>
        </w:rPr>
        <w:lastRenderedPageBreak/>
        <w:t>产品接口描述</w:t>
      </w:r>
      <w:bookmarkEnd w:id="32"/>
      <w:r w:rsidRPr="00A1298A">
        <w:rPr>
          <w:rFonts w:ascii="宋体" w:hAnsi="宋体" w:hint="eastAsia"/>
        </w:rPr>
        <w:t xml:space="preserve"> </w:t>
      </w:r>
    </w:p>
    <w:p w:rsidR="00CB4BD6" w:rsidRPr="00A1298A" w:rsidRDefault="00CB4BD6" w:rsidP="00CB4BD6">
      <w:pPr>
        <w:pStyle w:val="2"/>
        <w:rPr>
          <w:rStyle w:val="2Char2"/>
          <w:szCs w:val="28"/>
        </w:rPr>
      </w:pPr>
      <w:bookmarkStart w:id="33" w:name="_Toc281309799"/>
      <w:r w:rsidRPr="00A1298A">
        <w:rPr>
          <w:rStyle w:val="2Char2"/>
          <w:rFonts w:hint="eastAsia"/>
          <w:szCs w:val="28"/>
        </w:rPr>
        <w:t>对财务的相关需求：</w:t>
      </w:r>
      <w:bookmarkEnd w:id="33"/>
    </w:p>
    <w:p w:rsidR="00CB4BD6" w:rsidRPr="00074557" w:rsidRDefault="00EB7827" w:rsidP="00EB7827">
      <w:pPr>
        <w:pStyle w:val="3"/>
        <w:rPr>
          <w:dstrike/>
        </w:rPr>
      </w:pPr>
      <w:r w:rsidRPr="00074557">
        <w:rPr>
          <w:rFonts w:hint="eastAsia"/>
          <w:dstrike/>
        </w:rPr>
        <w:t>应收管理</w:t>
      </w:r>
      <w:r w:rsidR="00493547" w:rsidRPr="00074557">
        <w:rPr>
          <w:rFonts w:hint="eastAsia"/>
          <w:dstrike/>
        </w:rPr>
        <w:t>：</w:t>
      </w:r>
    </w:p>
    <w:p w:rsidR="00EB7827" w:rsidRPr="00074557" w:rsidRDefault="00EB7827" w:rsidP="00EB7827">
      <w:pPr>
        <w:widowControl/>
        <w:jc w:val="left"/>
        <w:rPr>
          <w:b/>
          <w:dstrike/>
          <w:u w:val="single"/>
        </w:rPr>
      </w:pPr>
      <w:r w:rsidRPr="00074557">
        <w:rPr>
          <w:rFonts w:hint="eastAsia"/>
          <w:b/>
          <w:dstrike/>
          <w:u w:val="single"/>
        </w:rPr>
        <w:t>应收单：</w:t>
      </w:r>
    </w:p>
    <w:p w:rsidR="00EB7827" w:rsidRPr="00074557" w:rsidRDefault="00EB7827" w:rsidP="00EB7827">
      <w:pPr>
        <w:widowControl/>
        <w:tabs>
          <w:tab w:val="num" w:pos="420"/>
        </w:tabs>
        <w:rPr>
          <w:dstrike/>
        </w:rPr>
      </w:pPr>
      <w:r w:rsidRPr="00074557">
        <w:rPr>
          <w:rFonts w:ascii="宋体" w:hAnsi="宋体" w:hint="eastAsia"/>
          <w:dstrike/>
          <w:kern w:val="0"/>
          <w:szCs w:val="21"/>
        </w:rPr>
        <w:tab/>
        <w:t>客户合并更新销售订单的订单客户后，按照</w:t>
      </w:r>
      <w:r w:rsidRPr="00074557">
        <w:rPr>
          <w:rFonts w:hint="eastAsia"/>
          <w:dstrike/>
        </w:rPr>
        <w:t>“销售组织</w:t>
      </w:r>
      <w:r w:rsidRPr="00074557">
        <w:rPr>
          <w:rFonts w:hint="eastAsia"/>
          <w:dstrike/>
        </w:rPr>
        <w:t>+</w:t>
      </w:r>
      <w:r w:rsidRPr="00074557">
        <w:rPr>
          <w:rFonts w:hint="eastAsia"/>
          <w:dstrike/>
        </w:rPr>
        <w:t>合并后客户</w:t>
      </w:r>
      <w:r w:rsidRPr="00074557">
        <w:rPr>
          <w:rFonts w:hint="eastAsia"/>
          <w:dstrike/>
        </w:rPr>
        <w:t>+</w:t>
      </w:r>
      <w:r w:rsidRPr="00074557">
        <w:rPr>
          <w:rFonts w:hint="eastAsia"/>
          <w:dstrike/>
        </w:rPr>
        <w:t>物料编码</w:t>
      </w:r>
      <w:r w:rsidRPr="00074557">
        <w:rPr>
          <w:rFonts w:hint="eastAsia"/>
          <w:dstrike/>
        </w:rPr>
        <w:t>+</w:t>
      </w:r>
      <w:r w:rsidRPr="00074557">
        <w:rPr>
          <w:rFonts w:hint="eastAsia"/>
          <w:dstrike/>
        </w:rPr>
        <w:t>生产厂商</w:t>
      </w:r>
      <w:r w:rsidRPr="00074557">
        <w:rPr>
          <w:rFonts w:hint="eastAsia"/>
          <w:dstrike/>
        </w:rPr>
        <w:t>+</w:t>
      </w:r>
      <w:r w:rsidRPr="00074557">
        <w:rPr>
          <w:rFonts w:hint="eastAsia"/>
          <w:dstrike/>
        </w:rPr>
        <w:t>供应商</w:t>
      </w:r>
      <w:r w:rsidRPr="00074557">
        <w:rPr>
          <w:rFonts w:hint="eastAsia"/>
          <w:dstrike/>
        </w:rPr>
        <w:t>+</w:t>
      </w:r>
      <w:r w:rsidRPr="00074557">
        <w:rPr>
          <w:rFonts w:hint="eastAsia"/>
          <w:dstrike/>
        </w:rPr>
        <w:t>自由辅助属性</w:t>
      </w:r>
      <w:r w:rsidRPr="00074557">
        <w:rPr>
          <w:rFonts w:hint="eastAsia"/>
          <w:dstrike/>
        </w:rPr>
        <w:t>1+</w:t>
      </w:r>
      <w:r w:rsidRPr="00074557">
        <w:rPr>
          <w:rFonts w:hint="eastAsia"/>
          <w:dstrike/>
        </w:rPr>
        <w:t>自由辅助属性</w:t>
      </w:r>
      <w:r w:rsidRPr="00074557">
        <w:rPr>
          <w:rFonts w:hint="eastAsia"/>
          <w:dstrike/>
        </w:rPr>
        <w:t>2+</w:t>
      </w:r>
      <w:r w:rsidRPr="00074557">
        <w:rPr>
          <w:rFonts w:hint="eastAsia"/>
          <w:dstrike/>
        </w:rPr>
        <w:t>……</w:t>
      </w:r>
      <w:r w:rsidRPr="00074557">
        <w:rPr>
          <w:rFonts w:hint="eastAsia"/>
          <w:dstrike/>
        </w:rPr>
        <w:t>+</w:t>
      </w:r>
      <w:r w:rsidRPr="00074557">
        <w:rPr>
          <w:rFonts w:hint="eastAsia"/>
          <w:dstrike/>
        </w:rPr>
        <w:t>自由辅助属性</w:t>
      </w:r>
      <w:r w:rsidRPr="00074557">
        <w:rPr>
          <w:rFonts w:hint="eastAsia"/>
          <w:dstrike/>
        </w:rPr>
        <w:t>10</w:t>
      </w:r>
      <w:r w:rsidRPr="00074557">
        <w:rPr>
          <w:rFonts w:hint="eastAsia"/>
          <w:dstrike/>
        </w:rPr>
        <w:t>”匹配“客户物料码”。如果未匹配到客户物料码，则清空原客户物料码。</w:t>
      </w:r>
    </w:p>
    <w:p w:rsidR="00EB7827" w:rsidRPr="00074557" w:rsidRDefault="00EB7827" w:rsidP="00EB7827">
      <w:pPr>
        <w:widowControl/>
        <w:tabs>
          <w:tab w:val="num" w:pos="420"/>
        </w:tabs>
        <w:rPr>
          <w:dstrike/>
        </w:rPr>
      </w:pPr>
      <w:r w:rsidRPr="00074557">
        <w:rPr>
          <w:rFonts w:hint="eastAsia"/>
          <w:dstrike/>
        </w:rPr>
        <w:tab/>
      </w:r>
      <w:r w:rsidRPr="00074557">
        <w:rPr>
          <w:rFonts w:hint="eastAsia"/>
          <w:dstrike/>
        </w:rPr>
        <w:t>销售订单更新客户物料码后，销售订单的下游应收单单也更新为销售订单重新匹配的客户物料码。</w:t>
      </w:r>
    </w:p>
    <w:p w:rsidR="00493547" w:rsidRPr="00EB7827" w:rsidRDefault="00493547" w:rsidP="00CB4BD6">
      <w:pPr>
        <w:rPr>
          <w:color w:val="FF0000"/>
        </w:rPr>
      </w:pPr>
    </w:p>
    <w:p w:rsidR="00CB4BD6" w:rsidRPr="00A1298A" w:rsidRDefault="00CB4BD6" w:rsidP="00CB4BD6">
      <w:pPr>
        <w:pStyle w:val="2"/>
        <w:rPr>
          <w:rStyle w:val="2Char2"/>
          <w:szCs w:val="28"/>
        </w:rPr>
      </w:pPr>
      <w:bookmarkStart w:id="34" w:name="_Toc281309801"/>
      <w:r w:rsidRPr="00A1298A">
        <w:rPr>
          <w:rStyle w:val="2Char2"/>
          <w:rFonts w:hint="eastAsia"/>
          <w:szCs w:val="28"/>
        </w:rPr>
        <w:t>对客户化基础数据的相关需求</w:t>
      </w:r>
      <w:bookmarkEnd w:id="34"/>
    </w:p>
    <w:p w:rsidR="00CB4BD6" w:rsidRPr="00A1298A" w:rsidRDefault="00CB4BD6" w:rsidP="00CB4BD6">
      <w:pPr>
        <w:rPr>
          <w:szCs w:val="21"/>
        </w:rPr>
      </w:pPr>
    </w:p>
    <w:p w:rsidR="00CB4BD6" w:rsidRPr="00A1298A" w:rsidRDefault="00CB4BD6" w:rsidP="00CB4BD6">
      <w:pPr>
        <w:pStyle w:val="2"/>
        <w:rPr>
          <w:rStyle w:val="2Char2"/>
          <w:szCs w:val="28"/>
        </w:rPr>
      </w:pPr>
      <w:bookmarkStart w:id="35" w:name="_Toc281309812"/>
      <w:r w:rsidRPr="00A1298A">
        <w:rPr>
          <w:rStyle w:val="2Char2"/>
          <w:rFonts w:hint="eastAsia"/>
          <w:szCs w:val="28"/>
        </w:rPr>
        <w:t>对本领域其他模块的要求</w:t>
      </w:r>
      <w:bookmarkEnd w:id="35"/>
    </w:p>
    <w:p w:rsidR="00493547" w:rsidRPr="00074557" w:rsidRDefault="00493547" w:rsidP="00493547">
      <w:pPr>
        <w:pStyle w:val="3"/>
        <w:rPr>
          <w:dstrike/>
        </w:rPr>
      </w:pPr>
      <w:r w:rsidRPr="00074557">
        <w:rPr>
          <w:rFonts w:hint="eastAsia"/>
          <w:dstrike/>
        </w:rPr>
        <w:t>库存管理</w:t>
      </w:r>
    </w:p>
    <w:p w:rsidR="00CB4BD6" w:rsidRPr="00074557" w:rsidRDefault="00493547" w:rsidP="00493547">
      <w:pPr>
        <w:widowControl/>
        <w:jc w:val="left"/>
        <w:rPr>
          <w:b/>
          <w:dstrike/>
          <w:u w:val="single"/>
        </w:rPr>
      </w:pPr>
      <w:r w:rsidRPr="00074557">
        <w:rPr>
          <w:rFonts w:hint="eastAsia"/>
          <w:b/>
          <w:dstrike/>
          <w:u w:val="single"/>
        </w:rPr>
        <w:t>销售出库单、签收途损单：</w:t>
      </w:r>
    </w:p>
    <w:p w:rsidR="00493547" w:rsidRPr="00074557" w:rsidRDefault="00EB7827" w:rsidP="00EB7827">
      <w:pPr>
        <w:widowControl/>
        <w:tabs>
          <w:tab w:val="num" w:pos="420"/>
        </w:tabs>
        <w:rPr>
          <w:dstrike/>
        </w:rPr>
      </w:pPr>
      <w:r w:rsidRPr="00074557">
        <w:rPr>
          <w:rFonts w:ascii="宋体" w:hAnsi="宋体" w:hint="eastAsia"/>
          <w:dstrike/>
          <w:kern w:val="0"/>
          <w:szCs w:val="21"/>
        </w:rPr>
        <w:tab/>
      </w:r>
      <w:r w:rsidR="00493547" w:rsidRPr="00074557">
        <w:rPr>
          <w:rFonts w:ascii="宋体" w:hAnsi="宋体" w:hint="eastAsia"/>
          <w:dstrike/>
          <w:kern w:val="0"/>
          <w:szCs w:val="21"/>
        </w:rPr>
        <w:t>客户合并更新销售订单的订单客户后，按照</w:t>
      </w:r>
      <w:bookmarkEnd w:id="0"/>
      <w:bookmarkEnd w:id="1"/>
      <w:r w:rsidR="00493547" w:rsidRPr="00074557">
        <w:rPr>
          <w:rFonts w:hint="eastAsia"/>
          <w:dstrike/>
        </w:rPr>
        <w:t>“销售组织</w:t>
      </w:r>
      <w:r w:rsidR="00493547" w:rsidRPr="00074557">
        <w:rPr>
          <w:rFonts w:hint="eastAsia"/>
          <w:dstrike/>
        </w:rPr>
        <w:t>+</w:t>
      </w:r>
      <w:r w:rsidR="00493547" w:rsidRPr="00074557">
        <w:rPr>
          <w:rFonts w:hint="eastAsia"/>
          <w:dstrike/>
        </w:rPr>
        <w:t>合并后客户</w:t>
      </w:r>
      <w:r w:rsidR="00493547" w:rsidRPr="00074557">
        <w:rPr>
          <w:rFonts w:hint="eastAsia"/>
          <w:dstrike/>
        </w:rPr>
        <w:t>+</w:t>
      </w:r>
      <w:r w:rsidR="00493547" w:rsidRPr="00074557">
        <w:rPr>
          <w:rFonts w:hint="eastAsia"/>
          <w:dstrike/>
        </w:rPr>
        <w:t>物料编码</w:t>
      </w:r>
      <w:r w:rsidR="00493547" w:rsidRPr="00074557">
        <w:rPr>
          <w:rFonts w:hint="eastAsia"/>
          <w:dstrike/>
        </w:rPr>
        <w:t>+</w:t>
      </w:r>
      <w:r w:rsidR="00493547" w:rsidRPr="00074557">
        <w:rPr>
          <w:rFonts w:hint="eastAsia"/>
          <w:dstrike/>
        </w:rPr>
        <w:t>生产厂商</w:t>
      </w:r>
      <w:r w:rsidR="00493547" w:rsidRPr="00074557">
        <w:rPr>
          <w:rFonts w:hint="eastAsia"/>
          <w:dstrike/>
        </w:rPr>
        <w:t>+</w:t>
      </w:r>
      <w:r w:rsidR="00493547" w:rsidRPr="00074557">
        <w:rPr>
          <w:rFonts w:hint="eastAsia"/>
          <w:dstrike/>
        </w:rPr>
        <w:t>供应商</w:t>
      </w:r>
      <w:r w:rsidR="00493547" w:rsidRPr="00074557">
        <w:rPr>
          <w:rFonts w:hint="eastAsia"/>
          <w:dstrike/>
        </w:rPr>
        <w:t>+</w:t>
      </w:r>
      <w:r w:rsidR="00493547" w:rsidRPr="00074557">
        <w:rPr>
          <w:rFonts w:hint="eastAsia"/>
          <w:dstrike/>
        </w:rPr>
        <w:t>自由辅助属性</w:t>
      </w:r>
      <w:r w:rsidR="00493547" w:rsidRPr="00074557">
        <w:rPr>
          <w:rFonts w:hint="eastAsia"/>
          <w:dstrike/>
        </w:rPr>
        <w:t>1+</w:t>
      </w:r>
      <w:r w:rsidR="00493547" w:rsidRPr="00074557">
        <w:rPr>
          <w:rFonts w:hint="eastAsia"/>
          <w:dstrike/>
        </w:rPr>
        <w:t>自由辅助属性</w:t>
      </w:r>
      <w:r w:rsidR="00493547" w:rsidRPr="00074557">
        <w:rPr>
          <w:rFonts w:hint="eastAsia"/>
          <w:dstrike/>
        </w:rPr>
        <w:t>2+</w:t>
      </w:r>
      <w:r w:rsidR="00493547" w:rsidRPr="00074557">
        <w:rPr>
          <w:rFonts w:hint="eastAsia"/>
          <w:dstrike/>
        </w:rPr>
        <w:t>……</w:t>
      </w:r>
      <w:r w:rsidR="00493547" w:rsidRPr="00074557">
        <w:rPr>
          <w:rFonts w:hint="eastAsia"/>
          <w:dstrike/>
        </w:rPr>
        <w:t>+</w:t>
      </w:r>
      <w:r w:rsidR="00493547" w:rsidRPr="00074557">
        <w:rPr>
          <w:rFonts w:hint="eastAsia"/>
          <w:dstrike/>
        </w:rPr>
        <w:t>自由辅助属性</w:t>
      </w:r>
      <w:r w:rsidR="00493547" w:rsidRPr="00074557">
        <w:rPr>
          <w:rFonts w:hint="eastAsia"/>
          <w:dstrike/>
        </w:rPr>
        <w:t>10</w:t>
      </w:r>
      <w:r w:rsidR="00493547" w:rsidRPr="00074557">
        <w:rPr>
          <w:rFonts w:hint="eastAsia"/>
          <w:dstrike/>
        </w:rPr>
        <w:t>”匹配“客户物料码”。如果未匹配到客户物料码，则清空原客户物料码。</w:t>
      </w:r>
    </w:p>
    <w:p w:rsidR="00EB7827" w:rsidRPr="00074557" w:rsidRDefault="00EB7827" w:rsidP="00EB7827">
      <w:pPr>
        <w:widowControl/>
        <w:tabs>
          <w:tab w:val="num" w:pos="420"/>
        </w:tabs>
        <w:rPr>
          <w:dstrike/>
        </w:rPr>
      </w:pPr>
      <w:r w:rsidRPr="00074557">
        <w:rPr>
          <w:rFonts w:hint="eastAsia"/>
          <w:dstrike/>
        </w:rPr>
        <w:tab/>
      </w:r>
      <w:r w:rsidRPr="00074557">
        <w:rPr>
          <w:rFonts w:hint="eastAsia"/>
          <w:dstrike/>
        </w:rPr>
        <w:t>销售订单更新客户物料码后，销售订单的下游销售出库单、签收途损单也更新为销售订单重新匹配的客户物料码。</w:t>
      </w:r>
    </w:p>
    <w:p w:rsidR="006E2CB9" w:rsidRPr="00493547" w:rsidRDefault="006E2CB9" w:rsidP="00CB4BD6"/>
    <w:sectPr w:rsidR="006E2CB9" w:rsidRPr="00493547" w:rsidSect="000B35CD">
      <w:footerReference w:type="even" r:id="rId14"/>
      <w:footerReference w:type="default" r:id="rId15"/>
      <w:pgSz w:w="11906" w:h="16838"/>
      <w:pgMar w:top="1134" w:right="1797" w:bottom="1134" w:left="2205"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D9C" w:rsidRDefault="00232D9C" w:rsidP="00E54984">
      <w:r>
        <w:separator/>
      </w:r>
    </w:p>
  </w:endnote>
  <w:endnote w:type="continuationSeparator" w:id="0">
    <w:p w:rsidR="00232D9C" w:rsidRDefault="00232D9C" w:rsidP="00E5498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3" w:usb1="10000000" w:usb2="00000000" w:usb3="00000000" w:csb0="8000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00000000" w:usb2="00000000"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0F3C52" w:usb2="00000016" w:usb3="00000000" w:csb0="0004001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ABA" w:rsidRDefault="00B40ABA">
    <w:pPr>
      <w:pStyle w:val="aa"/>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B40ABA" w:rsidRDefault="00B40ABA">
    <w:pPr>
      <w:pStyle w:val="a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ABA" w:rsidRDefault="00B40ABA">
    <w:pPr>
      <w:pStyle w:val="aa"/>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874FC2">
      <w:rPr>
        <w:rStyle w:val="ab"/>
        <w:noProof/>
      </w:rPr>
      <w:t>2</w:t>
    </w:r>
    <w:r>
      <w:rPr>
        <w:rStyle w:val="ab"/>
      </w:rPr>
      <w:fldChar w:fldCharType="end"/>
    </w:r>
  </w:p>
  <w:p w:rsidR="00B40ABA" w:rsidRDefault="00B40ABA">
    <w:pPr>
      <w:pStyle w:val="a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D9C" w:rsidRDefault="00232D9C" w:rsidP="00E54984">
      <w:r>
        <w:separator/>
      </w:r>
    </w:p>
  </w:footnote>
  <w:footnote w:type="continuationSeparator" w:id="0">
    <w:p w:rsidR="00232D9C" w:rsidRDefault="00232D9C" w:rsidP="00E549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75837"/>
    <w:multiLevelType w:val="hybridMultilevel"/>
    <w:tmpl w:val="B46ADA7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1204B33"/>
    <w:multiLevelType w:val="hybridMultilevel"/>
    <w:tmpl w:val="FB58025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019306FB"/>
    <w:multiLevelType w:val="hybridMultilevel"/>
    <w:tmpl w:val="06F434B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045E2B80"/>
    <w:multiLevelType w:val="multilevel"/>
    <w:tmpl w:val="0A1E9E56"/>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462514B"/>
    <w:multiLevelType w:val="hybridMultilevel"/>
    <w:tmpl w:val="F89AD86C"/>
    <w:lvl w:ilvl="0" w:tplc="48789F12">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5140305"/>
    <w:multiLevelType w:val="hybridMultilevel"/>
    <w:tmpl w:val="0352CBA4"/>
    <w:lvl w:ilvl="0" w:tplc="0409000B">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05413BC2"/>
    <w:multiLevelType w:val="hybridMultilevel"/>
    <w:tmpl w:val="9494741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6E23EDF"/>
    <w:multiLevelType w:val="hybridMultilevel"/>
    <w:tmpl w:val="2AB23B24"/>
    <w:lvl w:ilvl="0" w:tplc="385A4064">
      <w:start w:val="1"/>
      <w:numFmt w:val="decimal"/>
      <w:lvlText w:val="%1)"/>
      <w:lvlJc w:val="left"/>
      <w:pPr>
        <w:ind w:left="420" w:hanging="420"/>
      </w:pPr>
      <w:rPr>
        <w:color w:val="auto"/>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nsid w:val="06E3616C"/>
    <w:multiLevelType w:val="hybridMultilevel"/>
    <w:tmpl w:val="14A2EEF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074C1D6C"/>
    <w:multiLevelType w:val="hybridMultilevel"/>
    <w:tmpl w:val="738EAB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nsid w:val="075917CB"/>
    <w:multiLevelType w:val="hybridMultilevel"/>
    <w:tmpl w:val="FB58025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nsid w:val="095242AC"/>
    <w:multiLevelType w:val="hybridMultilevel"/>
    <w:tmpl w:val="6EC85438"/>
    <w:lvl w:ilvl="0" w:tplc="04090003">
      <w:start w:val="1"/>
      <w:numFmt w:val="bullet"/>
      <w:lvlText w:val=""/>
      <w:lvlJc w:val="left"/>
      <w:pPr>
        <w:ind w:left="840" w:hanging="420"/>
      </w:pPr>
      <w:rPr>
        <w:rFonts w:ascii="Wingdings" w:hAnsi="Wingdings" w:hint="default"/>
      </w:rPr>
    </w:lvl>
    <w:lvl w:ilvl="1" w:tplc="04090005">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0C170B03"/>
    <w:multiLevelType w:val="hybridMultilevel"/>
    <w:tmpl w:val="0E24E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0C3E5666"/>
    <w:multiLevelType w:val="hybridMultilevel"/>
    <w:tmpl w:val="2AB23B24"/>
    <w:lvl w:ilvl="0" w:tplc="385A4064">
      <w:start w:val="1"/>
      <w:numFmt w:val="decimal"/>
      <w:lvlText w:val="%1)"/>
      <w:lvlJc w:val="left"/>
      <w:pPr>
        <w:ind w:left="420" w:hanging="420"/>
      </w:pPr>
      <w:rPr>
        <w:color w:val="auto"/>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nsid w:val="0C7D486F"/>
    <w:multiLevelType w:val="hybridMultilevel"/>
    <w:tmpl w:val="36F0EE38"/>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nsid w:val="0D826F77"/>
    <w:multiLevelType w:val="hybridMultilevel"/>
    <w:tmpl w:val="F16C4938"/>
    <w:lvl w:ilvl="0" w:tplc="04090003">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0F6A011F"/>
    <w:multiLevelType w:val="multilevel"/>
    <w:tmpl w:val="0A1E9E56"/>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0FFE2663"/>
    <w:multiLevelType w:val="multilevel"/>
    <w:tmpl w:val="DF6E1276"/>
    <w:lvl w:ilvl="0">
      <w:start w:val="1"/>
      <w:numFmt w:val="decimal"/>
      <w:lvlText w:val="%1."/>
      <w:lvlJc w:val="left"/>
      <w:pPr>
        <w:tabs>
          <w:tab w:val="num" w:pos="431"/>
        </w:tabs>
        <w:ind w:left="355" w:hanging="284"/>
      </w:pPr>
      <w:rPr>
        <w:rFonts w:hint="eastAsia"/>
        <w:color w:val="000000"/>
        <w:em w:val="none"/>
      </w:rPr>
    </w:lvl>
    <w:lvl w:ilvl="1">
      <w:start w:val="1"/>
      <w:numFmt w:val="decimal"/>
      <w:lvlText w:val="%1.%2."/>
      <w:lvlJc w:val="left"/>
      <w:pPr>
        <w:tabs>
          <w:tab w:val="num" w:pos="791"/>
        </w:tabs>
        <w:ind w:left="355" w:hanging="284"/>
      </w:pPr>
      <w:rPr>
        <w:rFonts w:hint="eastAsia"/>
      </w:rPr>
    </w:lvl>
    <w:lvl w:ilvl="2">
      <w:start w:val="1"/>
      <w:numFmt w:val="decimal"/>
      <w:lvlText w:val="%1.%2.%3."/>
      <w:lvlJc w:val="left"/>
      <w:pPr>
        <w:tabs>
          <w:tab w:val="num" w:pos="791"/>
        </w:tabs>
        <w:ind w:left="355" w:hanging="284"/>
      </w:pPr>
      <w:rPr>
        <w:rFonts w:hint="eastAsia"/>
        <w:sz w:val="24"/>
      </w:rPr>
    </w:lvl>
    <w:lvl w:ilvl="3">
      <w:start w:val="1"/>
      <w:numFmt w:val="bullet"/>
      <w:lvlText w:val=""/>
      <w:lvlJc w:val="left"/>
      <w:pPr>
        <w:tabs>
          <w:tab w:val="num" w:pos="491"/>
        </w:tabs>
        <w:ind w:left="491" w:hanging="420"/>
      </w:pPr>
      <w:rPr>
        <w:rFonts w:ascii="Wingdings" w:hAnsi="Wingdings" w:hint="default"/>
        <w:color w:val="000000"/>
        <w:em w:val="none"/>
      </w:rPr>
    </w:lvl>
    <w:lvl w:ilvl="4">
      <w:start w:val="1"/>
      <w:numFmt w:val="decimal"/>
      <w:lvlText w:val="%1.%2.%3.%4.%5"/>
      <w:lvlJc w:val="left"/>
      <w:pPr>
        <w:tabs>
          <w:tab w:val="num" w:pos="3637"/>
        </w:tabs>
        <w:ind w:left="3047" w:hanging="850"/>
      </w:pPr>
      <w:rPr>
        <w:rFonts w:hint="eastAsia"/>
      </w:rPr>
    </w:lvl>
    <w:lvl w:ilvl="5">
      <w:start w:val="1"/>
      <w:numFmt w:val="decimal"/>
      <w:lvlText w:val="%1.%2.%3.%4.%5.%6"/>
      <w:lvlJc w:val="left"/>
      <w:pPr>
        <w:tabs>
          <w:tab w:val="num" w:pos="4062"/>
        </w:tabs>
        <w:ind w:left="3756" w:hanging="1134"/>
      </w:pPr>
      <w:rPr>
        <w:rFonts w:hint="eastAsia"/>
      </w:rPr>
    </w:lvl>
    <w:lvl w:ilvl="6">
      <w:start w:val="1"/>
      <w:numFmt w:val="decimal"/>
      <w:lvlText w:val="%1.%2.%3.%4.%5.%6.%7"/>
      <w:lvlJc w:val="left"/>
      <w:pPr>
        <w:tabs>
          <w:tab w:val="num" w:pos="4847"/>
        </w:tabs>
        <w:ind w:left="4323" w:hanging="1276"/>
      </w:pPr>
      <w:rPr>
        <w:rFonts w:hint="eastAsia"/>
      </w:rPr>
    </w:lvl>
    <w:lvl w:ilvl="7">
      <w:start w:val="1"/>
      <w:numFmt w:val="decimal"/>
      <w:lvlText w:val="%1.%2.%3.%4.%5.%6.%7.%8"/>
      <w:lvlJc w:val="left"/>
      <w:pPr>
        <w:tabs>
          <w:tab w:val="num" w:pos="5272"/>
        </w:tabs>
        <w:ind w:left="4890" w:hanging="1418"/>
      </w:pPr>
      <w:rPr>
        <w:rFonts w:hint="eastAsia"/>
      </w:rPr>
    </w:lvl>
    <w:lvl w:ilvl="8">
      <w:start w:val="1"/>
      <w:numFmt w:val="decimal"/>
      <w:lvlText w:val="%1.%2.%3.%4.%5.%6.%7.%8.%9"/>
      <w:lvlJc w:val="left"/>
      <w:pPr>
        <w:tabs>
          <w:tab w:val="num" w:pos="6058"/>
        </w:tabs>
        <w:ind w:left="5598" w:hanging="1700"/>
      </w:pPr>
      <w:rPr>
        <w:rFonts w:hint="eastAsia"/>
      </w:rPr>
    </w:lvl>
  </w:abstractNum>
  <w:abstractNum w:abstractNumId="18">
    <w:nsid w:val="11650BDA"/>
    <w:multiLevelType w:val="hybridMultilevel"/>
    <w:tmpl w:val="3EA4928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12C245EF"/>
    <w:multiLevelType w:val="hybridMultilevel"/>
    <w:tmpl w:val="5C7C7E7A"/>
    <w:lvl w:ilvl="0" w:tplc="04090003">
      <w:start w:val="1"/>
      <w:numFmt w:val="decimal"/>
      <w:lvlText w:val="%1."/>
      <w:lvlJc w:val="left"/>
      <w:pPr>
        <w:tabs>
          <w:tab w:val="num" w:pos="780"/>
        </w:tabs>
        <w:ind w:left="780" w:hanging="360"/>
      </w:pPr>
    </w:lvl>
    <w:lvl w:ilvl="1" w:tplc="04090019" w:tentative="1">
      <w:start w:val="1"/>
      <w:numFmt w:val="lowerLetter"/>
      <w:lvlText w:val="%2)"/>
      <w:lvlJc w:val="left"/>
      <w:pPr>
        <w:ind w:left="180" w:hanging="420"/>
      </w:pPr>
    </w:lvl>
    <w:lvl w:ilvl="2" w:tplc="0409001B" w:tentative="1">
      <w:start w:val="1"/>
      <w:numFmt w:val="lowerRoman"/>
      <w:lvlText w:val="%3."/>
      <w:lvlJc w:val="right"/>
      <w:pPr>
        <w:ind w:left="600" w:hanging="420"/>
      </w:pPr>
    </w:lvl>
    <w:lvl w:ilvl="3" w:tplc="0409000F" w:tentative="1">
      <w:start w:val="1"/>
      <w:numFmt w:val="decimal"/>
      <w:lvlText w:val="%4."/>
      <w:lvlJc w:val="left"/>
      <w:pPr>
        <w:ind w:left="1020" w:hanging="420"/>
      </w:pPr>
    </w:lvl>
    <w:lvl w:ilvl="4" w:tplc="04090019" w:tentative="1">
      <w:start w:val="1"/>
      <w:numFmt w:val="lowerLetter"/>
      <w:lvlText w:val="%5)"/>
      <w:lvlJc w:val="left"/>
      <w:pPr>
        <w:ind w:left="1440" w:hanging="420"/>
      </w:pPr>
    </w:lvl>
    <w:lvl w:ilvl="5" w:tplc="0409001B" w:tentative="1">
      <w:start w:val="1"/>
      <w:numFmt w:val="lowerRoman"/>
      <w:lvlText w:val="%6."/>
      <w:lvlJc w:val="right"/>
      <w:pPr>
        <w:ind w:left="1860" w:hanging="420"/>
      </w:pPr>
    </w:lvl>
    <w:lvl w:ilvl="6" w:tplc="0409000F" w:tentative="1">
      <w:start w:val="1"/>
      <w:numFmt w:val="decimal"/>
      <w:lvlText w:val="%7."/>
      <w:lvlJc w:val="left"/>
      <w:pPr>
        <w:ind w:left="2280" w:hanging="420"/>
      </w:pPr>
    </w:lvl>
    <w:lvl w:ilvl="7" w:tplc="04090019" w:tentative="1">
      <w:start w:val="1"/>
      <w:numFmt w:val="lowerLetter"/>
      <w:lvlText w:val="%8)"/>
      <w:lvlJc w:val="left"/>
      <w:pPr>
        <w:ind w:left="2700" w:hanging="420"/>
      </w:pPr>
    </w:lvl>
    <w:lvl w:ilvl="8" w:tplc="0409001B" w:tentative="1">
      <w:start w:val="1"/>
      <w:numFmt w:val="lowerRoman"/>
      <w:lvlText w:val="%9."/>
      <w:lvlJc w:val="right"/>
      <w:pPr>
        <w:ind w:left="3120" w:hanging="420"/>
      </w:pPr>
    </w:lvl>
  </w:abstractNum>
  <w:abstractNum w:abstractNumId="20">
    <w:nsid w:val="146D5394"/>
    <w:multiLevelType w:val="hybridMultilevel"/>
    <w:tmpl w:val="CA36343E"/>
    <w:lvl w:ilvl="0" w:tplc="7E723F6C">
      <w:start w:val="1"/>
      <w:numFmt w:val="decimal"/>
      <w:lvlText w:val="%1)"/>
      <w:lvlJc w:val="left"/>
      <w:pPr>
        <w:ind w:left="420" w:hanging="420"/>
      </w:pPr>
      <w:rPr>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nsid w:val="161E442E"/>
    <w:multiLevelType w:val="hybridMultilevel"/>
    <w:tmpl w:val="B924498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175676D9"/>
    <w:multiLevelType w:val="hybridMultilevel"/>
    <w:tmpl w:val="7C0A23DE"/>
    <w:lvl w:ilvl="0" w:tplc="77A8E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192F636E"/>
    <w:multiLevelType w:val="hybridMultilevel"/>
    <w:tmpl w:val="CA36343E"/>
    <w:lvl w:ilvl="0" w:tplc="7E723F6C">
      <w:start w:val="1"/>
      <w:numFmt w:val="decimal"/>
      <w:lvlText w:val="%1)"/>
      <w:lvlJc w:val="left"/>
      <w:pPr>
        <w:ind w:left="420" w:hanging="420"/>
      </w:pPr>
      <w:rPr>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4">
    <w:nsid w:val="196579E3"/>
    <w:multiLevelType w:val="hybridMultilevel"/>
    <w:tmpl w:val="FB58025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5">
    <w:nsid w:val="1ABC4934"/>
    <w:multiLevelType w:val="hybridMultilevel"/>
    <w:tmpl w:val="06F434B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6">
    <w:nsid w:val="1BF70D42"/>
    <w:multiLevelType w:val="hybridMultilevel"/>
    <w:tmpl w:val="2AB23B24"/>
    <w:lvl w:ilvl="0" w:tplc="385A4064">
      <w:start w:val="1"/>
      <w:numFmt w:val="decimal"/>
      <w:lvlText w:val="%1)"/>
      <w:lvlJc w:val="left"/>
      <w:pPr>
        <w:ind w:left="420" w:hanging="420"/>
      </w:pPr>
      <w:rPr>
        <w:color w:val="auto"/>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nsid w:val="1C23295A"/>
    <w:multiLevelType w:val="hybridMultilevel"/>
    <w:tmpl w:val="1856D92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1C8B2CC1"/>
    <w:multiLevelType w:val="hybridMultilevel"/>
    <w:tmpl w:val="5D223F6A"/>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9">
    <w:nsid w:val="1D016E7D"/>
    <w:multiLevelType w:val="hybridMultilevel"/>
    <w:tmpl w:val="F1724F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1EA010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20B45665"/>
    <w:multiLevelType w:val="hybridMultilevel"/>
    <w:tmpl w:val="A5E4B3DE"/>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21DC26A4"/>
    <w:multiLevelType w:val="hybridMultilevel"/>
    <w:tmpl w:val="5C7C7E7A"/>
    <w:lvl w:ilvl="0" w:tplc="04090003">
      <w:start w:val="1"/>
      <w:numFmt w:val="decimal"/>
      <w:lvlText w:val="%1."/>
      <w:lvlJc w:val="left"/>
      <w:pPr>
        <w:tabs>
          <w:tab w:val="num" w:pos="780"/>
        </w:tabs>
        <w:ind w:left="780" w:hanging="360"/>
      </w:pPr>
    </w:lvl>
    <w:lvl w:ilvl="1" w:tplc="04090019" w:tentative="1">
      <w:start w:val="1"/>
      <w:numFmt w:val="lowerLetter"/>
      <w:lvlText w:val="%2)"/>
      <w:lvlJc w:val="left"/>
      <w:pPr>
        <w:ind w:left="180" w:hanging="420"/>
      </w:pPr>
    </w:lvl>
    <w:lvl w:ilvl="2" w:tplc="0409001B" w:tentative="1">
      <w:start w:val="1"/>
      <w:numFmt w:val="lowerRoman"/>
      <w:lvlText w:val="%3."/>
      <w:lvlJc w:val="right"/>
      <w:pPr>
        <w:ind w:left="600" w:hanging="420"/>
      </w:pPr>
    </w:lvl>
    <w:lvl w:ilvl="3" w:tplc="0409000F" w:tentative="1">
      <w:start w:val="1"/>
      <w:numFmt w:val="decimal"/>
      <w:lvlText w:val="%4."/>
      <w:lvlJc w:val="left"/>
      <w:pPr>
        <w:ind w:left="1020" w:hanging="420"/>
      </w:pPr>
    </w:lvl>
    <w:lvl w:ilvl="4" w:tplc="04090019" w:tentative="1">
      <w:start w:val="1"/>
      <w:numFmt w:val="lowerLetter"/>
      <w:lvlText w:val="%5)"/>
      <w:lvlJc w:val="left"/>
      <w:pPr>
        <w:ind w:left="1440" w:hanging="420"/>
      </w:pPr>
    </w:lvl>
    <w:lvl w:ilvl="5" w:tplc="0409001B" w:tentative="1">
      <w:start w:val="1"/>
      <w:numFmt w:val="lowerRoman"/>
      <w:lvlText w:val="%6."/>
      <w:lvlJc w:val="right"/>
      <w:pPr>
        <w:ind w:left="1860" w:hanging="420"/>
      </w:pPr>
    </w:lvl>
    <w:lvl w:ilvl="6" w:tplc="0409000F" w:tentative="1">
      <w:start w:val="1"/>
      <w:numFmt w:val="decimal"/>
      <w:lvlText w:val="%7."/>
      <w:lvlJc w:val="left"/>
      <w:pPr>
        <w:ind w:left="2280" w:hanging="420"/>
      </w:pPr>
    </w:lvl>
    <w:lvl w:ilvl="7" w:tplc="04090019" w:tentative="1">
      <w:start w:val="1"/>
      <w:numFmt w:val="lowerLetter"/>
      <w:lvlText w:val="%8)"/>
      <w:lvlJc w:val="left"/>
      <w:pPr>
        <w:ind w:left="2700" w:hanging="420"/>
      </w:pPr>
    </w:lvl>
    <w:lvl w:ilvl="8" w:tplc="0409001B" w:tentative="1">
      <w:start w:val="1"/>
      <w:numFmt w:val="lowerRoman"/>
      <w:lvlText w:val="%9."/>
      <w:lvlJc w:val="right"/>
      <w:pPr>
        <w:ind w:left="3120" w:hanging="420"/>
      </w:pPr>
    </w:lvl>
  </w:abstractNum>
  <w:abstractNum w:abstractNumId="33">
    <w:nsid w:val="22C238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23F821F2"/>
    <w:multiLevelType w:val="multilevel"/>
    <w:tmpl w:val="0A1E9E56"/>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5">
    <w:nsid w:val="259B6374"/>
    <w:multiLevelType w:val="multilevel"/>
    <w:tmpl w:val="E1CE27FC"/>
    <w:lvl w:ilvl="0">
      <w:start w:val="1"/>
      <w:numFmt w:val="decimal"/>
      <w:pStyle w:val="1"/>
      <w:lvlText w:val="%1."/>
      <w:lvlJc w:val="left"/>
      <w:pPr>
        <w:tabs>
          <w:tab w:val="num" w:pos="360"/>
        </w:tabs>
        <w:ind w:left="284" w:hanging="284"/>
      </w:pPr>
      <w:rPr>
        <w:rFonts w:hint="eastAsia"/>
        <w:color w:val="000000"/>
        <w:em w:val="none"/>
      </w:rPr>
    </w:lvl>
    <w:lvl w:ilvl="1">
      <w:start w:val="1"/>
      <w:numFmt w:val="decimal"/>
      <w:pStyle w:val="2"/>
      <w:lvlText w:val="%1.%2."/>
      <w:lvlJc w:val="left"/>
      <w:pPr>
        <w:tabs>
          <w:tab w:val="num" w:pos="1004"/>
        </w:tabs>
        <w:ind w:left="568" w:hanging="284"/>
      </w:pPr>
      <w:rPr>
        <w:rFonts w:hint="eastAsia"/>
      </w:rPr>
    </w:lvl>
    <w:lvl w:ilvl="2">
      <w:start w:val="1"/>
      <w:numFmt w:val="decimal"/>
      <w:pStyle w:val="3"/>
      <w:lvlText w:val="%1.%2.%3."/>
      <w:lvlJc w:val="left"/>
      <w:pPr>
        <w:tabs>
          <w:tab w:val="num" w:pos="720"/>
        </w:tabs>
        <w:ind w:left="284" w:hanging="284"/>
      </w:pPr>
      <w:rPr>
        <w:rFonts w:hint="eastAsia"/>
        <w:sz w:val="24"/>
      </w:rPr>
    </w:lvl>
    <w:lvl w:ilvl="3">
      <w:start w:val="1"/>
      <w:numFmt w:val="decimal"/>
      <w:pStyle w:val="4"/>
      <w:lvlText w:val="%1.%2.%3.%4"/>
      <w:lvlJc w:val="left"/>
      <w:pPr>
        <w:tabs>
          <w:tab w:val="num" w:pos="1080"/>
        </w:tabs>
        <w:ind w:left="284" w:hanging="284"/>
      </w:pPr>
      <w:rPr>
        <w:rFonts w:hint="eastAsia"/>
      </w:rPr>
    </w:lvl>
    <w:lvl w:ilvl="4">
      <w:start w:val="1"/>
      <w:numFmt w:val="decimal"/>
      <w:lvlText w:val="%1.%2.%3.%4.%5"/>
      <w:lvlJc w:val="left"/>
      <w:pPr>
        <w:tabs>
          <w:tab w:val="num" w:pos="3566"/>
        </w:tabs>
        <w:ind w:left="2976" w:hanging="850"/>
      </w:pPr>
      <w:rPr>
        <w:rFonts w:hint="eastAsia"/>
      </w:rPr>
    </w:lvl>
    <w:lvl w:ilvl="5">
      <w:start w:val="1"/>
      <w:numFmt w:val="decimal"/>
      <w:lvlText w:val="%1.%2.%3.%4.%5.%6"/>
      <w:lvlJc w:val="left"/>
      <w:pPr>
        <w:tabs>
          <w:tab w:val="num" w:pos="3991"/>
        </w:tabs>
        <w:ind w:left="3685" w:hanging="1134"/>
      </w:pPr>
      <w:rPr>
        <w:rFonts w:hint="eastAsia"/>
      </w:rPr>
    </w:lvl>
    <w:lvl w:ilvl="6">
      <w:start w:val="1"/>
      <w:numFmt w:val="decimal"/>
      <w:lvlText w:val="%1.%2.%3.%4.%5.%6.%7"/>
      <w:lvlJc w:val="left"/>
      <w:pPr>
        <w:tabs>
          <w:tab w:val="num" w:pos="4776"/>
        </w:tabs>
        <w:ind w:left="4252" w:hanging="1276"/>
      </w:pPr>
      <w:rPr>
        <w:rFonts w:hint="eastAsia"/>
      </w:rPr>
    </w:lvl>
    <w:lvl w:ilvl="7">
      <w:start w:val="1"/>
      <w:numFmt w:val="decimal"/>
      <w:lvlText w:val="%1.%2.%3.%4.%5.%6.%7.%8"/>
      <w:lvlJc w:val="left"/>
      <w:pPr>
        <w:tabs>
          <w:tab w:val="num" w:pos="5201"/>
        </w:tabs>
        <w:ind w:left="4819" w:hanging="1418"/>
      </w:pPr>
      <w:rPr>
        <w:rFonts w:hint="eastAsia"/>
      </w:rPr>
    </w:lvl>
    <w:lvl w:ilvl="8">
      <w:start w:val="1"/>
      <w:numFmt w:val="decimal"/>
      <w:lvlText w:val="%1.%2.%3.%4.%5.%6.%7.%8.%9"/>
      <w:lvlJc w:val="left"/>
      <w:pPr>
        <w:tabs>
          <w:tab w:val="num" w:pos="5987"/>
        </w:tabs>
        <w:ind w:left="5527" w:hanging="1700"/>
      </w:pPr>
      <w:rPr>
        <w:rFonts w:hint="eastAsia"/>
      </w:rPr>
    </w:lvl>
  </w:abstractNum>
  <w:abstractNum w:abstractNumId="36">
    <w:nsid w:val="26D906C1"/>
    <w:multiLevelType w:val="hybridMultilevel"/>
    <w:tmpl w:val="CA5EEFC6"/>
    <w:lvl w:ilvl="0" w:tplc="CB2863A0">
      <w:start w:val="1"/>
      <w:numFmt w:val="decimal"/>
      <w:lvlText w:val="%1)"/>
      <w:lvlJc w:val="left"/>
      <w:pPr>
        <w:ind w:left="840" w:hanging="420"/>
      </w:pPr>
    </w:lvl>
    <w:lvl w:ilvl="1" w:tplc="7E0296E8">
      <w:start w:val="1"/>
      <w:numFmt w:val="lowerLetter"/>
      <w:lvlText w:val="%2)"/>
      <w:lvlJc w:val="left"/>
      <w:pPr>
        <w:ind w:left="1260" w:hanging="420"/>
      </w:pPr>
    </w:lvl>
    <w:lvl w:ilvl="2" w:tplc="A85C6288">
      <w:start w:val="1"/>
      <w:numFmt w:val="decimal"/>
      <w:lvlText w:val="%3)"/>
      <w:lvlJc w:val="left"/>
      <w:pPr>
        <w:ind w:left="1680" w:hanging="420"/>
      </w:pPr>
    </w:lvl>
    <w:lvl w:ilvl="3" w:tplc="8626C31E">
      <w:start w:val="1"/>
      <w:numFmt w:val="decimal"/>
      <w:lvlText w:val="%4."/>
      <w:lvlJc w:val="left"/>
      <w:pPr>
        <w:tabs>
          <w:tab w:val="num" w:pos="2880"/>
        </w:tabs>
        <w:ind w:left="2880" w:hanging="360"/>
      </w:pPr>
    </w:lvl>
    <w:lvl w:ilvl="4" w:tplc="C868F3EA">
      <w:start w:val="1"/>
      <w:numFmt w:val="decimal"/>
      <w:lvlText w:val="%5."/>
      <w:lvlJc w:val="left"/>
      <w:pPr>
        <w:tabs>
          <w:tab w:val="num" w:pos="3600"/>
        </w:tabs>
        <w:ind w:left="3600" w:hanging="360"/>
      </w:pPr>
    </w:lvl>
    <w:lvl w:ilvl="5" w:tplc="117055C6">
      <w:start w:val="1"/>
      <w:numFmt w:val="decimal"/>
      <w:lvlText w:val="%6."/>
      <w:lvlJc w:val="left"/>
      <w:pPr>
        <w:tabs>
          <w:tab w:val="num" w:pos="4320"/>
        </w:tabs>
        <w:ind w:left="4320" w:hanging="360"/>
      </w:pPr>
    </w:lvl>
    <w:lvl w:ilvl="6" w:tplc="01602C90">
      <w:start w:val="1"/>
      <w:numFmt w:val="decimal"/>
      <w:lvlText w:val="%7."/>
      <w:lvlJc w:val="left"/>
      <w:pPr>
        <w:tabs>
          <w:tab w:val="num" w:pos="5040"/>
        </w:tabs>
        <w:ind w:left="5040" w:hanging="360"/>
      </w:pPr>
    </w:lvl>
    <w:lvl w:ilvl="7" w:tplc="F1ECAF20">
      <w:start w:val="1"/>
      <w:numFmt w:val="decimal"/>
      <w:lvlText w:val="%8."/>
      <w:lvlJc w:val="left"/>
      <w:pPr>
        <w:tabs>
          <w:tab w:val="num" w:pos="5760"/>
        </w:tabs>
        <w:ind w:left="5760" w:hanging="360"/>
      </w:pPr>
    </w:lvl>
    <w:lvl w:ilvl="8" w:tplc="CF5476E4">
      <w:start w:val="1"/>
      <w:numFmt w:val="decimal"/>
      <w:lvlText w:val="%9."/>
      <w:lvlJc w:val="left"/>
      <w:pPr>
        <w:tabs>
          <w:tab w:val="num" w:pos="6480"/>
        </w:tabs>
        <w:ind w:left="6480" w:hanging="360"/>
      </w:pPr>
    </w:lvl>
  </w:abstractNum>
  <w:abstractNum w:abstractNumId="37">
    <w:nsid w:val="273D0E17"/>
    <w:multiLevelType w:val="hybridMultilevel"/>
    <w:tmpl w:val="599872CC"/>
    <w:lvl w:ilvl="0" w:tplc="6E16D2F4">
      <w:start w:val="1"/>
      <w:numFmt w:val="decimal"/>
      <w:lvlText w:val="%1."/>
      <w:lvlJc w:val="left"/>
      <w:pPr>
        <w:ind w:left="1263" w:hanging="420"/>
      </w:pPr>
      <w:rPr>
        <w:rFonts w:eastAsia="Times New Roman" w:hint="default"/>
        <w:color w:val="0000FF"/>
      </w:rPr>
    </w:lvl>
    <w:lvl w:ilvl="1" w:tplc="8F900EB0" w:tentative="1">
      <w:start w:val="1"/>
      <w:numFmt w:val="lowerLetter"/>
      <w:lvlText w:val="%2)"/>
      <w:lvlJc w:val="left"/>
      <w:pPr>
        <w:ind w:left="1683" w:hanging="420"/>
      </w:pPr>
    </w:lvl>
    <w:lvl w:ilvl="2" w:tplc="CEC0528E" w:tentative="1">
      <w:start w:val="1"/>
      <w:numFmt w:val="lowerRoman"/>
      <w:lvlText w:val="%3."/>
      <w:lvlJc w:val="right"/>
      <w:pPr>
        <w:ind w:left="2103" w:hanging="420"/>
      </w:pPr>
    </w:lvl>
    <w:lvl w:ilvl="3" w:tplc="77486AD8" w:tentative="1">
      <w:start w:val="1"/>
      <w:numFmt w:val="decimal"/>
      <w:lvlText w:val="%4."/>
      <w:lvlJc w:val="left"/>
      <w:pPr>
        <w:ind w:left="2523" w:hanging="420"/>
      </w:pPr>
    </w:lvl>
    <w:lvl w:ilvl="4" w:tplc="6580495E" w:tentative="1">
      <w:start w:val="1"/>
      <w:numFmt w:val="lowerLetter"/>
      <w:lvlText w:val="%5)"/>
      <w:lvlJc w:val="left"/>
      <w:pPr>
        <w:ind w:left="2943" w:hanging="420"/>
      </w:pPr>
    </w:lvl>
    <w:lvl w:ilvl="5" w:tplc="084EF8F6" w:tentative="1">
      <w:start w:val="1"/>
      <w:numFmt w:val="lowerRoman"/>
      <w:lvlText w:val="%6."/>
      <w:lvlJc w:val="right"/>
      <w:pPr>
        <w:ind w:left="3363" w:hanging="420"/>
      </w:pPr>
    </w:lvl>
    <w:lvl w:ilvl="6" w:tplc="9084A424" w:tentative="1">
      <w:start w:val="1"/>
      <w:numFmt w:val="decimal"/>
      <w:lvlText w:val="%7."/>
      <w:lvlJc w:val="left"/>
      <w:pPr>
        <w:ind w:left="3783" w:hanging="420"/>
      </w:pPr>
    </w:lvl>
    <w:lvl w:ilvl="7" w:tplc="87A4183A" w:tentative="1">
      <w:start w:val="1"/>
      <w:numFmt w:val="lowerLetter"/>
      <w:lvlText w:val="%8)"/>
      <w:lvlJc w:val="left"/>
      <w:pPr>
        <w:ind w:left="4203" w:hanging="420"/>
      </w:pPr>
    </w:lvl>
    <w:lvl w:ilvl="8" w:tplc="B42446F4" w:tentative="1">
      <w:start w:val="1"/>
      <w:numFmt w:val="lowerRoman"/>
      <w:lvlText w:val="%9."/>
      <w:lvlJc w:val="right"/>
      <w:pPr>
        <w:ind w:left="4623" w:hanging="420"/>
      </w:pPr>
    </w:lvl>
  </w:abstractNum>
  <w:abstractNum w:abstractNumId="38">
    <w:nsid w:val="28160EA5"/>
    <w:multiLevelType w:val="hybridMultilevel"/>
    <w:tmpl w:val="CA36343E"/>
    <w:lvl w:ilvl="0" w:tplc="04090011">
      <w:start w:val="1"/>
      <w:numFmt w:val="decimal"/>
      <w:lvlText w:val="%1)"/>
      <w:lvlJc w:val="left"/>
      <w:pPr>
        <w:ind w:left="420" w:hanging="420"/>
      </w:pPr>
      <w:rPr>
        <w:b w:val="0"/>
      </w:rPr>
    </w:lvl>
    <w:lvl w:ilvl="1" w:tplc="04090019">
      <w:start w:val="1"/>
      <w:numFmt w:val="lowerLetter"/>
      <w:lvlText w:val="%2)"/>
      <w:lvlJc w:val="left"/>
      <w:pPr>
        <w:ind w:left="840" w:hanging="420"/>
      </w:pPr>
    </w:lvl>
    <w:lvl w:ilvl="2" w:tplc="0409001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9">
    <w:nsid w:val="2A5775E3"/>
    <w:multiLevelType w:val="hybridMultilevel"/>
    <w:tmpl w:val="881E852C"/>
    <w:lvl w:ilvl="0" w:tplc="FE768016">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2B576298"/>
    <w:multiLevelType w:val="hybridMultilevel"/>
    <w:tmpl w:val="4AECD5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2C7F4755"/>
    <w:multiLevelType w:val="hybridMultilevel"/>
    <w:tmpl w:val="06F434BC"/>
    <w:lvl w:ilvl="0" w:tplc="7E723F6C">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2">
    <w:nsid w:val="305E52FA"/>
    <w:multiLevelType w:val="hybridMultilevel"/>
    <w:tmpl w:val="7C0A23DE"/>
    <w:lvl w:ilvl="0" w:tplc="77A8E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30961DB5"/>
    <w:multiLevelType w:val="hybridMultilevel"/>
    <w:tmpl w:val="BB180684"/>
    <w:lvl w:ilvl="0" w:tplc="04090003">
      <w:start w:val="1"/>
      <w:numFmt w:val="decimal"/>
      <w:lvlText w:val="%1."/>
      <w:lvlJc w:val="left"/>
      <w:pPr>
        <w:ind w:left="1263" w:hanging="420"/>
      </w:pPr>
    </w:lvl>
    <w:lvl w:ilvl="1" w:tplc="04090003" w:tentative="1">
      <w:start w:val="1"/>
      <w:numFmt w:val="lowerLetter"/>
      <w:lvlText w:val="%2)"/>
      <w:lvlJc w:val="left"/>
      <w:pPr>
        <w:ind w:left="1683" w:hanging="420"/>
      </w:pPr>
    </w:lvl>
    <w:lvl w:ilvl="2" w:tplc="04090005" w:tentative="1">
      <w:start w:val="1"/>
      <w:numFmt w:val="lowerRoman"/>
      <w:lvlText w:val="%3."/>
      <w:lvlJc w:val="right"/>
      <w:pPr>
        <w:ind w:left="2103" w:hanging="420"/>
      </w:pPr>
    </w:lvl>
    <w:lvl w:ilvl="3" w:tplc="04090001" w:tentative="1">
      <w:start w:val="1"/>
      <w:numFmt w:val="decimal"/>
      <w:lvlText w:val="%4."/>
      <w:lvlJc w:val="left"/>
      <w:pPr>
        <w:ind w:left="2523" w:hanging="420"/>
      </w:pPr>
    </w:lvl>
    <w:lvl w:ilvl="4" w:tplc="04090003" w:tentative="1">
      <w:start w:val="1"/>
      <w:numFmt w:val="lowerLetter"/>
      <w:lvlText w:val="%5)"/>
      <w:lvlJc w:val="left"/>
      <w:pPr>
        <w:ind w:left="2943" w:hanging="420"/>
      </w:pPr>
    </w:lvl>
    <w:lvl w:ilvl="5" w:tplc="04090005" w:tentative="1">
      <w:start w:val="1"/>
      <w:numFmt w:val="lowerRoman"/>
      <w:lvlText w:val="%6."/>
      <w:lvlJc w:val="right"/>
      <w:pPr>
        <w:ind w:left="3363" w:hanging="420"/>
      </w:pPr>
    </w:lvl>
    <w:lvl w:ilvl="6" w:tplc="04090001" w:tentative="1">
      <w:start w:val="1"/>
      <w:numFmt w:val="decimal"/>
      <w:lvlText w:val="%7."/>
      <w:lvlJc w:val="left"/>
      <w:pPr>
        <w:ind w:left="3783" w:hanging="420"/>
      </w:pPr>
    </w:lvl>
    <w:lvl w:ilvl="7" w:tplc="04090003" w:tentative="1">
      <w:start w:val="1"/>
      <w:numFmt w:val="lowerLetter"/>
      <w:lvlText w:val="%8)"/>
      <w:lvlJc w:val="left"/>
      <w:pPr>
        <w:ind w:left="4203" w:hanging="420"/>
      </w:pPr>
    </w:lvl>
    <w:lvl w:ilvl="8" w:tplc="04090005" w:tentative="1">
      <w:start w:val="1"/>
      <w:numFmt w:val="lowerRoman"/>
      <w:lvlText w:val="%9."/>
      <w:lvlJc w:val="right"/>
      <w:pPr>
        <w:ind w:left="4623" w:hanging="420"/>
      </w:pPr>
    </w:lvl>
  </w:abstractNum>
  <w:abstractNum w:abstractNumId="44">
    <w:nsid w:val="31750FB9"/>
    <w:multiLevelType w:val="hybridMultilevel"/>
    <w:tmpl w:val="D428950A"/>
    <w:lvl w:ilvl="0" w:tplc="04090001">
      <w:start w:val="1"/>
      <w:numFmt w:val="bullet"/>
      <w:lvlText w:val=""/>
      <w:lvlJc w:val="left"/>
      <w:pPr>
        <w:ind w:left="78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5">
    <w:nsid w:val="32314363"/>
    <w:multiLevelType w:val="hybridMultilevel"/>
    <w:tmpl w:val="2AB23B24"/>
    <w:lvl w:ilvl="0" w:tplc="04090011">
      <w:start w:val="1"/>
      <w:numFmt w:val="decimal"/>
      <w:lvlText w:val="%1)"/>
      <w:lvlJc w:val="left"/>
      <w:pPr>
        <w:ind w:left="420" w:hanging="420"/>
      </w:pPr>
      <w:rPr>
        <w:color w:val="auto"/>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6">
    <w:nsid w:val="33EA575A"/>
    <w:multiLevelType w:val="hybridMultilevel"/>
    <w:tmpl w:val="2AB23B24"/>
    <w:lvl w:ilvl="0" w:tplc="385A4064">
      <w:start w:val="1"/>
      <w:numFmt w:val="decimal"/>
      <w:lvlText w:val="%1)"/>
      <w:lvlJc w:val="left"/>
      <w:pPr>
        <w:ind w:left="420" w:hanging="420"/>
      </w:pPr>
      <w:rPr>
        <w:color w:val="auto"/>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7">
    <w:nsid w:val="365F12BB"/>
    <w:multiLevelType w:val="multilevel"/>
    <w:tmpl w:val="0A1E9E56"/>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8">
    <w:nsid w:val="3B364DF2"/>
    <w:multiLevelType w:val="hybridMultilevel"/>
    <w:tmpl w:val="2AF66926"/>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3D831C1F"/>
    <w:multiLevelType w:val="multilevel"/>
    <w:tmpl w:val="DF6E1276"/>
    <w:lvl w:ilvl="0">
      <w:start w:val="1"/>
      <w:numFmt w:val="decimal"/>
      <w:lvlText w:val="%1."/>
      <w:lvlJc w:val="left"/>
      <w:pPr>
        <w:tabs>
          <w:tab w:val="num" w:pos="360"/>
        </w:tabs>
        <w:ind w:left="284" w:hanging="284"/>
      </w:pPr>
      <w:rPr>
        <w:rFonts w:hint="eastAsia"/>
        <w:color w:val="000000"/>
        <w:em w:val="none"/>
      </w:rPr>
    </w:lvl>
    <w:lvl w:ilvl="1">
      <w:start w:val="1"/>
      <w:numFmt w:val="decimal"/>
      <w:lvlText w:val="%1.%2."/>
      <w:lvlJc w:val="left"/>
      <w:pPr>
        <w:tabs>
          <w:tab w:val="num" w:pos="720"/>
        </w:tabs>
        <w:ind w:left="284" w:hanging="284"/>
      </w:pPr>
      <w:rPr>
        <w:rFonts w:hint="eastAsia"/>
      </w:rPr>
    </w:lvl>
    <w:lvl w:ilvl="2">
      <w:start w:val="1"/>
      <w:numFmt w:val="decimal"/>
      <w:lvlText w:val="%1.%2.%3."/>
      <w:lvlJc w:val="left"/>
      <w:pPr>
        <w:tabs>
          <w:tab w:val="num" w:pos="720"/>
        </w:tabs>
        <w:ind w:left="284" w:hanging="284"/>
      </w:pPr>
      <w:rPr>
        <w:rFonts w:hint="eastAsia"/>
        <w:sz w:val="24"/>
      </w:rPr>
    </w:lvl>
    <w:lvl w:ilvl="3">
      <w:start w:val="1"/>
      <w:numFmt w:val="bullet"/>
      <w:lvlText w:val=""/>
      <w:lvlJc w:val="left"/>
      <w:pPr>
        <w:tabs>
          <w:tab w:val="num" w:pos="420"/>
        </w:tabs>
        <w:ind w:left="420" w:hanging="420"/>
      </w:pPr>
      <w:rPr>
        <w:rFonts w:ascii="Wingdings" w:hAnsi="Wingdings" w:hint="default"/>
        <w:color w:val="000000"/>
        <w:em w:val="none"/>
      </w:rPr>
    </w:lvl>
    <w:lvl w:ilvl="4">
      <w:start w:val="1"/>
      <w:numFmt w:val="decimal"/>
      <w:lvlText w:val="%1.%2.%3.%4.%5"/>
      <w:lvlJc w:val="left"/>
      <w:pPr>
        <w:tabs>
          <w:tab w:val="num" w:pos="3566"/>
        </w:tabs>
        <w:ind w:left="2976" w:hanging="850"/>
      </w:pPr>
      <w:rPr>
        <w:rFonts w:hint="eastAsia"/>
      </w:rPr>
    </w:lvl>
    <w:lvl w:ilvl="5">
      <w:start w:val="1"/>
      <w:numFmt w:val="decimal"/>
      <w:lvlText w:val="%1.%2.%3.%4.%5.%6"/>
      <w:lvlJc w:val="left"/>
      <w:pPr>
        <w:tabs>
          <w:tab w:val="num" w:pos="3991"/>
        </w:tabs>
        <w:ind w:left="3685" w:hanging="1134"/>
      </w:pPr>
      <w:rPr>
        <w:rFonts w:hint="eastAsia"/>
      </w:rPr>
    </w:lvl>
    <w:lvl w:ilvl="6">
      <w:start w:val="1"/>
      <w:numFmt w:val="decimal"/>
      <w:lvlText w:val="%1.%2.%3.%4.%5.%6.%7"/>
      <w:lvlJc w:val="left"/>
      <w:pPr>
        <w:tabs>
          <w:tab w:val="num" w:pos="4776"/>
        </w:tabs>
        <w:ind w:left="4252" w:hanging="1276"/>
      </w:pPr>
      <w:rPr>
        <w:rFonts w:hint="eastAsia"/>
      </w:rPr>
    </w:lvl>
    <w:lvl w:ilvl="7">
      <w:start w:val="1"/>
      <w:numFmt w:val="decimal"/>
      <w:lvlText w:val="%1.%2.%3.%4.%5.%6.%7.%8"/>
      <w:lvlJc w:val="left"/>
      <w:pPr>
        <w:tabs>
          <w:tab w:val="num" w:pos="5201"/>
        </w:tabs>
        <w:ind w:left="4819" w:hanging="1418"/>
      </w:pPr>
      <w:rPr>
        <w:rFonts w:hint="eastAsia"/>
      </w:rPr>
    </w:lvl>
    <w:lvl w:ilvl="8">
      <w:start w:val="1"/>
      <w:numFmt w:val="decimal"/>
      <w:lvlText w:val="%1.%2.%3.%4.%5.%6.%7.%8.%9"/>
      <w:lvlJc w:val="left"/>
      <w:pPr>
        <w:tabs>
          <w:tab w:val="num" w:pos="5987"/>
        </w:tabs>
        <w:ind w:left="5527" w:hanging="1700"/>
      </w:pPr>
      <w:rPr>
        <w:rFonts w:hint="eastAsia"/>
      </w:rPr>
    </w:lvl>
  </w:abstractNum>
  <w:abstractNum w:abstractNumId="50">
    <w:nsid w:val="3E0220AB"/>
    <w:multiLevelType w:val="hybridMultilevel"/>
    <w:tmpl w:val="54DE5678"/>
    <w:lvl w:ilvl="0" w:tplc="385A4064">
      <w:start w:val="1"/>
      <w:numFmt w:val="bullet"/>
      <w:pStyle w:val="10"/>
      <w:lvlText w:val=""/>
      <w:lvlJc w:val="left"/>
      <w:pPr>
        <w:tabs>
          <w:tab w:val="num" w:pos="1500"/>
        </w:tabs>
        <w:ind w:left="1500" w:hanging="420"/>
      </w:pPr>
      <w:rPr>
        <w:rFonts w:ascii="Wingdings" w:hAnsi="Wingdings" w:hint="default"/>
      </w:rPr>
    </w:lvl>
    <w:lvl w:ilvl="1" w:tplc="04090019">
      <w:start w:val="1"/>
      <w:numFmt w:val="bullet"/>
      <w:lvlText w:val=""/>
      <w:lvlJc w:val="left"/>
      <w:pPr>
        <w:tabs>
          <w:tab w:val="num" w:pos="1920"/>
        </w:tabs>
        <w:ind w:left="1920" w:hanging="420"/>
      </w:pPr>
      <w:rPr>
        <w:rFonts w:ascii="Wingdings" w:hAnsi="Wingdings" w:hint="default"/>
      </w:rPr>
    </w:lvl>
    <w:lvl w:ilvl="2" w:tplc="0409001B" w:tentative="1">
      <w:start w:val="1"/>
      <w:numFmt w:val="bullet"/>
      <w:lvlText w:val=""/>
      <w:lvlJc w:val="left"/>
      <w:pPr>
        <w:tabs>
          <w:tab w:val="num" w:pos="2340"/>
        </w:tabs>
        <w:ind w:left="2340" w:hanging="420"/>
      </w:pPr>
      <w:rPr>
        <w:rFonts w:ascii="Wingdings" w:hAnsi="Wingdings" w:hint="default"/>
      </w:rPr>
    </w:lvl>
    <w:lvl w:ilvl="3" w:tplc="0409000F" w:tentative="1">
      <w:start w:val="1"/>
      <w:numFmt w:val="bullet"/>
      <w:lvlText w:val=""/>
      <w:lvlJc w:val="left"/>
      <w:pPr>
        <w:tabs>
          <w:tab w:val="num" w:pos="2760"/>
        </w:tabs>
        <w:ind w:left="2760" w:hanging="420"/>
      </w:pPr>
      <w:rPr>
        <w:rFonts w:ascii="Wingdings" w:hAnsi="Wingdings" w:hint="default"/>
      </w:rPr>
    </w:lvl>
    <w:lvl w:ilvl="4" w:tplc="04090019" w:tentative="1">
      <w:start w:val="1"/>
      <w:numFmt w:val="bullet"/>
      <w:lvlText w:val=""/>
      <w:lvlJc w:val="left"/>
      <w:pPr>
        <w:tabs>
          <w:tab w:val="num" w:pos="3180"/>
        </w:tabs>
        <w:ind w:left="3180" w:hanging="420"/>
      </w:pPr>
      <w:rPr>
        <w:rFonts w:ascii="Wingdings" w:hAnsi="Wingdings" w:hint="default"/>
      </w:rPr>
    </w:lvl>
    <w:lvl w:ilvl="5" w:tplc="0409001B" w:tentative="1">
      <w:start w:val="1"/>
      <w:numFmt w:val="bullet"/>
      <w:lvlText w:val=""/>
      <w:lvlJc w:val="left"/>
      <w:pPr>
        <w:tabs>
          <w:tab w:val="num" w:pos="3600"/>
        </w:tabs>
        <w:ind w:left="3600" w:hanging="420"/>
      </w:pPr>
      <w:rPr>
        <w:rFonts w:ascii="Wingdings" w:hAnsi="Wingdings" w:hint="default"/>
      </w:rPr>
    </w:lvl>
    <w:lvl w:ilvl="6" w:tplc="0409000F" w:tentative="1">
      <w:start w:val="1"/>
      <w:numFmt w:val="bullet"/>
      <w:lvlText w:val=""/>
      <w:lvlJc w:val="left"/>
      <w:pPr>
        <w:tabs>
          <w:tab w:val="num" w:pos="4020"/>
        </w:tabs>
        <w:ind w:left="4020" w:hanging="420"/>
      </w:pPr>
      <w:rPr>
        <w:rFonts w:ascii="Wingdings" w:hAnsi="Wingdings" w:hint="default"/>
      </w:rPr>
    </w:lvl>
    <w:lvl w:ilvl="7" w:tplc="04090019" w:tentative="1">
      <w:start w:val="1"/>
      <w:numFmt w:val="bullet"/>
      <w:lvlText w:val=""/>
      <w:lvlJc w:val="left"/>
      <w:pPr>
        <w:tabs>
          <w:tab w:val="num" w:pos="4440"/>
        </w:tabs>
        <w:ind w:left="4440" w:hanging="420"/>
      </w:pPr>
      <w:rPr>
        <w:rFonts w:ascii="Wingdings" w:hAnsi="Wingdings" w:hint="default"/>
      </w:rPr>
    </w:lvl>
    <w:lvl w:ilvl="8" w:tplc="0409001B" w:tentative="1">
      <w:start w:val="1"/>
      <w:numFmt w:val="bullet"/>
      <w:lvlText w:val=""/>
      <w:lvlJc w:val="left"/>
      <w:pPr>
        <w:tabs>
          <w:tab w:val="num" w:pos="4860"/>
        </w:tabs>
        <w:ind w:left="4860" w:hanging="420"/>
      </w:pPr>
      <w:rPr>
        <w:rFonts w:ascii="Wingdings" w:hAnsi="Wingdings" w:hint="default"/>
      </w:rPr>
    </w:lvl>
  </w:abstractNum>
  <w:abstractNum w:abstractNumId="51">
    <w:nsid w:val="3F8934F5"/>
    <w:multiLevelType w:val="hybridMultilevel"/>
    <w:tmpl w:val="8EACC284"/>
    <w:lvl w:ilvl="0" w:tplc="04090003">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nsid w:val="427A7EC2"/>
    <w:multiLevelType w:val="hybridMultilevel"/>
    <w:tmpl w:val="4880CCF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53">
    <w:nsid w:val="436113C2"/>
    <w:multiLevelType w:val="hybridMultilevel"/>
    <w:tmpl w:val="7D38437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4646231D"/>
    <w:multiLevelType w:val="hybridMultilevel"/>
    <w:tmpl w:val="FB58025A"/>
    <w:lvl w:ilvl="0" w:tplc="C052BCAC">
      <w:start w:val="1"/>
      <w:numFmt w:val="decimal"/>
      <w:lvlText w:val="%1)"/>
      <w:lvlJc w:val="left"/>
      <w:pPr>
        <w:ind w:left="420" w:hanging="420"/>
      </w:pPr>
    </w:lvl>
    <w:lvl w:ilvl="1" w:tplc="BEF8BAC6">
      <w:start w:val="1"/>
      <w:numFmt w:val="lowerLetter"/>
      <w:lvlText w:val="%2)"/>
      <w:lvlJc w:val="left"/>
      <w:pPr>
        <w:ind w:left="840" w:hanging="420"/>
      </w:pPr>
    </w:lvl>
    <w:lvl w:ilvl="2" w:tplc="C6BCCD36">
      <w:start w:val="1"/>
      <w:numFmt w:val="lowerRoman"/>
      <w:lvlText w:val="%3."/>
      <w:lvlJc w:val="right"/>
      <w:pPr>
        <w:ind w:left="1260" w:hanging="420"/>
      </w:pPr>
    </w:lvl>
    <w:lvl w:ilvl="3" w:tplc="3D24F9B2">
      <w:start w:val="1"/>
      <w:numFmt w:val="decimal"/>
      <w:lvlText w:val="%4."/>
      <w:lvlJc w:val="left"/>
      <w:pPr>
        <w:ind w:left="1680" w:hanging="420"/>
      </w:pPr>
    </w:lvl>
    <w:lvl w:ilvl="4" w:tplc="D61A5C2E">
      <w:start w:val="1"/>
      <w:numFmt w:val="lowerLetter"/>
      <w:lvlText w:val="%5)"/>
      <w:lvlJc w:val="left"/>
      <w:pPr>
        <w:ind w:left="2100" w:hanging="420"/>
      </w:pPr>
    </w:lvl>
    <w:lvl w:ilvl="5" w:tplc="E520AF4A">
      <w:start w:val="1"/>
      <w:numFmt w:val="lowerRoman"/>
      <w:lvlText w:val="%6."/>
      <w:lvlJc w:val="right"/>
      <w:pPr>
        <w:ind w:left="2520" w:hanging="420"/>
      </w:pPr>
    </w:lvl>
    <w:lvl w:ilvl="6" w:tplc="5A5C0ED2">
      <w:start w:val="1"/>
      <w:numFmt w:val="decimal"/>
      <w:lvlText w:val="%7."/>
      <w:lvlJc w:val="left"/>
      <w:pPr>
        <w:ind w:left="2940" w:hanging="420"/>
      </w:pPr>
    </w:lvl>
    <w:lvl w:ilvl="7" w:tplc="12E88EC6">
      <w:start w:val="1"/>
      <w:numFmt w:val="lowerLetter"/>
      <w:lvlText w:val="%8)"/>
      <w:lvlJc w:val="left"/>
      <w:pPr>
        <w:ind w:left="3360" w:hanging="420"/>
      </w:pPr>
    </w:lvl>
    <w:lvl w:ilvl="8" w:tplc="E198306A">
      <w:start w:val="1"/>
      <w:numFmt w:val="lowerRoman"/>
      <w:lvlText w:val="%9."/>
      <w:lvlJc w:val="right"/>
      <w:pPr>
        <w:ind w:left="3780" w:hanging="420"/>
      </w:pPr>
    </w:lvl>
  </w:abstractNum>
  <w:abstractNum w:abstractNumId="55">
    <w:nsid w:val="469B6C6A"/>
    <w:multiLevelType w:val="hybridMultilevel"/>
    <w:tmpl w:val="DEBEC6BC"/>
    <w:lvl w:ilvl="0" w:tplc="040C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56">
    <w:nsid w:val="46B8442A"/>
    <w:multiLevelType w:val="hybridMultilevel"/>
    <w:tmpl w:val="9ABCA60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nsid w:val="46C825C2"/>
    <w:multiLevelType w:val="hybridMultilevel"/>
    <w:tmpl w:val="5576FDD0"/>
    <w:lvl w:ilvl="0" w:tplc="8E5C0494">
      <w:start w:val="1"/>
      <w:numFmt w:val="bullet"/>
      <w:lvlText w:val=""/>
      <w:lvlJc w:val="left"/>
      <w:pPr>
        <w:ind w:left="840" w:hanging="420"/>
      </w:pPr>
      <w:rPr>
        <w:rFonts w:ascii="Wingdings" w:hAnsi="Wingdings" w:hint="default"/>
      </w:rPr>
    </w:lvl>
    <w:lvl w:ilvl="1" w:tplc="04090009">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8">
    <w:nsid w:val="4FD6089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9">
    <w:nsid w:val="50B5770F"/>
    <w:multiLevelType w:val="hybridMultilevel"/>
    <w:tmpl w:val="F5E4EC00"/>
    <w:lvl w:ilvl="0" w:tplc="04090011">
      <w:start w:val="1"/>
      <w:numFmt w:val="decimal"/>
      <w:lvlText w:val="%1)"/>
      <w:lvlJc w:val="left"/>
      <w:pPr>
        <w:ind w:left="360" w:hanging="360"/>
      </w:pPr>
      <w:rPr>
        <w:rFonts w:ascii="Times New Roman" w:hAnsi="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50E7660C"/>
    <w:multiLevelType w:val="hybridMultilevel"/>
    <w:tmpl w:val="4B6018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nsid w:val="51D065E0"/>
    <w:multiLevelType w:val="hybridMultilevel"/>
    <w:tmpl w:val="2AB23B24"/>
    <w:lvl w:ilvl="0" w:tplc="04090003">
      <w:start w:val="1"/>
      <w:numFmt w:val="decimal"/>
      <w:lvlText w:val="%1)"/>
      <w:lvlJc w:val="left"/>
      <w:pPr>
        <w:ind w:left="420" w:hanging="420"/>
      </w:pPr>
      <w:rPr>
        <w:color w:val="auto"/>
      </w:rPr>
    </w:lvl>
    <w:lvl w:ilvl="1" w:tplc="04090003">
      <w:start w:val="1"/>
      <w:numFmt w:val="lowerLetter"/>
      <w:lvlText w:val="%2)"/>
      <w:lvlJc w:val="left"/>
      <w:pPr>
        <w:ind w:left="840" w:hanging="420"/>
      </w:pPr>
    </w:lvl>
    <w:lvl w:ilvl="2" w:tplc="04090005">
      <w:start w:val="1"/>
      <w:numFmt w:val="lowerRoman"/>
      <w:lvlText w:val="%3."/>
      <w:lvlJc w:val="right"/>
      <w:pPr>
        <w:ind w:left="1260" w:hanging="420"/>
      </w:pPr>
    </w:lvl>
    <w:lvl w:ilvl="3" w:tplc="04090001">
      <w:start w:val="1"/>
      <w:numFmt w:val="decimal"/>
      <w:lvlText w:val="%4."/>
      <w:lvlJc w:val="left"/>
      <w:pPr>
        <w:ind w:left="1680" w:hanging="420"/>
      </w:pPr>
    </w:lvl>
    <w:lvl w:ilvl="4" w:tplc="04090003">
      <w:start w:val="1"/>
      <w:numFmt w:val="lowerLetter"/>
      <w:lvlText w:val="%5)"/>
      <w:lvlJc w:val="left"/>
      <w:pPr>
        <w:ind w:left="2100" w:hanging="420"/>
      </w:pPr>
    </w:lvl>
    <w:lvl w:ilvl="5" w:tplc="04090005">
      <w:start w:val="1"/>
      <w:numFmt w:val="lowerRoman"/>
      <w:lvlText w:val="%6."/>
      <w:lvlJc w:val="right"/>
      <w:pPr>
        <w:ind w:left="2520" w:hanging="420"/>
      </w:pPr>
    </w:lvl>
    <w:lvl w:ilvl="6" w:tplc="04090001">
      <w:start w:val="1"/>
      <w:numFmt w:val="decimal"/>
      <w:lvlText w:val="%7."/>
      <w:lvlJc w:val="left"/>
      <w:pPr>
        <w:ind w:left="2940" w:hanging="420"/>
      </w:pPr>
    </w:lvl>
    <w:lvl w:ilvl="7" w:tplc="04090003">
      <w:start w:val="1"/>
      <w:numFmt w:val="lowerLetter"/>
      <w:lvlText w:val="%8)"/>
      <w:lvlJc w:val="left"/>
      <w:pPr>
        <w:ind w:left="3360" w:hanging="420"/>
      </w:pPr>
    </w:lvl>
    <w:lvl w:ilvl="8" w:tplc="04090005">
      <w:start w:val="1"/>
      <w:numFmt w:val="lowerRoman"/>
      <w:lvlText w:val="%9."/>
      <w:lvlJc w:val="right"/>
      <w:pPr>
        <w:ind w:left="3780" w:hanging="420"/>
      </w:pPr>
    </w:lvl>
  </w:abstractNum>
  <w:abstractNum w:abstractNumId="62">
    <w:nsid w:val="5348346E"/>
    <w:multiLevelType w:val="hybridMultilevel"/>
    <w:tmpl w:val="06F434BC"/>
    <w:lvl w:ilvl="0" w:tplc="361E980E">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3">
    <w:nsid w:val="54522196"/>
    <w:multiLevelType w:val="hybridMultilevel"/>
    <w:tmpl w:val="00C4D1EC"/>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nsid w:val="54B33082"/>
    <w:multiLevelType w:val="hybridMultilevel"/>
    <w:tmpl w:val="2AB23B24"/>
    <w:lvl w:ilvl="0" w:tplc="385A4064">
      <w:start w:val="1"/>
      <w:numFmt w:val="decimal"/>
      <w:lvlText w:val="%1)"/>
      <w:lvlJc w:val="left"/>
      <w:pPr>
        <w:ind w:left="420" w:hanging="420"/>
      </w:pPr>
      <w:rPr>
        <w:color w:val="auto"/>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5">
    <w:nsid w:val="54C417E2"/>
    <w:multiLevelType w:val="hybridMultilevel"/>
    <w:tmpl w:val="C11AB90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nsid w:val="54C55E8C"/>
    <w:multiLevelType w:val="singleLevel"/>
    <w:tmpl w:val="F0F8D9B6"/>
    <w:lvl w:ilvl="0">
      <w:start w:val="1"/>
      <w:numFmt w:val="bullet"/>
      <w:lvlText w:val=""/>
      <w:lvlJc w:val="left"/>
      <w:pPr>
        <w:tabs>
          <w:tab w:val="num" w:pos="425"/>
        </w:tabs>
        <w:ind w:left="425" w:hanging="425"/>
      </w:pPr>
      <w:rPr>
        <w:rFonts w:ascii="Wingdings" w:hAnsi="Wingdings" w:hint="default"/>
      </w:rPr>
    </w:lvl>
  </w:abstractNum>
  <w:abstractNum w:abstractNumId="67">
    <w:nsid w:val="551552C8"/>
    <w:multiLevelType w:val="hybridMultilevel"/>
    <w:tmpl w:val="2AB23B24"/>
    <w:lvl w:ilvl="0" w:tplc="385A4064">
      <w:start w:val="1"/>
      <w:numFmt w:val="decimal"/>
      <w:lvlText w:val="%1)"/>
      <w:lvlJc w:val="left"/>
      <w:pPr>
        <w:ind w:left="420" w:hanging="420"/>
      </w:pPr>
      <w:rPr>
        <w:color w:val="auto"/>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8">
    <w:nsid w:val="55223054"/>
    <w:multiLevelType w:val="hybridMultilevel"/>
    <w:tmpl w:val="72F47F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nsid w:val="55A320B7"/>
    <w:multiLevelType w:val="hybridMultilevel"/>
    <w:tmpl w:val="FB58025A"/>
    <w:lvl w:ilvl="0" w:tplc="31CA5DB4">
      <w:start w:val="1"/>
      <w:numFmt w:val="decimal"/>
      <w:lvlText w:val="%1)"/>
      <w:lvlJc w:val="left"/>
      <w:pPr>
        <w:ind w:left="420" w:hanging="420"/>
      </w:pPr>
    </w:lvl>
    <w:lvl w:ilvl="1" w:tplc="31DE7924">
      <w:start w:val="1"/>
      <w:numFmt w:val="lowerLetter"/>
      <w:lvlText w:val="%2)"/>
      <w:lvlJc w:val="left"/>
      <w:pPr>
        <w:ind w:left="840" w:hanging="420"/>
      </w:pPr>
    </w:lvl>
    <w:lvl w:ilvl="2" w:tplc="E020AA60">
      <w:start w:val="1"/>
      <w:numFmt w:val="lowerRoman"/>
      <w:lvlText w:val="%3."/>
      <w:lvlJc w:val="right"/>
      <w:pPr>
        <w:ind w:left="1260" w:hanging="420"/>
      </w:pPr>
    </w:lvl>
    <w:lvl w:ilvl="3" w:tplc="9D9A8974">
      <w:start w:val="1"/>
      <w:numFmt w:val="decimal"/>
      <w:lvlText w:val="%4."/>
      <w:lvlJc w:val="left"/>
      <w:pPr>
        <w:ind w:left="1680" w:hanging="420"/>
      </w:pPr>
    </w:lvl>
    <w:lvl w:ilvl="4" w:tplc="8B56DB0C">
      <w:start w:val="1"/>
      <w:numFmt w:val="lowerLetter"/>
      <w:lvlText w:val="%5)"/>
      <w:lvlJc w:val="left"/>
      <w:pPr>
        <w:ind w:left="2100" w:hanging="420"/>
      </w:pPr>
    </w:lvl>
    <w:lvl w:ilvl="5" w:tplc="DD6626A2">
      <w:start w:val="1"/>
      <w:numFmt w:val="lowerRoman"/>
      <w:lvlText w:val="%6."/>
      <w:lvlJc w:val="right"/>
      <w:pPr>
        <w:ind w:left="2520" w:hanging="420"/>
      </w:pPr>
    </w:lvl>
    <w:lvl w:ilvl="6" w:tplc="89588AD4">
      <w:start w:val="1"/>
      <w:numFmt w:val="decimal"/>
      <w:lvlText w:val="%7."/>
      <w:lvlJc w:val="left"/>
      <w:pPr>
        <w:ind w:left="2940" w:hanging="420"/>
      </w:pPr>
    </w:lvl>
    <w:lvl w:ilvl="7" w:tplc="4FC2279E">
      <w:start w:val="1"/>
      <w:numFmt w:val="lowerLetter"/>
      <w:lvlText w:val="%8)"/>
      <w:lvlJc w:val="left"/>
      <w:pPr>
        <w:ind w:left="3360" w:hanging="420"/>
      </w:pPr>
    </w:lvl>
    <w:lvl w:ilvl="8" w:tplc="3298601C">
      <w:start w:val="1"/>
      <w:numFmt w:val="lowerRoman"/>
      <w:lvlText w:val="%9."/>
      <w:lvlJc w:val="right"/>
      <w:pPr>
        <w:ind w:left="3780" w:hanging="420"/>
      </w:pPr>
    </w:lvl>
  </w:abstractNum>
  <w:abstractNum w:abstractNumId="70">
    <w:nsid w:val="55D63066"/>
    <w:multiLevelType w:val="hybridMultilevel"/>
    <w:tmpl w:val="0B9CCE1C"/>
    <w:lvl w:ilvl="0" w:tplc="385A4064">
      <w:start w:val="1"/>
      <w:numFmt w:val="bullet"/>
      <w:lvlText w:val=""/>
      <w:lvlJc w:val="left"/>
      <w:pPr>
        <w:tabs>
          <w:tab w:val="num" w:pos="420"/>
        </w:tabs>
        <w:ind w:left="420" w:hanging="420"/>
      </w:pPr>
      <w:rPr>
        <w:rFonts w:ascii="Wingdings" w:hAnsi="Wingdings" w:hint="default"/>
      </w:rPr>
    </w:lvl>
    <w:lvl w:ilvl="1" w:tplc="04090019">
      <w:start w:val="1"/>
      <w:numFmt w:val="bullet"/>
      <w:pStyle w:val="a"/>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71">
    <w:nsid w:val="562E5ADD"/>
    <w:multiLevelType w:val="hybridMultilevel"/>
    <w:tmpl w:val="06F434B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2">
    <w:nsid w:val="587B3F28"/>
    <w:multiLevelType w:val="multilevel"/>
    <w:tmpl w:val="0A1E9E56"/>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3">
    <w:nsid w:val="5D170B0B"/>
    <w:multiLevelType w:val="hybridMultilevel"/>
    <w:tmpl w:val="87D0A8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nsid w:val="5E05316B"/>
    <w:multiLevelType w:val="hybridMultilevel"/>
    <w:tmpl w:val="26BC6D2E"/>
    <w:lvl w:ilvl="0" w:tplc="EBF0D544">
      <w:start w:val="1"/>
      <w:numFmt w:val="bullet"/>
      <w:lvlText w:val=""/>
      <w:lvlJc w:val="left"/>
      <w:pPr>
        <w:tabs>
          <w:tab w:val="num" w:pos="844"/>
        </w:tabs>
        <w:ind w:left="844" w:hanging="420"/>
      </w:pPr>
      <w:rPr>
        <w:rFonts w:ascii="Wingdings" w:hAnsi="Wingdings" w:hint="default"/>
      </w:rPr>
    </w:lvl>
    <w:lvl w:ilvl="1" w:tplc="4520611C">
      <w:start w:val="1"/>
      <w:numFmt w:val="bullet"/>
      <w:lvlText w:val=""/>
      <w:lvlJc w:val="left"/>
      <w:pPr>
        <w:tabs>
          <w:tab w:val="num" w:pos="1264"/>
        </w:tabs>
        <w:ind w:left="1264" w:hanging="420"/>
      </w:pPr>
      <w:rPr>
        <w:rFonts w:ascii="Wingdings" w:hAnsi="Wingdings" w:hint="default"/>
      </w:rPr>
    </w:lvl>
    <w:lvl w:ilvl="2" w:tplc="C4A0A716" w:tentative="1">
      <w:start w:val="1"/>
      <w:numFmt w:val="bullet"/>
      <w:lvlText w:val=""/>
      <w:lvlJc w:val="left"/>
      <w:pPr>
        <w:tabs>
          <w:tab w:val="num" w:pos="1684"/>
        </w:tabs>
        <w:ind w:left="1684" w:hanging="420"/>
      </w:pPr>
      <w:rPr>
        <w:rFonts w:ascii="Wingdings" w:hAnsi="Wingdings" w:hint="default"/>
      </w:rPr>
    </w:lvl>
    <w:lvl w:ilvl="3" w:tplc="61FECE8C" w:tentative="1">
      <w:start w:val="1"/>
      <w:numFmt w:val="bullet"/>
      <w:lvlText w:val=""/>
      <w:lvlJc w:val="left"/>
      <w:pPr>
        <w:tabs>
          <w:tab w:val="num" w:pos="2104"/>
        </w:tabs>
        <w:ind w:left="2104" w:hanging="420"/>
      </w:pPr>
      <w:rPr>
        <w:rFonts w:ascii="Wingdings" w:hAnsi="Wingdings" w:hint="default"/>
      </w:rPr>
    </w:lvl>
    <w:lvl w:ilvl="4" w:tplc="506A66A2" w:tentative="1">
      <w:start w:val="1"/>
      <w:numFmt w:val="bullet"/>
      <w:lvlText w:val=""/>
      <w:lvlJc w:val="left"/>
      <w:pPr>
        <w:tabs>
          <w:tab w:val="num" w:pos="2524"/>
        </w:tabs>
        <w:ind w:left="2524" w:hanging="420"/>
      </w:pPr>
      <w:rPr>
        <w:rFonts w:ascii="Wingdings" w:hAnsi="Wingdings" w:hint="default"/>
      </w:rPr>
    </w:lvl>
    <w:lvl w:ilvl="5" w:tplc="D0BA1816" w:tentative="1">
      <w:start w:val="1"/>
      <w:numFmt w:val="bullet"/>
      <w:lvlText w:val=""/>
      <w:lvlJc w:val="left"/>
      <w:pPr>
        <w:tabs>
          <w:tab w:val="num" w:pos="2944"/>
        </w:tabs>
        <w:ind w:left="2944" w:hanging="420"/>
      </w:pPr>
      <w:rPr>
        <w:rFonts w:ascii="Wingdings" w:hAnsi="Wingdings" w:hint="default"/>
      </w:rPr>
    </w:lvl>
    <w:lvl w:ilvl="6" w:tplc="5AB0727A" w:tentative="1">
      <w:start w:val="1"/>
      <w:numFmt w:val="bullet"/>
      <w:lvlText w:val=""/>
      <w:lvlJc w:val="left"/>
      <w:pPr>
        <w:tabs>
          <w:tab w:val="num" w:pos="3364"/>
        </w:tabs>
        <w:ind w:left="3364" w:hanging="420"/>
      </w:pPr>
      <w:rPr>
        <w:rFonts w:ascii="Wingdings" w:hAnsi="Wingdings" w:hint="default"/>
      </w:rPr>
    </w:lvl>
    <w:lvl w:ilvl="7" w:tplc="263C145E" w:tentative="1">
      <w:start w:val="1"/>
      <w:numFmt w:val="bullet"/>
      <w:lvlText w:val=""/>
      <w:lvlJc w:val="left"/>
      <w:pPr>
        <w:tabs>
          <w:tab w:val="num" w:pos="3784"/>
        </w:tabs>
        <w:ind w:left="3784" w:hanging="420"/>
      </w:pPr>
      <w:rPr>
        <w:rFonts w:ascii="Wingdings" w:hAnsi="Wingdings" w:hint="default"/>
      </w:rPr>
    </w:lvl>
    <w:lvl w:ilvl="8" w:tplc="D32CD366" w:tentative="1">
      <w:start w:val="1"/>
      <w:numFmt w:val="bullet"/>
      <w:lvlText w:val=""/>
      <w:lvlJc w:val="left"/>
      <w:pPr>
        <w:tabs>
          <w:tab w:val="num" w:pos="4204"/>
        </w:tabs>
        <w:ind w:left="4204" w:hanging="420"/>
      </w:pPr>
      <w:rPr>
        <w:rFonts w:ascii="Wingdings" w:hAnsi="Wingdings" w:hint="default"/>
      </w:rPr>
    </w:lvl>
  </w:abstractNum>
  <w:abstractNum w:abstractNumId="75">
    <w:nsid w:val="5F267C7B"/>
    <w:multiLevelType w:val="hybridMultilevel"/>
    <w:tmpl w:val="AE80E4A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5F9512AF"/>
    <w:multiLevelType w:val="hybridMultilevel"/>
    <w:tmpl w:val="127EF36E"/>
    <w:lvl w:ilvl="0" w:tplc="0409000B">
      <w:start w:val="1"/>
      <w:numFmt w:val="bullet"/>
      <w:pStyle w:val="11"/>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7">
    <w:nsid w:val="5F9A74FC"/>
    <w:multiLevelType w:val="hybridMultilevel"/>
    <w:tmpl w:val="6270D5E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8">
    <w:nsid w:val="65524F46"/>
    <w:multiLevelType w:val="hybridMultilevel"/>
    <w:tmpl w:val="EDB26D1C"/>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9">
    <w:nsid w:val="6C2A59A3"/>
    <w:multiLevelType w:val="hybridMultilevel"/>
    <w:tmpl w:val="1046C1D0"/>
    <w:lvl w:ilvl="0" w:tplc="040C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80">
    <w:nsid w:val="6D3F4896"/>
    <w:multiLevelType w:val="hybridMultilevel"/>
    <w:tmpl w:val="CA36343E"/>
    <w:lvl w:ilvl="0" w:tplc="4CF47D40">
      <w:start w:val="1"/>
      <w:numFmt w:val="decimal"/>
      <w:lvlText w:val="%1)"/>
      <w:lvlJc w:val="left"/>
      <w:pPr>
        <w:ind w:left="420" w:hanging="420"/>
      </w:pPr>
      <w:rPr>
        <w:b w:val="0"/>
      </w:rPr>
    </w:lvl>
    <w:lvl w:ilvl="1" w:tplc="A16EA432">
      <w:start w:val="1"/>
      <w:numFmt w:val="lowerLetter"/>
      <w:lvlText w:val="%2)"/>
      <w:lvlJc w:val="left"/>
      <w:pPr>
        <w:ind w:left="840" w:hanging="420"/>
      </w:pPr>
    </w:lvl>
    <w:lvl w:ilvl="2" w:tplc="A7167A58">
      <w:start w:val="1"/>
      <w:numFmt w:val="lowerRoman"/>
      <w:lvlText w:val="%3."/>
      <w:lvlJc w:val="right"/>
      <w:pPr>
        <w:ind w:left="1260" w:hanging="420"/>
      </w:pPr>
    </w:lvl>
    <w:lvl w:ilvl="3" w:tplc="027A58D2">
      <w:start w:val="1"/>
      <w:numFmt w:val="decimal"/>
      <w:lvlText w:val="%4."/>
      <w:lvlJc w:val="left"/>
      <w:pPr>
        <w:ind w:left="1680" w:hanging="420"/>
      </w:pPr>
    </w:lvl>
    <w:lvl w:ilvl="4" w:tplc="E046854E">
      <w:start w:val="1"/>
      <w:numFmt w:val="lowerLetter"/>
      <w:lvlText w:val="%5)"/>
      <w:lvlJc w:val="left"/>
      <w:pPr>
        <w:ind w:left="2100" w:hanging="420"/>
      </w:pPr>
    </w:lvl>
    <w:lvl w:ilvl="5" w:tplc="936C0A96">
      <w:start w:val="1"/>
      <w:numFmt w:val="lowerRoman"/>
      <w:lvlText w:val="%6."/>
      <w:lvlJc w:val="right"/>
      <w:pPr>
        <w:ind w:left="2520" w:hanging="420"/>
      </w:pPr>
    </w:lvl>
    <w:lvl w:ilvl="6" w:tplc="802206AA">
      <w:start w:val="1"/>
      <w:numFmt w:val="decimal"/>
      <w:lvlText w:val="%7."/>
      <w:lvlJc w:val="left"/>
      <w:pPr>
        <w:ind w:left="2940" w:hanging="420"/>
      </w:pPr>
    </w:lvl>
    <w:lvl w:ilvl="7" w:tplc="05E0D5F2">
      <w:start w:val="1"/>
      <w:numFmt w:val="lowerLetter"/>
      <w:lvlText w:val="%8)"/>
      <w:lvlJc w:val="left"/>
      <w:pPr>
        <w:ind w:left="3360" w:hanging="420"/>
      </w:pPr>
    </w:lvl>
    <w:lvl w:ilvl="8" w:tplc="48E00D0A">
      <w:start w:val="1"/>
      <w:numFmt w:val="lowerRoman"/>
      <w:lvlText w:val="%9."/>
      <w:lvlJc w:val="right"/>
      <w:pPr>
        <w:ind w:left="3780" w:hanging="420"/>
      </w:pPr>
    </w:lvl>
  </w:abstractNum>
  <w:abstractNum w:abstractNumId="81">
    <w:nsid w:val="6DAF339E"/>
    <w:multiLevelType w:val="hybridMultilevel"/>
    <w:tmpl w:val="2AB23B24"/>
    <w:lvl w:ilvl="0" w:tplc="9D76300E">
      <w:start w:val="1"/>
      <w:numFmt w:val="decimal"/>
      <w:lvlText w:val="%1)"/>
      <w:lvlJc w:val="left"/>
      <w:pPr>
        <w:ind w:left="420" w:hanging="420"/>
      </w:pPr>
      <w:rPr>
        <w:color w:val="auto"/>
      </w:rPr>
    </w:lvl>
    <w:lvl w:ilvl="1" w:tplc="F7760B90">
      <w:start w:val="1"/>
      <w:numFmt w:val="lowerLetter"/>
      <w:lvlText w:val="%2)"/>
      <w:lvlJc w:val="left"/>
      <w:pPr>
        <w:ind w:left="840" w:hanging="420"/>
      </w:pPr>
    </w:lvl>
    <w:lvl w:ilvl="2" w:tplc="00E4AA64">
      <w:start w:val="1"/>
      <w:numFmt w:val="lowerRoman"/>
      <w:lvlText w:val="%3."/>
      <w:lvlJc w:val="right"/>
      <w:pPr>
        <w:ind w:left="1260" w:hanging="420"/>
      </w:pPr>
    </w:lvl>
    <w:lvl w:ilvl="3" w:tplc="4DFE9A98">
      <w:start w:val="1"/>
      <w:numFmt w:val="decimal"/>
      <w:lvlText w:val="%4."/>
      <w:lvlJc w:val="left"/>
      <w:pPr>
        <w:ind w:left="1680" w:hanging="420"/>
      </w:pPr>
    </w:lvl>
    <w:lvl w:ilvl="4" w:tplc="3F82D496">
      <w:start w:val="1"/>
      <w:numFmt w:val="lowerLetter"/>
      <w:lvlText w:val="%5)"/>
      <w:lvlJc w:val="left"/>
      <w:pPr>
        <w:ind w:left="2100" w:hanging="420"/>
      </w:pPr>
    </w:lvl>
    <w:lvl w:ilvl="5" w:tplc="FBA8EE66">
      <w:start w:val="1"/>
      <w:numFmt w:val="lowerRoman"/>
      <w:lvlText w:val="%6."/>
      <w:lvlJc w:val="right"/>
      <w:pPr>
        <w:ind w:left="2520" w:hanging="420"/>
      </w:pPr>
    </w:lvl>
    <w:lvl w:ilvl="6" w:tplc="428C80B0">
      <w:start w:val="1"/>
      <w:numFmt w:val="decimal"/>
      <w:lvlText w:val="%7."/>
      <w:lvlJc w:val="left"/>
      <w:pPr>
        <w:ind w:left="2940" w:hanging="420"/>
      </w:pPr>
    </w:lvl>
    <w:lvl w:ilvl="7" w:tplc="4DA8BD2E">
      <w:start w:val="1"/>
      <w:numFmt w:val="lowerLetter"/>
      <w:lvlText w:val="%8)"/>
      <w:lvlJc w:val="left"/>
      <w:pPr>
        <w:ind w:left="3360" w:hanging="420"/>
      </w:pPr>
    </w:lvl>
    <w:lvl w:ilvl="8" w:tplc="0C3CC348">
      <w:start w:val="1"/>
      <w:numFmt w:val="lowerRoman"/>
      <w:lvlText w:val="%9."/>
      <w:lvlJc w:val="right"/>
      <w:pPr>
        <w:ind w:left="3780" w:hanging="420"/>
      </w:pPr>
    </w:lvl>
  </w:abstractNum>
  <w:abstractNum w:abstractNumId="82">
    <w:nsid w:val="6F1A756E"/>
    <w:multiLevelType w:val="hybridMultilevel"/>
    <w:tmpl w:val="79E85756"/>
    <w:lvl w:ilvl="0" w:tplc="7E723F6C">
      <w:start w:val="1"/>
      <w:numFmt w:val="bullet"/>
      <w:lvlText w:val=""/>
      <w:lvlJc w:val="left"/>
      <w:pPr>
        <w:ind w:left="703" w:hanging="420"/>
      </w:pPr>
      <w:rPr>
        <w:rFonts w:ascii="Wingdings" w:hAnsi="Wingdings" w:hint="default"/>
      </w:rPr>
    </w:lvl>
    <w:lvl w:ilvl="1" w:tplc="04090019">
      <w:start w:val="1"/>
      <w:numFmt w:val="bullet"/>
      <w:lvlText w:val=""/>
      <w:lvlJc w:val="left"/>
      <w:pPr>
        <w:ind w:left="1123" w:hanging="420"/>
      </w:pPr>
      <w:rPr>
        <w:rFonts w:ascii="Wingdings" w:hAnsi="Wingdings" w:hint="default"/>
      </w:rPr>
    </w:lvl>
    <w:lvl w:ilvl="2" w:tplc="0409001B">
      <w:start w:val="1"/>
      <w:numFmt w:val="bullet"/>
      <w:lvlText w:val=""/>
      <w:lvlJc w:val="left"/>
      <w:pPr>
        <w:ind w:left="1543" w:hanging="420"/>
      </w:pPr>
      <w:rPr>
        <w:rFonts w:ascii="Wingdings" w:hAnsi="Wingdings" w:hint="default"/>
      </w:rPr>
    </w:lvl>
    <w:lvl w:ilvl="3" w:tplc="0409000F">
      <w:start w:val="1"/>
      <w:numFmt w:val="bullet"/>
      <w:lvlText w:val=""/>
      <w:lvlJc w:val="left"/>
      <w:pPr>
        <w:ind w:left="1963" w:hanging="420"/>
      </w:pPr>
      <w:rPr>
        <w:rFonts w:ascii="Wingdings" w:hAnsi="Wingdings" w:hint="default"/>
      </w:rPr>
    </w:lvl>
    <w:lvl w:ilvl="4" w:tplc="04090019">
      <w:start w:val="1"/>
      <w:numFmt w:val="bullet"/>
      <w:lvlText w:val=""/>
      <w:lvlJc w:val="left"/>
      <w:pPr>
        <w:ind w:left="2383" w:hanging="420"/>
      </w:pPr>
      <w:rPr>
        <w:rFonts w:ascii="Wingdings" w:hAnsi="Wingdings" w:hint="default"/>
      </w:rPr>
    </w:lvl>
    <w:lvl w:ilvl="5" w:tplc="0409001B">
      <w:start w:val="1"/>
      <w:numFmt w:val="bullet"/>
      <w:lvlText w:val=""/>
      <w:lvlJc w:val="left"/>
      <w:pPr>
        <w:ind w:left="2803" w:hanging="420"/>
      </w:pPr>
      <w:rPr>
        <w:rFonts w:ascii="Wingdings" w:hAnsi="Wingdings" w:hint="default"/>
      </w:rPr>
    </w:lvl>
    <w:lvl w:ilvl="6" w:tplc="0409000F">
      <w:start w:val="1"/>
      <w:numFmt w:val="bullet"/>
      <w:lvlText w:val=""/>
      <w:lvlJc w:val="left"/>
      <w:pPr>
        <w:ind w:left="3223" w:hanging="420"/>
      </w:pPr>
      <w:rPr>
        <w:rFonts w:ascii="Wingdings" w:hAnsi="Wingdings" w:hint="default"/>
      </w:rPr>
    </w:lvl>
    <w:lvl w:ilvl="7" w:tplc="04090019">
      <w:start w:val="1"/>
      <w:numFmt w:val="bullet"/>
      <w:lvlText w:val=""/>
      <w:lvlJc w:val="left"/>
      <w:pPr>
        <w:ind w:left="3643" w:hanging="420"/>
      </w:pPr>
      <w:rPr>
        <w:rFonts w:ascii="Wingdings" w:hAnsi="Wingdings" w:hint="default"/>
      </w:rPr>
    </w:lvl>
    <w:lvl w:ilvl="8" w:tplc="0409001B">
      <w:start w:val="1"/>
      <w:numFmt w:val="bullet"/>
      <w:lvlText w:val=""/>
      <w:lvlJc w:val="left"/>
      <w:pPr>
        <w:ind w:left="4063" w:hanging="420"/>
      </w:pPr>
      <w:rPr>
        <w:rFonts w:ascii="Wingdings" w:hAnsi="Wingdings" w:hint="default"/>
      </w:rPr>
    </w:lvl>
  </w:abstractNum>
  <w:abstractNum w:abstractNumId="83">
    <w:nsid w:val="6F4B65EB"/>
    <w:multiLevelType w:val="hybridMultilevel"/>
    <w:tmpl w:val="7A7AF6CA"/>
    <w:lvl w:ilvl="0" w:tplc="385A4064">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84">
    <w:nsid w:val="70390740"/>
    <w:multiLevelType w:val="hybridMultilevel"/>
    <w:tmpl w:val="B764FAEC"/>
    <w:lvl w:ilvl="0" w:tplc="9CF63894">
      <w:start w:val="1"/>
      <w:numFmt w:val="bullet"/>
      <w:lvlText w:val=""/>
      <w:lvlJc w:val="left"/>
      <w:pPr>
        <w:tabs>
          <w:tab w:val="num" w:pos="420"/>
        </w:tabs>
        <w:ind w:left="420" w:hanging="420"/>
      </w:pPr>
      <w:rPr>
        <w:rFonts w:ascii="Wingdings"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85">
    <w:nsid w:val="71C557DC"/>
    <w:multiLevelType w:val="hybridMultilevel"/>
    <w:tmpl w:val="A82AFB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6">
    <w:nsid w:val="73236758"/>
    <w:multiLevelType w:val="hybridMultilevel"/>
    <w:tmpl w:val="DA94E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nsid w:val="73A8554C"/>
    <w:multiLevelType w:val="hybridMultilevel"/>
    <w:tmpl w:val="CA36343E"/>
    <w:lvl w:ilvl="0" w:tplc="04090003">
      <w:start w:val="1"/>
      <w:numFmt w:val="decimal"/>
      <w:lvlText w:val="%1)"/>
      <w:lvlJc w:val="left"/>
      <w:pPr>
        <w:ind w:left="420" w:hanging="420"/>
      </w:pPr>
      <w:rPr>
        <w:b w:val="0"/>
      </w:rPr>
    </w:lvl>
    <w:lvl w:ilvl="1" w:tplc="04090003">
      <w:start w:val="1"/>
      <w:numFmt w:val="lowerLetter"/>
      <w:lvlText w:val="%2)"/>
      <w:lvlJc w:val="left"/>
      <w:pPr>
        <w:ind w:left="840" w:hanging="420"/>
      </w:pPr>
    </w:lvl>
    <w:lvl w:ilvl="2" w:tplc="04090005">
      <w:start w:val="1"/>
      <w:numFmt w:val="lowerRoman"/>
      <w:lvlText w:val="%3."/>
      <w:lvlJc w:val="right"/>
      <w:pPr>
        <w:ind w:left="1260" w:hanging="420"/>
      </w:pPr>
    </w:lvl>
    <w:lvl w:ilvl="3" w:tplc="04090001">
      <w:start w:val="1"/>
      <w:numFmt w:val="decimal"/>
      <w:lvlText w:val="%4."/>
      <w:lvlJc w:val="left"/>
      <w:pPr>
        <w:ind w:left="1680" w:hanging="420"/>
      </w:pPr>
    </w:lvl>
    <w:lvl w:ilvl="4" w:tplc="04090003">
      <w:start w:val="1"/>
      <w:numFmt w:val="lowerLetter"/>
      <w:lvlText w:val="%5)"/>
      <w:lvlJc w:val="left"/>
      <w:pPr>
        <w:ind w:left="2100" w:hanging="420"/>
      </w:pPr>
    </w:lvl>
    <w:lvl w:ilvl="5" w:tplc="04090005">
      <w:start w:val="1"/>
      <w:numFmt w:val="lowerRoman"/>
      <w:lvlText w:val="%6."/>
      <w:lvlJc w:val="right"/>
      <w:pPr>
        <w:ind w:left="2520" w:hanging="420"/>
      </w:pPr>
    </w:lvl>
    <w:lvl w:ilvl="6" w:tplc="04090001">
      <w:start w:val="1"/>
      <w:numFmt w:val="decimal"/>
      <w:lvlText w:val="%7."/>
      <w:lvlJc w:val="left"/>
      <w:pPr>
        <w:ind w:left="2940" w:hanging="420"/>
      </w:pPr>
    </w:lvl>
    <w:lvl w:ilvl="7" w:tplc="04090003">
      <w:start w:val="1"/>
      <w:numFmt w:val="lowerLetter"/>
      <w:lvlText w:val="%8)"/>
      <w:lvlJc w:val="left"/>
      <w:pPr>
        <w:ind w:left="3360" w:hanging="420"/>
      </w:pPr>
    </w:lvl>
    <w:lvl w:ilvl="8" w:tplc="04090005">
      <w:start w:val="1"/>
      <w:numFmt w:val="lowerRoman"/>
      <w:lvlText w:val="%9."/>
      <w:lvlJc w:val="right"/>
      <w:pPr>
        <w:ind w:left="3780" w:hanging="420"/>
      </w:pPr>
    </w:lvl>
  </w:abstractNum>
  <w:abstractNum w:abstractNumId="88">
    <w:nsid w:val="73AC6E3F"/>
    <w:multiLevelType w:val="hybridMultilevel"/>
    <w:tmpl w:val="765ACE2E"/>
    <w:lvl w:ilvl="0" w:tplc="040C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89">
    <w:nsid w:val="779C7AC2"/>
    <w:multiLevelType w:val="hybridMultilevel"/>
    <w:tmpl w:val="69C6448E"/>
    <w:lvl w:ilvl="0" w:tplc="04090003">
      <w:start w:val="1"/>
      <w:numFmt w:val="bullet"/>
      <w:lvlText w:val=""/>
      <w:lvlJc w:val="left"/>
      <w:pPr>
        <w:ind w:left="843" w:hanging="420"/>
      </w:pPr>
      <w:rPr>
        <w:rFonts w:ascii="Wingdings" w:hAnsi="Wingdings" w:hint="default"/>
      </w:rPr>
    </w:lvl>
    <w:lvl w:ilvl="1" w:tplc="04090003" w:tentative="1">
      <w:start w:val="1"/>
      <w:numFmt w:val="bullet"/>
      <w:lvlText w:val=""/>
      <w:lvlJc w:val="left"/>
      <w:pPr>
        <w:ind w:left="1263" w:hanging="420"/>
      </w:pPr>
      <w:rPr>
        <w:rFonts w:ascii="Wingdings" w:hAnsi="Wingdings" w:hint="default"/>
      </w:rPr>
    </w:lvl>
    <w:lvl w:ilvl="2" w:tplc="04090005" w:tentative="1">
      <w:start w:val="1"/>
      <w:numFmt w:val="bullet"/>
      <w:lvlText w:val=""/>
      <w:lvlJc w:val="left"/>
      <w:pPr>
        <w:ind w:left="1683" w:hanging="420"/>
      </w:pPr>
      <w:rPr>
        <w:rFonts w:ascii="Wingdings" w:hAnsi="Wingdings" w:hint="default"/>
      </w:rPr>
    </w:lvl>
    <w:lvl w:ilvl="3" w:tplc="04090001" w:tentative="1">
      <w:start w:val="1"/>
      <w:numFmt w:val="bullet"/>
      <w:lvlText w:val=""/>
      <w:lvlJc w:val="left"/>
      <w:pPr>
        <w:ind w:left="2103" w:hanging="420"/>
      </w:pPr>
      <w:rPr>
        <w:rFonts w:ascii="Wingdings" w:hAnsi="Wingdings" w:hint="default"/>
      </w:rPr>
    </w:lvl>
    <w:lvl w:ilvl="4" w:tplc="04090003" w:tentative="1">
      <w:start w:val="1"/>
      <w:numFmt w:val="bullet"/>
      <w:lvlText w:val=""/>
      <w:lvlJc w:val="left"/>
      <w:pPr>
        <w:ind w:left="2523" w:hanging="420"/>
      </w:pPr>
      <w:rPr>
        <w:rFonts w:ascii="Wingdings" w:hAnsi="Wingdings" w:hint="default"/>
      </w:rPr>
    </w:lvl>
    <w:lvl w:ilvl="5" w:tplc="04090005" w:tentative="1">
      <w:start w:val="1"/>
      <w:numFmt w:val="bullet"/>
      <w:lvlText w:val=""/>
      <w:lvlJc w:val="left"/>
      <w:pPr>
        <w:ind w:left="2943" w:hanging="420"/>
      </w:pPr>
      <w:rPr>
        <w:rFonts w:ascii="Wingdings" w:hAnsi="Wingdings" w:hint="default"/>
      </w:rPr>
    </w:lvl>
    <w:lvl w:ilvl="6" w:tplc="04090001" w:tentative="1">
      <w:start w:val="1"/>
      <w:numFmt w:val="bullet"/>
      <w:lvlText w:val=""/>
      <w:lvlJc w:val="left"/>
      <w:pPr>
        <w:ind w:left="3363" w:hanging="420"/>
      </w:pPr>
      <w:rPr>
        <w:rFonts w:ascii="Wingdings" w:hAnsi="Wingdings" w:hint="default"/>
      </w:rPr>
    </w:lvl>
    <w:lvl w:ilvl="7" w:tplc="04090003" w:tentative="1">
      <w:start w:val="1"/>
      <w:numFmt w:val="bullet"/>
      <w:lvlText w:val=""/>
      <w:lvlJc w:val="left"/>
      <w:pPr>
        <w:ind w:left="3783" w:hanging="420"/>
      </w:pPr>
      <w:rPr>
        <w:rFonts w:ascii="Wingdings" w:hAnsi="Wingdings" w:hint="default"/>
      </w:rPr>
    </w:lvl>
    <w:lvl w:ilvl="8" w:tplc="04090005" w:tentative="1">
      <w:start w:val="1"/>
      <w:numFmt w:val="bullet"/>
      <w:lvlText w:val=""/>
      <w:lvlJc w:val="left"/>
      <w:pPr>
        <w:ind w:left="4203" w:hanging="420"/>
      </w:pPr>
      <w:rPr>
        <w:rFonts w:ascii="Wingdings" w:hAnsi="Wingdings" w:hint="default"/>
      </w:rPr>
    </w:lvl>
  </w:abstractNum>
  <w:abstractNum w:abstractNumId="90">
    <w:nsid w:val="784F4342"/>
    <w:multiLevelType w:val="hybridMultilevel"/>
    <w:tmpl w:val="7C0A23DE"/>
    <w:lvl w:ilvl="0" w:tplc="77A8E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78756E7E"/>
    <w:multiLevelType w:val="hybridMultilevel"/>
    <w:tmpl w:val="494424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78E000D8"/>
    <w:multiLevelType w:val="hybridMultilevel"/>
    <w:tmpl w:val="00C4D1EC"/>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3">
    <w:nsid w:val="7A061562"/>
    <w:multiLevelType w:val="multilevel"/>
    <w:tmpl w:val="0A1E9E56"/>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4">
    <w:nsid w:val="7AB83F0F"/>
    <w:multiLevelType w:val="hybridMultilevel"/>
    <w:tmpl w:val="B3289B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5">
    <w:nsid w:val="7B2454DE"/>
    <w:multiLevelType w:val="hybridMultilevel"/>
    <w:tmpl w:val="D86EA73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6">
    <w:nsid w:val="7B48567D"/>
    <w:multiLevelType w:val="hybridMultilevel"/>
    <w:tmpl w:val="91FE2806"/>
    <w:lvl w:ilvl="0" w:tplc="04090003">
      <w:start w:val="1"/>
      <w:numFmt w:val="decimal"/>
      <w:lvlText w:val="%1."/>
      <w:lvlJc w:val="left"/>
      <w:pPr>
        <w:tabs>
          <w:tab w:val="num" w:pos="420"/>
        </w:tabs>
        <w:ind w:left="420" w:hanging="420"/>
      </w:p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97">
    <w:nsid w:val="7D4E614B"/>
    <w:multiLevelType w:val="hybridMultilevel"/>
    <w:tmpl w:val="86641424"/>
    <w:lvl w:ilvl="0" w:tplc="EF86814E">
      <w:start w:val="1"/>
      <w:numFmt w:val="bullet"/>
      <w:lvlText w:val=""/>
      <w:lvlJc w:val="left"/>
      <w:pPr>
        <w:ind w:left="840" w:hanging="420"/>
      </w:pPr>
      <w:rPr>
        <w:rFonts w:ascii="Wingdings" w:hAnsi="Wingdings" w:hint="default"/>
      </w:rPr>
    </w:lvl>
    <w:lvl w:ilvl="1" w:tplc="EB26BB28">
      <w:start w:val="1"/>
      <w:numFmt w:val="bullet"/>
      <w:lvlText w:val=""/>
      <w:lvlJc w:val="left"/>
      <w:pPr>
        <w:ind w:left="1260" w:hanging="420"/>
      </w:pPr>
      <w:rPr>
        <w:rFonts w:ascii="Wingdings" w:hAnsi="Wingdings" w:hint="default"/>
      </w:rPr>
    </w:lvl>
    <w:lvl w:ilvl="2" w:tplc="97BCB582" w:tentative="1">
      <w:start w:val="1"/>
      <w:numFmt w:val="bullet"/>
      <w:lvlText w:val=""/>
      <w:lvlJc w:val="left"/>
      <w:pPr>
        <w:ind w:left="1680" w:hanging="420"/>
      </w:pPr>
      <w:rPr>
        <w:rFonts w:ascii="Wingdings" w:hAnsi="Wingdings" w:hint="default"/>
      </w:rPr>
    </w:lvl>
    <w:lvl w:ilvl="3" w:tplc="DD4E72E4" w:tentative="1">
      <w:start w:val="1"/>
      <w:numFmt w:val="bullet"/>
      <w:lvlText w:val=""/>
      <w:lvlJc w:val="left"/>
      <w:pPr>
        <w:ind w:left="2100" w:hanging="420"/>
      </w:pPr>
      <w:rPr>
        <w:rFonts w:ascii="Wingdings" w:hAnsi="Wingdings" w:hint="default"/>
      </w:rPr>
    </w:lvl>
    <w:lvl w:ilvl="4" w:tplc="2E0286BA" w:tentative="1">
      <w:start w:val="1"/>
      <w:numFmt w:val="bullet"/>
      <w:lvlText w:val=""/>
      <w:lvlJc w:val="left"/>
      <w:pPr>
        <w:ind w:left="2520" w:hanging="420"/>
      </w:pPr>
      <w:rPr>
        <w:rFonts w:ascii="Wingdings" w:hAnsi="Wingdings" w:hint="default"/>
      </w:rPr>
    </w:lvl>
    <w:lvl w:ilvl="5" w:tplc="001CB35E" w:tentative="1">
      <w:start w:val="1"/>
      <w:numFmt w:val="bullet"/>
      <w:lvlText w:val=""/>
      <w:lvlJc w:val="left"/>
      <w:pPr>
        <w:ind w:left="2940" w:hanging="420"/>
      </w:pPr>
      <w:rPr>
        <w:rFonts w:ascii="Wingdings" w:hAnsi="Wingdings" w:hint="default"/>
      </w:rPr>
    </w:lvl>
    <w:lvl w:ilvl="6" w:tplc="BCA23088" w:tentative="1">
      <w:start w:val="1"/>
      <w:numFmt w:val="bullet"/>
      <w:lvlText w:val=""/>
      <w:lvlJc w:val="left"/>
      <w:pPr>
        <w:ind w:left="3360" w:hanging="420"/>
      </w:pPr>
      <w:rPr>
        <w:rFonts w:ascii="Wingdings" w:hAnsi="Wingdings" w:hint="default"/>
      </w:rPr>
    </w:lvl>
    <w:lvl w:ilvl="7" w:tplc="4B6AB4C2" w:tentative="1">
      <w:start w:val="1"/>
      <w:numFmt w:val="bullet"/>
      <w:lvlText w:val=""/>
      <w:lvlJc w:val="left"/>
      <w:pPr>
        <w:ind w:left="3780" w:hanging="420"/>
      </w:pPr>
      <w:rPr>
        <w:rFonts w:ascii="Wingdings" w:hAnsi="Wingdings" w:hint="default"/>
      </w:rPr>
    </w:lvl>
    <w:lvl w:ilvl="8" w:tplc="2C646D5E" w:tentative="1">
      <w:start w:val="1"/>
      <w:numFmt w:val="bullet"/>
      <w:lvlText w:val=""/>
      <w:lvlJc w:val="left"/>
      <w:pPr>
        <w:ind w:left="4200" w:hanging="420"/>
      </w:pPr>
      <w:rPr>
        <w:rFonts w:ascii="Wingdings" w:hAnsi="Wingdings" w:hint="default"/>
      </w:rPr>
    </w:lvl>
  </w:abstractNum>
  <w:abstractNum w:abstractNumId="98">
    <w:nsid w:val="7F4D795A"/>
    <w:multiLevelType w:val="hybridMultilevel"/>
    <w:tmpl w:val="7C0A23DE"/>
    <w:lvl w:ilvl="0" w:tplc="77A8E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7F6C3219"/>
    <w:multiLevelType w:val="hybridMultilevel"/>
    <w:tmpl w:val="70C83A22"/>
    <w:lvl w:ilvl="0" w:tplc="EE2CA468">
      <w:start w:val="1"/>
      <w:numFmt w:val="bullet"/>
      <w:lvlText w:val=""/>
      <w:lvlJc w:val="left"/>
      <w:pPr>
        <w:ind w:left="420" w:hanging="420"/>
      </w:pPr>
      <w:rPr>
        <w:rFonts w:ascii="Wingdings" w:hAnsi="Wingdings" w:hint="default"/>
      </w:rPr>
    </w:lvl>
    <w:lvl w:ilvl="1" w:tplc="C6F4F7B4" w:tentative="1">
      <w:start w:val="1"/>
      <w:numFmt w:val="bullet"/>
      <w:lvlText w:val=""/>
      <w:lvlJc w:val="left"/>
      <w:pPr>
        <w:ind w:left="840" w:hanging="420"/>
      </w:pPr>
      <w:rPr>
        <w:rFonts w:ascii="Wingdings" w:hAnsi="Wingdings" w:hint="default"/>
      </w:rPr>
    </w:lvl>
    <w:lvl w:ilvl="2" w:tplc="616CCD08" w:tentative="1">
      <w:start w:val="1"/>
      <w:numFmt w:val="bullet"/>
      <w:lvlText w:val=""/>
      <w:lvlJc w:val="left"/>
      <w:pPr>
        <w:ind w:left="1260" w:hanging="420"/>
      </w:pPr>
      <w:rPr>
        <w:rFonts w:ascii="Wingdings" w:hAnsi="Wingdings" w:hint="default"/>
      </w:rPr>
    </w:lvl>
    <w:lvl w:ilvl="3" w:tplc="348C5D32" w:tentative="1">
      <w:start w:val="1"/>
      <w:numFmt w:val="bullet"/>
      <w:lvlText w:val=""/>
      <w:lvlJc w:val="left"/>
      <w:pPr>
        <w:ind w:left="1680" w:hanging="420"/>
      </w:pPr>
      <w:rPr>
        <w:rFonts w:ascii="Wingdings" w:hAnsi="Wingdings" w:hint="default"/>
      </w:rPr>
    </w:lvl>
    <w:lvl w:ilvl="4" w:tplc="DB08674E" w:tentative="1">
      <w:start w:val="1"/>
      <w:numFmt w:val="bullet"/>
      <w:lvlText w:val=""/>
      <w:lvlJc w:val="left"/>
      <w:pPr>
        <w:ind w:left="2100" w:hanging="420"/>
      </w:pPr>
      <w:rPr>
        <w:rFonts w:ascii="Wingdings" w:hAnsi="Wingdings" w:hint="default"/>
      </w:rPr>
    </w:lvl>
    <w:lvl w:ilvl="5" w:tplc="91C0ECE6" w:tentative="1">
      <w:start w:val="1"/>
      <w:numFmt w:val="bullet"/>
      <w:lvlText w:val=""/>
      <w:lvlJc w:val="left"/>
      <w:pPr>
        <w:ind w:left="2520" w:hanging="420"/>
      </w:pPr>
      <w:rPr>
        <w:rFonts w:ascii="Wingdings" w:hAnsi="Wingdings" w:hint="default"/>
      </w:rPr>
    </w:lvl>
    <w:lvl w:ilvl="6" w:tplc="D8049ADE" w:tentative="1">
      <w:start w:val="1"/>
      <w:numFmt w:val="bullet"/>
      <w:lvlText w:val=""/>
      <w:lvlJc w:val="left"/>
      <w:pPr>
        <w:ind w:left="2940" w:hanging="420"/>
      </w:pPr>
      <w:rPr>
        <w:rFonts w:ascii="Wingdings" w:hAnsi="Wingdings" w:hint="default"/>
      </w:rPr>
    </w:lvl>
    <w:lvl w:ilvl="7" w:tplc="AC5A886C" w:tentative="1">
      <w:start w:val="1"/>
      <w:numFmt w:val="bullet"/>
      <w:lvlText w:val=""/>
      <w:lvlJc w:val="left"/>
      <w:pPr>
        <w:ind w:left="3360" w:hanging="420"/>
      </w:pPr>
      <w:rPr>
        <w:rFonts w:ascii="Wingdings" w:hAnsi="Wingdings" w:hint="default"/>
      </w:rPr>
    </w:lvl>
    <w:lvl w:ilvl="8" w:tplc="085057FC" w:tentative="1">
      <w:start w:val="1"/>
      <w:numFmt w:val="bullet"/>
      <w:lvlText w:val=""/>
      <w:lvlJc w:val="left"/>
      <w:pPr>
        <w:ind w:left="3780" w:hanging="420"/>
      </w:pPr>
      <w:rPr>
        <w:rFonts w:ascii="Wingdings" w:hAnsi="Wingdings" w:hint="default"/>
      </w:rPr>
    </w:lvl>
  </w:abstractNum>
  <w:num w:numId="1">
    <w:abstractNumId w:val="66"/>
  </w:num>
  <w:num w:numId="2">
    <w:abstractNumId w:val="35"/>
  </w:num>
  <w:num w:numId="3">
    <w:abstractNumId w:val="70"/>
  </w:num>
  <w:num w:numId="4">
    <w:abstractNumId w:val="39"/>
  </w:num>
  <w:num w:numId="5">
    <w:abstractNumId w:val="96"/>
  </w:num>
  <w:num w:numId="6">
    <w:abstractNumId w:val="76"/>
  </w:num>
  <w:num w:numId="7">
    <w:abstractNumId w:val="50"/>
  </w:num>
  <w:num w:numId="8">
    <w:abstractNumId w:val="17"/>
  </w:num>
  <w:num w:numId="9">
    <w:abstractNumId w:val="5"/>
  </w:num>
  <w:num w:numId="10">
    <w:abstractNumId w:val="99"/>
  </w:num>
  <w:num w:numId="11">
    <w:abstractNumId w:val="59"/>
  </w:num>
  <w:num w:numId="12">
    <w:abstractNumId w:val="74"/>
  </w:num>
  <w:num w:numId="13">
    <w:abstractNumId w:val="83"/>
  </w:num>
  <w:num w:numId="14">
    <w:abstractNumId w:val="27"/>
  </w:num>
  <w:num w:numId="15">
    <w:abstractNumId w:val="43"/>
  </w:num>
  <w:num w:numId="16">
    <w:abstractNumId w:val="37"/>
  </w:num>
  <w:num w:numId="17">
    <w:abstractNumId w:val="89"/>
  </w:num>
  <w:num w:numId="18">
    <w:abstractNumId w:val="49"/>
  </w:num>
  <w:num w:numId="19">
    <w:abstractNumId w:val="11"/>
  </w:num>
  <w:num w:numId="20">
    <w:abstractNumId w:val="97"/>
  </w:num>
  <w:num w:numId="21">
    <w:abstractNumId w:val="82"/>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46"/>
  </w:num>
  <w:num w:numId="29">
    <w:abstractNumId w:val="69"/>
  </w:num>
  <w:num w:numId="30">
    <w:abstractNumId w:val="45"/>
  </w:num>
  <w:num w:numId="31">
    <w:abstractNumId w:val="87"/>
  </w:num>
  <w:num w:numId="32">
    <w:abstractNumId w:val="2"/>
  </w:num>
  <w:num w:numId="33">
    <w:abstractNumId w:val="80"/>
  </w:num>
  <w:num w:numId="34">
    <w:abstractNumId w:val="71"/>
  </w:num>
  <w:num w:numId="35">
    <w:abstractNumId w:val="13"/>
  </w:num>
  <w:num w:numId="36">
    <w:abstractNumId w:val="61"/>
  </w:num>
  <w:num w:numId="37">
    <w:abstractNumId w:val="25"/>
  </w:num>
  <w:num w:numId="38">
    <w:abstractNumId w:val="20"/>
  </w:num>
  <w:num w:numId="39">
    <w:abstractNumId w:val="26"/>
  </w:num>
  <w:num w:numId="40">
    <w:abstractNumId w:val="64"/>
  </w:num>
  <w:num w:numId="41">
    <w:abstractNumId w:val="24"/>
  </w:num>
  <w:num w:numId="42">
    <w:abstractNumId w:val="54"/>
  </w:num>
  <w:num w:numId="43">
    <w:abstractNumId w:val="67"/>
  </w:num>
  <w:num w:numId="44">
    <w:abstractNumId w:val="23"/>
  </w:num>
  <w:num w:numId="45">
    <w:abstractNumId w:val="41"/>
  </w:num>
  <w:num w:numId="4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6"/>
  </w:num>
  <w:num w:numId="48">
    <w:abstractNumId w:val="93"/>
  </w:num>
  <w:num w:numId="49">
    <w:abstractNumId w:val="3"/>
  </w:num>
  <w:num w:numId="50">
    <w:abstractNumId w:val="34"/>
  </w:num>
  <w:num w:numId="51">
    <w:abstractNumId w:val="84"/>
  </w:num>
  <w:num w:numId="52">
    <w:abstractNumId w:val="14"/>
  </w:num>
  <w:num w:numId="53">
    <w:abstractNumId w:val="57"/>
  </w:num>
  <w:num w:numId="54">
    <w:abstractNumId w:val="75"/>
  </w:num>
  <w:num w:numId="55">
    <w:abstractNumId w:val="56"/>
  </w:num>
  <w:num w:numId="56">
    <w:abstractNumId w:val="85"/>
  </w:num>
  <w:num w:numId="57">
    <w:abstractNumId w:val="52"/>
  </w:num>
  <w:num w:numId="58">
    <w:abstractNumId w:val="28"/>
  </w:num>
  <w:num w:numId="59">
    <w:abstractNumId w:val="0"/>
  </w:num>
  <w:num w:numId="60">
    <w:abstractNumId w:val="91"/>
  </w:num>
  <w:num w:numId="61">
    <w:abstractNumId w:val="95"/>
  </w:num>
  <w:num w:numId="6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3"/>
  </w:num>
  <w:num w:numId="69">
    <w:abstractNumId w:val="68"/>
  </w:num>
  <w:num w:numId="70">
    <w:abstractNumId w:val="29"/>
  </w:num>
  <w:num w:numId="71">
    <w:abstractNumId w:val="90"/>
  </w:num>
  <w:num w:numId="72">
    <w:abstractNumId w:val="98"/>
  </w:num>
  <w:num w:numId="73">
    <w:abstractNumId w:val="32"/>
  </w:num>
  <w:num w:numId="74">
    <w:abstractNumId w:val="42"/>
  </w:num>
  <w:num w:numId="75">
    <w:abstractNumId w:val="22"/>
  </w:num>
  <w:num w:numId="76">
    <w:abstractNumId w:val="51"/>
  </w:num>
  <w:num w:numId="77">
    <w:abstractNumId w:val="78"/>
  </w:num>
  <w:num w:numId="78">
    <w:abstractNumId w:val="15"/>
  </w:num>
  <w:num w:numId="79">
    <w:abstractNumId w:val="19"/>
  </w:num>
  <w:num w:numId="80">
    <w:abstractNumId w:val="65"/>
  </w:num>
  <w:num w:numId="81">
    <w:abstractNumId w:val="73"/>
  </w:num>
  <w:num w:numId="82">
    <w:abstractNumId w:val="40"/>
  </w:num>
  <w:num w:numId="83">
    <w:abstractNumId w:val="94"/>
  </w:num>
  <w:num w:numId="84">
    <w:abstractNumId w:val="79"/>
  </w:num>
  <w:num w:numId="85">
    <w:abstractNumId w:val="55"/>
  </w:num>
  <w:num w:numId="86">
    <w:abstractNumId w:val="88"/>
  </w:num>
  <w:num w:numId="87">
    <w:abstractNumId w:val="12"/>
  </w:num>
  <w:num w:numId="88">
    <w:abstractNumId w:val="86"/>
  </w:num>
  <w:num w:numId="89">
    <w:abstractNumId w:val="48"/>
  </w:num>
  <w:num w:numId="9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8"/>
  </w:num>
  <w:num w:numId="92">
    <w:abstractNumId w:val="9"/>
  </w:num>
  <w:num w:numId="93">
    <w:abstractNumId w:val="21"/>
  </w:num>
  <w:num w:numId="94">
    <w:abstractNumId w:val="6"/>
  </w:num>
  <w:num w:numId="95">
    <w:abstractNumId w:val="77"/>
  </w:num>
  <w:num w:numId="96">
    <w:abstractNumId w:val="92"/>
  </w:num>
  <w:num w:numId="97">
    <w:abstractNumId w:val="18"/>
  </w:num>
  <w:num w:numId="98">
    <w:abstractNumId w:val="63"/>
  </w:num>
  <w:num w:numId="99">
    <w:abstractNumId w:val="47"/>
  </w:num>
  <w:num w:numId="100">
    <w:abstractNumId w:val="72"/>
  </w:num>
  <w:numIdMacAtCleanup w:val="10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30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4BD6"/>
    <w:rsid w:val="00003F79"/>
    <w:rsid w:val="00013012"/>
    <w:rsid w:val="0002516B"/>
    <w:rsid w:val="00025EAA"/>
    <w:rsid w:val="00035CC5"/>
    <w:rsid w:val="00047B86"/>
    <w:rsid w:val="00054724"/>
    <w:rsid w:val="00055141"/>
    <w:rsid w:val="00063C8A"/>
    <w:rsid w:val="00074557"/>
    <w:rsid w:val="000927D8"/>
    <w:rsid w:val="0009507D"/>
    <w:rsid w:val="000B35CD"/>
    <w:rsid w:val="000C11A1"/>
    <w:rsid w:val="000D2321"/>
    <w:rsid w:val="000F7595"/>
    <w:rsid w:val="00102A59"/>
    <w:rsid w:val="001061A5"/>
    <w:rsid w:val="00132B01"/>
    <w:rsid w:val="00135B41"/>
    <w:rsid w:val="001420DB"/>
    <w:rsid w:val="001524EC"/>
    <w:rsid w:val="001535AA"/>
    <w:rsid w:val="001704D0"/>
    <w:rsid w:val="00173BBC"/>
    <w:rsid w:val="00193316"/>
    <w:rsid w:val="001A0C2B"/>
    <w:rsid w:val="001D0B9B"/>
    <w:rsid w:val="001F5EBD"/>
    <w:rsid w:val="00226749"/>
    <w:rsid w:val="00232D9C"/>
    <w:rsid w:val="00242356"/>
    <w:rsid w:val="0025205E"/>
    <w:rsid w:val="002900B6"/>
    <w:rsid w:val="002A67AE"/>
    <w:rsid w:val="002B1BF0"/>
    <w:rsid w:val="002D707B"/>
    <w:rsid w:val="002F3201"/>
    <w:rsid w:val="00312F1E"/>
    <w:rsid w:val="0032019C"/>
    <w:rsid w:val="003367DB"/>
    <w:rsid w:val="003430AD"/>
    <w:rsid w:val="00351C43"/>
    <w:rsid w:val="0035244D"/>
    <w:rsid w:val="00380CF1"/>
    <w:rsid w:val="00386C05"/>
    <w:rsid w:val="003B06AB"/>
    <w:rsid w:val="003C5B98"/>
    <w:rsid w:val="003D15DD"/>
    <w:rsid w:val="004027A7"/>
    <w:rsid w:val="00425AE5"/>
    <w:rsid w:val="004303BF"/>
    <w:rsid w:val="00430C55"/>
    <w:rsid w:val="00433821"/>
    <w:rsid w:val="00434B33"/>
    <w:rsid w:val="00435014"/>
    <w:rsid w:val="00445E6D"/>
    <w:rsid w:val="00464DA3"/>
    <w:rsid w:val="004921E6"/>
    <w:rsid w:val="00493547"/>
    <w:rsid w:val="00497540"/>
    <w:rsid w:val="004A1F26"/>
    <w:rsid w:val="004A2AE3"/>
    <w:rsid w:val="004A6531"/>
    <w:rsid w:val="004C634A"/>
    <w:rsid w:val="004E3832"/>
    <w:rsid w:val="005044F7"/>
    <w:rsid w:val="005408A1"/>
    <w:rsid w:val="00541A4C"/>
    <w:rsid w:val="0054237B"/>
    <w:rsid w:val="0054285A"/>
    <w:rsid w:val="00542FBB"/>
    <w:rsid w:val="00560CFF"/>
    <w:rsid w:val="005730EE"/>
    <w:rsid w:val="00577AB3"/>
    <w:rsid w:val="00593000"/>
    <w:rsid w:val="005B2710"/>
    <w:rsid w:val="005C60A8"/>
    <w:rsid w:val="005D2D82"/>
    <w:rsid w:val="005D5FD5"/>
    <w:rsid w:val="005E524A"/>
    <w:rsid w:val="005F5E85"/>
    <w:rsid w:val="00627299"/>
    <w:rsid w:val="00631B0B"/>
    <w:rsid w:val="00661894"/>
    <w:rsid w:val="00675344"/>
    <w:rsid w:val="00676F65"/>
    <w:rsid w:val="00687DB0"/>
    <w:rsid w:val="00696A0C"/>
    <w:rsid w:val="006B3466"/>
    <w:rsid w:val="006C4CF5"/>
    <w:rsid w:val="006D2C1B"/>
    <w:rsid w:val="006D5227"/>
    <w:rsid w:val="006D6973"/>
    <w:rsid w:val="006D6D9E"/>
    <w:rsid w:val="006D7D5F"/>
    <w:rsid w:val="006E2CB9"/>
    <w:rsid w:val="0071553E"/>
    <w:rsid w:val="0073118C"/>
    <w:rsid w:val="0075141F"/>
    <w:rsid w:val="007632FA"/>
    <w:rsid w:val="0079193F"/>
    <w:rsid w:val="007956F8"/>
    <w:rsid w:val="00796844"/>
    <w:rsid w:val="007B0386"/>
    <w:rsid w:val="007F77AF"/>
    <w:rsid w:val="00856311"/>
    <w:rsid w:val="00874FC2"/>
    <w:rsid w:val="00884A84"/>
    <w:rsid w:val="0089333A"/>
    <w:rsid w:val="008C5C96"/>
    <w:rsid w:val="009046DE"/>
    <w:rsid w:val="00915750"/>
    <w:rsid w:val="00935C6E"/>
    <w:rsid w:val="00943AF9"/>
    <w:rsid w:val="00947623"/>
    <w:rsid w:val="009621A7"/>
    <w:rsid w:val="0098771D"/>
    <w:rsid w:val="009A4B52"/>
    <w:rsid w:val="009B58EB"/>
    <w:rsid w:val="009B661E"/>
    <w:rsid w:val="009D4C4B"/>
    <w:rsid w:val="00A1298A"/>
    <w:rsid w:val="00A51767"/>
    <w:rsid w:val="00A93A8D"/>
    <w:rsid w:val="00AA7E76"/>
    <w:rsid w:val="00AB7D39"/>
    <w:rsid w:val="00AC54FF"/>
    <w:rsid w:val="00AE3ED3"/>
    <w:rsid w:val="00B02BB3"/>
    <w:rsid w:val="00B04666"/>
    <w:rsid w:val="00B22D5D"/>
    <w:rsid w:val="00B2496E"/>
    <w:rsid w:val="00B2678F"/>
    <w:rsid w:val="00B40ABA"/>
    <w:rsid w:val="00B50F12"/>
    <w:rsid w:val="00B577F9"/>
    <w:rsid w:val="00B65749"/>
    <w:rsid w:val="00B76444"/>
    <w:rsid w:val="00B7657F"/>
    <w:rsid w:val="00B9552D"/>
    <w:rsid w:val="00BB2DA5"/>
    <w:rsid w:val="00BC1557"/>
    <w:rsid w:val="00BC4561"/>
    <w:rsid w:val="00BD1B62"/>
    <w:rsid w:val="00BD28B4"/>
    <w:rsid w:val="00BE1121"/>
    <w:rsid w:val="00BE7DB7"/>
    <w:rsid w:val="00C05F53"/>
    <w:rsid w:val="00C07E46"/>
    <w:rsid w:val="00C22AEB"/>
    <w:rsid w:val="00C60E1F"/>
    <w:rsid w:val="00C85C0F"/>
    <w:rsid w:val="00C863BA"/>
    <w:rsid w:val="00CB4BD6"/>
    <w:rsid w:val="00CC6AAD"/>
    <w:rsid w:val="00CD2014"/>
    <w:rsid w:val="00CE068A"/>
    <w:rsid w:val="00CF0020"/>
    <w:rsid w:val="00CF1BF4"/>
    <w:rsid w:val="00D00E1E"/>
    <w:rsid w:val="00D0779A"/>
    <w:rsid w:val="00D32B29"/>
    <w:rsid w:val="00D84C10"/>
    <w:rsid w:val="00DB248A"/>
    <w:rsid w:val="00DB4D83"/>
    <w:rsid w:val="00DD5230"/>
    <w:rsid w:val="00DD576F"/>
    <w:rsid w:val="00DE3A7D"/>
    <w:rsid w:val="00E03019"/>
    <w:rsid w:val="00E05B86"/>
    <w:rsid w:val="00E21291"/>
    <w:rsid w:val="00E25EA9"/>
    <w:rsid w:val="00E3465A"/>
    <w:rsid w:val="00E463E2"/>
    <w:rsid w:val="00E525BE"/>
    <w:rsid w:val="00E54984"/>
    <w:rsid w:val="00E90745"/>
    <w:rsid w:val="00E92995"/>
    <w:rsid w:val="00E973A2"/>
    <w:rsid w:val="00EA27A1"/>
    <w:rsid w:val="00EA48F1"/>
    <w:rsid w:val="00EA4AC9"/>
    <w:rsid w:val="00EA59AA"/>
    <w:rsid w:val="00EB7827"/>
    <w:rsid w:val="00EC3DA2"/>
    <w:rsid w:val="00EC586D"/>
    <w:rsid w:val="00EE725C"/>
    <w:rsid w:val="00EF65F7"/>
    <w:rsid w:val="00F32981"/>
    <w:rsid w:val="00F3619B"/>
    <w:rsid w:val="00F6617F"/>
    <w:rsid w:val="00F9560D"/>
    <w:rsid w:val="00F97C8D"/>
    <w:rsid w:val="00FC54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B7827"/>
    <w:pPr>
      <w:widowControl w:val="0"/>
      <w:jc w:val="both"/>
    </w:pPr>
    <w:rPr>
      <w:rFonts w:ascii="Calibri" w:eastAsia="宋体" w:hAnsi="Calibri" w:cs="Times New Roman"/>
    </w:rPr>
  </w:style>
  <w:style w:type="paragraph" w:styleId="1">
    <w:name w:val="heading 1"/>
    <w:basedOn w:val="a0"/>
    <w:next w:val="a0"/>
    <w:link w:val="1Char"/>
    <w:qFormat/>
    <w:rsid w:val="00CB4BD6"/>
    <w:pPr>
      <w:keepNext/>
      <w:keepLines/>
      <w:numPr>
        <w:numId w:val="2"/>
      </w:numPr>
      <w:spacing w:before="340" w:after="330" w:line="578" w:lineRule="auto"/>
      <w:outlineLvl w:val="0"/>
    </w:pPr>
    <w:rPr>
      <w:rFonts w:ascii="Times New Roman" w:hAnsi="Times New Roman"/>
      <w:b/>
      <w:kern w:val="44"/>
      <w:sz w:val="30"/>
      <w:szCs w:val="20"/>
    </w:rPr>
  </w:style>
  <w:style w:type="paragraph" w:styleId="2">
    <w:name w:val="heading 2"/>
    <w:aliases w:val="Heading 2 Hidden,HD2,Heading 2 CCBS"/>
    <w:basedOn w:val="a0"/>
    <w:next w:val="a1"/>
    <w:link w:val="2Char"/>
    <w:qFormat/>
    <w:rsid w:val="00CB4BD6"/>
    <w:pPr>
      <w:keepNext/>
      <w:keepLines/>
      <w:numPr>
        <w:ilvl w:val="1"/>
        <w:numId w:val="2"/>
      </w:numPr>
      <w:spacing w:before="120" w:after="120" w:line="415" w:lineRule="auto"/>
      <w:outlineLvl w:val="1"/>
    </w:pPr>
    <w:rPr>
      <w:rFonts w:ascii="Arial" w:hAnsi="Arial"/>
      <w:b/>
      <w:sz w:val="32"/>
      <w:szCs w:val="20"/>
    </w:rPr>
  </w:style>
  <w:style w:type="paragraph" w:styleId="3">
    <w:name w:val="heading 3"/>
    <w:basedOn w:val="a0"/>
    <w:next w:val="a1"/>
    <w:link w:val="3Char"/>
    <w:qFormat/>
    <w:rsid w:val="00CB4BD6"/>
    <w:pPr>
      <w:keepNext/>
      <w:keepLines/>
      <w:numPr>
        <w:ilvl w:val="2"/>
        <w:numId w:val="2"/>
      </w:numPr>
      <w:spacing w:before="80" w:after="80" w:line="360" w:lineRule="auto"/>
      <w:outlineLvl w:val="2"/>
    </w:pPr>
    <w:rPr>
      <w:rFonts w:ascii="Times New Roman" w:hAnsi="Times New Roman"/>
      <w:b/>
      <w:sz w:val="30"/>
      <w:szCs w:val="20"/>
    </w:rPr>
  </w:style>
  <w:style w:type="paragraph" w:styleId="4">
    <w:name w:val="heading 4"/>
    <w:basedOn w:val="a0"/>
    <w:next w:val="a2"/>
    <w:link w:val="4Char"/>
    <w:qFormat/>
    <w:rsid w:val="00CB4BD6"/>
    <w:pPr>
      <w:keepNext/>
      <w:keepLines/>
      <w:numPr>
        <w:ilvl w:val="3"/>
        <w:numId w:val="2"/>
      </w:numPr>
      <w:spacing w:before="280" w:after="290" w:line="376" w:lineRule="auto"/>
      <w:outlineLvl w:val="3"/>
    </w:pPr>
    <w:rPr>
      <w:rFonts w:ascii="Arial" w:eastAsia="黑体" w:hAnsi="Arial"/>
      <w:b/>
      <w:color w:val="000000"/>
      <w:sz w:val="24"/>
      <w:szCs w:val="20"/>
    </w:rPr>
  </w:style>
  <w:style w:type="paragraph" w:styleId="5">
    <w:name w:val="heading 5"/>
    <w:basedOn w:val="a0"/>
    <w:next w:val="a2"/>
    <w:link w:val="5Char"/>
    <w:qFormat/>
    <w:rsid w:val="00CB4BD6"/>
    <w:pPr>
      <w:keepNext/>
      <w:keepLines/>
      <w:spacing w:before="280" w:after="290" w:line="376" w:lineRule="auto"/>
      <w:outlineLvl w:val="4"/>
    </w:pPr>
    <w:rPr>
      <w:rFonts w:ascii="Times New Roman" w:hAnsi="Times New Roman"/>
      <w:b/>
      <w:color w:val="000000"/>
      <w:sz w:val="28"/>
      <w:szCs w:val="20"/>
    </w:rPr>
  </w:style>
  <w:style w:type="paragraph" w:styleId="6">
    <w:name w:val="heading 6"/>
    <w:basedOn w:val="a0"/>
    <w:next w:val="a2"/>
    <w:link w:val="6Char"/>
    <w:qFormat/>
    <w:rsid w:val="00CB4BD6"/>
    <w:pPr>
      <w:keepNext/>
      <w:keepLines/>
      <w:spacing w:before="240" w:after="64" w:line="320" w:lineRule="auto"/>
      <w:outlineLvl w:val="5"/>
    </w:pPr>
    <w:rPr>
      <w:rFonts w:ascii="Arial" w:eastAsia="黑体" w:hAnsi="Arial"/>
      <w:b/>
      <w:color w:val="000000"/>
      <w:sz w:val="24"/>
      <w:szCs w:val="20"/>
    </w:rPr>
  </w:style>
  <w:style w:type="paragraph" w:styleId="7">
    <w:name w:val="heading 7"/>
    <w:basedOn w:val="a0"/>
    <w:next w:val="a2"/>
    <w:link w:val="7Char"/>
    <w:qFormat/>
    <w:rsid w:val="00CB4BD6"/>
    <w:pPr>
      <w:keepNext/>
      <w:keepLines/>
      <w:spacing w:before="240" w:after="64" w:line="320" w:lineRule="auto"/>
      <w:outlineLvl w:val="6"/>
    </w:pPr>
    <w:rPr>
      <w:rFonts w:ascii="Times New Roman" w:hAnsi="Times New Roman"/>
      <w:b/>
      <w:color w:val="000000"/>
      <w:sz w:val="24"/>
      <w:szCs w:val="20"/>
    </w:rPr>
  </w:style>
  <w:style w:type="paragraph" w:styleId="8">
    <w:name w:val="heading 8"/>
    <w:basedOn w:val="a0"/>
    <w:next w:val="a2"/>
    <w:link w:val="8Char"/>
    <w:uiPriority w:val="9"/>
    <w:qFormat/>
    <w:rsid w:val="00CB4BD6"/>
    <w:pPr>
      <w:keepNext/>
      <w:keepLines/>
      <w:spacing w:before="240" w:after="64" w:line="320" w:lineRule="auto"/>
      <w:outlineLvl w:val="7"/>
    </w:pPr>
    <w:rPr>
      <w:rFonts w:ascii="Arial" w:eastAsia="黑体" w:hAnsi="Arial"/>
      <w:color w:val="000000"/>
      <w:sz w:val="24"/>
      <w:szCs w:val="20"/>
    </w:rPr>
  </w:style>
  <w:style w:type="paragraph" w:styleId="9">
    <w:name w:val="heading 9"/>
    <w:basedOn w:val="a0"/>
    <w:next w:val="a2"/>
    <w:link w:val="9Char"/>
    <w:uiPriority w:val="9"/>
    <w:qFormat/>
    <w:rsid w:val="00CB4BD6"/>
    <w:pPr>
      <w:keepNext/>
      <w:keepLines/>
      <w:spacing w:before="240" w:after="64" w:line="320" w:lineRule="auto"/>
      <w:outlineLvl w:val="8"/>
    </w:pPr>
    <w:rPr>
      <w:rFonts w:ascii="Arial" w:eastAsia="黑体" w:hAnsi="Arial"/>
      <w:color w:val="000000"/>
      <w:szCs w:val="20"/>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rsid w:val="00CB4BD6"/>
    <w:rPr>
      <w:rFonts w:ascii="Times New Roman" w:eastAsia="宋体" w:hAnsi="Times New Roman" w:cs="Times New Roman"/>
      <w:b/>
      <w:kern w:val="44"/>
      <w:sz w:val="30"/>
      <w:szCs w:val="20"/>
    </w:rPr>
  </w:style>
  <w:style w:type="character" w:customStyle="1" w:styleId="2Char">
    <w:name w:val="标题 2 Char"/>
    <w:aliases w:val="Heading 2 Hidden Char,HD2 Char,Heading 2 CCBS Char"/>
    <w:basedOn w:val="a3"/>
    <w:link w:val="2"/>
    <w:rsid w:val="00CB4BD6"/>
    <w:rPr>
      <w:rFonts w:ascii="Arial" w:eastAsia="宋体" w:hAnsi="Arial" w:cs="Times New Roman"/>
      <w:b/>
      <w:sz w:val="32"/>
      <w:szCs w:val="20"/>
    </w:rPr>
  </w:style>
  <w:style w:type="character" w:customStyle="1" w:styleId="3Char">
    <w:name w:val="标题 3 Char"/>
    <w:basedOn w:val="a3"/>
    <w:link w:val="3"/>
    <w:rsid w:val="00CB4BD6"/>
    <w:rPr>
      <w:rFonts w:ascii="Times New Roman" w:eastAsia="宋体" w:hAnsi="Times New Roman" w:cs="Times New Roman"/>
      <w:b/>
      <w:sz w:val="30"/>
      <w:szCs w:val="20"/>
    </w:rPr>
  </w:style>
  <w:style w:type="character" w:customStyle="1" w:styleId="4Char">
    <w:name w:val="标题 4 Char"/>
    <w:basedOn w:val="a3"/>
    <w:link w:val="4"/>
    <w:rsid w:val="00CB4BD6"/>
    <w:rPr>
      <w:rFonts w:ascii="Arial" w:eastAsia="黑体" w:hAnsi="Arial" w:cs="Times New Roman"/>
      <w:b/>
      <w:color w:val="000000"/>
      <w:sz w:val="24"/>
      <w:szCs w:val="20"/>
    </w:rPr>
  </w:style>
  <w:style w:type="character" w:customStyle="1" w:styleId="5Char">
    <w:name w:val="标题 5 Char"/>
    <w:basedOn w:val="a3"/>
    <w:link w:val="5"/>
    <w:rsid w:val="00CB4BD6"/>
    <w:rPr>
      <w:rFonts w:ascii="Times New Roman" w:eastAsia="宋体" w:hAnsi="Times New Roman" w:cs="Times New Roman"/>
      <w:b/>
      <w:color w:val="000000"/>
      <w:sz w:val="28"/>
      <w:szCs w:val="20"/>
    </w:rPr>
  </w:style>
  <w:style w:type="character" w:customStyle="1" w:styleId="6Char">
    <w:name w:val="标题 6 Char"/>
    <w:basedOn w:val="a3"/>
    <w:link w:val="6"/>
    <w:rsid w:val="00CB4BD6"/>
    <w:rPr>
      <w:rFonts w:ascii="Arial" w:eastAsia="黑体" w:hAnsi="Arial" w:cs="Times New Roman"/>
      <w:b/>
      <w:color w:val="000000"/>
      <w:sz w:val="24"/>
      <w:szCs w:val="20"/>
    </w:rPr>
  </w:style>
  <w:style w:type="character" w:customStyle="1" w:styleId="7Char">
    <w:name w:val="标题 7 Char"/>
    <w:basedOn w:val="a3"/>
    <w:link w:val="7"/>
    <w:rsid w:val="00CB4BD6"/>
    <w:rPr>
      <w:rFonts w:ascii="Times New Roman" w:eastAsia="宋体" w:hAnsi="Times New Roman" w:cs="Times New Roman"/>
      <w:b/>
      <w:color w:val="000000"/>
      <w:sz w:val="24"/>
      <w:szCs w:val="20"/>
    </w:rPr>
  </w:style>
  <w:style w:type="character" w:customStyle="1" w:styleId="8Char">
    <w:name w:val="标题 8 Char"/>
    <w:basedOn w:val="a3"/>
    <w:link w:val="8"/>
    <w:uiPriority w:val="9"/>
    <w:rsid w:val="00CB4BD6"/>
    <w:rPr>
      <w:rFonts w:ascii="Arial" w:eastAsia="黑体" w:hAnsi="Arial" w:cs="Times New Roman"/>
      <w:color w:val="000000"/>
      <w:sz w:val="24"/>
      <w:szCs w:val="20"/>
    </w:rPr>
  </w:style>
  <w:style w:type="character" w:customStyle="1" w:styleId="9Char">
    <w:name w:val="标题 9 Char"/>
    <w:basedOn w:val="a3"/>
    <w:link w:val="9"/>
    <w:uiPriority w:val="9"/>
    <w:rsid w:val="00CB4BD6"/>
    <w:rPr>
      <w:rFonts w:ascii="Arial" w:eastAsia="黑体" w:hAnsi="Arial" w:cs="Times New Roman"/>
      <w:color w:val="000000"/>
      <w:szCs w:val="20"/>
    </w:rPr>
  </w:style>
  <w:style w:type="paragraph" w:styleId="a1">
    <w:name w:val="Body Text Indent"/>
    <w:basedOn w:val="a0"/>
    <w:link w:val="Char"/>
    <w:rsid w:val="00CB4BD6"/>
    <w:pPr>
      <w:spacing w:line="360" w:lineRule="auto"/>
      <w:ind w:firstLine="420"/>
    </w:pPr>
    <w:rPr>
      <w:rFonts w:ascii="Times New Roman" w:hAnsi="Times New Roman"/>
      <w:szCs w:val="20"/>
    </w:rPr>
  </w:style>
  <w:style w:type="character" w:customStyle="1" w:styleId="Char">
    <w:name w:val="正文文本缩进 Char"/>
    <w:basedOn w:val="a3"/>
    <w:link w:val="a1"/>
    <w:rsid w:val="00CB4BD6"/>
    <w:rPr>
      <w:rFonts w:ascii="Times New Roman" w:eastAsia="宋体" w:hAnsi="Times New Roman" w:cs="Times New Roman"/>
      <w:szCs w:val="20"/>
    </w:rPr>
  </w:style>
  <w:style w:type="paragraph" w:styleId="a2">
    <w:name w:val="Normal Indent"/>
    <w:aliases w:val="表正文,正文非缩进,特点,特点 Char Char,正文（首行缩进两字）,正文双线,四号,段1,缩进,ALT+Z,正文不缩进,水上软件,正文文字首行缩进,标题4,正文（首行缩进两字） Char Char Char Char Char,正文（首行缩进两字） Char Char Char,正文（首行缩进两字） Char Char Char Char,正文（首行缩进两字） Char Char Char Char Char Char Char Char,首行缩进,正文缩进 "/>
    <w:basedOn w:val="a0"/>
    <w:link w:val="Char0"/>
    <w:rsid w:val="00CB4BD6"/>
    <w:pPr>
      <w:ind w:firstLine="420"/>
    </w:pPr>
    <w:rPr>
      <w:rFonts w:ascii="Times New Roman" w:hAnsi="Times New Roman"/>
      <w:szCs w:val="20"/>
    </w:rPr>
  </w:style>
  <w:style w:type="paragraph" w:customStyle="1" w:styleId="CharChar">
    <w:name w:val="Char Char"/>
    <w:basedOn w:val="a0"/>
    <w:autoRedefine/>
    <w:rsid w:val="00CB4BD6"/>
    <w:pPr>
      <w:spacing w:line="360" w:lineRule="auto"/>
    </w:pPr>
    <w:rPr>
      <w:rFonts w:ascii="Tahoma" w:hAnsi="Tahoma"/>
      <w:sz w:val="28"/>
      <w:szCs w:val="20"/>
    </w:rPr>
  </w:style>
  <w:style w:type="paragraph" w:customStyle="1" w:styleId="12">
    <w:name w:val="项目1方块"/>
    <w:basedOn w:val="a0"/>
    <w:rsid w:val="00CB4BD6"/>
    <w:pPr>
      <w:tabs>
        <w:tab w:val="num" w:pos="425"/>
      </w:tabs>
      <w:spacing w:line="360" w:lineRule="auto"/>
      <w:ind w:left="425" w:hanging="425"/>
    </w:pPr>
    <w:rPr>
      <w:rFonts w:ascii="Times New Roman" w:hAnsi="Times New Roman"/>
      <w:szCs w:val="20"/>
    </w:rPr>
  </w:style>
  <w:style w:type="paragraph" w:customStyle="1" w:styleId="20">
    <w:name w:val="项目2菱形"/>
    <w:basedOn w:val="a1"/>
    <w:rsid w:val="00CB4BD6"/>
    <w:pPr>
      <w:tabs>
        <w:tab w:val="num" w:pos="425"/>
      </w:tabs>
      <w:ind w:left="425" w:hanging="425"/>
    </w:pPr>
  </w:style>
  <w:style w:type="paragraph" w:customStyle="1" w:styleId="30">
    <w:name w:val="项目3圆形"/>
    <w:basedOn w:val="a1"/>
    <w:rsid w:val="00CB4BD6"/>
    <w:pPr>
      <w:tabs>
        <w:tab w:val="num" w:pos="425"/>
      </w:tabs>
      <w:ind w:left="425" w:hanging="425"/>
    </w:pPr>
  </w:style>
  <w:style w:type="paragraph" w:customStyle="1" w:styleId="a6">
    <w:name w:val="编号一"/>
    <w:basedOn w:val="a1"/>
    <w:rsid w:val="00CB4BD6"/>
    <w:pPr>
      <w:tabs>
        <w:tab w:val="num" w:pos="425"/>
      </w:tabs>
      <w:ind w:left="425" w:hanging="425"/>
    </w:pPr>
  </w:style>
  <w:style w:type="paragraph" w:customStyle="1" w:styleId="21">
    <w:name w:val="编号2"/>
    <w:basedOn w:val="a1"/>
    <w:rsid w:val="00CB4BD6"/>
    <w:pPr>
      <w:tabs>
        <w:tab w:val="num" w:pos="425"/>
      </w:tabs>
      <w:ind w:left="425" w:hanging="425"/>
    </w:pPr>
  </w:style>
  <w:style w:type="paragraph" w:customStyle="1" w:styleId="31">
    <w:name w:val="编号3)"/>
    <w:basedOn w:val="a1"/>
    <w:rsid w:val="00CB4BD6"/>
    <w:pPr>
      <w:tabs>
        <w:tab w:val="num" w:pos="425"/>
      </w:tabs>
      <w:ind w:left="425" w:hanging="425"/>
    </w:pPr>
  </w:style>
  <w:style w:type="paragraph" w:customStyle="1" w:styleId="40">
    <w:name w:val="编号&lt;4&gt;"/>
    <w:basedOn w:val="a1"/>
    <w:rsid w:val="00CB4BD6"/>
    <w:pPr>
      <w:tabs>
        <w:tab w:val="num" w:pos="785"/>
      </w:tabs>
      <w:ind w:left="740" w:hanging="315"/>
    </w:pPr>
  </w:style>
  <w:style w:type="paragraph" w:customStyle="1" w:styleId="A7">
    <w:name w:val="编号A"/>
    <w:basedOn w:val="a1"/>
    <w:rsid w:val="00CB4BD6"/>
    <w:pPr>
      <w:tabs>
        <w:tab w:val="num" w:pos="425"/>
      </w:tabs>
      <w:ind w:left="425" w:hanging="425"/>
    </w:pPr>
  </w:style>
  <w:style w:type="paragraph" w:customStyle="1" w:styleId="70">
    <w:name w:val="正文文字（大纲7）"/>
    <w:basedOn w:val="a1"/>
    <w:next w:val="a1"/>
    <w:rsid w:val="00CB4BD6"/>
    <w:pPr>
      <w:ind w:firstLine="0"/>
      <w:outlineLvl w:val="6"/>
    </w:pPr>
    <w:rPr>
      <w:b/>
    </w:rPr>
  </w:style>
  <w:style w:type="character" w:styleId="a8">
    <w:name w:val="Hyperlink"/>
    <w:basedOn w:val="a3"/>
    <w:uiPriority w:val="99"/>
    <w:rsid w:val="00CB4BD6"/>
    <w:rPr>
      <w:color w:val="0000FF"/>
      <w:u w:val="single"/>
    </w:rPr>
  </w:style>
  <w:style w:type="paragraph" w:styleId="a9">
    <w:name w:val="Document Map"/>
    <w:basedOn w:val="a0"/>
    <w:link w:val="Char1"/>
    <w:uiPriority w:val="99"/>
    <w:semiHidden/>
    <w:rsid w:val="00CB4BD6"/>
    <w:pPr>
      <w:shd w:val="clear" w:color="auto" w:fill="000080"/>
    </w:pPr>
    <w:rPr>
      <w:rFonts w:ascii="Times New Roman" w:hAnsi="Times New Roman"/>
      <w:szCs w:val="20"/>
    </w:rPr>
  </w:style>
  <w:style w:type="character" w:customStyle="1" w:styleId="Char1">
    <w:name w:val="文档结构图 Char"/>
    <w:basedOn w:val="a3"/>
    <w:link w:val="a9"/>
    <w:uiPriority w:val="99"/>
    <w:semiHidden/>
    <w:rsid w:val="00CB4BD6"/>
    <w:rPr>
      <w:rFonts w:ascii="Times New Roman" w:eastAsia="宋体" w:hAnsi="Times New Roman" w:cs="Times New Roman"/>
      <w:szCs w:val="20"/>
      <w:shd w:val="clear" w:color="auto" w:fill="000080"/>
    </w:rPr>
  </w:style>
  <w:style w:type="paragraph" w:customStyle="1" w:styleId="41">
    <w:name w:val="样式  标题 4"/>
    <w:basedOn w:val="4"/>
    <w:next w:val="a1"/>
    <w:rsid w:val="00CB4BD6"/>
    <w:pPr>
      <w:spacing w:before="0" w:after="0" w:line="377" w:lineRule="auto"/>
    </w:pPr>
    <w:rPr>
      <w:b w:val="0"/>
      <w:bCs/>
      <w:color w:val="auto"/>
      <w:sz w:val="21"/>
      <w:szCs w:val="28"/>
    </w:rPr>
  </w:style>
  <w:style w:type="paragraph" w:styleId="aa">
    <w:name w:val="footer"/>
    <w:basedOn w:val="a0"/>
    <w:link w:val="Char2"/>
    <w:uiPriority w:val="99"/>
    <w:rsid w:val="00CB4BD6"/>
    <w:pPr>
      <w:tabs>
        <w:tab w:val="center" w:pos="4153"/>
        <w:tab w:val="right" w:pos="8306"/>
      </w:tabs>
      <w:snapToGrid w:val="0"/>
      <w:jc w:val="left"/>
    </w:pPr>
    <w:rPr>
      <w:rFonts w:ascii="Times New Roman" w:hAnsi="Times New Roman"/>
      <w:sz w:val="18"/>
      <w:szCs w:val="18"/>
    </w:rPr>
  </w:style>
  <w:style w:type="character" w:customStyle="1" w:styleId="Char2">
    <w:name w:val="页脚 Char"/>
    <w:basedOn w:val="a3"/>
    <w:link w:val="aa"/>
    <w:uiPriority w:val="99"/>
    <w:rsid w:val="00CB4BD6"/>
    <w:rPr>
      <w:rFonts w:ascii="Times New Roman" w:eastAsia="宋体" w:hAnsi="Times New Roman" w:cs="Times New Roman"/>
      <w:sz w:val="18"/>
      <w:szCs w:val="18"/>
    </w:rPr>
  </w:style>
  <w:style w:type="character" w:styleId="ab">
    <w:name w:val="page number"/>
    <w:basedOn w:val="a3"/>
    <w:rsid w:val="00CB4BD6"/>
  </w:style>
  <w:style w:type="paragraph" w:customStyle="1" w:styleId="msolistparagraph0">
    <w:name w:val="msolistparagraph"/>
    <w:basedOn w:val="a0"/>
    <w:rsid w:val="00CB4BD6"/>
    <w:pPr>
      <w:widowControl/>
      <w:shd w:val="clear" w:color="auto" w:fill="FFFFFD"/>
      <w:ind w:firstLine="420"/>
      <w:jc w:val="left"/>
    </w:pPr>
    <w:rPr>
      <w:rFonts w:ascii="宋体" w:hAnsi="宋体" w:cs="宋体"/>
      <w:color w:val="427D64"/>
      <w:kern w:val="0"/>
      <w:sz w:val="24"/>
      <w:szCs w:val="24"/>
    </w:rPr>
  </w:style>
  <w:style w:type="paragraph" w:customStyle="1" w:styleId="a">
    <w:name w:val="需求文档样式"/>
    <w:basedOn w:val="a0"/>
    <w:rsid w:val="00CB4BD6"/>
    <w:pPr>
      <w:numPr>
        <w:ilvl w:val="1"/>
        <w:numId w:val="3"/>
      </w:numPr>
      <w:spacing w:line="300" w:lineRule="auto"/>
    </w:pPr>
    <w:rPr>
      <w:rFonts w:ascii="Times New Roman" w:hAnsi="Times New Roman"/>
      <w:szCs w:val="20"/>
    </w:rPr>
  </w:style>
  <w:style w:type="paragraph" w:styleId="ac">
    <w:name w:val="Title"/>
    <w:basedOn w:val="a0"/>
    <w:link w:val="Char3"/>
    <w:qFormat/>
    <w:rsid w:val="00CB4BD6"/>
    <w:pPr>
      <w:spacing w:before="240" w:after="60"/>
      <w:jc w:val="center"/>
      <w:outlineLvl w:val="0"/>
    </w:pPr>
    <w:rPr>
      <w:rFonts w:ascii="Arial" w:hAnsi="Arial"/>
      <w:b/>
      <w:color w:val="000000"/>
      <w:sz w:val="32"/>
      <w:szCs w:val="20"/>
    </w:rPr>
  </w:style>
  <w:style w:type="character" w:customStyle="1" w:styleId="Char3">
    <w:name w:val="标题 Char"/>
    <w:basedOn w:val="a3"/>
    <w:link w:val="ac"/>
    <w:rsid w:val="00CB4BD6"/>
    <w:rPr>
      <w:rFonts w:ascii="Arial" w:eastAsia="宋体" w:hAnsi="Arial" w:cs="Times New Roman"/>
      <w:b/>
      <w:color w:val="000000"/>
      <w:sz w:val="32"/>
      <w:szCs w:val="20"/>
    </w:rPr>
  </w:style>
  <w:style w:type="character" w:styleId="ad">
    <w:name w:val="annotation reference"/>
    <w:basedOn w:val="a3"/>
    <w:uiPriority w:val="99"/>
    <w:rsid w:val="00CB4BD6"/>
    <w:rPr>
      <w:sz w:val="21"/>
      <w:szCs w:val="21"/>
    </w:rPr>
  </w:style>
  <w:style w:type="paragraph" w:customStyle="1" w:styleId="11">
    <w:name w:val="样式1"/>
    <w:basedOn w:val="a0"/>
    <w:next w:val="a0"/>
    <w:rsid w:val="00CB4BD6"/>
    <w:pPr>
      <w:numPr>
        <w:numId w:val="6"/>
      </w:numPr>
    </w:pPr>
    <w:rPr>
      <w:rFonts w:ascii="Times New Roman" w:hAnsi="Times New Roman"/>
      <w:szCs w:val="21"/>
    </w:rPr>
  </w:style>
  <w:style w:type="paragraph" w:styleId="ae">
    <w:name w:val="header"/>
    <w:basedOn w:val="a0"/>
    <w:link w:val="Char4"/>
    <w:uiPriority w:val="99"/>
    <w:rsid w:val="00CB4BD6"/>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Char4">
    <w:name w:val="页眉 Char"/>
    <w:basedOn w:val="a3"/>
    <w:link w:val="ae"/>
    <w:uiPriority w:val="99"/>
    <w:rsid w:val="00CB4BD6"/>
    <w:rPr>
      <w:rFonts w:ascii="Times New Roman" w:eastAsia="宋体" w:hAnsi="Times New Roman" w:cs="Times New Roman"/>
      <w:sz w:val="18"/>
      <w:szCs w:val="18"/>
    </w:rPr>
  </w:style>
  <w:style w:type="paragraph" w:styleId="10">
    <w:name w:val="toc 1"/>
    <w:basedOn w:val="a0"/>
    <w:next w:val="a0"/>
    <w:autoRedefine/>
    <w:uiPriority w:val="39"/>
    <w:rsid w:val="00CB4BD6"/>
    <w:pPr>
      <w:numPr>
        <w:numId w:val="7"/>
      </w:numPr>
    </w:pPr>
    <w:rPr>
      <w:rFonts w:ascii="Times New Roman" w:hAnsi="Times New Roman"/>
      <w:szCs w:val="24"/>
    </w:rPr>
  </w:style>
  <w:style w:type="paragraph" w:styleId="22">
    <w:name w:val="Body Text Indent 2"/>
    <w:basedOn w:val="a0"/>
    <w:link w:val="2Char0"/>
    <w:rsid w:val="00CB4BD6"/>
    <w:pPr>
      <w:ind w:firstLineChars="200" w:firstLine="420"/>
    </w:pPr>
    <w:rPr>
      <w:rFonts w:ascii="Times New Roman" w:hAnsi="Times New Roman"/>
      <w:color w:val="FF0000"/>
      <w:szCs w:val="20"/>
    </w:rPr>
  </w:style>
  <w:style w:type="character" w:customStyle="1" w:styleId="2Char0">
    <w:name w:val="正文文本缩进 2 Char"/>
    <w:basedOn w:val="a3"/>
    <w:link w:val="22"/>
    <w:rsid w:val="00CB4BD6"/>
    <w:rPr>
      <w:rFonts w:ascii="Times New Roman" w:eastAsia="宋体" w:hAnsi="Times New Roman" w:cs="Times New Roman"/>
      <w:color w:val="FF0000"/>
      <w:szCs w:val="20"/>
    </w:rPr>
  </w:style>
  <w:style w:type="paragraph" w:customStyle="1" w:styleId="ywf2">
    <w:name w:val="ywf标题2"/>
    <w:basedOn w:val="a0"/>
    <w:rsid w:val="00CB4BD6"/>
    <w:pPr>
      <w:tabs>
        <w:tab w:val="num" w:pos="425"/>
      </w:tabs>
      <w:ind w:left="425" w:hanging="425"/>
    </w:pPr>
    <w:rPr>
      <w:rFonts w:ascii="Times New Roman" w:hAnsi="Times New Roman"/>
      <w:szCs w:val="24"/>
    </w:rPr>
  </w:style>
  <w:style w:type="paragraph" w:styleId="af">
    <w:name w:val="Body Text"/>
    <w:basedOn w:val="a0"/>
    <w:link w:val="Char5"/>
    <w:rsid w:val="00CB4BD6"/>
    <w:pPr>
      <w:autoSpaceDE w:val="0"/>
      <w:autoSpaceDN w:val="0"/>
      <w:adjustRightInd w:val="0"/>
      <w:spacing w:line="287" w:lineRule="atLeast"/>
      <w:jc w:val="left"/>
    </w:pPr>
    <w:rPr>
      <w:rFonts w:ascii="宋体" w:hAnsi="Times New Roman"/>
      <w:color w:val="000000"/>
      <w:kern w:val="0"/>
      <w:sz w:val="24"/>
      <w:szCs w:val="24"/>
    </w:rPr>
  </w:style>
  <w:style w:type="character" w:customStyle="1" w:styleId="Char5">
    <w:name w:val="正文文本 Char"/>
    <w:basedOn w:val="a3"/>
    <w:link w:val="af"/>
    <w:rsid w:val="00CB4BD6"/>
    <w:rPr>
      <w:rFonts w:ascii="宋体" w:eastAsia="宋体" w:hAnsi="Times New Roman" w:cs="Times New Roman"/>
      <w:color w:val="000000"/>
      <w:kern w:val="0"/>
      <w:sz w:val="24"/>
      <w:szCs w:val="24"/>
    </w:rPr>
  </w:style>
  <w:style w:type="paragraph" w:styleId="23">
    <w:name w:val="Body Text 2"/>
    <w:basedOn w:val="a0"/>
    <w:link w:val="2Char1"/>
    <w:rsid w:val="00CB4BD6"/>
    <w:rPr>
      <w:rFonts w:ascii="Times New Roman" w:hAnsi="Times New Roman"/>
      <w:color w:val="0000FF"/>
      <w:szCs w:val="24"/>
    </w:rPr>
  </w:style>
  <w:style w:type="character" w:customStyle="1" w:styleId="2Char1">
    <w:name w:val="正文文本 2 Char"/>
    <w:basedOn w:val="a3"/>
    <w:link w:val="23"/>
    <w:rsid w:val="00CB4BD6"/>
    <w:rPr>
      <w:rFonts w:ascii="Times New Roman" w:eastAsia="宋体" w:hAnsi="Times New Roman" w:cs="Times New Roman"/>
      <w:color w:val="0000FF"/>
      <w:szCs w:val="24"/>
    </w:rPr>
  </w:style>
  <w:style w:type="paragraph" w:styleId="32">
    <w:name w:val="Body Text Indent 3"/>
    <w:basedOn w:val="a0"/>
    <w:link w:val="3Char0"/>
    <w:rsid w:val="00CB4BD6"/>
    <w:pPr>
      <w:ind w:left="780"/>
    </w:pPr>
    <w:rPr>
      <w:rFonts w:ascii="Times New Roman" w:hAnsi="Times New Roman"/>
      <w:szCs w:val="24"/>
    </w:rPr>
  </w:style>
  <w:style w:type="character" w:customStyle="1" w:styleId="3Char0">
    <w:name w:val="正文文本缩进 3 Char"/>
    <w:basedOn w:val="a3"/>
    <w:link w:val="32"/>
    <w:rsid w:val="00CB4BD6"/>
    <w:rPr>
      <w:rFonts w:ascii="Times New Roman" w:eastAsia="宋体" w:hAnsi="Times New Roman" w:cs="Times New Roman"/>
      <w:szCs w:val="24"/>
    </w:rPr>
  </w:style>
  <w:style w:type="paragraph" w:styleId="24">
    <w:name w:val="toc 2"/>
    <w:basedOn w:val="a0"/>
    <w:next w:val="a0"/>
    <w:autoRedefine/>
    <w:uiPriority w:val="39"/>
    <w:rsid w:val="00CB4BD6"/>
    <w:pPr>
      <w:ind w:leftChars="200" w:left="420"/>
    </w:pPr>
    <w:rPr>
      <w:rFonts w:ascii="Times New Roman" w:hAnsi="Times New Roman"/>
      <w:szCs w:val="24"/>
    </w:rPr>
  </w:style>
  <w:style w:type="paragraph" w:styleId="33">
    <w:name w:val="toc 3"/>
    <w:basedOn w:val="a0"/>
    <w:next w:val="a0"/>
    <w:autoRedefine/>
    <w:uiPriority w:val="39"/>
    <w:rsid w:val="00CB4BD6"/>
    <w:pPr>
      <w:ind w:leftChars="400" w:left="840"/>
    </w:pPr>
    <w:rPr>
      <w:rFonts w:ascii="Times New Roman" w:hAnsi="Times New Roman"/>
      <w:szCs w:val="24"/>
    </w:rPr>
  </w:style>
  <w:style w:type="paragraph" w:styleId="42">
    <w:name w:val="toc 4"/>
    <w:basedOn w:val="a0"/>
    <w:next w:val="a0"/>
    <w:autoRedefine/>
    <w:uiPriority w:val="39"/>
    <w:rsid w:val="00CB4BD6"/>
    <w:pPr>
      <w:ind w:leftChars="600" w:left="1260"/>
    </w:pPr>
    <w:rPr>
      <w:rFonts w:ascii="Times New Roman" w:hAnsi="Times New Roman"/>
      <w:szCs w:val="24"/>
    </w:rPr>
  </w:style>
  <w:style w:type="paragraph" w:styleId="50">
    <w:name w:val="toc 5"/>
    <w:basedOn w:val="a0"/>
    <w:next w:val="a0"/>
    <w:autoRedefine/>
    <w:uiPriority w:val="39"/>
    <w:rsid w:val="00CB4BD6"/>
    <w:pPr>
      <w:ind w:leftChars="800" w:left="1680"/>
    </w:pPr>
    <w:rPr>
      <w:rFonts w:ascii="Times New Roman" w:hAnsi="Times New Roman"/>
      <w:szCs w:val="24"/>
    </w:rPr>
  </w:style>
  <w:style w:type="paragraph" w:styleId="60">
    <w:name w:val="toc 6"/>
    <w:basedOn w:val="a0"/>
    <w:next w:val="a0"/>
    <w:autoRedefine/>
    <w:uiPriority w:val="39"/>
    <w:rsid w:val="00CB4BD6"/>
    <w:pPr>
      <w:ind w:leftChars="1000" w:left="2100"/>
    </w:pPr>
    <w:rPr>
      <w:rFonts w:ascii="Times New Roman" w:hAnsi="Times New Roman"/>
      <w:szCs w:val="24"/>
    </w:rPr>
  </w:style>
  <w:style w:type="paragraph" w:styleId="71">
    <w:name w:val="toc 7"/>
    <w:basedOn w:val="a0"/>
    <w:next w:val="a0"/>
    <w:autoRedefine/>
    <w:uiPriority w:val="39"/>
    <w:rsid w:val="00CB4BD6"/>
    <w:pPr>
      <w:ind w:leftChars="1200" w:left="2520"/>
    </w:pPr>
    <w:rPr>
      <w:rFonts w:ascii="Times New Roman" w:hAnsi="Times New Roman"/>
      <w:szCs w:val="24"/>
    </w:rPr>
  </w:style>
  <w:style w:type="paragraph" w:styleId="80">
    <w:name w:val="toc 8"/>
    <w:basedOn w:val="a0"/>
    <w:next w:val="a0"/>
    <w:autoRedefine/>
    <w:uiPriority w:val="39"/>
    <w:rsid w:val="00CB4BD6"/>
    <w:pPr>
      <w:ind w:leftChars="1400" w:left="2940"/>
    </w:pPr>
    <w:rPr>
      <w:rFonts w:ascii="Times New Roman" w:hAnsi="Times New Roman"/>
      <w:szCs w:val="24"/>
    </w:rPr>
  </w:style>
  <w:style w:type="paragraph" w:styleId="90">
    <w:name w:val="toc 9"/>
    <w:basedOn w:val="a0"/>
    <w:next w:val="a0"/>
    <w:autoRedefine/>
    <w:uiPriority w:val="39"/>
    <w:rsid w:val="00CB4BD6"/>
    <w:pPr>
      <w:ind w:leftChars="1600" w:left="3360"/>
    </w:pPr>
    <w:rPr>
      <w:rFonts w:ascii="Times New Roman" w:hAnsi="Times New Roman"/>
      <w:szCs w:val="24"/>
    </w:rPr>
  </w:style>
  <w:style w:type="paragraph" w:styleId="34">
    <w:name w:val="Body Text 3"/>
    <w:basedOn w:val="a0"/>
    <w:link w:val="3Char1"/>
    <w:rsid w:val="00CB4BD6"/>
    <w:pPr>
      <w:widowControl/>
      <w:jc w:val="left"/>
    </w:pPr>
    <w:rPr>
      <w:rFonts w:ascii="Times New Roman" w:hAnsi="Times New Roman"/>
      <w:szCs w:val="20"/>
    </w:rPr>
  </w:style>
  <w:style w:type="character" w:customStyle="1" w:styleId="3Char1">
    <w:name w:val="正文文本 3 Char"/>
    <w:basedOn w:val="a3"/>
    <w:link w:val="34"/>
    <w:rsid w:val="00CB4BD6"/>
    <w:rPr>
      <w:rFonts w:ascii="Times New Roman" w:eastAsia="宋体" w:hAnsi="Times New Roman" w:cs="Times New Roman"/>
      <w:szCs w:val="20"/>
    </w:rPr>
  </w:style>
  <w:style w:type="paragraph" w:customStyle="1" w:styleId="25">
    <w:name w:val="样式2"/>
    <w:basedOn w:val="a0"/>
    <w:rsid w:val="00CB4BD6"/>
    <w:pPr>
      <w:tabs>
        <w:tab w:val="num" w:pos="851"/>
      </w:tabs>
      <w:ind w:left="851" w:hanging="426"/>
    </w:pPr>
    <w:rPr>
      <w:rFonts w:ascii="Times New Roman" w:hAnsi="Times New Roman"/>
      <w:szCs w:val="24"/>
    </w:rPr>
  </w:style>
  <w:style w:type="character" w:styleId="af0">
    <w:name w:val="Strong"/>
    <w:basedOn w:val="a3"/>
    <w:uiPriority w:val="22"/>
    <w:qFormat/>
    <w:rsid w:val="00CB4BD6"/>
    <w:rPr>
      <w:b/>
      <w:bCs/>
    </w:rPr>
  </w:style>
  <w:style w:type="paragraph" w:customStyle="1" w:styleId="13">
    <w:name w:val="正文1"/>
    <w:basedOn w:val="a0"/>
    <w:rsid w:val="00CB4BD6"/>
    <w:pPr>
      <w:adjustRightInd w:val="0"/>
      <w:spacing w:line="312" w:lineRule="atLeast"/>
      <w:textAlignment w:val="baseline"/>
    </w:pPr>
    <w:rPr>
      <w:rFonts w:ascii="Times New Roman" w:hAnsi="Times New Roman"/>
      <w:kern w:val="0"/>
      <w:szCs w:val="21"/>
    </w:rPr>
  </w:style>
  <w:style w:type="paragraph" w:customStyle="1" w:styleId="26">
    <w:name w:val="样式 标题 2 + 四号"/>
    <w:basedOn w:val="2"/>
    <w:rsid w:val="00CB4BD6"/>
    <w:rPr>
      <w:bCs/>
      <w:sz w:val="28"/>
    </w:rPr>
  </w:style>
  <w:style w:type="character" w:customStyle="1" w:styleId="2Char2">
    <w:name w:val="样式 标题 2 + 四号 Char"/>
    <w:basedOn w:val="2Char"/>
    <w:rsid w:val="00CB4BD6"/>
    <w:rPr>
      <w:rFonts w:ascii="Arial" w:eastAsia="宋体" w:hAnsi="Arial"/>
      <w:b/>
      <w:bCs/>
      <w:kern w:val="2"/>
      <w:sz w:val="28"/>
      <w:lang w:val="en-US" w:eastAsia="zh-CN" w:bidi="ar-SA"/>
    </w:rPr>
  </w:style>
  <w:style w:type="paragraph" w:styleId="af1">
    <w:name w:val="Plain Text"/>
    <w:basedOn w:val="a0"/>
    <w:link w:val="Char6"/>
    <w:uiPriority w:val="99"/>
    <w:rsid w:val="00CB4BD6"/>
    <w:pPr>
      <w:widowControl/>
      <w:jc w:val="left"/>
    </w:pPr>
    <w:rPr>
      <w:rFonts w:ascii="宋体" w:hAnsi="宋体" w:cs="宋体"/>
      <w:kern w:val="0"/>
      <w:sz w:val="18"/>
      <w:szCs w:val="18"/>
    </w:rPr>
  </w:style>
  <w:style w:type="character" w:customStyle="1" w:styleId="Char6">
    <w:name w:val="纯文本 Char"/>
    <w:basedOn w:val="a3"/>
    <w:link w:val="af1"/>
    <w:uiPriority w:val="99"/>
    <w:rsid w:val="00CB4BD6"/>
    <w:rPr>
      <w:rFonts w:ascii="宋体" w:eastAsia="宋体" w:hAnsi="宋体" w:cs="宋体"/>
      <w:kern w:val="0"/>
      <w:sz w:val="18"/>
      <w:szCs w:val="18"/>
    </w:rPr>
  </w:style>
  <w:style w:type="paragraph" w:styleId="af2">
    <w:name w:val="annotation text"/>
    <w:basedOn w:val="a0"/>
    <w:link w:val="Char10"/>
    <w:uiPriority w:val="99"/>
    <w:rsid w:val="00CB4BD6"/>
    <w:pPr>
      <w:jc w:val="left"/>
    </w:pPr>
    <w:rPr>
      <w:rFonts w:ascii="Times New Roman" w:hAnsi="Times New Roman"/>
      <w:szCs w:val="20"/>
    </w:rPr>
  </w:style>
  <w:style w:type="character" w:customStyle="1" w:styleId="Char7">
    <w:name w:val="批注文字 Char"/>
    <w:basedOn w:val="a3"/>
    <w:link w:val="af2"/>
    <w:uiPriority w:val="99"/>
    <w:rsid w:val="00CB4BD6"/>
    <w:rPr>
      <w:rFonts w:ascii="Calibri" w:eastAsia="宋体" w:hAnsi="Calibri" w:cs="Times New Roman"/>
    </w:rPr>
  </w:style>
  <w:style w:type="character" w:customStyle="1" w:styleId="Char10">
    <w:name w:val="批注文字 Char1"/>
    <w:basedOn w:val="a3"/>
    <w:link w:val="af2"/>
    <w:uiPriority w:val="99"/>
    <w:rsid w:val="00CB4BD6"/>
    <w:rPr>
      <w:rFonts w:ascii="Times New Roman" w:eastAsia="宋体" w:hAnsi="Times New Roman" w:cs="Times New Roman"/>
      <w:szCs w:val="20"/>
    </w:rPr>
  </w:style>
  <w:style w:type="paragraph" w:styleId="af3">
    <w:name w:val="Balloon Text"/>
    <w:basedOn w:val="a0"/>
    <w:link w:val="Char8"/>
    <w:uiPriority w:val="99"/>
    <w:rsid w:val="00CB4BD6"/>
    <w:rPr>
      <w:rFonts w:ascii="Times New Roman" w:hAnsi="Times New Roman"/>
      <w:sz w:val="18"/>
      <w:szCs w:val="18"/>
    </w:rPr>
  </w:style>
  <w:style w:type="character" w:customStyle="1" w:styleId="Char8">
    <w:name w:val="批注框文本 Char"/>
    <w:basedOn w:val="a3"/>
    <w:link w:val="af3"/>
    <w:uiPriority w:val="99"/>
    <w:rsid w:val="00CB4BD6"/>
    <w:rPr>
      <w:rFonts w:ascii="Times New Roman" w:eastAsia="宋体" w:hAnsi="Times New Roman" w:cs="Times New Roman"/>
      <w:sz w:val="18"/>
      <w:szCs w:val="18"/>
    </w:rPr>
  </w:style>
  <w:style w:type="paragraph" w:customStyle="1" w:styleId="CharChar1">
    <w:name w:val="Char Char1"/>
    <w:basedOn w:val="a9"/>
    <w:autoRedefine/>
    <w:rsid w:val="00CB4BD6"/>
    <w:rPr>
      <w:rFonts w:ascii="Tahoma" w:hAnsi="Tahoma"/>
      <w:sz w:val="24"/>
      <w:szCs w:val="24"/>
    </w:rPr>
  </w:style>
  <w:style w:type="character" w:styleId="af4">
    <w:name w:val="FollowedHyperlink"/>
    <w:basedOn w:val="a3"/>
    <w:uiPriority w:val="99"/>
    <w:rsid w:val="00CB4BD6"/>
    <w:rPr>
      <w:color w:val="800080"/>
      <w:u w:val="single"/>
    </w:rPr>
  </w:style>
  <w:style w:type="paragraph" w:styleId="af5">
    <w:name w:val="List Paragraph"/>
    <w:basedOn w:val="a0"/>
    <w:link w:val="Char9"/>
    <w:uiPriority w:val="34"/>
    <w:qFormat/>
    <w:rsid w:val="00CB4BD6"/>
    <w:pPr>
      <w:ind w:firstLineChars="200" w:firstLine="420"/>
    </w:pPr>
  </w:style>
  <w:style w:type="table" w:styleId="af6">
    <w:name w:val="Table Grid"/>
    <w:basedOn w:val="a4"/>
    <w:uiPriority w:val="59"/>
    <w:rsid w:val="00CB4BD6"/>
    <w:pPr>
      <w:widowControl w:val="0"/>
      <w:jc w:val="both"/>
    </w:pPr>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Char0">
    <w:name w:val="1 Char"/>
    <w:basedOn w:val="a0"/>
    <w:rsid w:val="00CB4BD6"/>
    <w:rPr>
      <w:rFonts w:ascii="Times New Roman" w:hAnsi="Times New Roman"/>
      <w:szCs w:val="20"/>
    </w:rPr>
  </w:style>
  <w:style w:type="paragraph" w:customStyle="1" w:styleId="Default">
    <w:name w:val="Default"/>
    <w:rsid w:val="00CB4BD6"/>
    <w:pPr>
      <w:widowControl w:val="0"/>
      <w:autoSpaceDE w:val="0"/>
      <w:autoSpaceDN w:val="0"/>
      <w:adjustRightInd w:val="0"/>
    </w:pPr>
    <w:rPr>
      <w:rFonts w:ascii="宋体" w:eastAsia="宋体" w:hAnsi="Calibri" w:cs="宋体"/>
      <w:color w:val="000000"/>
      <w:kern w:val="0"/>
      <w:sz w:val="24"/>
      <w:szCs w:val="24"/>
    </w:rPr>
  </w:style>
  <w:style w:type="paragraph" w:styleId="af7">
    <w:name w:val="annotation subject"/>
    <w:basedOn w:val="af2"/>
    <w:next w:val="af2"/>
    <w:link w:val="Chara"/>
    <w:uiPriority w:val="99"/>
    <w:unhideWhenUsed/>
    <w:rsid w:val="00CB4BD6"/>
    <w:rPr>
      <w:b/>
      <w:bCs/>
    </w:rPr>
  </w:style>
  <w:style w:type="character" w:customStyle="1" w:styleId="Chara">
    <w:name w:val="批注主题 Char"/>
    <w:basedOn w:val="Char7"/>
    <w:link w:val="af7"/>
    <w:uiPriority w:val="99"/>
    <w:rsid w:val="00CB4BD6"/>
    <w:rPr>
      <w:rFonts w:ascii="Times New Roman" w:hAnsi="Times New Roman"/>
      <w:b/>
      <w:bCs/>
      <w:szCs w:val="20"/>
    </w:rPr>
  </w:style>
  <w:style w:type="paragraph" w:styleId="af8">
    <w:name w:val="Normal (Web)"/>
    <w:basedOn w:val="a0"/>
    <w:uiPriority w:val="99"/>
    <w:rsid w:val="00CB4BD6"/>
    <w:pPr>
      <w:widowControl/>
      <w:spacing w:before="100" w:beforeAutospacing="1" w:after="100" w:afterAutospacing="1"/>
      <w:jc w:val="left"/>
    </w:pPr>
    <w:rPr>
      <w:rFonts w:ascii="Arial Unicode MS" w:eastAsia="Arial Unicode MS" w:hAnsi="Arial Unicode MS" w:cs="Arial Unicode MS"/>
      <w:color w:val="000000"/>
      <w:kern w:val="0"/>
      <w:sz w:val="24"/>
      <w:szCs w:val="24"/>
    </w:rPr>
  </w:style>
  <w:style w:type="paragraph" w:styleId="af9">
    <w:name w:val="table of figures"/>
    <w:basedOn w:val="a0"/>
    <w:next w:val="a0"/>
    <w:uiPriority w:val="99"/>
    <w:rsid w:val="00CB4BD6"/>
    <w:pPr>
      <w:ind w:left="420" w:hanging="420"/>
      <w:jc w:val="left"/>
    </w:pPr>
    <w:rPr>
      <w:caps/>
      <w:sz w:val="20"/>
      <w:szCs w:val="20"/>
    </w:rPr>
  </w:style>
  <w:style w:type="character" w:customStyle="1" w:styleId="Char0">
    <w:name w:val="正文缩进 Char"/>
    <w:aliases w:val="表正文 Char,正文非缩进 Char,特点 Char,特点 Char Char Char,正文（首行缩进两字） Char,正文双线 Char,四号 Char,段1 Char,缩进 Char,ALT+Z Char,正文不缩进 Char,水上软件 Char,正文文字首行缩进 Char,标题4 Char,正文（首行缩进两字） Char Char Char Char Char Char,正文（首行缩进两字） Char Char Char Char1,首行缩进 Char"/>
    <w:basedOn w:val="a3"/>
    <w:link w:val="a2"/>
    <w:rsid w:val="00CB4BD6"/>
    <w:rPr>
      <w:rFonts w:ascii="Times New Roman" w:eastAsia="宋体" w:hAnsi="Times New Roman" w:cs="Times New Roman"/>
      <w:szCs w:val="20"/>
    </w:rPr>
  </w:style>
  <w:style w:type="character" w:customStyle="1" w:styleId="Char11">
    <w:name w:val="正文文本缩进 Char1"/>
    <w:basedOn w:val="a3"/>
    <w:rsid w:val="00CB4BD6"/>
    <w:rPr>
      <w:kern w:val="2"/>
      <w:sz w:val="21"/>
    </w:rPr>
  </w:style>
  <w:style w:type="paragraph" w:customStyle="1" w:styleId="14">
    <w:name w:val="1"/>
    <w:basedOn w:val="a0"/>
    <w:rsid w:val="00CB4BD6"/>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0"/>
    <w:link w:val="HTMLChar"/>
    <w:uiPriority w:val="99"/>
    <w:unhideWhenUsed/>
    <w:rsid w:val="00CB4B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character" w:customStyle="1" w:styleId="HTMLChar">
    <w:name w:val="HTML 预设格式 Char"/>
    <w:basedOn w:val="a3"/>
    <w:link w:val="HTML"/>
    <w:uiPriority w:val="99"/>
    <w:rsid w:val="00CB4BD6"/>
    <w:rPr>
      <w:rFonts w:ascii="Arial" w:eastAsia="宋体" w:hAnsi="Arial" w:cs="Arial"/>
      <w:kern w:val="0"/>
      <w:sz w:val="24"/>
      <w:szCs w:val="24"/>
    </w:rPr>
  </w:style>
  <w:style w:type="character" w:styleId="afa">
    <w:name w:val="Emphasis"/>
    <w:basedOn w:val="a3"/>
    <w:uiPriority w:val="20"/>
    <w:qFormat/>
    <w:rsid w:val="00CB4BD6"/>
    <w:rPr>
      <w:i/>
      <w:iCs/>
    </w:rPr>
  </w:style>
  <w:style w:type="character" w:styleId="afb">
    <w:name w:val="Intense Emphasis"/>
    <w:basedOn w:val="a3"/>
    <w:uiPriority w:val="21"/>
    <w:qFormat/>
    <w:rsid w:val="00CB4BD6"/>
    <w:rPr>
      <w:b/>
      <w:bCs/>
      <w:i/>
      <w:iCs/>
      <w:color w:val="4F81BD"/>
    </w:rPr>
  </w:style>
  <w:style w:type="paragraph" w:styleId="afc">
    <w:name w:val="No Spacing"/>
    <w:uiPriority w:val="1"/>
    <w:qFormat/>
    <w:rsid w:val="009B661E"/>
    <w:pPr>
      <w:widowControl w:val="0"/>
      <w:jc w:val="both"/>
    </w:pPr>
  </w:style>
  <w:style w:type="paragraph" w:customStyle="1" w:styleId="afd">
    <w:name w:val="标准段落"/>
    <w:basedOn w:val="a0"/>
    <w:rsid w:val="009B661E"/>
    <w:pPr>
      <w:spacing w:line="360" w:lineRule="auto"/>
      <w:ind w:firstLineChars="200" w:firstLine="200"/>
    </w:pPr>
    <w:rPr>
      <w:rFonts w:ascii="Times New Roman" w:hAnsi="Times New Roman"/>
      <w:szCs w:val="24"/>
    </w:rPr>
  </w:style>
  <w:style w:type="paragraph" w:customStyle="1" w:styleId="afe">
    <w:name w:val="正文内容"/>
    <w:basedOn w:val="a0"/>
    <w:rsid w:val="009B661E"/>
    <w:pPr>
      <w:spacing w:beforeLines="50" w:line="360" w:lineRule="auto"/>
      <w:ind w:leftChars="84" w:left="176" w:firstLineChars="200" w:firstLine="480"/>
    </w:pPr>
    <w:rPr>
      <w:rFonts w:ascii="Times New Roman" w:hAnsi="Times New Roman"/>
      <w:sz w:val="24"/>
      <w:szCs w:val="24"/>
    </w:rPr>
  </w:style>
  <w:style w:type="paragraph" w:styleId="aff">
    <w:name w:val="Date"/>
    <w:basedOn w:val="a0"/>
    <w:next w:val="a0"/>
    <w:link w:val="Charb"/>
    <w:uiPriority w:val="99"/>
    <w:semiHidden/>
    <w:unhideWhenUsed/>
    <w:rsid w:val="009B661E"/>
    <w:pPr>
      <w:ind w:leftChars="2500" w:left="100"/>
    </w:pPr>
    <w:rPr>
      <w:rFonts w:ascii="Times New Roman" w:hAnsi="Times New Roman"/>
      <w:szCs w:val="24"/>
    </w:rPr>
  </w:style>
  <w:style w:type="character" w:customStyle="1" w:styleId="Charb">
    <w:name w:val="日期 Char"/>
    <w:basedOn w:val="a3"/>
    <w:link w:val="aff"/>
    <w:uiPriority w:val="99"/>
    <w:semiHidden/>
    <w:rsid w:val="009B661E"/>
    <w:rPr>
      <w:rFonts w:ascii="Times New Roman" w:eastAsia="宋体" w:hAnsi="Times New Roman" w:cs="Times New Roman"/>
      <w:szCs w:val="24"/>
    </w:rPr>
  </w:style>
  <w:style w:type="character" w:customStyle="1" w:styleId="emailstyle42">
    <w:name w:val="emailstyle42"/>
    <w:semiHidden/>
    <w:rsid w:val="009B661E"/>
    <w:rPr>
      <w:rFonts w:ascii="Calibri" w:hAnsi="Calibri" w:cs="Calibri" w:hint="default"/>
      <w:color w:val="auto"/>
    </w:rPr>
  </w:style>
  <w:style w:type="character" w:customStyle="1" w:styleId="SoDAField">
    <w:name w:val="SoDA Field"/>
    <w:rsid w:val="009B661E"/>
    <w:rPr>
      <w:color w:val="0000FF"/>
    </w:rPr>
  </w:style>
  <w:style w:type="character" w:customStyle="1" w:styleId="Char9">
    <w:name w:val="列出段落 Char"/>
    <w:basedOn w:val="a3"/>
    <w:link w:val="af5"/>
    <w:uiPriority w:val="34"/>
    <w:rsid w:val="009B661E"/>
    <w:rPr>
      <w:rFonts w:ascii="Calibri" w:eastAsia="宋体" w:hAnsi="Calibri" w:cs="Times New Roman"/>
    </w:rPr>
  </w:style>
  <w:style w:type="paragraph" w:customStyle="1" w:styleId="Corpsdetexte1">
    <w:name w:val="Corps de texte 1"/>
    <w:basedOn w:val="a0"/>
    <w:rsid w:val="00577AB3"/>
    <w:pPr>
      <w:widowControl/>
      <w:spacing w:before="60"/>
      <w:ind w:left="357"/>
    </w:pPr>
    <w:rPr>
      <w:rFonts w:ascii="Arial" w:hAnsi="Arial" w:cs="Arial"/>
      <w:kern w:val="0"/>
      <w:sz w:val="20"/>
      <w:szCs w:val="20"/>
      <w:lang w:val="fr-FR" w:eastAsia="fr-FR"/>
    </w:rPr>
  </w:style>
</w:styles>
</file>

<file path=word/webSettings.xml><?xml version="1.0" encoding="utf-8"?>
<w:webSettings xmlns:r="http://schemas.openxmlformats.org/officeDocument/2006/relationships" xmlns:w="http://schemas.openxmlformats.org/wordprocessingml/2006/main">
  <w:divs>
    <w:div w:id="311832213">
      <w:bodyDiv w:val="1"/>
      <w:marLeft w:val="0"/>
      <w:marRight w:val="0"/>
      <w:marTop w:val="0"/>
      <w:marBottom w:val="0"/>
      <w:divBdr>
        <w:top w:val="none" w:sz="0" w:space="0" w:color="auto"/>
        <w:left w:val="none" w:sz="0" w:space="0" w:color="auto"/>
        <w:bottom w:val="none" w:sz="0" w:space="0" w:color="auto"/>
        <w:right w:val="none" w:sz="0" w:space="0" w:color="auto"/>
      </w:divBdr>
      <w:divsChild>
        <w:div w:id="1614051393">
          <w:marLeft w:val="0"/>
          <w:marRight w:val="0"/>
          <w:marTop w:val="0"/>
          <w:marBottom w:val="0"/>
          <w:divBdr>
            <w:top w:val="none" w:sz="0" w:space="0" w:color="auto"/>
            <w:left w:val="none" w:sz="0" w:space="0" w:color="auto"/>
            <w:bottom w:val="none" w:sz="0" w:space="0" w:color="auto"/>
            <w:right w:val="none" w:sz="0" w:space="0" w:color="auto"/>
          </w:divBdr>
        </w:div>
      </w:divsChild>
    </w:div>
    <w:div w:id="1978531922">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21199</TotalTime>
  <Pages>80</Pages>
  <Words>8131</Words>
  <Characters>46351</Characters>
  <Application>Microsoft Office Word</Application>
  <DocSecurity>0</DocSecurity>
  <Lines>386</Lines>
  <Paragraphs>108</Paragraphs>
  <ScaleCrop>false</ScaleCrop>
  <Company/>
  <LinksUpToDate>false</LinksUpToDate>
  <CharactersWithSpaces>54374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K46</dc:creator>
  <cp:keywords/>
  <dc:description/>
  <cp:lastModifiedBy>K46</cp:lastModifiedBy>
  <cp:revision>168</cp:revision>
  <dcterms:created xsi:type="dcterms:W3CDTF">2012-08-22T02:01:00Z</dcterms:created>
  <dcterms:modified xsi:type="dcterms:W3CDTF">2012-10-29T01:17:00Z</dcterms:modified>
</cp:coreProperties>
</file>