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0" w:rsidRDefault="008166B0" w:rsidP="008166B0">
      <w:pPr>
        <w:pStyle w:val="2"/>
        <w:ind w:left="200" w:right="200"/>
        <w:rPr>
          <w:rFonts w:hint="eastAsia"/>
        </w:rPr>
      </w:pPr>
      <w:bookmarkStart w:id="0" w:name="_Toc247179124"/>
      <w:bookmarkStart w:id="1" w:name="_Toc366416710"/>
      <w:bookmarkStart w:id="2" w:name="_Toc366417244"/>
      <w:bookmarkStart w:id="3" w:name="_Toc366515171"/>
      <w:r>
        <w:rPr>
          <w:rFonts w:hint="eastAsia"/>
        </w:rPr>
        <w:t>基本</w:t>
      </w:r>
      <w:r>
        <w:t>信息管理子系统</w:t>
      </w:r>
      <w:bookmarkEnd w:id="0"/>
      <w:bookmarkEnd w:id="1"/>
      <w:bookmarkEnd w:id="2"/>
      <w:bookmarkEnd w:id="3"/>
    </w:p>
    <w:p w:rsidR="008166B0" w:rsidRDefault="008166B0" w:rsidP="008166B0">
      <w:pPr>
        <w:pStyle w:val="3"/>
        <w:ind w:left="200" w:right="200"/>
      </w:pPr>
      <w:r>
        <w:rPr>
          <w:rFonts w:hint="eastAsia"/>
        </w:rPr>
        <w:t>物资信息</w:t>
      </w:r>
      <w:r>
        <w:t>管理模块</w:t>
      </w:r>
    </w:p>
    <w:p w:rsidR="008166B0" w:rsidRDefault="008166B0" w:rsidP="008166B0">
      <w:pPr>
        <w:pStyle w:val="4"/>
        <w:ind w:left="200" w:right="200"/>
        <w:rPr>
          <w:rFonts w:hint="eastAsia"/>
        </w:rPr>
      </w:pPr>
      <w:bookmarkStart w:id="4" w:name="_Toc247179127"/>
      <w:bookmarkStart w:id="5" w:name="_Toc366416713"/>
      <w:bookmarkStart w:id="6" w:name="_Toc366417247"/>
      <w:bookmarkStart w:id="7" w:name="_Toc366515173"/>
      <w:r>
        <w:rPr>
          <w:rFonts w:hint="eastAsia"/>
        </w:rPr>
        <w:t>简要说明</w:t>
      </w:r>
      <w:bookmarkStart w:id="8" w:name="_Toc247179128"/>
      <w:bookmarkStart w:id="9" w:name="_Toc366416714"/>
      <w:bookmarkStart w:id="10" w:name="_Toc366417248"/>
      <w:bookmarkEnd w:id="4"/>
      <w:bookmarkEnd w:id="5"/>
      <w:bookmarkEnd w:id="6"/>
      <w:bookmarkEnd w:id="7"/>
    </w:p>
    <w:p w:rsidR="007B6754" w:rsidRDefault="008166B0" w:rsidP="008166B0">
      <w:pPr>
        <w:ind w:leftChars="100" w:left="200" w:rightChars="100" w:right="200"/>
      </w:pPr>
      <w:r>
        <w:rPr>
          <w:rFonts w:hint="eastAsia"/>
        </w:rPr>
        <w:tab/>
      </w:r>
      <w:r w:rsidR="007B6754">
        <w:rPr>
          <w:rFonts w:hint="eastAsia"/>
        </w:rPr>
        <w:t>在基本信息子系统下的</w:t>
      </w:r>
      <w:r w:rsidR="007B6754">
        <w:rPr>
          <w:rFonts w:hint="eastAsia"/>
        </w:rPr>
        <w:t>物资</w:t>
      </w:r>
      <w:r w:rsidR="007B6754">
        <w:rPr>
          <w:rFonts w:hint="eastAsia"/>
        </w:rPr>
        <w:t>信息</w:t>
      </w:r>
      <w:r w:rsidR="007B6754">
        <w:rPr>
          <w:rFonts w:hint="eastAsia"/>
        </w:rPr>
        <w:t>管理</w:t>
      </w:r>
      <w:r w:rsidR="007B6754">
        <w:rPr>
          <w:rFonts w:hint="eastAsia"/>
        </w:rPr>
        <w:t>模块中</w:t>
      </w:r>
      <w:r w:rsidR="007B6754">
        <w:rPr>
          <w:rFonts w:hint="eastAsia"/>
        </w:rPr>
        <w:t>，办公室</w:t>
      </w:r>
      <w:r w:rsidR="007B6754" w:rsidRPr="007B6754">
        <w:rPr>
          <w:rFonts w:hint="eastAsia"/>
        </w:rPr>
        <w:t>机动部物资管理员</w:t>
      </w:r>
      <w:r w:rsidR="007B6754">
        <w:rPr>
          <w:rFonts w:hint="eastAsia"/>
        </w:rPr>
        <w:t>管理增加</w:t>
      </w:r>
      <w:r w:rsidR="007B6754">
        <w:t>物资信息、修改物资信息</w:t>
      </w:r>
      <w:r w:rsidR="007606D3">
        <w:rPr>
          <w:rFonts w:hint="eastAsia"/>
        </w:rPr>
        <w:t>元组</w:t>
      </w:r>
      <w:r w:rsidR="007606D3">
        <w:t>中的属性</w:t>
      </w:r>
      <w:r w:rsidR="007B6754">
        <w:rPr>
          <w:rFonts w:hint="eastAsia"/>
        </w:rPr>
        <w:t>和删除</w:t>
      </w:r>
      <w:r w:rsidR="007B6754">
        <w:t>物资信息，</w:t>
      </w:r>
      <w:r w:rsidR="007B6754">
        <w:rPr>
          <w:rFonts w:hint="eastAsia"/>
        </w:rPr>
        <w:t>办公室</w:t>
      </w:r>
      <w:r w:rsidR="007B6754" w:rsidRPr="007B6754">
        <w:rPr>
          <w:rFonts w:hint="eastAsia"/>
        </w:rPr>
        <w:t>机动部物资管理员</w:t>
      </w:r>
      <w:r w:rsidR="007B6754">
        <w:rPr>
          <w:rFonts w:hint="eastAsia"/>
        </w:rPr>
        <w:t>及</w:t>
      </w:r>
      <w:r w:rsidR="007B6754">
        <w:t>其他用户</w:t>
      </w:r>
      <w:r w:rsidR="007B6754">
        <w:rPr>
          <w:rFonts w:hint="eastAsia"/>
        </w:rPr>
        <w:t>可</w:t>
      </w:r>
      <w:r w:rsidR="007B6754">
        <w:t>查询物资信息。</w:t>
      </w:r>
    </w:p>
    <w:p w:rsidR="007B6754" w:rsidRDefault="007B6754" w:rsidP="008166B0">
      <w:pPr>
        <w:ind w:leftChars="100" w:left="200" w:rightChars="100" w:right="200"/>
        <w:rPr>
          <w:rFonts w:hint="eastAsia"/>
        </w:rPr>
      </w:pPr>
    </w:p>
    <w:p w:rsidR="008166B0" w:rsidRDefault="008166B0" w:rsidP="008166B0">
      <w:pPr>
        <w:pStyle w:val="4"/>
        <w:ind w:left="200" w:right="200"/>
        <w:rPr>
          <w:rFonts w:hint="eastAsia"/>
        </w:rPr>
      </w:pPr>
      <w:bookmarkStart w:id="11" w:name="_Toc366515174"/>
      <w:r>
        <w:rPr>
          <w:rFonts w:hint="eastAsia"/>
        </w:rPr>
        <w:t>事件流</w:t>
      </w:r>
      <w:bookmarkEnd w:id="8"/>
      <w:bookmarkEnd w:id="9"/>
      <w:bookmarkEnd w:id="10"/>
      <w:bookmarkEnd w:id="11"/>
      <w:r>
        <w:rPr>
          <w:rFonts w:hint="eastAsia"/>
        </w:rPr>
        <w:t xml:space="preserve">  </w:t>
      </w:r>
    </w:p>
    <w:p w:rsidR="008166B0" w:rsidRDefault="008166B0" w:rsidP="008166B0">
      <w:pPr>
        <w:pStyle w:val="5"/>
        <w:spacing w:before="156"/>
        <w:ind w:left="200" w:right="200"/>
        <w:rPr>
          <w:rFonts w:hint="eastAsia"/>
        </w:rPr>
      </w:pPr>
      <w:bookmarkStart w:id="12" w:name="_Toc247179129"/>
      <w:bookmarkStart w:id="13" w:name="_Toc366417249"/>
      <w:r>
        <w:rPr>
          <w:rFonts w:hint="eastAsia"/>
        </w:rPr>
        <w:t>基本流</w:t>
      </w:r>
      <w:bookmarkEnd w:id="12"/>
      <w:bookmarkEnd w:id="13"/>
    </w:p>
    <w:p w:rsidR="00C70A5C" w:rsidRDefault="00C70A5C" w:rsidP="00C70A5C">
      <w:pPr>
        <w:ind w:firstLine="420"/>
      </w:pPr>
      <w:bookmarkStart w:id="14" w:name="_Toc247179130"/>
      <w:bookmarkStart w:id="15" w:name="_Toc366417250"/>
      <w:r>
        <w:t>1</w:t>
      </w:r>
      <w:r>
        <w:rPr>
          <w:rFonts w:hint="eastAsia"/>
        </w:rPr>
        <w:t>、当</w:t>
      </w:r>
      <w:r w:rsidRPr="00633901">
        <w:rPr>
          <w:rFonts w:hint="eastAsia"/>
        </w:rPr>
        <w:t>办公室</w:t>
      </w:r>
      <w:r w:rsidRPr="007B6754">
        <w:rPr>
          <w:rFonts w:hint="eastAsia"/>
        </w:rPr>
        <w:t>机动部物资管理员</w:t>
      </w:r>
      <w:r>
        <w:rPr>
          <w:rFonts w:hint="eastAsia"/>
        </w:rPr>
        <w:t>登录成功，并选择基本信息子系统下的物资信息管理模块时，启动本用例。</w:t>
      </w:r>
    </w:p>
    <w:p w:rsidR="00C70A5C" w:rsidRDefault="00C70A5C" w:rsidP="00C70A5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根据用户的操作请求，分别执行下列：</w:t>
      </w:r>
    </w:p>
    <w:p w:rsidR="00C70A5C" w:rsidRDefault="00C70A5C" w:rsidP="00C70A5C">
      <w:pPr>
        <w:ind w:firstLine="360"/>
      </w:pPr>
      <w:r w:rsidRPr="000D0A93">
        <w:rPr>
          <w:rFonts w:hAnsi="宋体" w:hint="eastAsia"/>
        </w:rPr>
        <w:t>-</w:t>
      </w:r>
      <w:r>
        <w:rPr>
          <w:rFonts w:hint="eastAsia"/>
        </w:rPr>
        <w:t>当</w:t>
      </w:r>
      <w:r w:rsidRPr="00633901">
        <w:rPr>
          <w:rFonts w:hint="eastAsia"/>
        </w:rPr>
        <w:t>办公室</w:t>
      </w:r>
      <w:r w:rsidRPr="007B6754">
        <w:rPr>
          <w:rFonts w:hint="eastAsia"/>
        </w:rPr>
        <w:t>机动部物资管理员</w:t>
      </w:r>
      <w:r>
        <w:rPr>
          <w:rFonts w:hint="eastAsia"/>
        </w:rPr>
        <w:t>要进行增加物资信息操作时，执行“增加物资信息操作”子流；</w:t>
      </w:r>
    </w:p>
    <w:p w:rsidR="00C70A5C" w:rsidRDefault="00C70A5C" w:rsidP="00C70A5C">
      <w:pPr>
        <w:ind w:firstLine="360"/>
      </w:pPr>
      <w:r w:rsidRPr="000D0A93">
        <w:rPr>
          <w:rFonts w:hAnsi="宋体" w:hint="eastAsia"/>
        </w:rPr>
        <w:t>-</w:t>
      </w:r>
      <w:r>
        <w:rPr>
          <w:rFonts w:hint="eastAsia"/>
        </w:rPr>
        <w:t>当</w:t>
      </w:r>
      <w:r w:rsidRPr="00633901">
        <w:rPr>
          <w:rFonts w:hint="eastAsia"/>
        </w:rPr>
        <w:t>办公室</w:t>
      </w:r>
      <w:r w:rsidRPr="007B6754">
        <w:rPr>
          <w:rFonts w:hint="eastAsia"/>
        </w:rPr>
        <w:t>机动部物资管理员</w:t>
      </w:r>
      <w:r>
        <w:rPr>
          <w:rFonts w:hint="eastAsia"/>
        </w:rPr>
        <w:t>进行</w:t>
      </w:r>
      <w:r>
        <w:rPr>
          <w:rFonts w:hint="eastAsia"/>
        </w:rPr>
        <w:t>修改物资</w:t>
      </w:r>
      <w:r>
        <w:t>信息元组中的属性</w:t>
      </w:r>
      <w:r>
        <w:rPr>
          <w:rFonts w:hint="eastAsia"/>
        </w:rPr>
        <w:t>操作时，执行“修改物资信息操作”子流；</w:t>
      </w:r>
    </w:p>
    <w:p w:rsidR="00C70A5C" w:rsidRDefault="00C70A5C" w:rsidP="00C70A5C">
      <w:pPr>
        <w:ind w:firstLine="360"/>
      </w:pPr>
      <w:r w:rsidRPr="000D0A93">
        <w:rPr>
          <w:rFonts w:hAnsi="宋体" w:hint="eastAsia"/>
        </w:rPr>
        <w:t>-</w:t>
      </w:r>
      <w:r>
        <w:rPr>
          <w:rFonts w:hint="eastAsia"/>
        </w:rPr>
        <w:t>当</w:t>
      </w:r>
      <w:r w:rsidRPr="00633901">
        <w:rPr>
          <w:rFonts w:hint="eastAsia"/>
        </w:rPr>
        <w:t>办公室</w:t>
      </w:r>
      <w:r w:rsidRPr="007B6754">
        <w:rPr>
          <w:rFonts w:hint="eastAsia"/>
        </w:rPr>
        <w:t>机动部物资管理员</w:t>
      </w:r>
      <w:r>
        <w:rPr>
          <w:rFonts w:hint="eastAsia"/>
        </w:rPr>
        <w:t>要进行删除物资信息操作时，执行“删除物资信息操作”子流；</w:t>
      </w:r>
    </w:p>
    <w:p w:rsidR="00C70A5C" w:rsidRDefault="00C70A5C" w:rsidP="00C70A5C">
      <w:pPr>
        <w:ind w:firstLine="360"/>
      </w:pPr>
      <w:r w:rsidRPr="000D0A93">
        <w:rPr>
          <w:rFonts w:hAnsi="宋体" w:hint="eastAsia"/>
        </w:rPr>
        <w:t>-</w:t>
      </w:r>
      <w:r>
        <w:rPr>
          <w:rFonts w:hint="eastAsia"/>
        </w:rPr>
        <w:t>当</w:t>
      </w:r>
      <w:r w:rsidRPr="00633901">
        <w:rPr>
          <w:rFonts w:hint="eastAsia"/>
        </w:rPr>
        <w:t>办公室</w:t>
      </w:r>
      <w:r w:rsidRPr="007B6754">
        <w:rPr>
          <w:rFonts w:hint="eastAsia"/>
        </w:rPr>
        <w:t>机动部物资管理员</w:t>
      </w:r>
      <w:r>
        <w:rPr>
          <w:rFonts w:hint="eastAsia"/>
        </w:rPr>
        <w:t>及</w:t>
      </w:r>
      <w:r>
        <w:t>其他用户</w:t>
      </w:r>
      <w:r>
        <w:rPr>
          <w:rFonts w:hint="eastAsia"/>
        </w:rPr>
        <w:t>要进行查询物资信息操作时，执行“查询物资信息操作”子流；</w:t>
      </w:r>
    </w:p>
    <w:p w:rsidR="00C70A5C" w:rsidRDefault="00C70A5C" w:rsidP="00C70A5C">
      <w:pPr>
        <w:ind w:firstLine="360"/>
      </w:pPr>
      <w:r>
        <w:rPr>
          <w:rFonts w:hint="eastAsia"/>
        </w:rPr>
        <w:t>3、系统保存修改信息。</w:t>
      </w:r>
    </w:p>
    <w:p w:rsidR="00C70A5C" w:rsidRDefault="00C70A5C" w:rsidP="00C70A5C">
      <w:pPr>
        <w:ind w:firstLine="360"/>
      </w:pPr>
      <w:r>
        <w:rPr>
          <w:rFonts w:hint="eastAsia"/>
        </w:rPr>
        <w:t>4、结束用例。</w:t>
      </w:r>
    </w:p>
    <w:p w:rsidR="000D0A93" w:rsidRDefault="000D0A93" w:rsidP="00C70A5C"/>
    <w:p w:rsidR="00C70A5C" w:rsidRPr="00C70A5C" w:rsidRDefault="00C70A5C" w:rsidP="00C70A5C">
      <w:pPr>
        <w:rPr>
          <w:rFonts w:hint="eastAsia"/>
          <w:sz w:val="21"/>
          <w:szCs w:val="21"/>
        </w:rPr>
      </w:pPr>
      <w:r w:rsidRPr="00C70A5C">
        <w:rPr>
          <w:rFonts w:hint="eastAsia"/>
          <w:sz w:val="21"/>
          <w:szCs w:val="21"/>
        </w:rPr>
        <w:t>增加物资信息操作</w:t>
      </w:r>
      <w:r>
        <w:rPr>
          <w:rFonts w:hint="eastAsia"/>
          <w:sz w:val="21"/>
          <w:szCs w:val="21"/>
        </w:rPr>
        <w:t>：</w:t>
      </w:r>
    </w:p>
    <w:p w:rsidR="00C70A5C" w:rsidRDefault="005B4586" w:rsidP="005B4586">
      <w:pPr>
        <w:ind w:firstLine="420"/>
      </w:pPr>
      <w:r>
        <w:t>1</w:t>
      </w:r>
      <w:r>
        <w:rPr>
          <w:rFonts w:hint="eastAsia"/>
        </w:rPr>
        <w:t>、</w:t>
      </w:r>
      <w:r w:rsidR="00C70A5C" w:rsidRPr="00633901">
        <w:rPr>
          <w:rFonts w:hint="eastAsia"/>
        </w:rPr>
        <w:t>办公室</w:t>
      </w:r>
      <w:r w:rsidRPr="007B6754">
        <w:rPr>
          <w:rFonts w:hint="eastAsia"/>
        </w:rPr>
        <w:t>机动部物资管理员</w:t>
      </w:r>
      <w:r w:rsidR="00C70A5C">
        <w:rPr>
          <w:rFonts w:hint="eastAsia"/>
        </w:rPr>
        <w:t>点击</w:t>
      </w:r>
      <w:r>
        <w:rPr>
          <w:rFonts w:hint="eastAsia"/>
        </w:rPr>
        <w:t>增加物资信息操作</w:t>
      </w:r>
      <w:r w:rsidR="00C70A5C">
        <w:rPr>
          <w:rFonts w:hint="eastAsia"/>
        </w:rPr>
        <w:t>，填写</w:t>
      </w:r>
      <w:r>
        <w:rPr>
          <w:rFonts w:hint="eastAsia"/>
        </w:rPr>
        <w:t>物资</w:t>
      </w:r>
      <w:r w:rsidR="00C70A5C">
        <w:rPr>
          <w:rFonts w:hint="eastAsia"/>
        </w:rPr>
        <w:t>的</w:t>
      </w:r>
      <w:r>
        <w:rPr>
          <w:rFonts w:hint="eastAsia"/>
        </w:rPr>
        <w:t>物资</w:t>
      </w:r>
      <w:r w:rsidR="00C70A5C">
        <w:rPr>
          <w:rFonts w:hint="eastAsia"/>
        </w:rPr>
        <w:t>编号、</w:t>
      </w:r>
      <w:r>
        <w:rPr>
          <w:rFonts w:hint="eastAsia"/>
        </w:rPr>
        <w:t>物资类型</w:t>
      </w:r>
      <w:r w:rsidR="00C70A5C">
        <w:rPr>
          <w:rFonts w:hint="eastAsia"/>
        </w:rPr>
        <w:t>、</w:t>
      </w:r>
      <w:r>
        <w:rPr>
          <w:rFonts w:hint="eastAsia"/>
        </w:rPr>
        <w:t>物资名称</w:t>
      </w:r>
      <w:r w:rsidR="00C70A5C">
        <w:rPr>
          <w:rFonts w:hint="eastAsia"/>
        </w:rPr>
        <w:t>、</w:t>
      </w:r>
      <w:r>
        <w:rPr>
          <w:rFonts w:hint="eastAsia"/>
        </w:rPr>
        <w:t>条形码编号</w:t>
      </w:r>
      <w:r w:rsidR="00C70A5C">
        <w:rPr>
          <w:rFonts w:hint="eastAsia"/>
        </w:rPr>
        <w:t>、</w:t>
      </w:r>
      <w:r>
        <w:rPr>
          <w:rFonts w:hint="eastAsia"/>
        </w:rPr>
        <w:t>物资规格</w:t>
      </w:r>
      <w:r>
        <w:t>型号参数</w:t>
      </w:r>
      <w:r w:rsidR="00C70A5C">
        <w:rPr>
          <w:rFonts w:hint="eastAsia"/>
        </w:rPr>
        <w:t>、单位、</w:t>
      </w:r>
      <w:r>
        <w:rPr>
          <w:rFonts w:hint="eastAsia"/>
        </w:rPr>
        <w:t>适用车</w:t>
      </w:r>
      <w:r>
        <w:t>名</w:t>
      </w:r>
      <w:r w:rsidR="00C70A5C">
        <w:rPr>
          <w:rFonts w:hint="eastAsia"/>
        </w:rPr>
        <w:t>、</w:t>
      </w:r>
      <w:r>
        <w:rPr>
          <w:rFonts w:hint="eastAsia"/>
        </w:rPr>
        <w:t>税率</w:t>
      </w:r>
      <w:r w:rsidR="00C70A5C">
        <w:rPr>
          <w:rFonts w:hint="eastAsia"/>
        </w:rPr>
        <w:t>、</w:t>
      </w:r>
      <w:r>
        <w:rPr>
          <w:rFonts w:hint="eastAsia"/>
        </w:rPr>
        <w:t>指导单价</w:t>
      </w:r>
      <w:r w:rsidR="00C70A5C">
        <w:rPr>
          <w:rFonts w:hint="eastAsia"/>
        </w:rPr>
        <w:t>、</w:t>
      </w:r>
      <w:r>
        <w:rPr>
          <w:rFonts w:hint="eastAsia"/>
        </w:rPr>
        <w:t>包装类型</w:t>
      </w:r>
      <w:r w:rsidR="00C70A5C">
        <w:rPr>
          <w:rFonts w:hint="eastAsia"/>
        </w:rPr>
        <w:t>、</w:t>
      </w:r>
      <w:r>
        <w:rPr>
          <w:rFonts w:hint="eastAsia"/>
        </w:rPr>
        <w:t>堆放占用</w:t>
      </w:r>
      <w:r>
        <w:t>空间</w:t>
      </w:r>
      <w:r w:rsidR="00C70A5C">
        <w:rPr>
          <w:rFonts w:hint="eastAsia"/>
        </w:rPr>
        <w:t>和填写</w:t>
      </w:r>
      <w:r>
        <w:rPr>
          <w:rFonts w:hint="eastAsia"/>
        </w:rPr>
        <w:t>物资单价</w:t>
      </w:r>
      <w:r w:rsidR="00C70A5C">
        <w:rPr>
          <w:rFonts w:hint="eastAsia"/>
        </w:rPr>
        <w:t>的</w:t>
      </w:r>
      <w:r>
        <w:rPr>
          <w:rFonts w:hint="eastAsia"/>
        </w:rPr>
        <w:t>供应商物资</w:t>
      </w:r>
      <w:r>
        <w:t>单价物资</w:t>
      </w:r>
      <w:r w:rsidR="00C70A5C">
        <w:rPr>
          <w:rFonts w:hint="eastAsia"/>
        </w:rPr>
        <w:t>编号、</w:t>
      </w:r>
      <w:r>
        <w:rPr>
          <w:rFonts w:hint="eastAsia"/>
        </w:rPr>
        <w:t>供应商/客户</w:t>
      </w:r>
      <w:r w:rsidR="00C70A5C">
        <w:rPr>
          <w:rFonts w:hint="eastAsia"/>
        </w:rPr>
        <w:t>、</w:t>
      </w:r>
      <w:r>
        <w:rPr>
          <w:rFonts w:hint="eastAsia"/>
        </w:rPr>
        <w:t>供应物资</w:t>
      </w:r>
      <w:r w:rsidR="00C70A5C">
        <w:rPr>
          <w:rFonts w:hint="eastAsia"/>
        </w:rPr>
        <w:t>、</w:t>
      </w:r>
      <w:r>
        <w:rPr>
          <w:rFonts w:hint="eastAsia"/>
        </w:rPr>
        <w:t>单价</w:t>
      </w:r>
      <w:r w:rsidR="00C70A5C">
        <w:rPr>
          <w:rFonts w:hint="eastAsia"/>
        </w:rPr>
        <w:t>、</w:t>
      </w:r>
      <w:r>
        <w:rPr>
          <w:rFonts w:hint="eastAsia"/>
        </w:rPr>
        <w:t>买进或</w:t>
      </w:r>
      <w:r>
        <w:t>卖出</w:t>
      </w:r>
      <w:r w:rsidR="00C70A5C">
        <w:rPr>
          <w:rFonts w:hint="eastAsia"/>
        </w:rPr>
        <w:t>；</w:t>
      </w:r>
    </w:p>
    <w:p w:rsidR="00C70A5C" w:rsidRDefault="00C70A5C" w:rsidP="00C70A5C">
      <w:pPr>
        <w:ind w:firstLine="420"/>
      </w:pPr>
      <w:r>
        <w:rPr>
          <w:rFonts w:hint="eastAsia"/>
        </w:rPr>
        <w:t>2、</w:t>
      </w:r>
      <w:r w:rsidRPr="00633901">
        <w:rPr>
          <w:rFonts w:hint="eastAsia"/>
        </w:rPr>
        <w:t>办公室</w:t>
      </w:r>
      <w:r w:rsidR="000C6779" w:rsidRPr="007B6754">
        <w:rPr>
          <w:rFonts w:hint="eastAsia"/>
        </w:rPr>
        <w:t>机动部物资管理员</w:t>
      </w:r>
      <w:r>
        <w:rPr>
          <w:rFonts w:hint="eastAsia"/>
        </w:rPr>
        <w:t>确认增加操作，系统增加</w:t>
      </w:r>
      <w:r w:rsidR="000C6779">
        <w:rPr>
          <w:rFonts w:hint="eastAsia"/>
        </w:rPr>
        <w:t>物资信息</w:t>
      </w:r>
      <w:r>
        <w:rPr>
          <w:rFonts w:hint="eastAsia"/>
        </w:rPr>
        <w:t>。</w:t>
      </w:r>
    </w:p>
    <w:p w:rsidR="00C70A5C" w:rsidRDefault="00C70A5C" w:rsidP="00C70A5C"/>
    <w:p w:rsidR="00C70A5C" w:rsidRPr="00C70A5C" w:rsidRDefault="00C70A5C" w:rsidP="00C70A5C">
      <w:pPr>
        <w:rPr>
          <w:rFonts w:hint="eastAsia"/>
          <w:sz w:val="21"/>
          <w:szCs w:val="21"/>
        </w:rPr>
      </w:pPr>
      <w:r w:rsidRPr="00C70A5C">
        <w:rPr>
          <w:rFonts w:hint="eastAsia"/>
          <w:sz w:val="21"/>
          <w:szCs w:val="21"/>
        </w:rPr>
        <w:t>修改物资</w:t>
      </w:r>
      <w:r w:rsidRPr="00C70A5C">
        <w:rPr>
          <w:sz w:val="21"/>
          <w:szCs w:val="21"/>
        </w:rPr>
        <w:t>信息元组中的属性</w:t>
      </w:r>
      <w:r w:rsidRPr="00C70A5C">
        <w:rPr>
          <w:rFonts w:hint="eastAsia"/>
          <w:sz w:val="21"/>
          <w:szCs w:val="21"/>
        </w:rPr>
        <w:t>操作</w:t>
      </w:r>
      <w:r>
        <w:rPr>
          <w:rFonts w:hint="eastAsia"/>
          <w:sz w:val="21"/>
          <w:szCs w:val="21"/>
        </w:rPr>
        <w:t>：</w:t>
      </w:r>
    </w:p>
    <w:p w:rsidR="00C70A5C" w:rsidRDefault="00C70A5C" w:rsidP="00C70A5C">
      <w:pPr>
        <w:pStyle w:val="a5"/>
        <w:numPr>
          <w:ilvl w:val="0"/>
          <w:numId w:val="7"/>
        </w:numPr>
        <w:ind w:firstLineChars="0"/>
      </w:pPr>
      <w:r w:rsidRPr="00633901">
        <w:rPr>
          <w:rFonts w:hint="eastAsia"/>
        </w:rPr>
        <w:t>办公室</w:t>
      </w:r>
      <w:r w:rsidR="00AF60D1" w:rsidRPr="007B6754">
        <w:rPr>
          <w:rFonts w:hint="eastAsia"/>
        </w:rPr>
        <w:t>机动部物资管理员</w:t>
      </w:r>
      <w:r>
        <w:rPr>
          <w:rFonts w:hint="eastAsia"/>
        </w:rPr>
        <w:t>选择需修改</w:t>
      </w:r>
      <w:r w:rsidR="00AF60D1">
        <w:rPr>
          <w:rFonts w:hint="eastAsia"/>
        </w:rPr>
        <w:t>物资信息</w:t>
      </w:r>
      <w:r w:rsidR="00AF60D1">
        <w:t>元组中的属性</w:t>
      </w:r>
      <w:r>
        <w:rPr>
          <w:rFonts w:hint="eastAsia"/>
        </w:rPr>
        <w:t>列表后的修改按钮；</w:t>
      </w:r>
    </w:p>
    <w:p w:rsidR="00C70A5C" w:rsidRDefault="00C70A5C" w:rsidP="00C70A5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系统显示被选</w:t>
      </w:r>
      <w:r w:rsidR="00AF60D1">
        <w:rPr>
          <w:rFonts w:hint="eastAsia"/>
        </w:rPr>
        <w:t>物资信息</w:t>
      </w:r>
      <w:r w:rsidR="00AF60D1">
        <w:t>元组中的属性</w:t>
      </w:r>
      <w:r>
        <w:rPr>
          <w:rFonts w:hint="eastAsia"/>
        </w:rPr>
        <w:t>信息</w:t>
      </w:r>
      <w:r w:rsidRPr="00A8750A">
        <w:rPr>
          <w:rFonts w:hint="eastAsia"/>
        </w:rPr>
        <w:t>详情</w:t>
      </w:r>
      <w:r>
        <w:rPr>
          <w:rFonts w:hint="eastAsia"/>
        </w:rPr>
        <w:t>；</w:t>
      </w:r>
    </w:p>
    <w:p w:rsidR="00C70A5C" w:rsidRDefault="00C70A5C" w:rsidP="00C70A5C">
      <w:pPr>
        <w:pStyle w:val="a5"/>
        <w:numPr>
          <w:ilvl w:val="0"/>
          <w:numId w:val="7"/>
        </w:numPr>
        <w:ind w:firstLineChars="0"/>
      </w:pPr>
      <w:r w:rsidRPr="00633901">
        <w:rPr>
          <w:rFonts w:hint="eastAsia"/>
        </w:rPr>
        <w:t>办公室</w:t>
      </w:r>
      <w:r w:rsidR="00AF60D1" w:rsidRPr="007B6754">
        <w:rPr>
          <w:rFonts w:hint="eastAsia"/>
        </w:rPr>
        <w:t>机动部物资管理员</w:t>
      </w:r>
      <w:r>
        <w:rPr>
          <w:rFonts w:hint="eastAsia"/>
        </w:rPr>
        <w:t>修改被选</w:t>
      </w:r>
      <w:r w:rsidR="00AF60D1">
        <w:rPr>
          <w:rFonts w:hint="eastAsia"/>
        </w:rPr>
        <w:t>物资信息</w:t>
      </w:r>
      <w:r w:rsidR="00AF60D1">
        <w:t>元组中的属性</w:t>
      </w:r>
      <w:r>
        <w:rPr>
          <w:rFonts w:hint="eastAsia"/>
        </w:rPr>
        <w:t>的详细内容；</w:t>
      </w:r>
    </w:p>
    <w:p w:rsidR="00C70A5C" w:rsidRDefault="00C70A5C" w:rsidP="00C70A5C">
      <w:pPr>
        <w:pStyle w:val="a5"/>
        <w:numPr>
          <w:ilvl w:val="0"/>
          <w:numId w:val="7"/>
        </w:numPr>
        <w:ind w:firstLineChars="0"/>
      </w:pPr>
      <w:r w:rsidRPr="00633901">
        <w:rPr>
          <w:rFonts w:hint="eastAsia"/>
        </w:rPr>
        <w:t>办公室</w:t>
      </w:r>
      <w:r w:rsidR="00AF60D1" w:rsidRPr="007B6754">
        <w:rPr>
          <w:rFonts w:hint="eastAsia"/>
        </w:rPr>
        <w:t>机动部物资管理员</w:t>
      </w:r>
      <w:r>
        <w:rPr>
          <w:rFonts w:hint="eastAsia"/>
        </w:rPr>
        <w:t>确认修改操作，系统更新</w:t>
      </w:r>
      <w:r w:rsidR="00AF60D1">
        <w:rPr>
          <w:rFonts w:hint="eastAsia"/>
        </w:rPr>
        <w:t>物资信息</w:t>
      </w:r>
      <w:r>
        <w:rPr>
          <w:rFonts w:hint="eastAsia"/>
        </w:rPr>
        <w:t>。</w:t>
      </w:r>
    </w:p>
    <w:p w:rsidR="00C70A5C" w:rsidRPr="00E21218" w:rsidRDefault="00C70A5C" w:rsidP="00C70A5C"/>
    <w:p w:rsidR="00C70A5C" w:rsidRPr="00C70A5C" w:rsidRDefault="00C70A5C" w:rsidP="00C70A5C">
      <w:pPr>
        <w:rPr>
          <w:sz w:val="21"/>
          <w:szCs w:val="21"/>
        </w:rPr>
      </w:pPr>
      <w:r w:rsidRPr="00C70A5C">
        <w:rPr>
          <w:rFonts w:hint="eastAsia"/>
          <w:sz w:val="21"/>
          <w:szCs w:val="21"/>
        </w:rPr>
        <w:t>删除物资信息操作</w:t>
      </w:r>
      <w:r>
        <w:rPr>
          <w:rFonts w:hint="eastAsia"/>
          <w:sz w:val="21"/>
          <w:szCs w:val="21"/>
        </w:rPr>
        <w:t>：</w:t>
      </w:r>
    </w:p>
    <w:p w:rsidR="00C70A5C" w:rsidRDefault="00C70A5C" w:rsidP="00C70A5C">
      <w:pPr>
        <w:pStyle w:val="a5"/>
        <w:numPr>
          <w:ilvl w:val="0"/>
          <w:numId w:val="8"/>
        </w:numPr>
        <w:ind w:firstLineChars="0"/>
      </w:pPr>
      <w:r w:rsidRPr="00633901">
        <w:rPr>
          <w:rFonts w:hint="eastAsia"/>
        </w:rPr>
        <w:t>办公室</w:t>
      </w:r>
      <w:r w:rsidR="002B4AD5" w:rsidRPr="007B6754">
        <w:rPr>
          <w:rFonts w:hint="eastAsia"/>
        </w:rPr>
        <w:t>机动部物资管理员</w:t>
      </w:r>
      <w:r>
        <w:rPr>
          <w:rFonts w:hint="eastAsia"/>
        </w:rPr>
        <w:t>点击删除</w:t>
      </w:r>
      <w:r w:rsidR="002B4AD5">
        <w:rPr>
          <w:rFonts w:hint="eastAsia"/>
        </w:rPr>
        <w:t>物资信息</w:t>
      </w:r>
      <w:r>
        <w:rPr>
          <w:rFonts w:hint="eastAsia"/>
        </w:rPr>
        <w:t>，选择删除某个</w:t>
      </w:r>
      <w:r w:rsidR="002B4AD5">
        <w:rPr>
          <w:rFonts w:hint="eastAsia"/>
        </w:rPr>
        <w:t>物资信息</w:t>
      </w:r>
      <w:r>
        <w:rPr>
          <w:rFonts w:hint="eastAsia"/>
        </w:rPr>
        <w:t>。</w:t>
      </w:r>
    </w:p>
    <w:p w:rsidR="00C70A5C" w:rsidRDefault="00C70A5C" w:rsidP="002B4AD5">
      <w:pPr>
        <w:pStyle w:val="a5"/>
        <w:numPr>
          <w:ilvl w:val="0"/>
          <w:numId w:val="8"/>
        </w:numPr>
        <w:ind w:firstLineChars="0"/>
      </w:pPr>
      <w:r w:rsidRPr="00633901">
        <w:rPr>
          <w:rFonts w:hint="eastAsia"/>
        </w:rPr>
        <w:t>办公室</w:t>
      </w:r>
      <w:r w:rsidR="002B4AD5" w:rsidRPr="007B6754">
        <w:rPr>
          <w:rFonts w:hint="eastAsia"/>
        </w:rPr>
        <w:t>机动部物资管理员</w:t>
      </w:r>
      <w:r>
        <w:rPr>
          <w:rFonts w:hint="eastAsia"/>
        </w:rPr>
        <w:t>确认删除操作，系统删除指定</w:t>
      </w:r>
      <w:r w:rsidR="002B4AD5">
        <w:rPr>
          <w:rFonts w:hint="eastAsia"/>
        </w:rPr>
        <w:t>物资信息</w:t>
      </w:r>
      <w:r>
        <w:rPr>
          <w:rFonts w:hint="eastAsia"/>
        </w:rPr>
        <w:t>。</w:t>
      </w:r>
    </w:p>
    <w:p w:rsidR="00C70A5C" w:rsidRPr="00872830" w:rsidRDefault="00C70A5C" w:rsidP="00C70A5C"/>
    <w:p w:rsidR="00C70A5C" w:rsidRPr="00C70A5C" w:rsidRDefault="00C70A5C" w:rsidP="00C70A5C">
      <w:pPr>
        <w:rPr>
          <w:sz w:val="21"/>
          <w:szCs w:val="21"/>
        </w:rPr>
      </w:pPr>
      <w:r w:rsidRPr="00C70A5C">
        <w:rPr>
          <w:rFonts w:hint="eastAsia"/>
          <w:sz w:val="21"/>
          <w:szCs w:val="21"/>
        </w:rPr>
        <w:t>查询物资信息操作</w:t>
      </w:r>
      <w:r w:rsidRPr="00C70A5C">
        <w:rPr>
          <w:rFonts w:hint="eastAsia"/>
          <w:sz w:val="21"/>
          <w:szCs w:val="21"/>
        </w:rPr>
        <w:t>：</w:t>
      </w:r>
    </w:p>
    <w:p w:rsidR="00C70A5C" w:rsidRDefault="00C70A5C" w:rsidP="00C70A5C">
      <w:pPr>
        <w:numPr>
          <w:ilvl w:val="0"/>
          <w:numId w:val="9"/>
        </w:numPr>
        <w:ind w:left="1129" w:hanging="420"/>
      </w:pPr>
      <w:r>
        <w:rPr>
          <w:rFonts w:hint="eastAsia"/>
        </w:rPr>
        <w:lastRenderedPageBreak/>
        <w:t>用户输入</w:t>
      </w:r>
      <w:r w:rsidR="002B4AD5">
        <w:rPr>
          <w:rFonts w:hint="eastAsia"/>
        </w:rPr>
        <w:t>物资</w:t>
      </w:r>
      <w:r>
        <w:rPr>
          <w:rFonts w:hint="eastAsia"/>
        </w:rPr>
        <w:t>编号</w:t>
      </w:r>
      <w:r w:rsidR="003B4E55">
        <w:rPr>
          <w:rFonts w:hint="eastAsia"/>
        </w:rPr>
        <w:t>、物资类型、物资名称、条形码编号</w:t>
      </w:r>
      <w:r>
        <w:rPr>
          <w:rFonts w:hint="eastAsia"/>
        </w:rPr>
        <w:t>查询条件，点击查询按钮。</w:t>
      </w:r>
    </w:p>
    <w:p w:rsidR="00C70A5C" w:rsidRDefault="00C70A5C" w:rsidP="00C70A5C">
      <w:pPr>
        <w:numPr>
          <w:ilvl w:val="0"/>
          <w:numId w:val="9"/>
        </w:numPr>
        <w:ind w:left="1129" w:hanging="420"/>
      </w:pPr>
      <w:r>
        <w:rPr>
          <w:rFonts w:hint="eastAsia"/>
        </w:rPr>
        <w:t>系统显示被选</w:t>
      </w:r>
      <w:r w:rsidR="000E5BAE">
        <w:rPr>
          <w:rFonts w:hint="eastAsia"/>
        </w:rPr>
        <w:t>物资</w:t>
      </w:r>
      <w:r>
        <w:rPr>
          <w:rFonts w:hint="eastAsia"/>
        </w:rPr>
        <w:t>的详细</w:t>
      </w:r>
      <w:r w:rsidR="000E5BAE">
        <w:rPr>
          <w:rFonts w:hint="eastAsia"/>
        </w:rPr>
        <w:t>信息。</w:t>
      </w:r>
    </w:p>
    <w:p w:rsidR="00C70A5C" w:rsidRPr="00C70A5C" w:rsidRDefault="00C70A5C" w:rsidP="00C05B15">
      <w:pPr>
        <w:rPr>
          <w:rFonts w:hint="eastAsia"/>
        </w:rPr>
      </w:pPr>
    </w:p>
    <w:p w:rsidR="008166B0" w:rsidRDefault="008166B0" w:rsidP="008166B0">
      <w:pPr>
        <w:pStyle w:val="5"/>
        <w:spacing w:before="156"/>
        <w:ind w:left="200" w:right="200"/>
      </w:pPr>
      <w:r>
        <w:rPr>
          <w:rFonts w:hint="eastAsia"/>
        </w:rPr>
        <w:t>备选流</w:t>
      </w:r>
      <w:bookmarkEnd w:id="14"/>
      <w:bookmarkEnd w:id="15"/>
    </w:p>
    <w:p w:rsidR="00F07817" w:rsidRDefault="00C05B15" w:rsidP="00F07817">
      <w:pPr>
        <w:pStyle w:val="6"/>
        <w:numPr>
          <w:ilvl w:val="0"/>
          <w:numId w:val="0"/>
        </w:numPr>
      </w:pPr>
      <w:r>
        <w:rPr>
          <w:rFonts w:hint="eastAsia"/>
        </w:rPr>
        <w:t>第一备选流</w:t>
      </w:r>
    </w:p>
    <w:p w:rsidR="00C05B15" w:rsidRPr="00A80801" w:rsidRDefault="00C05B15" w:rsidP="00F07817">
      <w:pPr>
        <w:pStyle w:val="6"/>
        <w:numPr>
          <w:ilvl w:val="0"/>
          <w:numId w:val="0"/>
        </w:numPr>
        <w:ind w:left="420"/>
        <w:rPr>
          <w:sz w:val="20"/>
        </w:rPr>
      </w:pPr>
      <w:r w:rsidRPr="00A80801">
        <w:rPr>
          <w:rFonts w:hint="eastAsia"/>
          <w:sz w:val="20"/>
        </w:rPr>
        <w:t>在“</w:t>
      </w:r>
      <w:r w:rsidR="00F07817" w:rsidRPr="00A80801">
        <w:rPr>
          <w:rFonts w:hint="eastAsia"/>
          <w:sz w:val="20"/>
        </w:rPr>
        <w:t>增加物资</w:t>
      </w:r>
      <w:r w:rsidRPr="00A80801">
        <w:rPr>
          <w:rFonts w:hint="eastAsia"/>
          <w:sz w:val="20"/>
        </w:rPr>
        <w:t>信息操作”子流步骤1中，如果所填项格式不对，则提示“请按xxx格式输入”。</w:t>
      </w:r>
    </w:p>
    <w:p w:rsidR="00C05B15" w:rsidRDefault="00C05B15" w:rsidP="00F07817">
      <w:pPr>
        <w:pStyle w:val="6"/>
        <w:numPr>
          <w:ilvl w:val="0"/>
          <w:numId w:val="0"/>
        </w:numPr>
      </w:pPr>
      <w:r>
        <w:rPr>
          <w:rFonts w:hint="eastAsia"/>
        </w:rPr>
        <w:t>第二备选流</w:t>
      </w:r>
    </w:p>
    <w:p w:rsidR="00C05B15" w:rsidRDefault="00C05B15" w:rsidP="00C05B15">
      <w:pPr>
        <w:ind w:left="420" w:right="200"/>
      </w:pPr>
      <w:r>
        <w:rPr>
          <w:rFonts w:hint="eastAsia"/>
        </w:rPr>
        <w:t>在“修改</w:t>
      </w:r>
      <w:r w:rsidR="00F07817">
        <w:rPr>
          <w:rFonts w:hint="eastAsia"/>
        </w:rPr>
        <w:t>物资</w:t>
      </w:r>
      <w:r>
        <w:rPr>
          <w:rFonts w:hint="eastAsia"/>
        </w:rPr>
        <w:t>信息操作”子流步骤3中，如果修改的数据项格式不对，则提示“请按xxx格式输入”。</w:t>
      </w:r>
    </w:p>
    <w:p w:rsidR="00C05B15" w:rsidRDefault="00C05B15" w:rsidP="00F07817">
      <w:pPr>
        <w:pStyle w:val="6"/>
        <w:numPr>
          <w:ilvl w:val="0"/>
          <w:numId w:val="0"/>
        </w:numPr>
      </w:pPr>
      <w:r>
        <w:rPr>
          <w:rFonts w:hint="eastAsia"/>
        </w:rPr>
        <w:t>第三备选流</w:t>
      </w:r>
    </w:p>
    <w:p w:rsidR="00C05B15" w:rsidRDefault="00C05B15" w:rsidP="00C05B15">
      <w:pPr>
        <w:ind w:left="420" w:right="200"/>
      </w:pPr>
      <w:r>
        <w:rPr>
          <w:rFonts w:hint="eastAsia"/>
        </w:rPr>
        <w:t>在“删除</w:t>
      </w:r>
      <w:r w:rsidR="00F07817">
        <w:rPr>
          <w:rFonts w:hint="eastAsia"/>
        </w:rPr>
        <w:t>物资</w:t>
      </w:r>
      <w:r>
        <w:rPr>
          <w:rFonts w:hint="eastAsia"/>
        </w:rPr>
        <w:t>信息操作”子流步骤1中，如果删除的</w:t>
      </w:r>
      <w:r w:rsidR="00F07817">
        <w:rPr>
          <w:rFonts w:hint="eastAsia"/>
        </w:rPr>
        <w:t>物资</w:t>
      </w:r>
      <w:r>
        <w:rPr>
          <w:rFonts w:hint="eastAsia"/>
        </w:rPr>
        <w:t>不存在，则提示“系统中不存在该</w:t>
      </w:r>
      <w:r w:rsidR="00F07817">
        <w:rPr>
          <w:rFonts w:hint="eastAsia"/>
        </w:rPr>
        <w:t>物资</w:t>
      </w:r>
      <w:r>
        <w:rPr>
          <w:rFonts w:hint="eastAsia"/>
        </w:rPr>
        <w:t>”。</w:t>
      </w:r>
    </w:p>
    <w:p w:rsidR="00C05B15" w:rsidRDefault="00C05B15" w:rsidP="00F07817">
      <w:pPr>
        <w:pStyle w:val="6"/>
        <w:numPr>
          <w:ilvl w:val="0"/>
          <w:numId w:val="0"/>
        </w:numPr>
      </w:pPr>
      <w:r>
        <w:rPr>
          <w:rFonts w:hint="eastAsia"/>
        </w:rPr>
        <w:t>第四备选流</w:t>
      </w:r>
    </w:p>
    <w:p w:rsidR="008166B0" w:rsidRPr="00F07817" w:rsidRDefault="00C05B15" w:rsidP="00F07817">
      <w:pPr>
        <w:ind w:left="420" w:right="200"/>
        <w:rPr>
          <w:rFonts w:hint="eastAsia"/>
        </w:rPr>
      </w:pPr>
      <w:r>
        <w:rPr>
          <w:rFonts w:hint="eastAsia"/>
        </w:rPr>
        <w:t>在“查找</w:t>
      </w:r>
      <w:r w:rsidR="00F07817">
        <w:rPr>
          <w:rFonts w:hint="eastAsia"/>
        </w:rPr>
        <w:t>物资</w:t>
      </w:r>
      <w:r>
        <w:rPr>
          <w:rFonts w:hint="eastAsia"/>
        </w:rPr>
        <w:t>信息操作”子流步骤1中，如果查看的</w:t>
      </w:r>
      <w:r w:rsidR="00F07817">
        <w:rPr>
          <w:rFonts w:hint="eastAsia"/>
        </w:rPr>
        <w:t>物资</w:t>
      </w:r>
      <w:r>
        <w:rPr>
          <w:rFonts w:hint="eastAsia"/>
        </w:rPr>
        <w:t>不存在，则提示“系统中未录入该</w:t>
      </w:r>
      <w:r w:rsidR="00F07817">
        <w:rPr>
          <w:rFonts w:hint="eastAsia"/>
        </w:rPr>
        <w:t>物资</w:t>
      </w:r>
      <w:r>
        <w:rPr>
          <w:rFonts w:hint="eastAsia"/>
        </w:rPr>
        <w:t>”。</w:t>
      </w:r>
    </w:p>
    <w:p w:rsidR="00F07817" w:rsidRPr="00F07817" w:rsidRDefault="00F07817" w:rsidP="00F07817">
      <w:pPr>
        <w:ind w:right="200"/>
        <w:rPr>
          <w:rFonts w:hint="eastAsia"/>
        </w:rPr>
      </w:pPr>
    </w:p>
    <w:p w:rsidR="008166B0" w:rsidRDefault="008166B0" w:rsidP="008166B0">
      <w:pPr>
        <w:pStyle w:val="4"/>
        <w:ind w:left="200" w:right="200"/>
        <w:rPr>
          <w:rFonts w:hint="eastAsia"/>
        </w:rPr>
      </w:pPr>
      <w:bookmarkStart w:id="16" w:name="_Toc247179134"/>
      <w:bookmarkStart w:id="17" w:name="_Toc366416715"/>
      <w:bookmarkStart w:id="18" w:name="_Toc366417252"/>
      <w:bookmarkStart w:id="19" w:name="_Toc366515175"/>
      <w:r>
        <w:rPr>
          <w:rFonts w:hint="eastAsia"/>
        </w:rPr>
        <w:t>特殊需求</w:t>
      </w:r>
      <w:bookmarkEnd w:id="16"/>
      <w:bookmarkEnd w:id="17"/>
      <w:bookmarkEnd w:id="18"/>
      <w:bookmarkEnd w:id="19"/>
    </w:p>
    <w:p w:rsidR="008166B0" w:rsidRDefault="00F85000" w:rsidP="00F85000">
      <w:pPr>
        <w:ind w:left="840" w:right="200"/>
        <w:rPr>
          <w:rFonts w:hint="eastAsia"/>
        </w:rPr>
      </w:pPr>
      <w:r>
        <w:rPr>
          <w:rFonts w:hint="eastAsia"/>
        </w:rPr>
        <w:t>1、</w:t>
      </w:r>
      <w:r>
        <w:t>在</w:t>
      </w:r>
      <w:r>
        <w:rPr>
          <w:rFonts w:hint="eastAsia"/>
        </w:rPr>
        <w:t>增加物资信息操作</w:t>
      </w:r>
      <w:r>
        <w:rPr>
          <w:rFonts w:hint="eastAsia"/>
        </w:rPr>
        <w:t>时</w:t>
      </w:r>
      <w:r>
        <w:t>，若相同规格型号物资</w:t>
      </w:r>
      <w:r>
        <w:rPr>
          <w:rFonts w:hint="eastAsia"/>
        </w:rPr>
        <w:t>出现</w:t>
      </w:r>
      <w:r>
        <w:t>重复</w:t>
      </w:r>
      <w:r>
        <w:rPr>
          <w:rFonts w:hint="eastAsia"/>
        </w:rPr>
        <w:t>，</w:t>
      </w:r>
      <w:r>
        <w:t>则不允许添加。</w:t>
      </w:r>
    </w:p>
    <w:p w:rsidR="009D34B7" w:rsidRPr="00F85000" w:rsidRDefault="00F85000" w:rsidP="008166B0">
      <w:pPr>
        <w:ind w:left="200" w:right="200"/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、</w:t>
      </w:r>
      <w:r w:rsidR="003F6F5B">
        <w:rPr>
          <w:rFonts w:hint="eastAsia"/>
        </w:rPr>
        <w:t>在删除</w:t>
      </w:r>
      <w:r w:rsidR="003F6F5B">
        <w:t>物资信息操作时，若</w:t>
      </w:r>
      <w:r w:rsidR="003F6F5B" w:rsidRPr="003F6F5B">
        <w:rPr>
          <w:rFonts w:hint="eastAsia"/>
        </w:rPr>
        <w:t>存在被其他表属性引用不允许删除。</w:t>
      </w:r>
    </w:p>
    <w:p w:rsidR="009D34B7" w:rsidRDefault="009D34B7" w:rsidP="008166B0">
      <w:pPr>
        <w:ind w:left="200" w:right="200"/>
        <w:rPr>
          <w:rFonts w:hint="eastAsia"/>
        </w:rPr>
      </w:pPr>
    </w:p>
    <w:p w:rsidR="008166B0" w:rsidRDefault="008166B0" w:rsidP="008166B0">
      <w:pPr>
        <w:pStyle w:val="4"/>
        <w:ind w:left="200" w:right="200"/>
        <w:rPr>
          <w:rFonts w:hint="eastAsia"/>
        </w:rPr>
      </w:pPr>
      <w:bookmarkStart w:id="20" w:name="_Toc247179136"/>
      <w:bookmarkStart w:id="21" w:name="_Toc366416716"/>
      <w:bookmarkStart w:id="22" w:name="_Toc366417254"/>
      <w:bookmarkStart w:id="23" w:name="_Toc366515176"/>
      <w:r>
        <w:rPr>
          <w:rFonts w:hint="eastAsia"/>
        </w:rPr>
        <w:t>前置条件</w:t>
      </w:r>
      <w:bookmarkEnd w:id="20"/>
      <w:bookmarkEnd w:id="21"/>
      <w:bookmarkEnd w:id="22"/>
      <w:bookmarkEnd w:id="23"/>
    </w:p>
    <w:p w:rsidR="003F6F5B" w:rsidRDefault="008166B0" w:rsidP="003F6F5B">
      <w:r>
        <w:rPr>
          <w:rFonts w:hint="eastAsia"/>
        </w:rPr>
        <w:tab/>
      </w:r>
      <w:r w:rsidR="003F6F5B">
        <w:rPr>
          <w:rFonts w:hint="eastAsia"/>
        </w:rPr>
        <w:t>用户已经登陆对应所属的操作页面。</w:t>
      </w:r>
    </w:p>
    <w:p w:rsidR="008166B0" w:rsidRPr="003F6F5B" w:rsidRDefault="008166B0" w:rsidP="008166B0">
      <w:pPr>
        <w:ind w:left="200" w:right="200"/>
      </w:pPr>
    </w:p>
    <w:p w:rsidR="008166B0" w:rsidRDefault="008166B0" w:rsidP="008166B0">
      <w:pPr>
        <w:pStyle w:val="4"/>
        <w:ind w:left="200" w:right="200"/>
        <w:rPr>
          <w:rFonts w:hint="eastAsia"/>
        </w:rPr>
      </w:pPr>
      <w:bookmarkStart w:id="24" w:name="_Toc247179138"/>
      <w:bookmarkStart w:id="25" w:name="_Toc366416717"/>
      <w:bookmarkStart w:id="26" w:name="_Toc366417256"/>
      <w:bookmarkStart w:id="27" w:name="_Toc366515177"/>
      <w:r>
        <w:rPr>
          <w:rFonts w:hint="eastAsia"/>
        </w:rPr>
        <w:t>后置条件</w:t>
      </w:r>
      <w:bookmarkEnd w:id="24"/>
      <w:bookmarkEnd w:id="25"/>
      <w:bookmarkEnd w:id="26"/>
      <w:bookmarkEnd w:id="27"/>
    </w:p>
    <w:p w:rsidR="008166B0" w:rsidRDefault="008166B0" w:rsidP="008166B0">
      <w:pPr>
        <w:ind w:left="200" w:right="200"/>
        <w:rPr>
          <w:rFonts w:hint="eastAsia"/>
        </w:rPr>
      </w:pPr>
      <w:r>
        <w:rPr>
          <w:rFonts w:hint="eastAsia"/>
        </w:rPr>
        <w:tab/>
      </w:r>
      <w:r w:rsidR="003F6F5B">
        <w:t>1</w:t>
      </w:r>
      <w:r w:rsidR="003F6F5B">
        <w:rPr>
          <w:rFonts w:hint="eastAsia"/>
        </w:rPr>
        <w:t>、</w:t>
      </w:r>
      <w:r>
        <w:rPr>
          <w:rFonts w:hint="eastAsia"/>
        </w:rPr>
        <w:t>登陆成功进入对应管理的面，登录失败返回登录页面。</w:t>
      </w:r>
    </w:p>
    <w:p w:rsidR="003F6F5B" w:rsidRDefault="003F6F5B" w:rsidP="003F6F5B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系统内所存储的</w:t>
      </w:r>
      <w:r>
        <w:rPr>
          <w:rFonts w:hint="eastAsia"/>
        </w:rPr>
        <w:t>物资信息</w:t>
      </w:r>
      <w:r>
        <w:rPr>
          <w:rFonts w:hint="eastAsia"/>
        </w:rPr>
        <w:t>被修改。</w:t>
      </w:r>
    </w:p>
    <w:p w:rsidR="006C6417" w:rsidRPr="003F6F5B" w:rsidRDefault="006C6417">
      <w:pPr>
        <w:rPr>
          <w:rFonts w:hint="eastAsia"/>
        </w:rPr>
      </w:pPr>
    </w:p>
    <w:p w:rsidR="008166B0" w:rsidRDefault="008166B0"/>
    <w:p w:rsidR="008166B0" w:rsidRDefault="008166B0"/>
    <w:p w:rsidR="008166B0" w:rsidRDefault="008166B0"/>
    <w:p w:rsidR="008166B0" w:rsidRDefault="00BD008D" w:rsidP="008166B0">
      <w:pPr>
        <w:pStyle w:val="3"/>
        <w:ind w:left="200" w:right="200"/>
      </w:pPr>
      <w:r>
        <w:rPr>
          <w:rFonts w:hint="eastAsia"/>
        </w:rPr>
        <w:t>货物</w:t>
      </w:r>
      <w:r>
        <w:t>基本</w:t>
      </w:r>
      <w:r w:rsidR="008166B0">
        <w:rPr>
          <w:rFonts w:hint="eastAsia"/>
        </w:rPr>
        <w:t>信息</w:t>
      </w:r>
      <w:r w:rsidR="008166B0">
        <w:t>模块</w:t>
      </w:r>
    </w:p>
    <w:p w:rsidR="00C91E77" w:rsidRDefault="00C91E77" w:rsidP="00C91E77">
      <w:pPr>
        <w:pStyle w:val="4"/>
        <w:ind w:left="200" w:right="200"/>
        <w:rPr>
          <w:rFonts w:hint="eastAsia"/>
        </w:rPr>
      </w:pPr>
      <w:r>
        <w:rPr>
          <w:rFonts w:hint="eastAsia"/>
        </w:rPr>
        <w:t>简要说明</w:t>
      </w:r>
    </w:p>
    <w:p w:rsidR="00C91E77" w:rsidRDefault="00C91E77" w:rsidP="00C91E77">
      <w:pPr>
        <w:ind w:leftChars="100" w:left="200" w:rightChars="100" w:right="200"/>
      </w:pPr>
      <w:r>
        <w:rPr>
          <w:rFonts w:hint="eastAsia"/>
        </w:rPr>
        <w:tab/>
        <w:t>在基本信息子系统下的</w:t>
      </w:r>
      <w:r>
        <w:rPr>
          <w:rFonts w:hint="eastAsia"/>
        </w:rPr>
        <w:t>货物基本</w:t>
      </w:r>
      <w:r>
        <w:rPr>
          <w:rFonts w:hint="eastAsia"/>
        </w:rPr>
        <w:t>信息模块中，办公室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管理增加</w:t>
      </w:r>
      <w:r>
        <w:rPr>
          <w:rFonts w:hint="eastAsia"/>
        </w:rPr>
        <w:t>货物</w:t>
      </w:r>
      <w:r>
        <w:t>信息、修改</w:t>
      </w:r>
      <w:r>
        <w:rPr>
          <w:rFonts w:hint="eastAsia"/>
        </w:rPr>
        <w:t>货物</w:t>
      </w:r>
      <w:r>
        <w:t>信息</w:t>
      </w:r>
      <w:r>
        <w:rPr>
          <w:rFonts w:hint="eastAsia"/>
        </w:rPr>
        <w:t>元组</w:t>
      </w:r>
      <w:r>
        <w:t>中的属性</w:t>
      </w:r>
      <w:r>
        <w:rPr>
          <w:rFonts w:hint="eastAsia"/>
        </w:rPr>
        <w:t>和删除</w:t>
      </w:r>
      <w:r>
        <w:rPr>
          <w:rFonts w:hint="eastAsia"/>
        </w:rPr>
        <w:t>货物</w:t>
      </w:r>
      <w:r>
        <w:t>信息，</w:t>
      </w:r>
      <w:r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及</w:t>
      </w:r>
      <w:r>
        <w:t>其</w:t>
      </w:r>
      <w:r>
        <w:lastRenderedPageBreak/>
        <w:t>他用户</w:t>
      </w:r>
      <w:r>
        <w:rPr>
          <w:rFonts w:hint="eastAsia"/>
        </w:rPr>
        <w:t>可</w:t>
      </w:r>
      <w:r>
        <w:t>查询</w:t>
      </w:r>
      <w:r>
        <w:rPr>
          <w:rFonts w:hint="eastAsia"/>
        </w:rPr>
        <w:t>货物</w:t>
      </w:r>
      <w:r>
        <w:t>信息。</w:t>
      </w:r>
    </w:p>
    <w:p w:rsidR="00C91E77" w:rsidRDefault="00C91E77" w:rsidP="00C91E77">
      <w:pPr>
        <w:ind w:leftChars="100" w:left="200" w:rightChars="100" w:right="200"/>
        <w:rPr>
          <w:rFonts w:hint="eastAsia"/>
        </w:rPr>
      </w:pPr>
    </w:p>
    <w:p w:rsidR="00C91E77" w:rsidRDefault="00C91E77" w:rsidP="00C91E77">
      <w:pPr>
        <w:pStyle w:val="4"/>
        <w:ind w:left="200" w:right="200"/>
        <w:rPr>
          <w:rFonts w:hint="eastAsia"/>
        </w:rPr>
      </w:pPr>
      <w:r>
        <w:rPr>
          <w:rFonts w:hint="eastAsia"/>
        </w:rPr>
        <w:t xml:space="preserve">事件流  </w:t>
      </w:r>
    </w:p>
    <w:p w:rsidR="00C91E77" w:rsidRDefault="00C91E77" w:rsidP="00C91E77">
      <w:pPr>
        <w:pStyle w:val="5"/>
        <w:spacing w:before="156"/>
        <w:ind w:left="200" w:right="200"/>
        <w:rPr>
          <w:rFonts w:hint="eastAsia"/>
        </w:rPr>
      </w:pPr>
      <w:r>
        <w:rPr>
          <w:rFonts w:hint="eastAsia"/>
        </w:rPr>
        <w:t>基本流</w:t>
      </w:r>
    </w:p>
    <w:p w:rsidR="00C91E77" w:rsidRDefault="00C91E77" w:rsidP="00C91E77">
      <w:pPr>
        <w:ind w:firstLine="420"/>
      </w:pPr>
      <w:r>
        <w:t>1</w:t>
      </w:r>
      <w:r>
        <w:rPr>
          <w:rFonts w:hint="eastAsia"/>
        </w:rPr>
        <w:t>、当</w:t>
      </w: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登录成功，并选择基本信息子系统下的货物基本信息模块时，启动本用例。</w:t>
      </w:r>
    </w:p>
    <w:p w:rsidR="00C91E77" w:rsidRDefault="00C91E77" w:rsidP="00C91E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根据用户的操作请求，分别执行下列：</w:t>
      </w:r>
    </w:p>
    <w:p w:rsidR="00C91E77" w:rsidRDefault="00C91E77" w:rsidP="00C91E77">
      <w:pPr>
        <w:ind w:firstLine="360"/>
      </w:pPr>
      <w:r w:rsidRPr="000D0A93">
        <w:rPr>
          <w:rFonts w:hAnsi="宋体" w:hint="eastAsia"/>
        </w:rPr>
        <w:t>-</w:t>
      </w:r>
      <w:r>
        <w:rPr>
          <w:rFonts w:hint="eastAsia"/>
        </w:rPr>
        <w:t>当</w:t>
      </w: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要进行增加</w:t>
      </w:r>
      <w:r>
        <w:rPr>
          <w:rFonts w:hint="eastAsia"/>
        </w:rPr>
        <w:t>货物</w:t>
      </w:r>
      <w:r>
        <w:rPr>
          <w:rFonts w:hint="eastAsia"/>
        </w:rPr>
        <w:t>信息操作时，执行“增加</w:t>
      </w:r>
      <w:r>
        <w:rPr>
          <w:rFonts w:hint="eastAsia"/>
        </w:rPr>
        <w:t>货物</w:t>
      </w:r>
      <w:r>
        <w:rPr>
          <w:rFonts w:hint="eastAsia"/>
        </w:rPr>
        <w:t>信息操作”子流；</w:t>
      </w:r>
    </w:p>
    <w:p w:rsidR="00C91E77" w:rsidRDefault="00C91E77" w:rsidP="00C91E77">
      <w:pPr>
        <w:ind w:firstLine="360"/>
      </w:pPr>
      <w:r w:rsidRPr="000D0A93">
        <w:rPr>
          <w:rFonts w:hAnsi="宋体" w:hint="eastAsia"/>
        </w:rPr>
        <w:t>-</w:t>
      </w:r>
      <w:r>
        <w:rPr>
          <w:rFonts w:hint="eastAsia"/>
        </w:rPr>
        <w:t>当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进行修改</w:t>
      </w:r>
      <w:r>
        <w:rPr>
          <w:rFonts w:hint="eastAsia"/>
        </w:rPr>
        <w:t>货物</w:t>
      </w:r>
      <w:r>
        <w:t>信息元组中的属性</w:t>
      </w:r>
      <w:r>
        <w:rPr>
          <w:rFonts w:hint="eastAsia"/>
        </w:rPr>
        <w:t>操作时，执行“修改</w:t>
      </w:r>
      <w:r w:rsidR="00347F40">
        <w:rPr>
          <w:rFonts w:hint="eastAsia"/>
        </w:rPr>
        <w:t>货物</w:t>
      </w:r>
      <w:r>
        <w:rPr>
          <w:rFonts w:hint="eastAsia"/>
        </w:rPr>
        <w:t>信息操作”子流；</w:t>
      </w:r>
    </w:p>
    <w:p w:rsidR="00C91E77" w:rsidRDefault="00C91E77" w:rsidP="00C91E77">
      <w:pPr>
        <w:ind w:firstLine="360"/>
      </w:pPr>
      <w:r w:rsidRPr="000D0A93">
        <w:rPr>
          <w:rFonts w:hAnsi="宋体" w:hint="eastAsia"/>
        </w:rPr>
        <w:t>-</w:t>
      </w:r>
      <w:r>
        <w:rPr>
          <w:rFonts w:hint="eastAsia"/>
        </w:rPr>
        <w:t>当</w:t>
      </w: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要进行删除</w:t>
      </w:r>
      <w:r w:rsidR="00347F40">
        <w:rPr>
          <w:rFonts w:hint="eastAsia"/>
        </w:rPr>
        <w:t>货物</w:t>
      </w:r>
      <w:r>
        <w:rPr>
          <w:rFonts w:hint="eastAsia"/>
        </w:rPr>
        <w:t>信息操作时，执行“删除</w:t>
      </w:r>
      <w:r w:rsidR="00347F40">
        <w:rPr>
          <w:rFonts w:hint="eastAsia"/>
        </w:rPr>
        <w:t>货物</w:t>
      </w:r>
      <w:r>
        <w:rPr>
          <w:rFonts w:hint="eastAsia"/>
        </w:rPr>
        <w:t>信息操作”子流；</w:t>
      </w:r>
    </w:p>
    <w:p w:rsidR="00C91E77" w:rsidRDefault="00C91E77" w:rsidP="00C91E77">
      <w:pPr>
        <w:ind w:firstLine="360"/>
      </w:pPr>
      <w:r w:rsidRPr="000D0A93">
        <w:rPr>
          <w:rFonts w:hAnsi="宋体" w:hint="eastAsia"/>
        </w:rPr>
        <w:t>-</w:t>
      </w:r>
      <w:r>
        <w:rPr>
          <w:rFonts w:hint="eastAsia"/>
        </w:rPr>
        <w:t>当</w:t>
      </w: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及</w:t>
      </w:r>
      <w:r>
        <w:t>其他用户</w:t>
      </w:r>
      <w:r>
        <w:rPr>
          <w:rFonts w:hint="eastAsia"/>
        </w:rPr>
        <w:t>要进行查询</w:t>
      </w:r>
      <w:r w:rsidR="00347F40">
        <w:rPr>
          <w:rFonts w:hint="eastAsia"/>
        </w:rPr>
        <w:t>货物</w:t>
      </w:r>
      <w:r>
        <w:rPr>
          <w:rFonts w:hint="eastAsia"/>
        </w:rPr>
        <w:t>信息操作时，执行“查询</w:t>
      </w:r>
      <w:r w:rsidR="00347F40">
        <w:rPr>
          <w:rFonts w:hint="eastAsia"/>
        </w:rPr>
        <w:t>货物</w:t>
      </w:r>
      <w:r>
        <w:rPr>
          <w:rFonts w:hint="eastAsia"/>
        </w:rPr>
        <w:t>信息操作”子流；</w:t>
      </w:r>
    </w:p>
    <w:p w:rsidR="00C91E77" w:rsidRDefault="00C91E77" w:rsidP="00C91E77">
      <w:pPr>
        <w:ind w:firstLine="360"/>
      </w:pPr>
      <w:r>
        <w:rPr>
          <w:rFonts w:hint="eastAsia"/>
        </w:rPr>
        <w:t>3、系统保存修改信息。</w:t>
      </w:r>
    </w:p>
    <w:p w:rsidR="00C91E77" w:rsidRDefault="00C91E77" w:rsidP="00C91E77">
      <w:pPr>
        <w:ind w:firstLine="360"/>
      </w:pPr>
      <w:r>
        <w:rPr>
          <w:rFonts w:hint="eastAsia"/>
        </w:rPr>
        <w:t>4、结束用例。</w:t>
      </w:r>
    </w:p>
    <w:p w:rsidR="00C91E77" w:rsidRDefault="00C91E77" w:rsidP="00C91E77"/>
    <w:p w:rsidR="00C91E77" w:rsidRPr="00C70A5C" w:rsidRDefault="00C91E77" w:rsidP="00C91E77">
      <w:pPr>
        <w:rPr>
          <w:rFonts w:hint="eastAsia"/>
          <w:sz w:val="21"/>
          <w:szCs w:val="21"/>
        </w:rPr>
      </w:pPr>
      <w:r w:rsidRPr="00C70A5C">
        <w:rPr>
          <w:rFonts w:hint="eastAsia"/>
          <w:sz w:val="21"/>
          <w:szCs w:val="21"/>
        </w:rPr>
        <w:t>增加</w:t>
      </w:r>
      <w:r w:rsidR="00347F40">
        <w:rPr>
          <w:rFonts w:hint="eastAsia"/>
          <w:sz w:val="21"/>
          <w:szCs w:val="21"/>
        </w:rPr>
        <w:t>货物</w:t>
      </w:r>
      <w:r w:rsidRPr="00C70A5C">
        <w:rPr>
          <w:rFonts w:hint="eastAsia"/>
          <w:sz w:val="21"/>
          <w:szCs w:val="21"/>
        </w:rPr>
        <w:t>信息操作</w:t>
      </w:r>
      <w:r>
        <w:rPr>
          <w:rFonts w:hint="eastAsia"/>
          <w:sz w:val="21"/>
          <w:szCs w:val="21"/>
        </w:rPr>
        <w:t>：</w:t>
      </w:r>
    </w:p>
    <w:p w:rsidR="00C91E77" w:rsidRDefault="00C91E77" w:rsidP="00C91E77">
      <w:pPr>
        <w:ind w:firstLine="420"/>
      </w:pPr>
      <w:r>
        <w:t>1</w:t>
      </w:r>
      <w:r>
        <w:rPr>
          <w:rFonts w:hint="eastAsia"/>
        </w:rPr>
        <w:t>、</w:t>
      </w: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点击增加</w:t>
      </w:r>
      <w:r w:rsidR="00347F40">
        <w:rPr>
          <w:rFonts w:hint="eastAsia"/>
        </w:rPr>
        <w:t>货物</w:t>
      </w:r>
      <w:r>
        <w:rPr>
          <w:rFonts w:hint="eastAsia"/>
        </w:rPr>
        <w:t>信息操作，填写</w:t>
      </w:r>
      <w:r w:rsidR="00347F40">
        <w:rPr>
          <w:rFonts w:hint="eastAsia"/>
        </w:rPr>
        <w:t>货物</w:t>
      </w:r>
      <w:r>
        <w:rPr>
          <w:rFonts w:hint="eastAsia"/>
        </w:rPr>
        <w:t>的</w:t>
      </w:r>
      <w:r w:rsidR="00347F40">
        <w:rPr>
          <w:rFonts w:hint="eastAsia"/>
        </w:rPr>
        <w:t>货物</w:t>
      </w:r>
      <w:r>
        <w:rPr>
          <w:rFonts w:hint="eastAsia"/>
        </w:rPr>
        <w:t>编号</w:t>
      </w:r>
      <w:r w:rsidR="00347F40">
        <w:rPr>
          <w:rFonts w:hint="eastAsia"/>
        </w:rPr>
        <w:t>、条形码编号、货物类</w:t>
      </w:r>
      <w:r w:rsidR="00347F40">
        <w:rPr>
          <w:rFonts w:hint="eastAsia"/>
        </w:rPr>
        <w:t>型</w:t>
      </w:r>
      <w:r>
        <w:rPr>
          <w:rFonts w:hint="eastAsia"/>
        </w:rPr>
        <w:t>、</w:t>
      </w:r>
      <w:r w:rsidR="00347F40">
        <w:rPr>
          <w:rFonts w:hint="eastAsia"/>
        </w:rPr>
        <w:t>货物名</w:t>
      </w:r>
      <w:r>
        <w:rPr>
          <w:rFonts w:hint="eastAsia"/>
        </w:rPr>
        <w:t>、规格</w:t>
      </w:r>
      <w:r>
        <w:t>参数</w:t>
      </w:r>
      <w:r w:rsidR="00347F40">
        <w:rPr>
          <w:rFonts w:hint="eastAsia"/>
        </w:rPr>
        <w:t>、适合</w:t>
      </w:r>
      <w:r w:rsidR="00347F40">
        <w:t>运输</w:t>
      </w:r>
      <w:r w:rsidR="00347F40">
        <w:rPr>
          <w:rFonts w:hint="eastAsia"/>
        </w:rPr>
        <w:t>车型</w:t>
      </w:r>
      <w:r>
        <w:rPr>
          <w:rFonts w:hint="eastAsia"/>
        </w:rPr>
        <w:t>、单位</w:t>
      </w:r>
      <w:r w:rsidR="00347F40">
        <w:rPr>
          <w:rFonts w:hint="eastAsia"/>
        </w:rPr>
        <w:t>、堆放</w:t>
      </w:r>
      <w:r>
        <w:rPr>
          <w:rFonts w:hint="eastAsia"/>
        </w:rPr>
        <w:t>类型、堆放占用</w:t>
      </w:r>
      <w:r>
        <w:t>空间</w:t>
      </w:r>
      <w:r>
        <w:rPr>
          <w:rFonts w:hint="eastAsia"/>
        </w:rPr>
        <w:t>；</w:t>
      </w:r>
    </w:p>
    <w:p w:rsidR="00C91E77" w:rsidRDefault="00C91E77" w:rsidP="00C91E77">
      <w:pPr>
        <w:ind w:firstLine="420"/>
      </w:pPr>
      <w:r>
        <w:rPr>
          <w:rFonts w:hint="eastAsia"/>
        </w:rPr>
        <w:t>2、</w:t>
      </w: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确认增加操作，系统增加</w:t>
      </w:r>
      <w:r w:rsidR="00347F40">
        <w:rPr>
          <w:rFonts w:hint="eastAsia"/>
        </w:rPr>
        <w:t>货物</w:t>
      </w:r>
      <w:r>
        <w:rPr>
          <w:rFonts w:hint="eastAsia"/>
        </w:rPr>
        <w:t>信息。</w:t>
      </w:r>
    </w:p>
    <w:p w:rsidR="00C91E77" w:rsidRDefault="00C91E77" w:rsidP="00C91E77"/>
    <w:p w:rsidR="00C91E77" w:rsidRPr="00C70A5C" w:rsidRDefault="00C91E77" w:rsidP="00C91E77">
      <w:pPr>
        <w:rPr>
          <w:rFonts w:hint="eastAsia"/>
          <w:sz w:val="21"/>
          <w:szCs w:val="21"/>
        </w:rPr>
      </w:pPr>
      <w:r w:rsidRPr="00C70A5C">
        <w:rPr>
          <w:rFonts w:hint="eastAsia"/>
          <w:sz w:val="21"/>
          <w:szCs w:val="21"/>
        </w:rPr>
        <w:t>修改</w:t>
      </w:r>
      <w:r w:rsidR="00347F40">
        <w:rPr>
          <w:rFonts w:hint="eastAsia"/>
          <w:sz w:val="21"/>
          <w:szCs w:val="21"/>
        </w:rPr>
        <w:t>货物</w:t>
      </w:r>
      <w:r w:rsidRPr="00C70A5C">
        <w:rPr>
          <w:sz w:val="21"/>
          <w:szCs w:val="21"/>
        </w:rPr>
        <w:t>信息元组中的属性</w:t>
      </w:r>
      <w:r w:rsidRPr="00C70A5C">
        <w:rPr>
          <w:rFonts w:hint="eastAsia"/>
          <w:sz w:val="21"/>
          <w:szCs w:val="21"/>
        </w:rPr>
        <w:t>操作</w:t>
      </w:r>
      <w:r>
        <w:rPr>
          <w:rFonts w:hint="eastAsia"/>
          <w:sz w:val="21"/>
          <w:szCs w:val="21"/>
        </w:rPr>
        <w:t>：</w:t>
      </w:r>
    </w:p>
    <w:p w:rsidR="00C91E77" w:rsidRDefault="00C91E77" w:rsidP="00C91E77">
      <w:pPr>
        <w:pStyle w:val="a5"/>
        <w:numPr>
          <w:ilvl w:val="0"/>
          <w:numId w:val="7"/>
        </w:numPr>
        <w:ind w:firstLineChars="0"/>
      </w:pP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选择需修改</w:t>
      </w:r>
      <w:r w:rsidR="00347F40">
        <w:rPr>
          <w:rFonts w:hint="eastAsia"/>
        </w:rPr>
        <w:t>货物</w:t>
      </w:r>
      <w:r>
        <w:rPr>
          <w:rFonts w:hint="eastAsia"/>
        </w:rPr>
        <w:t>信息</w:t>
      </w:r>
      <w:r>
        <w:t>元组中的属性</w:t>
      </w:r>
      <w:r>
        <w:rPr>
          <w:rFonts w:hint="eastAsia"/>
        </w:rPr>
        <w:t>列表后的修改按钮；</w:t>
      </w:r>
    </w:p>
    <w:p w:rsidR="00C91E77" w:rsidRDefault="00C91E77" w:rsidP="00C91E7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系统显示被选</w:t>
      </w:r>
      <w:r w:rsidR="00347F40">
        <w:rPr>
          <w:rFonts w:hint="eastAsia"/>
        </w:rPr>
        <w:t>货物</w:t>
      </w:r>
      <w:r>
        <w:rPr>
          <w:rFonts w:hint="eastAsia"/>
        </w:rPr>
        <w:t>信息</w:t>
      </w:r>
      <w:r>
        <w:t>元组中的属性</w:t>
      </w:r>
      <w:r>
        <w:rPr>
          <w:rFonts w:hint="eastAsia"/>
        </w:rPr>
        <w:t>信息</w:t>
      </w:r>
      <w:r w:rsidRPr="00A8750A">
        <w:rPr>
          <w:rFonts w:hint="eastAsia"/>
        </w:rPr>
        <w:t>详情</w:t>
      </w:r>
      <w:r>
        <w:rPr>
          <w:rFonts w:hint="eastAsia"/>
        </w:rPr>
        <w:t>；</w:t>
      </w:r>
    </w:p>
    <w:p w:rsidR="00C91E77" w:rsidRDefault="00C91E77" w:rsidP="00C91E77">
      <w:pPr>
        <w:pStyle w:val="a5"/>
        <w:numPr>
          <w:ilvl w:val="0"/>
          <w:numId w:val="7"/>
        </w:numPr>
        <w:ind w:firstLineChars="0"/>
      </w:pP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修改被选</w:t>
      </w:r>
      <w:r w:rsidR="00347F40">
        <w:rPr>
          <w:rFonts w:hint="eastAsia"/>
        </w:rPr>
        <w:t>货物</w:t>
      </w:r>
      <w:r>
        <w:rPr>
          <w:rFonts w:hint="eastAsia"/>
        </w:rPr>
        <w:t>信息</w:t>
      </w:r>
      <w:r>
        <w:t>元组中的属性</w:t>
      </w:r>
      <w:r>
        <w:rPr>
          <w:rFonts w:hint="eastAsia"/>
        </w:rPr>
        <w:t>的详细内容；</w:t>
      </w:r>
    </w:p>
    <w:p w:rsidR="00C91E77" w:rsidRDefault="00C91E77" w:rsidP="00C91E77">
      <w:pPr>
        <w:pStyle w:val="a5"/>
        <w:numPr>
          <w:ilvl w:val="0"/>
          <w:numId w:val="7"/>
        </w:numPr>
        <w:ind w:firstLineChars="0"/>
      </w:pP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确认修改操作，系统更新</w:t>
      </w:r>
      <w:r w:rsidR="00347F40">
        <w:rPr>
          <w:rFonts w:hint="eastAsia"/>
        </w:rPr>
        <w:t>货物</w:t>
      </w:r>
      <w:r>
        <w:rPr>
          <w:rFonts w:hint="eastAsia"/>
        </w:rPr>
        <w:t>信息。</w:t>
      </w:r>
    </w:p>
    <w:p w:rsidR="00C91E77" w:rsidRPr="00E21218" w:rsidRDefault="00C91E77" w:rsidP="00C91E77"/>
    <w:p w:rsidR="00C91E77" w:rsidRPr="00C70A5C" w:rsidRDefault="00C91E77" w:rsidP="00C91E77">
      <w:pPr>
        <w:rPr>
          <w:sz w:val="21"/>
          <w:szCs w:val="21"/>
        </w:rPr>
      </w:pPr>
      <w:r w:rsidRPr="00C70A5C">
        <w:rPr>
          <w:rFonts w:hint="eastAsia"/>
          <w:sz w:val="21"/>
          <w:szCs w:val="21"/>
        </w:rPr>
        <w:t>删除</w:t>
      </w:r>
      <w:r w:rsidR="00347F40">
        <w:rPr>
          <w:rFonts w:hint="eastAsia"/>
          <w:sz w:val="21"/>
          <w:szCs w:val="21"/>
        </w:rPr>
        <w:t>货物</w:t>
      </w:r>
      <w:r w:rsidRPr="00C70A5C">
        <w:rPr>
          <w:rFonts w:hint="eastAsia"/>
          <w:sz w:val="21"/>
          <w:szCs w:val="21"/>
        </w:rPr>
        <w:t>信息操作</w:t>
      </w:r>
      <w:r>
        <w:rPr>
          <w:rFonts w:hint="eastAsia"/>
          <w:sz w:val="21"/>
          <w:szCs w:val="21"/>
        </w:rPr>
        <w:t>：</w:t>
      </w:r>
    </w:p>
    <w:p w:rsidR="00C91E77" w:rsidRDefault="00C91E77" w:rsidP="00C91E77">
      <w:pPr>
        <w:pStyle w:val="a5"/>
        <w:numPr>
          <w:ilvl w:val="0"/>
          <w:numId w:val="8"/>
        </w:numPr>
        <w:ind w:firstLineChars="0"/>
      </w:pP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点击删除</w:t>
      </w:r>
      <w:r w:rsidR="00347F40">
        <w:rPr>
          <w:rFonts w:hint="eastAsia"/>
        </w:rPr>
        <w:t>货物</w:t>
      </w:r>
      <w:r>
        <w:rPr>
          <w:rFonts w:hint="eastAsia"/>
        </w:rPr>
        <w:t>信息，选择删除某个</w:t>
      </w:r>
      <w:r w:rsidR="00347F40">
        <w:rPr>
          <w:rFonts w:hint="eastAsia"/>
        </w:rPr>
        <w:t>货物</w:t>
      </w:r>
      <w:r>
        <w:rPr>
          <w:rFonts w:hint="eastAsia"/>
        </w:rPr>
        <w:t>信息。</w:t>
      </w:r>
    </w:p>
    <w:p w:rsidR="00C91E77" w:rsidRDefault="00C91E77" w:rsidP="00C91E77">
      <w:pPr>
        <w:pStyle w:val="a5"/>
        <w:numPr>
          <w:ilvl w:val="0"/>
          <w:numId w:val="8"/>
        </w:numPr>
        <w:ind w:firstLineChars="0"/>
      </w:pPr>
      <w:r w:rsidRPr="00633901">
        <w:rPr>
          <w:rFonts w:hint="eastAsia"/>
        </w:rPr>
        <w:t>办公室</w:t>
      </w:r>
      <w:r w:rsidRPr="00C91E77">
        <w:rPr>
          <w:rFonts w:hint="eastAsia"/>
        </w:rPr>
        <w:t>运行部货物信息管理员</w:t>
      </w:r>
      <w:r>
        <w:rPr>
          <w:rFonts w:hint="eastAsia"/>
        </w:rPr>
        <w:t>确认删除操作，系统删除指定</w:t>
      </w:r>
      <w:r w:rsidR="00347F40">
        <w:rPr>
          <w:rFonts w:hint="eastAsia"/>
        </w:rPr>
        <w:t>货物</w:t>
      </w:r>
      <w:r>
        <w:rPr>
          <w:rFonts w:hint="eastAsia"/>
        </w:rPr>
        <w:t>信息。</w:t>
      </w:r>
    </w:p>
    <w:p w:rsidR="00C91E77" w:rsidRPr="00872830" w:rsidRDefault="00C91E77" w:rsidP="00C91E77"/>
    <w:p w:rsidR="00C91E77" w:rsidRPr="00C70A5C" w:rsidRDefault="00C91E77" w:rsidP="00C91E77">
      <w:pPr>
        <w:rPr>
          <w:sz w:val="21"/>
          <w:szCs w:val="21"/>
        </w:rPr>
      </w:pPr>
      <w:r w:rsidRPr="00C70A5C">
        <w:rPr>
          <w:rFonts w:hint="eastAsia"/>
          <w:sz w:val="21"/>
          <w:szCs w:val="21"/>
        </w:rPr>
        <w:t>查询</w:t>
      </w:r>
      <w:r w:rsidR="00347F40">
        <w:rPr>
          <w:rFonts w:hint="eastAsia"/>
          <w:sz w:val="21"/>
          <w:szCs w:val="21"/>
        </w:rPr>
        <w:t>货物</w:t>
      </w:r>
      <w:r w:rsidRPr="00C70A5C">
        <w:rPr>
          <w:rFonts w:hint="eastAsia"/>
          <w:sz w:val="21"/>
          <w:szCs w:val="21"/>
        </w:rPr>
        <w:t>信息操作：</w:t>
      </w:r>
    </w:p>
    <w:p w:rsidR="00C91E77" w:rsidRDefault="00C91E77" w:rsidP="00C91E77">
      <w:pPr>
        <w:numPr>
          <w:ilvl w:val="0"/>
          <w:numId w:val="9"/>
        </w:numPr>
        <w:ind w:left="1129" w:hanging="420"/>
      </w:pPr>
      <w:r>
        <w:rPr>
          <w:rFonts w:hint="eastAsia"/>
        </w:rPr>
        <w:t>用户输入</w:t>
      </w:r>
      <w:r w:rsidR="00347F40">
        <w:rPr>
          <w:rFonts w:hint="eastAsia"/>
        </w:rPr>
        <w:t>货物编号、条形码编号、货物类型、货物名</w:t>
      </w:r>
      <w:r w:rsidR="00A80801">
        <w:rPr>
          <w:rFonts w:hint="eastAsia"/>
        </w:rPr>
        <w:t>等</w:t>
      </w:r>
      <w:r>
        <w:rPr>
          <w:rFonts w:hint="eastAsia"/>
        </w:rPr>
        <w:t>查询条件，点击查询按钮。</w:t>
      </w:r>
    </w:p>
    <w:p w:rsidR="00C91E77" w:rsidRDefault="00C91E77" w:rsidP="00C91E77">
      <w:pPr>
        <w:numPr>
          <w:ilvl w:val="0"/>
          <w:numId w:val="9"/>
        </w:numPr>
        <w:ind w:left="1129" w:hanging="420"/>
      </w:pPr>
      <w:r>
        <w:rPr>
          <w:rFonts w:hint="eastAsia"/>
        </w:rPr>
        <w:t>系统显示被选物资的详细信息。</w:t>
      </w:r>
    </w:p>
    <w:p w:rsidR="00C91E77" w:rsidRPr="00C70A5C" w:rsidRDefault="00C91E77" w:rsidP="00C91E77">
      <w:pPr>
        <w:rPr>
          <w:rFonts w:hint="eastAsia"/>
        </w:rPr>
      </w:pPr>
    </w:p>
    <w:p w:rsidR="00C91E77" w:rsidRDefault="00C91E77" w:rsidP="00C91E77">
      <w:pPr>
        <w:pStyle w:val="5"/>
        <w:spacing w:before="156"/>
        <w:ind w:left="200" w:right="200"/>
      </w:pPr>
      <w:r>
        <w:rPr>
          <w:rFonts w:hint="eastAsia"/>
        </w:rPr>
        <w:t>备选流</w:t>
      </w:r>
    </w:p>
    <w:p w:rsidR="00C91E77" w:rsidRDefault="00C91E77" w:rsidP="00C91E77">
      <w:pPr>
        <w:pStyle w:val="6"/>
        <w:numPr>
          <w:ilvl w:val="0"/>
          <w:numId w:val="0"/>
        </w:numPr>
      </w:pPr>
      <w:r>
        <w:rPr>
          <w:rFonts w:hint="eastAsia"/>
        </w:rPr>
        <w:t>第一备选流</w:t>
      </w:r>
    </w:p>
    <w:p w:rsidR="00C91E77" w:rsidRPr="00A80801" w:rsidRDefault="00C91E77" w:rsidP="00C91E77">
      <w:pPr>
        <w:pStyle w:val="6"/>
        <w:numPr>
          <w:ilvl w:val="0"/>
          <w:numId w:val="0"/>
        </w:numPr>
        <w:ind w:left="420"/>
        <w:rPr>
          <w:sz w:val="20"/>
        </w:rPr>
      </w:pPr>
      <w:r w:rsidRPr="00A80801">
        <w:rPr>
          <w:rFonts w:hint="eastAsia"/>
          <w:sz w:val="20"/>
        </w:rPr>
        <w:lastRenderedPageBreak/>
        <w:t>在“增加</w:t>
      </w:r>
      <w:r w:rsidR="00A80801">
        <w:rPr>
          <w:rFonts w:hint="eastAsia"/>
          <w:sz w:val="20"/>
        </w:rPr>
        <w:t>货物</w:t>
      </w:r>
      <w:r w:rsidRPr="00A80801">
        <w:rPr>
          <w:rFonts w:hint="eastAsia"/>
          <w:sz w:val="20"/>
        </w:rPr>
        <w:t>信息操作”子流步骤1中，如果所填项格式不对，则提示“请按xxx格式输入”。</w:t>
      </w:r>
    </w:p>
    <w:p w:rsidR="00C91E77" w:rsidRDefault="00C91E77" w:rsidP="00C91E77">
      <w:pPr>
        <w:pStyle w:val="6"/>
        <w:numPr>
          <w:ilvl w:val="0"/>
          <w:numId w:val="0"/>
        </w:numPr>
      </w:pPr>
      <w:r>
        <w:rPr>
          <w:rFonts w:hint="eastAsia"/>
        </w:rPr>
        <w:t>第二备选流</w:t>
      </w:r>
    </w:p>
    <w:p w:rsidR="00C91E77" w:rsidRDefault="00C91E77" w:rsidP="00C91E77">
      <w:pPr>
        <w:ind w:left="420" w:right="200"/>
      </w:pPr>
      <w:r>
        <w:rPr>
          <w:rFonts w:hint="eastAsia"/>
        </w:rPr>
        <w:t>在“修改</w:t>
      </w:r>
      <w:r w:rsidR="00A80801">
        <w:rPr>
          <w:rFonts w:hint="eastAsia"/>
        </w:rPr>
        <w:t>货物</w:t>
      </w:r>
      <w:r>
        <w:rPr>
          <w:rFonts w:hint="eastAsia"/>
        </w:rPr>
        <w:t>信息操作”子流步骤3中，如果修改的数据项格式不对，则提示“请按xxx格式输入”。</w:t>
      </w:r>
    </w:p>
    <w:p w:rsidR="00C91E77" w:rsidRDefault="00C91E77" w:rsidP="00C91E77">
      <w:pPr>
        <w:pStyle w:val="6"/>
        <w:numPr>
          <w:ilvl w:val="0"/>
          <w:numId w:val="0"/>
        </w:numPr>
      </w:pPr>
      <w:r>
        <w:rPr>
          <w:rFonts w:hint="eastAsia"/>
        </w:rPr>
        <w:t>第三备选流</w:t>
      </w:r>
    </w:p>
    <w:p w:rsidR="00C91E77" w:rsidRDefault="00C91E77" w:rsidP="00C91E77">
      <w:pPr>
        <w:ind w:left="420" w:right="200"/>
      </w:pPr>
      <w:r>
        <w:rPr>
          <w:rFonts w:hint="eastAsia"/>
        </w:rPr>
        <w:t>在“删除</w:t>
      </w:r>
      <w:r w:rsidR="00A80801">
        <w:rPr>
          <w:rFonts w:hint="eastAsia"/>
        </w:rPr>
        <w:t>货物</w:t>
      </w:r>
      <w:r>
        <w:rPr>
          <w:rFonts w:hint="eastAsia"/>
        </w:rPr>
        <w:t>信息操作”子流步骤1中，如果删除的</w:t>
      </w:r>
      <w:r w:rsidR="00A80801">
        <w:rPr>
          <w:rFonts w:hint="eastAsia"/>
        </w:rPr>
        <w:t>货物</w:t>
      </w:r>
      <w:r>
        <w:rPr>
          <w:rFonts w:hint="eastAsia"/>
        </w:rPr>
        <w:t>不存在，则提示“系统中不存在该</w:t>
      </w:r>
      <w:r w:rsidR="00A80801">
        <w:rPr>
          <w:rFonts w:hint="eastAsia"/>
        </w:rPr>
        <w:t>货物</w:t>
      </w:r>
      <w:r>
        <w:rPr>
          <w:rFonts w:hint="eastAsia"/>
        </w:rPr>
        <w:t>”。</w:t>
      </w:r>
    </w:p>
    <w:p w:rsidR="00C91E77" w:rsidRDefault="00C91E77" w:rsidP="00C91E77">
      <w:pPr>
        <w:pStyle w:val="6"/>
        <w:numPr>
          <w:ilvl w:val="0"/>
          <w:numId w:val="0"/>
        </w:numPr>
      </w:pPr>
      <w:r>
        <w:rPr>
          <w:rFonts w:hint="eastAsia"/>
        </w:rPr>
        <w:t>第四备选流</w:t>
      </w:r>
    </w:p>
    <w:p w:rsidR="00C91E77" w:rsidRPr="00F07817" w:rsidRDefault="00C91E77" w:rsidP="00C91E77">
      <w:pPr>
        <w:ind w:left="420" w:right="200"/>
        <w:rPr>
          <w:rFonts w:hint="eastAsia"/>
        </w:rPr>
      </w:pPr>
      <w:r>
        <w:rPr>
          <w:rFonts w:hint="eastAsia"/>
        </w:rPr>
        <w:t>在“查找</w:t>
      </w:r>
      <w:r w:rsidR="00A80801">
        <w:rPr>
          <w:rFonts w:hint="eastAsia"/>
        </w:rPr>
        <w:t>货物</w:t>
      </w:r>
      <w:r>
        <w:rPr>
          <w:rFonts w:hint="eastAsia"/>
        </w:rPr>
        <w:t>信息操作”子流步骤1中，如果查看的</w:t>
      </w:r>
      <w:r w:rsidR="00A80801">
        <w:rPr>
          <w:rFonts w:hint="eastAsia"/>
        </w:rPr>
        <w:t>货物</w:t>
      </w:r>
      <w:r>
        <w:rPr>
          <w:rFonts w:hint="eastAsia"/>
        </w:rPr>
        <w:t>不存在，则提示“系统中未录入该</w:t>
      </w:r>
      <w:r w:rsidR="00A80801">
        <w:rPr>
          <w:rFonts w:hint="eastAsia"/>
        </w:rPr>
        <w:t>货物</w:t>
      </w:r>
      <w:r>
        <w:rPr>
          <w:rFonts w:hint="eastAsia"/>
        </w:rPr>
        <w:t>”。</w:t>
      </w:r>
    </w:p>
    <w:p w:rsidR="00C91E77" w:rsidRPr="00F07817" w:rsidRDefault="00C91E77" w:rsidP="00C91E77">
      <w:pPr>
        <w:ind w:right="200"/>
        <w:rPr>
          <w:rFonts w:hint="eastAsia"/>
        </w:rPr>
      </w:pPr>
    </w:p>
    <w:p w:rsidR="00C91E77" w:rsidRDefault="00C91E77" w:rsidP="00C91E77">
      <w:pPr>
        <w:pStyle w:val="4"/>
        <w:ind w:left="200" w:right="200"/>
        <w:rPr>
          <w:rFonts w:hint="eastAsia"/>
        </w:rPr>
      </w:pPr>
      <w:r>
        <w:rPr>
          <w:rFonts w:hint="eastAsia"/>
        </w:rPr>
        <w:t>特殊需求</w:t>
      </w:r>
    </w:p>
    <w:p w:rsidR="00C91E77" w:rsidRDefault="00C91E77" w:rsidP="00C91E77">
      <w:pPr>
        <w:ind w:left="840" w:right="200"/>
        <w:rPr>
          <w:rFonts w:hint="eastAsia"/>
        </w:rPr>
      </w:pPr>
      <w:r>
        <w:rPr>
          <w:rFonts w:hint="eastAsia"/>
        </w:rPr>
        <w:t>1、</w:t>
      </w:r>
      <w:r>
        <w:t>在</w:t>
      </w:r>
      <w:r>
        <w:rPr>
          <w:rFonts w:hint="eastAsia"/>
        </w:rPr>
        <w:t>增加</w:t>
      </w:r>
      <w:r w:rsidR="00A80801">
        <w:rPr>
          <w:rFonts w:hint="eastAsia"/>
        </w:rPr>
        <w:t>货物</w:t>
      </w:r>
      <w:r>
        <w:rPr>
          <w:rFonts w:hint="eastAsia"/>
        </w:rPr>
        <w:t>信息操作时</w:t>
      </w:r>
      <w:r w:rsidR="00A80801">
        <w:t>，若相同规格型号</w:t>
      </w:r>
      <w:r w:rsidR="00A80801">
        <w:rPr>
          <w:rFonts w:hint="eastAsia"/>
        </w:rPr>
        <w:t>货物</w:t>
      </w:r>
      <w:r>
        <w:rPr>
          <w:rFonts w:hint="eastAsia"/>
        </w:rPr>
        <w:t>出现</w:t>
      </w:r>
      <w:r>
        <w:t>重复</w:t>
      </w:r>
      <w:r>
        <w:rPr>
          <w:rFonts w:hint="eastAsia"/>
        </w:rPr>
        <w:t>，</w:t>
      </w:r>
      <w:r>
        <w:t>则不允许添加。</w:t>
      </w:r>
    </w:p>
    <w:p w:rsidR="00C91E77" w:rsidRPr="00F85000" w:rsidRDefault="00C91E77" w:rsidP="00C91E77">
      <w:pPr>
        <w:ind w:left="200" w:right="200"/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、在删除</w:t>
      </w:r>
      <w:r w:rsidR="00A80801">
        <w:rPr>
          <w:rFonts w:hint="eastAsia"/>
        </w:rPr>
        <w:t>货物</w:t>
      </w:r>
      <w:r>
        <w:t>信息操作时，若</w:t>
      </w:r>
      <w:r w:rsidRPr="003F6F5B">
        <w:rPr>
          <w:rFonts w:hint="eastAsia"/>
        </w:rPr>
        <w:t>存在被其他表属性引用不允许删除。</w:t>
      </w:r>
    </w:p>
    <w:p w:rsidR="00C91E77" w:rsidRDefault="00C91E77" w:rsidP="00C91E77">
      <w:pPr>
        <w:ind w:left="200" w:right="200"/>
        <w:rPr>
          <w:rFonts w:hint="eastAsia"/>
        </w:rPr>
      </w:pPr>
    </w:p>
    <w:p w:rsidR="00C91E77" w:rsidRDefault="00C91E77" w:rsidP="00C91E77">
      <w:pPr>
        <w:pStyle w:val="4"/>
        <w:ind w:left="200" w:right="200"/>
        <w:rPr>
          <w:rFonts w:hint="eastAsia"/>
        </w:rPr>
      </w:pPr>
      <w:r>
        <w:rPr>
          <w:rFonts w:hint="eastAsia"/>
        </w:rPr>
        <w:t>前置条件</w:t>
      </w:r>
    </w:p>
    <w:p w:rsidR="00C91E77" w:rsidRDefault="00C91E77" w:rsidP="00C91E77">
      <w:r>
        <w:rPr>
          <w:rFonts w:hint="eastAsia"/>
        </w:rPr>
        <w:tab/>
        <w:t>用户已经登陆对应所属的操作页面。</w:t>
      </w:r>
    </w:p>
    <w:p w:rsidR="00C91E77" w:rsidRPr="003F6F5B" w:rsidRDefault="00C91E77" w:rsidP="00C91E77">
      <w:pPr>
        <w:ind w:left="200" w:right="200"/>
      </w:pPr>
    </w:p>
    <w:p w:rsidR="00C91E77" w:rsidRDefault="00C91E77" w:rsidP="00C91E77">
      <w:pPr>
        <w:pStyle w:val="4"/>
        <w:ind w:left="200" w:right="200"/>
        <w:rPr>
          <w:rFonts w:hint="eastAsia"/>
        </w:rPr>
      </w:pPr>
      <w:r>
        <w:rPr>
          <w:rFonts w:hint="eastAsia"/>
        </w:rPr>
        <w:t>后置条件</w:t>
      </w:r>
    </w:p>
    <w:p w:rsidR="00C91E77" w:rsidRDefault="00C91E77" w:rsidP="00C91E77">
      <w:pPr>
        <w:ind w:left="200" w:right="200"/>
        <w:rPr>
          <w:rFonts w:hint="eastAsia"/>
        </w:rPr>
      </w:pPr>
      <w:r>
        <w:rPr>
          <w:rFonts w:hint="eastAsia"/>
        </w:rPr>
        <w:tab/>
      </w:r>
      <w:r>
        <w:t>1</w:t>
      </w:r>
      <w:r>
        <w:rPr>
          <w:rFonts w:hint="eastAsia"/>
        </w:rPr>
        <w:t>、登陆成功进入对应管理的面，登录失败返回登录页面。</w:t>
      </w:r>
    </w:p>
    <w:p w:rsidR="00C91E77" w:rsidRDefault="00C91E77" w:rsidP="00C91E77">
      <w:r>
        <w:tab/>
        <w:t>2</w:t>
      </w:r>
      <w:r>
        <w:rPr>
          <w:rFonts w:hint="eastAsia"/>
        </w:rPr>
        <w:t>、系统内所存储的</w:t>
      </w:r>
      <w:r w:rsidR="00A80801">
        <w:rPr>
          <w:rFonts w:hint="eastAsia"/>
        </w:rPr>
        <w:t>货物</w:t>
      </w:r>
      <w:bookmarkStart w:id="28" w:name="_GoBack"/>
      <w:bookmarkEnd w:id="28"/>
      <w:r>
        <w:rPr>
          <w:rFonts w:hint="eastAsia"/>
        </w:rPr>
        <w:t>信息被修改。</w:t>
      </w:r>
    </w:p>
    <w:p w:rsidR="008166B0" w:rsidRPr="00C91E77" w:rsidRDefault="008166B0"/>
    <w:p w:rsidR="008166B0" w:rsidRDefault="008166B0"/>
    <w:p w:rsidR="008166B0" w:rsidRDefault="008166B0"/>
    <w:p w:rsidR="008166B0" w:rsidRDefault="008166B0"/>
    <w:p w:rsidR="008166B0" w:rsidRDefault="008166B0"/>
    <w:p w:rsidR="008166B0" w:rsidRDefault="008166B0"/>
    <w:p w:rsidR="008166B0" w:rsidRDefault="008166B0"/>
    <w:p w:rsidR="008166B0" w:rsidRDefault="008166B0"/>
    <w:p w:rsidR="008166B0" w:rsidRDefault="008166B0"/>
    <w:p w:rsidR="008166B0" w:rsidRPr="008166B0" w:rsidRDefault="008166B0">
      <w:pPr>
        <w:rPr>
          <w:rFonts w:hint="eastAsia"/>
        </w:rPr>
      </w:pPr>
    </w:p>
    <w:sectPr w:rsidR="008166B0" w:rsidRPr="00816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C1A" w:rsidRDefault="005A5C1A" w:rsidP="008166B0">
      <w:pPr>
        <w:spacing w:line="240" w:lineRule="auto"/>
      </w:pPr>
      <w:r>
        <w:separator/>
      </w:r>
    </w:p>
  </w:endnote>
  <w:endnote w:type="continuationSeparator" w:id="0">
    <w:p w:rsidR="005A5C1A" w:rsidRDefault="005A5C1A" w:rsidP="00816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C1A" w:rsidRDefault="005A5C1A" w:rsidP="008166B0">
      <w:pPr>
        <w:spacing w:line="240" w:lineRule="auto"/>
      </w:pPr>
      <w:r>
        <w:separator/>
      </w:r>
    </w:p>
  </w:footnote>
  <w:footnote w:type="continuationSeparator" w:id="0">
    <w:p w:rsidR="005A5C1A" w:rsidRDefault="005A5C1A" w:rsidP="00816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07305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5357C82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FC8134E"/>
    <w:multiLevelType w:val="hybridMultilevel"/>
    <w:tmpl w:val="336E84B4"/>
    <w:lvl w:ilvl="0" w:tplc="469AEFCE">
      <w:start w:val="1"/>
      <w:numFmt w:val="decimal"/>
      <w:lvlText w:val="%1、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4" w15:restartNumberingAfterBreak="0">
    <w:nsid w:val="152E27C7"/>
    <w:multiLevelType w:val="hybridMultilevel"/>
    <w:tmpl w:val="DCA0A05E"/>
    <w:lvl w:ilvl="0" w:tplc="94146BE6">
      <w:start w:val="1"/>
      <w:numFmt w:val="decimal"/>
      <w:lvlText w:val="%1、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5" w15:restartNumberingAfterBreak="0">
    <w:nsid w:val="4B6D5083"/>
    <w:multiLevelType w:val="multilevel"/>
    <w:tmpl w:val="F51E2986"/>
    <w:lvl w:ilvl="0">
      <w:start w:val="1"/>
      <w:numFmt w:val="decimal"/>
      <w:lvlText w:val="%1、"/>
      <w:legacy w:legacy="1" w:legacySpace="144" w:legacyIndent="0"/>
      <w:lvlJc w:val="left"/>
      <w:rPr>
        <w:rFonts w:ascii="宋体" w:eastAsia="宋体" w:hAnsi="Times New Roman"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707F0794"/>
    <w:multiLevelType w:val="multilevel"/>
    <w:tmpl w:val="4ED01A3C"/>
    <w:lvl w:ilvl="0">
      <w:start w:val="1"/>
      <w:numFmt w:val="decimal"/>
      <w:lvlText w:val="%1、"/>
      <w:legacy w:legacy="1" w:legacySpace="144" w:legacyIndent="0"/>
      <w:lvlJc w:val="left"/>
      <w:rPr>
        <w:rFonts w:ascii="宋体" w:eastAsia="宋体" w:hAnsi="Times New Roman"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70F94577"/>
    <w:multiLevelType w:val="hybridMultilevel"/>
    <w:tmpl w:val="B194FD20"/>
    <w:lvl w:ilvl="0" w:tplc="0C62800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5DC5960"/>
    <w:multiLevelType w:val="multilevel"/>
    <w:tmpl w:val="75DC5960"/>
    <w:lvl w:ilvl="0">
      <w:start w:val="1"/>
      <w:numFmt w:val="decimal"/>
      <w:lvlText w:val="%1."/>
      <w:lvlJc w:val="left"/>
      <w:pPr>
        <w:ind w:left="1040" w:hanging="420"/>
      </w:pPr>
    </w:lvl>
    <w:lvl w:ilvl="1">
      <w:start w:val="1"/>
      <w:numFmt w:val="lowerLetter"/>
      <w:lvlText w:val="%2)"/>
      <w:lvlJc w:val="left"/>
      <w:pPr>
        <w:ind w:left="1460" w:hanging="420"/>
      </w:pPr>
    </w:lvl>
    <w:lvl w:ilvl="2">
      <w:start w:val="1"/>
      <w:numFmt w:val="lowerRoman"/>
      <w:lvlText w:val="%3."/>
      <w:lvlJc w:val="right"/>
      <w:pPr>
        <w:ind w:left="1880" w:hanging="420"/>
      </w:pPr>
    </w:lvl>
    <w:lvl w:ilvl="3">
      <w:start w:val="1"/>
      <w:numFmt w:val="decimal"/>
      <w:lvlText w:val="%4."/>
      <w:lvlJc w:val="left"/>
      <w:pPr>
        <w:ind w:left="2300" w:hanging="420"/>
      </w:pPr>
    </w:lvl>
    <w:lvl w:ilvl="4">
      <w:start w:val="1"/>
      <w:numFmt w:val="lowerLetter"/>
      <w:lvlText w:val="%5)"/>
      <w:lvlJc w:val="left"/>
      <w:pPr>
        <w:ind w:left="2720" w:hanging="420"/>
      </w:pPr>
    </w:lvl>
    <w:lvl w:ilvl="5">
      <w:start w:val="1"/>
      <w:numFmt w:val="lowerRoman"/>
      <w:lvlText w:val="%6."/>
      <w:lvlJc w:val="right"/>
      <w:pPr>
        <w:ind w:left="3140" w:hanging="420"/>
      </w:pPr>
    </w:lvl>
    <w:lvl w:ilvl="6">
      <w:start w:val="1"/>
      <w:numFmt w:val="decimal"/>
      <w:lvlText w:val="%7."/>
      <w:lvlJc w:val="left"/>
      <w:pPr>
        <w:ind w:left="3560" w:hanging="420"/>
      </w:pPr>
    </w:lvl>
    <w:lvl w:ilvl="7">
      <w:start w:val="1"/>
      <w:numFmt w:val="lowerLetter"/>
      <w:lvlText w:val="%8)"/>
      <w:lvlJc w:val="left"/>
      <w:pPr>
        <w:ind w:left="3980" w:hanging="420"/>
      </w:pPr>
    </w:lvl>
    <w:lvl w:ilvl="8">
      <w:start w:val="1"/>
      <w:numFmt w:val="lowerRoman"/>
      <w:lvlText w:val="%9."/>
      <w:lvlJc w:val="right"/>
      <w:pPr>
        <w:ind w:left="440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C6"/>
    <w:rsid w:val="000013F4"/>
    <w:rsid w:val="00004241"/>
    <w:rsid w:val="00011D30"/>
    <w:rsid w:val="00024839"/>
    <w:rsid w:val="00034C1F"/>
    <w:rsid w:val="00041190"/>
    <w:rsid w:val="00055BAA"/>
    <w:rsid w:val="00055E66"/>
    <w:rsid w:val="00097643"/>
    <w:rsid w:val="000A60E3"/>
    <w:rsid w:val="000B399D"/>
    <w:rsid w:val="000B7906"/>
    <w:rsid w:val="000C4CB7"/>
    <w:rsid w:val="000C4DCA"/>
    <w:rsid w:val="000C6779"/>
    <w:rsid w:val="000D0A93"/>
    <w:rsid w:val="000D5808"/>
    <w:rsid w:val="000D79E1"/>
    <w:rsid w:val="000E5BAE"/>
    <w:rsid w:val="00106C59"/>
    <w:rsid w:val="00110CEE"/>
    <w:rsid w:val="00122BB1"/>
    <w:rsid w:val="001240A5"/>
    <w:rsid w:val="00137A5F"/>
    <w:rsid w:val="001402B6"/>
    <w:rsid w:val="00143F1F"/>
    <w:rsid w:val="00157C96"/>
    <w:rsid w:val="00170195"/>
    <w:rsid w:val="00170D79"/>
    <w:rsid w:val="00174241"/>
    <w:rsid w:val="0018566A"/>
    <w:rsid w:val="00186415"/>
    <w:rsid w:val="00190548"/>
    <w:rsid w:val="0019169A"/>
    <w:rsid w:val="00195FA0"/>
    <w:rsid w:val="001D01F1"/>
    <w:rsid w:val="001D7817"/>
    <w:rsid w:val="001E3BB6"/>
    <w:rsid w:val="001E48BB"/>
    <w:rsid w:val="001F168C"/>
    <w:rsid w:val="002127A4"/>
    <w:rsid w:val="00230B3A"/>
    <w:rsid w:val="00236753"/>
    <w:rsid w:val="00245D11"/>
    <w:rsid w:val="00254397"/>
    <w:rsid w:val="00260EC6"/>
    <w:rsid w:val="00293496"/>
    <w:rsid w:val="002B4AD5"/>
    <w:rsid w:val="002E07A5"/>
    <w:rsid w:val="002F5840"/>
    <w:rsid w:val="003013A8"/>
    <w:rsid w:val="00320797"/>
    <w:rsid w:val="00324859"/>
    <w:rsid w:val="003372F7"/>
    <w:rsid w:val="00337C8F"/>
    <w:rsid w:val="00345E8B"/>
    <w:rsid w:val="00347F40"/>
    <w:rsid w:val="0036019E"/>
    <w:rsid w:val="00373BE8"/>
    <w:rsid w:val="003A7C1A"/>
    <w:rsid w:val="003B4E55"/>
    <w:rsid w:val="003B78E6"/>
    <w:rsid w:val="003C01DD"/>
    <w:rsid w:val="003C2EA9"/>
    <w:rsid w:val="003D3628"/>
    <w:rsid w:val="003D46CB"/>
    <w:rsid w:val="003E6EE4"/>
    <w:rsid w:val="003F246D"/>
    <w:rsid w:val="003F6F5B"/>
    <w:rsid w:val="00404508"/>
    <w:rsid w:val="0040483B"/>
    <w:rsid w:val="004062A2"/>
    <w:rsid w:val="0042226A"/>
    <w:rsid w:val="0045030E"/>
    <w:rsid w:val="0045413B"/>
    <w:rsid w:val="0048309C"/>
    <w:rsid w:val="00484292"/>
    <w:rsid w:val="004B1D10"/>
    <w:rsid w:val="004C0ECB"/>
    <w:rsid w:val="004D3159"/>
    <w:rsid w:val="004D4129"/>
    <w:rsid w:val="004E2554"/>
    <w:rsid w:val="004E7E53"/>
    <w:rsid w:val="004F0C39"/>
    <w:rsid w:val="005131E3"/>
    <w:rsid w:val="00513304"/>
    <w:rsid w:val="00513DBE"/>
    <w:rsid w:val="0051648A"/>
    <w:rsid w:val="00524C8D"/>
    <w:rsid w:val="005306D2"/>
    <w:rsid w:val="00541454"/>
    <w:rsid w:val="005428F3"/>
    <w:rsid w:val="00563050"/>
    <w:rsid w:val="005634C7"/>
    <w:rsid w:val="00587B9B"/>
    <w:rsid w:val="00594C4E"/>
    <w:rsid w:val="005A55E0"/>
    <w:rsid w:val="005A5C1A"/>
    <w:rsid w:val="005B1F18"/>
    <w:rsid w:val="005B4586"/>
    <w:rsid w:val="005C5644"/>
    <w:rsid w:val="005E33DE"/>
    <w:rsid w:val="005E75E7"/>
    <w:rsid w:val="005E7CEA"/>
    <w:rsid w:val="00601B9F"/>
    <w:rsid w:val="00620296"/>
    <w:rsid w:val="00622157"/>
    <w:rsid w:val="00623FD7"/>
    <w:rsid w:val="00626647"/>
    <w:rsid w:val="006272F6"/>
    <w:rsid w:val="00634FFA"/>
    <w:rsid w:val="0063777E"/>
    <w:rsid w:val="006400C4"/>
    <w:rsid w:val="00660811"/>
    <w:rsid w:val="00690002"/>
    <w:rsid w:val="00693C73"/>
    <w:rsid w:val="006944C4"/>
    <w:rsid w:val="006B05C0"/>
    <w:rsid w:val="006B3E92"/>
    <w:rsid w:val="006C49B4"/>
    <w:rsid w:val="006C6417"/>
    <w:rsid w:val="006D0A40"/>
    <w:rsid w:val="006D1BCA"/>
    <w:rsid w:val="006D4BB4"/>
    <w:rsid w:val="006D72E0"/>
    <w:rsid w:val="006E1507"/>
    <w:rsid w:val="006F00D9"/>
    <w:rsid w:val="006F17D3"/>
    <w:rsid w:val="006F398E"/>
    <w:rsid w:val="006F4E76"/>
    <w:rsid w:val="006F7C19"/>
    <w:rsid w:val="00725381"/>
    <w:rsid w:val="0073421F"/>
    <w:rsid w:val="007356CC"/>
    <w:rsid w:val="007606D3"/>
    <w:rsid w:val="007628C3"/>
    <w:rsid w:val="007805AF"/>
    <w:rsid w:val="00786DC6"/>
    <w:rsid w:val="0078757D"/>
    <w:rsid w:val="0079734A"/>
    <w:rsid w:val="007A4505"/>
    <w:rsid w:val="007B6754"/>
    <w:rsid w:val="007B6BF5"/>
    <w:rsid w:val="007D04F4"/>
    <w:rsid w:val="007D1007"/>
    <w:rsid w:val="007F2031"/>
    <w:rsid w:val="00804C08"/>
    <w:rsid w:val="008108CB"/>
    <w:rsid w:val="008166B0"/>
    <w:rsid w:val="00830C84"/>
    <w:rsid w:val="0084319B"/>
    <w:rsid w:val="008461A0"/>
    <w:rsid w:val="00865A6B"/>
    <w:rsid w:val="00896AC7"/>
    <w:rsid w:val="008A017A"/>
    <w:rsid w:val="008A52E5"/>
    <w:rsid w:val="008B7D46"/>
    <w:rsid w:val="008B7E16"/>
    <w:rsid w:val="008C1411"/>
    <w:rsid w:val="00904C31"/>
    <w:rsid w:val="00924986"/>
    <w:rsid w:val="0094772C"/>
    <w:rsid w:val="0096087D"/>
    <w:rsid w:val="00961A30"/>
    <w:rsid w:val="009733B9"/>
    <w:rsid w:val="00981AC7"/>
    <w:rsid w:val="00981C6A"/>
    <w:rsid w:val="00983A08"/>
    <w:rsid w:val="00987991"/>
    <w:rsid w:val="00992728"/>
    <w:rsid w:val="009976C5"/>
    <w:rsid w:val="009A1243"/>
    <w:rsid w:val="009A6C57"/>
    <w:rsid w:val="009D34B7"/>
    <w:rsid w:val="009D3BD9"/>
    <w:rsid w:val="009E3F1E"/>
    <w:rsid w:val="00A01328"/>
    <w:rsid w:val="00A23D41"/>
    <w:rsid w:val="00A26408"/>
    <w:rsid w:val="00A328CA"/>
    <w:rsid w:val="00A419A1"/>
    <w:rsid w:val="00A4598B"/>
    <w:rsid w:val="00A66CA6"/>
    <w:rsid w:val="00A72FCB"/>
    <w:rsid w:val="00A80801"/>
    <w:rsid w:val="00A958AD"/>
    <w:rsid w:val="00A95EED"/>
    <w:rsid w:val="00AA24CC"/>
    <w:rsid w:val="00AA5A37"/>
    <w:rsid w:val="00AB5892"/>
    <w:rsid w:val="00AB7747"/>
    <w:rsid w:val="00AD0DD1"/>
    <w:rsid w:val="00AE24EC"/>
    <w:rsid w:val="00AF60D1"/>
    <w:rsid w:val="00AF7DA8"/>
    <w:rsid w:val="00B21824"/>
    <w:rsid w:val="00B23D4F"/>
    <w:rsid w:val="00B36569"/>
    <w:rsid w:val="00B37692"/>
    <w:rsid w:val="00B41E1D"/>
    <w:rsid w:val="00B4246B"/>
    <w:rsid w:val="00B44E5C"/>
    <w:rsid w:val="00B45F8E"/>
    <w:rsid w:val="00B53A0A"/>
    <w:rsid w:val="00B563AD"/>
    <w:rsid w:val="00B61EC3"/>
    <w:rsid w:val="00B6399E"/>
    <w:rsid w:val="00B77619"/>
    <w:rsid w:val="00B81DF7"/>
    <w:rsid w:val="00B83D84"/>
    <w:rsid w:val="00B96A2B"/>
    <w:rsid w:val="00BB664B"/>
    <w:rsid w:val="00BD008D"/>
    <w:rsid w:val="00BD1E51"/>
    <w:rsid w:val="00BF3937"/>
    <w:rsid w:val="00C04A01"/>
    <w:rsid w:val="00C04CB2"/>
    <w:rsid w:val="00C05B15"/>
    <w:rsid w:val="00C326F9"/>
    <w:rsid w:val="00C33470"/>
    <w:rsid w:val="00C37CCB"/>
    <w:rsid w:val="00C51CAC"/>
    <w:rsid w:val="00C55356"/>
    <w:rsid w:val="00C56885"/>
    <w:rsid w:val="00C6242A"/>
    <w:rsid w:val="00C70A5C"/>
    <w:rsid w:val="00C71851"/>
    <w:rsid w:val="00C773ED"/>
    <w:rsid w:val="00C80765"/>
    <w:rsid w:val="00C91E77"/>
    <w:rsid w:val="00CA1444"/>
    <w:rsid w:val="00CB5ADB"/>
    <w:rsid w:val="00CC3B6E"/>
    <w:rsid w:val="00CD623C"/>
    <w:rsid w:val="00CE1456"/>
    <w:rsid w:val="00CE42E2"/>
    <w:rsid w:val="00D160EB"/>
    <w:rsid w:val="00D3178A"/>
    <w:rsid w:val="00D632EF"/>
    <w:rsid w:val="00D76264"/>
    <w:rsid w:val="00D9553A"/>
    <w:rsid w:val="00DB12D4"/>
    <w:rsid w:val="00DB4367"/>
    <w:rsid w:val="00DB496E"/>
    <w:rsid w:val="00DD1080"/>
    <w:rsid w:val="00DD2B8C"/>
    <w:rsid w:val="00DD5AC1"/>
    <w:rsid w:val="00DE2501"/>
    <w:rsid w:val="00DE59FC"/>
    <w:rsid w:val="00DE7C08"/>
    <w:rsid w:val="00E00E13"/>
    <w:rsid w:val="00E06B60"/>
    <w:rsid w:val="00E1075D"/>
    <w:rsid w:val="00E20387"/>
    <w:rsid w:val="00E23420"/>
    <w:rsid w:val="00E30C09"/>
    <w:rsid w:val="00E30CDA"/>
    <w:rsid w:val="00E86BFC"/>
    <w:rsid w:val="00E9422F"/>
    <w:rsid w:val="00E97E11"/>
    <w:rsid w:val="00EC5D4F"/>
    <w:rsid w:val="00ED2D6D"/>
    <w:rsid w:val="00ED6472"/>
    <w:rsid w:val="00EE1371"/>
    <w:rsid w:val="00EE29C2"/>
    <w:rsid w:val="00EF5B65"/>
    <w:rsid w:val="00F02DD8"/>
    <w:rsid w:val="00F07817"/>
    <w:rsid w:val="00F108C8"/>
    <w:rsid w:val="00F53539"/>
    <w:rsid w:val="00F66FCC"/>
    <w:rsid w:val="00F70E9F"/>
    <w:rsid w:val="00F80B5C"/>
    <w:rsid w:val="00F84D71"/>
    <w:rsid w:val="00F85000"/>
    <w:rsid w:val="00FA2A92"/>
    <w:rsid w:val="00FA5A4B"/>
    <w:rsid w:val="00FB23ED"/>
    <w:rsid w:val="00FB73E4"/>
    <w:rsid w:val="00FC4934"/>
    <w:rsid w:val="00FC5159"/>
    <w:rsid w:val="00FC5743"/>
    <w:rsid w:val="00FE0292"/>
    <w:rsid w:val="00FE1818"/>
    <w:rsid w:val="00FF2319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8CCA7-AABB-48FC-90AD-11C842B0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6B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166B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8166B0"/>
    <w:pPr>
      <w:keepLines w:val="0"/>
      <w:numPr>
        <w:ilvl w:val="1"/>
        <w:numId w:val="1"/>
      </w:numPr>
      <w:spacing w:before="120" w:after="60" w:line="240" w:lineRule="atLeast"/>
      <w:outlineLvl w:val="1"/>
    </w:pPr>
    <w:rPr>
      <w:bCs w:val="0"/>
      <w:kern w:val="0"/>
      <w:sz w:val="24"/>
      <w:szCs w:val="20"/>
    </w:rPr>
  </w:style>
  <w:style w:type="paragraph" w:styleId="3">
    <w:name w:val="heading 3"/>
    <w:basedOn w:val="1"/>
    <w:next w:val="a"/>
    <w:link w:val="3Char"/>
    <w:qFormat/>
    <w:rsid w:val="008166B0"/>
    <w:pPr>
      <w:keepLines w:val="0"/>
      <w:numPr>
        <w:ilvl w:val="2"/>
        <w:numId w:val="1"/>
      </w:numPr>
      <w:spacing w:before="120" w:after="60" w:line="240" w:lineRule="atLeast"/>
      <w:outlineLvl w:val="2"/>
    </w:pPr>
    <w:rPr>
      <w:bCs w:val="0"/>
      <w:kern w:val="0"/>
      <w:sz w:val="21"/>
      <w:szCs w:val="20"/>
    </w:rPr>
  </w:style>
  <w:style w:type="paragraph" w:styleId="4">
    <w:name w:val="heading 4"/>
    <w:basedOn w:val="1"/>
    <w:next w:val="a"/>
    <w:link w:val="4Char"/>
    <w:qFormat/>
    <w:rsid w:val="008166B0"/>
    <w:pPr>
      <w:keepLines w:val="0"/>
      <w:numPr>
        <w:ilvl w:val="3"/>
        <w:numId w:val="1"/>
      </w:numPr>
      <w:spacing w:before="120" w:after="60" w:line="240" w:lineRule="atLeast"/>
      <w:outlineLvl w:val="3"/>
    </w:pPr>
    <w:rPr>
      <w:bCs w:val="0"/>
      <w:kern w:val="0"/>
      <w:sz w:val="21"/>
      <w:szCs w:val="20"/>
    </w:rPr>
  </w:style>
  <w:style w:type="paragraph" w:styleId="5">
    <w:name w:val="heading 5"/>
    <w:basedOn w:val="a"/>
    <w:next w:val="a"/>
    <w:link w:val="5Char"/>
    <w:qFormat/>
    <w:rsid w:val="008166B0"/>
    <w:pPr>
      <w:numPr>
        <w:ilvl w:val="4"/>
        <w:numId w:val="1"/>
      </w:numPr>
      <w:spacing w:beforeLines="50" w:before="240" w:after="60" w:line="360" w:lineRule="auto"/>
      <w:ind w:rightChars="100"/>
      <w:outlineLvl w:val="4"/>
    </w:pPr>
    <w:rPr>
      <w:b/>
      <w:sz w:val="21"/>
      <w:szCs w:val="21"/>
    </w:rPr>
  </w:style>
  <w:style w:type="paragraph" w:styleId="6">
    <w:name w:val="heading 6"/>
    <w:basedOn w:val="a"/>
    <w:next w:val="a"/>
    <w:link w:val="6Char"/>
    <w:qFormat/>
    <w:rsid w:val="008166B0"/>
    <w:pPr>
      <w:numPr>
        <w:ilvl w:val="5"/>
        <w:numId w:val="1"/>
      </w:numPr>
      <w:spacing w:before="240" w:after="60"/>
      <w:ind w:rightChars="100" w:right="200"/>
      <w:outlineLvl w:val="5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6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6B0"/>
    <w:rPr>
      <w:sz w:val="18"/>
      <w:szCs w:val="18"/>
    </w:rPr>
  </w:style>
  <w:style w:type="character" w:customStyle="1" w:styleId="2Char">
    <w:name w:val="标题 2 Char"/>
    <w:basedOn w:val="a0"/>
    <w:link w:val="2"/>
    <w:rsid w:val="008166B0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8166B0"/>
    <w:rPr>
      <w:rFonts w:ascii="宋体" w:eastAsia="宋体" w:hAnsi="Times New Roman" w:cs="Times New Roman"/>
      <w:b/>
      <w:snapToGrid w:val="0"/>
      <w:kern w:val="0"/>
      <w:szCs w:val="20"/>
    </w:rPr>
  </w:style>
  <w:style w:type="character" w:customStyle="1" w:styleId="4Char">
    <w:name w:val="标题 4 Char"/>
    <w:basedOn w:val="a0"/>
    <w:link w:val="4"/>
    <w:rsid w:val="008166B0"/>
    <w:rPr>
      <w:rFonts w:ascii="宋体" w:eastAsia="宋体" w:hAnsi="Times New Roman" w:cs="Times New Roman"/>
      <w:b/>
      <w:snapToGrid w:val="0"/>
      <w:kern w:val="0"/>
      <w:szCs w:val="20"/>
    </w:rPr>
  </w:style>
  <w:style w:type="character" w:customStyle="1" w:styleId="5Char">
    <w:name w:val="标题 5 Char"/>
    <w:basedOn w:val="a0"/>
    <w:link w:val="5"/>
    <w:rsid w:val="008166B0"/>
    <w:rPr>
      <w:rFonts w:ascii="宋体" w:eastAsia="宋体" w:hAnsi="Times New Roman" w:cs="Times New Roman"/>
      <w:b/>
      <w:snapToGrid w:val="0"/>
      <w:kern w:val="0"/>
      <w:szCs w:val="21"/>
    </w:rPr>
  </w:style>
  <w:style w:type="character" w:customStyle="1" w:styleId="6Char">
    <w:name w:val="标题 6 Char"/>
    <w:basedOn w:val="a0"/>
    <w:link w:val="6"/>
    <w:rsid w:val="008166B0"/>
    <w:rPr>
      <w:rFonts w:ascii="宋体" w:eastAsia="宋体" w:hAnsi="Times New Roman" w:cs="Times New Roman"/>
      <w:snapToGrid w:val="0"/>
      <w:kern w:val="0"/>
      <w:szCs w:val="20"/>
    </w:rPr>
  </w:style>
  <w:style w:type="character" w:customStyle="1" w:styleId="1Char">
    <w:name w:val="标题 1 Char"/>
    <w:basedOn w:val="a0"/>
    <w:link w:val="1"/>
    <w:uiPriority w:val="9"/>
    <w:rsid w:val="008166B0"/>
    <w:rPr>
      <w:rFonts w:ascii="宋体" w:eastAsia="宋体" w:hAnsi="Times New Roman" w:cs="Times New Roman"/>
      <w:b/>
      <w:bCs/>
      <w:snapToGrid w:val="0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0A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13</cp:revision>
  <dcterms:created xsi:type="dcterms:W3CDTF">2016-07-06T01:04:00Z</dcterms:created>
  <dcterms:modified xsi:type="dcterms:W3CDTF">2016-07-06T03:12:00Z</dcterms:modified>
</cp:coreProperties>
</file>