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2087879330"/>
        <w:docPartObj>
          <w:docPartGallery w:val="Cover Pages"/>
          <w:docPartUnique/>
        </w:docPartObj>
      </w:sdtPr>
      <w:sdtEndPr>
        <w:rPr>
          <w:rFonts w:eastAsiaTheme="minorHAnsi"/>
          <w:b/>
          <w:bCs/>
          <w:color w:val="auto"/>
          <w:kern w:val="2"/>
          <w:sz w:val="32"/>
          <w:szCs w:val="32"/>
          <w14:ligatures w14:val="standardContextual"/>
        </w:rPr>
      </w:sdtEndPr>
      <w:sdtContent>
        <w:p w14:paraId="77C6B78E" w14:textId="44CB16E1" w:rsidR="00D95E72" w:rsidRDefault="00D95E72">
          <w:pPr>
            <w:pStyle w:val="NoSpacing"/>
            <w:spacing w:before="1540" w:after="240"/>
            <w:jc w:val="center"/>
            <w:rPr>
              <w:color w:val="4472C4" w:themeColor="accent1"/>
            </w:rPr>
          </w:pPr>
          <w:r>
            <w:rPr>
              <w:noProof/>
              <w:color w:val="4472C4" w:themeColor="accent1"/>
            </w:rPr>
            <w:drawing>
              <wp:inline distT="0" distB="0" distL="0" distR="0" wp14:anchorId="37B04CE7" wp14:editId="01831735">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EE350A202AC403EB5C6A203A83BCA2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D7CBCB9" w14:textId="50DFADCC" w:rsidR="00D95E72" w:rsidRDefault="00D95E7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Mitre attack framework</w:t>
              </w:r>
            </w:p>
          </w:sdtContent>
        </w:sdt>
        <w:sdt>
          <w:sdtPr>
            <w:rPr>
              <w:color w:val="4472C4" w:themeColor="accent1"/>
              <w:sz w:val="28"/>
              <w:szCs w:val="28"/>
            </w:rPr>
            <w:alias w:val="Subtitle"/>
            <w:tag w:val=""/>
            <w:id w:val="328029620"/>
            <w:placeholder>
              <w:docPart w:val="380565E2CCB440DF9165CC991D793EC3"/>
            </w:placeholder>
            <w:dataBinding w:prefixMappings="xmlns:ns0='http://purl.org/dc/elements/1.1/' xmlns:ns1='http://schemas.openxmlformats.org/package/2006/metadata/core-properties' " w:xpath="/ns1:coreProperties[1]/ns0:subject[1]" w:storeItemID="{6C3C8BC8-F283-45AE-878A-BAB7291924A1}"/>
            <w:text/>
          </w:sdtPr>
          <w:sdtContent>
            <w:p w14:paraId="5560BBAE" w14:textId="2179C343" w:rsidR="00D95E72" w:rsidRDefault="00D95E72">
              <w:pPr>
                <w:pStyle w:val="NoSpacing"/>
                <w:jc w:val="center"/>
                <w:rPr>
                  <w:color w:val="4472C4" w:themeColor="accent1"/>
                  <w:sz w:val="28"/>
                  <w:szCs w:val="28"/>
                </w:rPr>
              </w:pPr>
              <w:r>
                <w:rPr>
                  <w:color w:val="4472C4" w:themeColor="accent1"/>
                  <w:sz w:val="28"/>
                  <w:szCs w:val="28"/>
                </w:rPr>
                <w:t>Reported By Cyber Assassins</w:t>
              </w:r>
            </w:p>
          </w:sdtContent>
        </w:sdt>
        <w:p w14:paraId="7B0CDE12" w14:textId="2A38E7E0" w:rsidR="00D95E72" w:rsidRDefault="00D95E72">
          <w:pPr>
            <w:pStyle w:val="NoSpacing"/>
            <w:spacing w:before="480"/>
            <w:jc w:val="center"/>
            <w:rPr>
              <w:color w:val="4472C4" w:themeColor="accent1"/>
            </w:rPr>
          </w:pPr>
        </w:p>
        <w:p w14:paraId="1804F194" w14:textId="633F5FFD" w:rsidR="00D95E72" w:rsidRPr="00D95E72" w:rsidRDefault="00D95E72" w:rsidP="00D95E72">
          <w:pPr>
            <w:pStyle w:val="NoSpacing"/>
            <w:jc w:val="center"/>
            <w:rPr>
              <w:b/>
              <w:bCs/>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D1E0534" wp14:editId="260C1D58">
                    <wp:simplePos x="0" y="0"/>
                    <wp:positionH relativeFrom="margin">
                      <wp:posOffset>0</wp:posOffset>
                    </wp:positionH>
                    <wp:positionV relativeFrom="page">
                      <wp:posOffset>9598025</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08T00:00:00Z">
                                    <w:dateFormat w:val="MMMM d, yyyy"/>
                                    <w:lid w:val="en-US"/>
                                    <w:storeMappedDataAs w:val="dateTime"/>
                                    <w:calendar w:val="gregorian"/>
                                  </w:date>
                                </w:sdtPr>
                                <w:sdtContent>
                                  <w:p w14:paraId="1EDD68DB" w14:textId="0E50F228" w:rsidR="00D95E72" w:rsidRPr="00D95E72" w:rsidRDefault="00D95E72" w:rsidP="00D95E72">
                                    <w:pPr>
                                      <w:pStyle w:val="NoSpacing"/>
                                      <w:spacing w:after="40"/>
                                      <w:jc w:val="center"/>
                                      <w:rPr>
                                        <w:caps/>
                                        <w:color w:val="4472C4" w:themeColor="accent1"/>
                                        <w:sz w:val="28"/>
                                        <w:szCs w:val="28"/>
                                      </w:rPr>
                                    </w:pPr>
                                    <w:r w:rsidRPr="00D95E72">
                                      <w:rPr>
                                        <w:caps/>
                                        <w:color w:val="4472C4" w:themeColor="accent1"/>
                                        <w:sz w:val="28"/>
                                        <w:szCs w:val="28"/>
                                      </w:rPr>
                                      <w:t>October 8,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1E0534" id="_x0000_t202" coordsize="21600,21600" o:spt="202" path="m,l,21600r21600,l21600,xe">
                    <v:stroke joinstyle="miter"/>
                    <v:path gradientshapeok="t" o:connecttype="rect"/>
                  </v:shapetype>
                  <v:shape id="Text Box 146" o:spid="_x0000_s1026" type="#_x0000_t202" style="position:absolute;left:0;text-align:left;margin-left:0;margin-top:755.7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JsJbpeEAAAALAQAADwAAAGRycy9kb3ducmV2LnhtbEyP&#10;wU7DMBBE70j8g7VIXFDrpFUpDXEqhMoBIVXQcoCbEy9J1HgdxW5r+Ho2Jzjum9HsTL6OthMnHHzr&#10;SEE6TUAgVc60VCt43z9N7kD4oMnozhEq+EYP6+LyIteZcWd6w9Mu1IJDyGdaQRNCn0npqwat9lPX&#10;I7H25QarA59DLc2gzxxuOzlLkltpdUv8odE9PjZYHXZHq+DZv/z4ZhM/XrfLTXlTLs3hMwalrq/i&#10;wz2IgDH8mWGsz9Wh4E6lO5LxolPAQwLTRZouQIx6Mp8xK0e2Ws1BFrn8v6H4BQAA//8DAFBLAQIt&#10;ABQABgAIAAAAIQC2gziS/gAAAOEBAAATAAAAAAAAAAAAAAAAAAAAAABbQ29udGVudF9UeXBlc10u&#10;eG1sUEsBAi0AFAAGAAgAAAAhADj9If/WAAAAlAEAAAsAAAAAAAAAAAAAAAAALwEAAF9yZWxzLy5y&#10;ZWxzUEsBAi0AFAAGAAgAAAAhAFPEt85dAgAALQUAAA4AAAAAAAAAAAAAAAAALgIAAGRycy9lMm9E&#10;b2MueG1sUEsBAi0AFAAGAAgAAAAhACbCW6XhAAAACwEAAA8AAAAAAAAAAAAAAAAAtwQAAGRycy9k&#10;b3ducmV2LnhtbFBLBQYAAAAABAAEAPMAAADF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10-08T00:00:00Z">
                              <w:dateFormat w:val="MMMM d, yyyy"/>
                              <w:lid w:val="en-US"/>
                              <w:storeMappedDataAs w:val="dateTime"/>
                              <w:calendar w:val="gregorian"/>
                            </w:date>
                          </w:sdtPr>
                          <w:sdtContent>
                            <w:p w14:paraId="1EDD68DB" w14:textId="0E50F228" w:rsidR="00D95E72" w:rsidRPr="00D95E72" w:rsidRDefault="00D95E72" w:rsidP="00D95E72">
                              <w:pPr>
                                <w:pStyle w:val="NoSpacing"/>
                                <w:spacing w:after="40"/>
                                <w:jc w:val="center"/>
                                <w:rPr>
                                  <w:caps/>
                                  <w:color w:val="4472C4" w:themeColor="accent1"/>
                                  <w:sz w:val="28"/>
                                  <w:szCs w:val="28"/>
                                </w:rPr>
                              </w:pPr>
                              <w:r w:rsidRPr="00D95E72">
                                <w:rPr>
                                  <w:caps/>
                                  <w:color w:val="4472C4" w:themeColor="accent1"/>
                                  <w:sz w:val="28"/>
                                  <w:szCs w:val="28"/>
                                </w:rPr>
                                <w:t>October 8, 2025</w:t>
                              </w:r>
                            </w:p>
                          </w:sdtContent>
                        </w:sdt>
                      </w:txbxContent>
                    </v:textbox>
                    <w10:wrap anchorx="margin" anchory="page"/>
                  </v:shape>
                </w:pict>
              </mc:Fallback>
            </mc:AlternateContent>
          </w:r>
          <w:sdt>
            <w:sdtPr>
              <w:rPr>
                <w:b/>
                <w:bCs/>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D95E72">
                <w:rPr>
                  <w:b/>
                  <w:bCs/>
                  <w:caps/>
                  <w:color w:val="4472C4" w:themeColor="accent1"/>
                </w:rPr>
                <w:t>Team member names</w:t>
              </w:r>
            </w:sdtContent>
          </w:sdt>
        </w:p>
        <w:p w14:paraId="10B48386" w14:textId="77777777" w:rsidR="00D95E72" w:rsidRPr="00D95E72" w:rsidRDefault="00D95E72" w:rsidP="00D95E7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D95E72">
                <w:rPr>
                  <w:color w:val="4472C4" w:themeColor="accent1"/>
                </w:rPr>
                <w:t>Syed Danyal Raza</w:t>
              </w:r>
            </w:sdtContent>
          </w:sdt>
        </w:p>
        <w:p w14:paraId="78266D77" w14:textId="77777777" w:rsidR="00D95E72" w:rsidRDefault="00D95E72" w:rsidP="00D95E72">
          <w:pPr>
            <w:pStyle w:val="NoSpacing"/>
            <w:jc w:val="center"/>
            <w:rPr>
              <w:color w:val="4472C4" w:themeColor="accent1"/>
            </w:rPr>
          </w:pPr>
          <w:r>
            <w:rPr>
              <w:color w:val="4472C4" w:themeColor="accent1"/>
            </w:rPr>
            <w:t>Abeeha Israr</w:t>
          </w:r>
        </w:p>
        <w:p w14:paraId="75425A80" w14:textId="77777777" w:rsidR="00D95E72" w:rsidRDefault="00D95E72" w:rsidP="00D95E72">
          <w:pPr>
            <w:pStyle w:val="NoSpacing"/>
            <w:jc w:val="center"/>
            <w:rPr>
              <w:color w:val="4472C4" w:themeColor="accent1"/>
            </w:rPr>
          </w:pPr>
          <w:r>
            <w:rPr>
              <w:color w:val="4472C4" w:themeColor="accent1"/>
            </w:rPr>
            <w:t>Basim Nawaz</w:t>
          </w:r>
        </w:p>
        <w:p w14:paraId="0D96CC7A" w14:textId="77777777" w:rsidR="00D95E72" w:rsidRDefault="00D95E72" w:rsidP="00D95E72">
          <w:pPr>
            <w:pStyle w:val="NoSpacing"/>
            <w:jc w:val="center"/>
            <w:rPr>
              <w:color w:val="4472C4" w:themeColor="accent1"/>
            </w:rPr>
          </w:pPr>
          <w:proofErr w:type="spellStart"/>
          <w:r>
            <w:rPr>
              <w:color w:val="4472C4" w:themeColor="accent1"/>
            </w:rPr>
            <w:t>Fasieha</w:t>
          </w:r>
          <w:proofErr w:type="spellEnd"/>
        </w:p>
        <w:p w14:paraId="6D2F0E0E" w14:textId="77777777" w:rsidR="00D95E72" w:rsidRDefault="00D95E72" w:rsidP="00D95E72">
          <w:pPr>
            <w:pStyle w:val="NoSpacing"/>
            <w:jc w:val="center"/>
            <w:rPr>
              <w:color w:val="4472C4" w:themeColor="accent1"/>
            </w:rPr>
          </w:pPr>
          <w:r>
            <w:rPr>
              <w:color w:val="4472C4" w:themeColor="accent1"/>
            </w:rPr>
            <w:t>Muhammad Sameed Asif</w:t>
          </w:r>
        </w:p>
        <w:p w14:paraId="714A0D1D" w14:textId="11525F41" w:rsidR="00D95E72" w:rsidRDefault="00D95E72" w:rsidP="00D95E72">
          <w:pPr>
            <w:pStyle w:val="NoSpacing"/>
            <w:jc w:val="center"/>
          </w:pPr>
          <w:r>
            <w:rPr>
              <w:noProof/>
              <w:color w:val="4472C4" w:themeColor="accent1"/>
            </w:rPr>
            <w:drawing>
              <wp:anchor distT="0" distB="0" distL="114300" distR="114300" simplePos="0" relativeHeight="251660288" behindDoc="0" locked="0" layoutInCell="1" allowOverlap="1" wp14:anchorId="3DC8A338" wp14:editId="0BAF8C1B">
                <wp:simplePos x="0" y="0"/>
                <wp:positionH relativeFrom="column">
                  <wp:posOffset>2590800</wp:posOffset>
                </wp:positionH>
                <wp:positionV relativeFrom="paragraph">
                  <wp:posOffset>306705</wp:posOffset>
                </wp:positionV>
                <wp:extent cx="758952" cy="478932"/>
                <wp:effectExtent l="0" t="0" r="3175" b="0"/>
                <wp:wrapNone/>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Pr>
              <w:b/>
              <w:bCs/>
              <w:sz w:val="32"/>
              <w:szCs w:val="32"/>
            </w:rPr>
            <w:br w:type="page"/>
          </w:r>
        </w:p>
        <w:p w14:paraId="7B39E8CA" w14:textId="54A88F21" w:rsidR="00D95E72" w:rsidRDefault="00D95E72">
          <w:pPr>
            <w:rPr>
              <w:b/>
              <w:bCs/>
              <w:sz w:val="32"/>
              <w:szCs w:val="32"/>
            </w:rPr>
          </w:pPr>
        </w:p>
      </w:sdtContent>
    </w:sdt>
    <w:p w14:paraId="29CE4D7B" w14:textId="5A6F4F16" w:rsidR="00DC2A0B" w:rsidRPr="00253D42" w:rsidRDefault="0061277B" w:rsidP="00A23CDA">
      <w:pPr>
        <w:spacing w:line="276" w:lineRule="auto"/>
        <w:jc w:val="both"/>
        <w:rPr>
          <w:b/>
          <w:bCs/>
          <w:sz w:val="32"/>
          <w:szCs w:val="32"/>
        </w:rPr>
      </w:pPr>
      <w:r w:rsidRPr="00253D42">
        <w:rPr>
          <w:b/>
          <w:bCs/>
          <w:sz w:val="32"/>
          <w:szCs w:val="32"/>
        </w:rPr>
        <w:t>Introduction to MITRE ATT&amp;CK:</w:t>
      </w:r>
    </w:p>
    <w:p w14:paraId="511AD91D" w14:textId="2EABF248" w:rsidR="0061277B" w:rsidRPr="00253D42" w:rsidRDefault="0061277B" w:rsidP="00A23CDA">
      <w:pPr>
        <w:spacing w:line="276" w:lineRule="auto"/>
        <w:jc w:val="both"/>
        <w:rPr>
          <w:rFonts w:cstheme="minorHAnsi"/>
          <w:sz w:val="28"/>
          <w:szCs w:val="28"/>
        </w:rPr>
      </w:pPr>
      <w:r w:rsidRPr="00253D42">
        <w:rPr>
          <w:rFonts w:cstheme="minorHAnsi"/>
          <w:sz w:val="28"/>
          <w:szCs w:val="28"/>
        </w:rPr>
        <w:t xml:space="preserve">In this fast-growing world where access to the internet is available to everyone, the chances of cyber-attacks have increased. Threat actors are using advanced techniques called </w:t>
      </w:r>
      <w:r w:rsidRPr="00253D42">
        <w:rPr>
          <w:rFonts w:cstheme="minorHAnsi"/>
          <w:b/>
          <w:bCs/>
          <w:sz w:val="28"/>
          <w:szCs w:val="28"/>
        </w:rPr>
        <w:t>Advanced Persistent Threats</w:t>
      </w:r>
      <w:r w:rsidRPr="00253D42">
        <w:rPr>
          <w:rFonts w:cstheme="minorHAnsi"/>
          <w:sz w:val="28"/>
          <w:szCs w:val="28"/>
        </w:rPr>
        <w:t xml:space="preserve"> (APTs). Obviously old techniques are not enough because threat actors use different techniques each time for different companies. </w:t>
      </w:r>
    </w:p>
    <w:p w14:paraId="14F4B75F" w14:textId="174140DD" w:rsidR="0061277B" w:rsidRPr="00253D42" w:rsidRDefault="0061277B" w:rsidP="00A23CDA">
      <w:pPr>
        <w:spacing w:line="276" w:lineRule="auto"/>
        <w:jc w:val="both"/>
        <w:rPr>
          <w:rFonts w:cstheme="minorHAnsi"/>
          <w:sz w:val="28"/>
          <w:szCs w:val="28"/>
        </w:rPr>
      </w:pPr>
      <w:r w:rsidRPr="00253D42">
        <w:rPr>
          <w:rFonts w:cstheme="minorHAnsi"/>
          <w:sz w:val="28"/>
          <w:szCs w:val="28"/>
        </w:rPr>
        <w:t xml:space="preserve">Now MITRE, which is an open-source organization, is coming into the game. In 2013, they introduced a framework which is called </w:t>
      </w:r>
      <w:r w:rsidRPr="00253D42">
        <w:rPr>
          <w:rFonts w:cstheme="minorHAnsi"/>
          <w:b/>
          <w:bCs/>
          <w:sz w:val="28"/>
          <w:szCs w:val="28"/>
        </w:rPr>
        <w:t>MITRE FRAMEWORK</w:t>
      </w:r>
      <w:r w:rsidRPr="00253D42">
        <w:rPr>
          <w:rFonts w:cstheme="minorHAnsi"/>
          <w:sz w:val="28"/>
          <w:szCs w:val="28"/>
        </w:rPr>
        <w:t xml:space="preserve"> which keeps track of every group of threat actors. This framework consists of </w:t>
      </w:r>
      <w:r w:rsidRPr="00253D42">
        <w:rPr>
          <w:rFonts w:cstheme="minorHAnsi"/>
          <w:b/>
          <w:bCs/>
          <w:sz w:val="28"/>
          <w:szCs w:val="28"/>
        </w:rPr>
        <w:t xml:space="preserve">TTPs </w:t>
      </w:r>
      <w:r w:rsidRPr="00253D42">
        <w:rPr>
          <w:rFonts w:cstheme="minorHAnsi"/>
          <w:sz w:val="28"/>
          <w:szCs w:val="28"/>
        </w:rPr>
        <w:t>(tactics, techniques and procedures).</w:t>
      </w:r>
    </w:p>
    <w:p w14:paraId="47186B9C" w14:textId="77777777" w:rsidR="0061277B" w:rsidRDefault="0061277B" w:rsidP="00A23CDA">
      <w:pPr>
        <w:spacing w:line="276" w:lineRule="auto"/>
        <w:jc w:val="both"/>
        <w:rPr>
          <w:rFonts w:cstheme="minorHAnsi"/>
        </w:rPr>
      </w:pPr>
    </w:p>
    <w:p w14:paraId="75FCDB42" w14:textId="07D29744" w:rsidR="0061277B" w:rsidRPr="00253D42" w:rsidRDefault="0061277B" w:rsidP="00A23CDA">
      <w:pPr>
        <w:spacing w:line="276" w:lineRule="auto"/>
        <w:jc w:val="both"/>
        <w:rPr>
          <w:b/>
          <w:bCs/>
          <w:sz w:val="32"/>
          <w:szCs w:val="32"/>
        </w:rPr>
      </w:pPr>
      <w:r w:rsidRPr="00253D42">
        <w:rPr>
          <w:b/>
          <w:bCs/>
          <w:sz w:val="32"/>
          <w:szCs w:val="32"/>
        </w:rPr>
        <w:t>Advantages of MITRE ATT&amp;CK Framework:</w:t>
      </w:r>
    </w:p>
    <w:p w14:paraId="281B94BF" w14:textId="77725E43" w:rsidR="0061277B" w:rsidRPr="00253D42" w:rsidRDefault="0061277B" w:rsidP="00A23CDA">
      <w:pPr>
        <w:spacing w:line="276" w:lineRule="auto"/>
        <w:jc w:val="both"/>
        <w:rPr>
          <w:rFonts w:cstheme="minorHAnsi"/>
          <w:sz w:val="28"/>
          <w:szCs w:val="28"/>
        </w:rPr>
      </w:pPr>
      <w:r w:rsidRPr="00253D42">
        <w:rPr>
          <w:rFonts w:cstheme="minorHAnsi"/>
          <w:sz w:val="28"/>
          <w:szCs w:val="28"/>
        </w:rPr>
        <w:t>There are other frameworks too, but why do we prefer MITRE in special is because of these reasons:</w:t>
      </w:r>
    </w:p>
    <w:p w14:paraId="45261B5C" w14:textId="79971A0F" w:rsidR="0061277B" w:rsidRPr="00253D42" w:rsidRDefault="0061277B" w:rsidP="00A23CDA">
      <w:pPr>
        <w:pStyle w:val="ListParagraph"/>
        <w:numPr>
          <w:ilvl w:val="0"/>
          <w:numId w:val="1"/>
        </w:numPr>
        <w:spacing w:line="276" w:lineRule="auto"/>
        <w:jc w:val="both"/>
        <w:rPr>
          <w:rFonts w:cstheme="minorHAnsi"/>
          <w:sz w:val="28"/>
          <w:szCs w:val="28"/>
        </w:rPr>
      </w:pPr>
      <w:r w:rsidRPr="00253D42">
        <w:rPr>
          <w:rFonts w:cstheme="minorHAnsi"/>
          <w:sz w:val="28"/>
          <w:szCs w:val="28"/>
        </w:rPr>
        <w:t>It helps security professionals in threat detection, incident response &amp; vulnerability management.</w:t>
      </w:r>
    </w:p>
    <w:p w14:paraId="61F46632" w14:textId="34CFBD0B" w:rsidR="0061277B" w:rsidRPr="00253D42" w:rsidRDefault="0061277B" w:rsidP="00A23CDA">
      <w:pPr>
        <w:pStyle w:val="ListParagraph"/>
        <w:numPr>
          <w:ilvl w:val="0"/>
          <w:numId w:val="1"/>
        </w:numPr>
        <w:spacing w:line="276" w:lineRule="auto"/>
        <w:jc w:val="both"/>
        <w:rPr>
          <w:rFonts w:cstheme="minorHAnsi"/>
          <w:sz w:val="28"/>
          <w:szCs w:val="28"/>
        </w:rPr>
      </w:pPr>
      <w:r w:rsidRPr="00253D42">
        <w:rPr>
          <w:rFonts w:cstheme="minorHAnsi"/>
          <w:sz w:val="28"/>
          <w:szCs w:val="28"/>
        </w:rPr>
        <w:t>It is open source and additionally uses public domain so that everyone can use it and check and strengthen their security measures and controls.</w:t>
      </w:r>
    </w:p>
    <w:p w14:paraId="78017AD4" w14:textId="3F34D5D4" w:rsidR="0061277B" w:rsidRPr="00253D42" w:rsidRDefault="0061277B" w:rsidP="00A23CDA">
      <w:pPr>
        <w:pStyle w:val="ListParagraph"/>
        <w:numPr>
          <w:ilvl w:val="0"/>
          <w:numId w:val="1"/>
        </w:numPr>
        <w:spacing w:line="276" w:lineRule="auto"/>
        <w:jc w:val="both"/>
        <w:rPr>
          <w:rFonts w:cstheme="minorHAnsi"/>
          <w:sz w:val="28"/>
          <w:szCs w:val="28"/>
        </w:rPr>
      </w:pPr>
      <w:r w:rsidRPr="00253D42">
        <w:rPr>
          <w:rFonts w:cstheme="minorHAnsi"/>
          <w:sz w:val="28"/>
          <w:szCs w:val="28"/>
        </w:rPr>
        <w:t>It consists of 14 tactics and many techniques so every real-world cyber-attack can be covered in these.</w:t>
      </w:r>
    </w:p>
    <w:p w14:paraId="21F2D826" w14:textId="27793BE3" w:rsidR="0061277B" w:rsidRPr="00253D42" w:rsidRDefault="0061277B" w:rsidP="00A23CDA">
      <w:pPr>
        <w:pStyle w:val="ListParagraph"/>
        <w:numPr>
          <w:ilvl w:val="0"/>
          <w:numId w:val="1"/>
        </w:numPr>
        <w:spacing w:line="276" w:lineRule="auto"/>
        <w:jc w:val="both"/>
        <w:rPr>
          <w:rFonts w:cstheme="minorHAnsi"/>
          <w:sz w:val="28"/>
          <w:szCs w:val="28"/>
        </w:rPr>
      </w:pPr>
      <w:r w:rsidRPr="00253D42">
        <w:rPr>
          <w:rFonts w:cstheme="minorHAnsi"/>
          <w:sz w:val="28"/>
          <w:szCs w:val="28"/>
        </w:rPr>
        <w:t>It offers different matrices for different operating systems (OS) such as Linux, windows etc.</w:t>
      </w:r>
    </w:p>
    <w:p w14:paraId="6734BD9F" w14:textId="77777777" w:rsidR="0061277B" w:rsidRDefault="0061277B" w:rsidP="00A23CDA">
      <w:pPr>
        <w:spacing w:line="276" w:lineRule="auto"/>
        <w:jc w:val="both"/>
        <w:rPr>
          <w:rFonts w:cstheme="minorHAnsi"/>
        </w:rPr>
      </w:pPr>
    </w:p>
    <w:p w14:paraId="3C9EBA7B" w14:textId="3064CF0F" w:rsidR="0061277B" w:rsidRPr="00253D42" w:rsidRDefault="0061277B" w:rsidP="00A23CDA">
      <w:pPr>
        <w:spacing w:line="276" w:lineRule="auto"/>
        <w:jc w:val="both"/>
        <w:rPr>
          <w:rFonts w:cstheme="minorHAnsi"/>
          <w:b/>
          <w:bCs/>
          <w:sz w:val="32"/>
          <w:szCs w:val="32"/>
        </w:rPr>
      </w:pPr>
      <w:r w:rsidRPr="00253D42">
        <w:rPr>
          <w:rFonts w:cstheme="minorHAnsi"/>
          <w:b/>
          <w:bCs/>
          <w:sz w:val="32"/>
          <w:szCs w:val="32"/>
        </w:rPr>
        <w:t>Case Studies: Applying the MITRE ATT&amp;CK Framework:</w:t>
      </w:r>
    </w:p>
    <w:p w14:paraId="0A3DC4D1" w14:textId="19DFBBC8" w:rsidR="0061277B" w:rsidRPr="00253D42" w:rsidRDefault="0061277B" w:rsidP="00A23CDA">
      <w:pPr>
        <w:pStyle w:val="ListParagraph"/>
        <w:numPr>
          <w:ilvl w:val="0"/>
          <w:numId w:val="2"/>
        </w:numPr>
        <w:spacing w:line="276" w:lineRule="auto"/>
        <w:jc w:val="both"/>
        <w:rPr>
          <w:rFonts w:cstheme="minorHAnsi"/>
          <w:b/>
          <w:bCs/>
          <w:sz w:val="32"/>
          <w:szCs w:val="32"/>
        </w:rPr>
      </w:pPr>
      <w:r w:rsidRPr="00253D42">
        <w:rPr>
          <w:rFonts w:cstheme="minorHAnsi"/>
          <w:b/>
          <w:bCs/>
          <w:sz w:val="32"/>
          <w:szCs w:val="32"/>
        </w:rPr>
        <w:t>Case-1: Individual Level</w:t>
      </w:r>
    </w:p>
    <w:p w14:paraId="63914B12" w14:textId="5520877B" w:rsidR="0061277B" w:rsidRPr="00253D42" w:rsidRDefault="0061277B" w:rsidP="00A23CDA">
      <w:pPr>
        <w:pStyle w:val="ListParagraph"/>
        <w:numPr>
          <w:ilvl w:val="0"/>
          <w:numId w:val="3"/>
        </w:numPr>
        <w:spacing w:line="276" w:lineRule="auto"/>
        <w:jc w:val="both"/>
        <w:rPr>
          <w:rFonts w:cstheme="minorHAnsi"/>
          <w:b/>
          <w:bCs/>
          <w:sz w:val="28"/>
          <w:szCs w:val="28"/>
        </w:rPr>
      </w:pPr>
      <w:r w:rsidRPr="00253D42">
        <w:rPr>
          <w:rFonts w:cstheme="minorHAnsi"/>
          <w:b/>
          <w:bCs/>
          <w:sz w:val="28"/>
          <w:szCs w:val="28"/>
        </w:rPr>
        <w:t>Targeted individual type:</w:t>
      </w:r>
    </w:p>
    <w:p w14:paraId="2A560B65" w14:textId="77777777" w:rsidR="0061277B" w:rsidRPr="00253D42" w:rsidRDefault="0061277B" w:rsidP="00A23CDA">
      <w:pPr>
        <w:pStyle w:val="ListParagraph"/>
        <w:spacing w:line="276" w:lineRule="auto"/>
        <w:ind w:left="1440"/>
        <w:jc w:val="both"/>
        <w:rPr>
          <w:rFonts w:cstheme="minorHAnsi"/>
          <w:sz w:val="28"/>
          <w:szCs w:val="28"/>
        </w:rPr>
      </w:pPr>
      <w:r w:rsidRPr="00253D42">
        <w:rPr>
          <w:rFonts w:cstheme="minorHAnsi"/>
          <w:sz w:val="28"/>
          <w:szCs w:val="28"/>
        </w:rPr>
        <w:lastRenderedPageBreak/>
        <w:t>Threat actor targets an individual who is working at a prestigious bank and holds a senior position.</w:t>
      </w:r>
    </w:p>
    <w:p w14:paraId="3CC4018C" w14:textId="4C108697" w:rsidR="0061277B" w:rsidRPr="00253D42" w:rsidRDefault="0061277B" w:rsidP="00A23CDA">
      <w:pPr>
        <w:pStyle w:val="ListParagraph"/>
        <w:numPr>
          <w:ilvl w:val="0"/>
          <w:numId w:val="3"/>
        </w:numPr>
        <w:spacing w:line="276" w:lineRule="auto"/>
        <w:jc w:val="both"/>
        <w:rPr>
          <w:rFonts w:cstheme="minorHAnsi"/>
          <w:b/>
          <w:bCs/>
          <w:sz w:val="28"/>
          <w:szCs w:val="28"/>
        </w:rPr>
      </w:pPr>
      <w:r w:rsidRPr="00253D42">
        <w:rPr>
          <w:rFonts w:cstheme="minorHAnsi"/>
          <w:b/>
          <w:bCs/>
          <w:sz w:val="28"/>
          <w:szCs w:val="28"/>
        </w:rPr>
        <w:t>Potential gains from attack:</w:t>
      </w:r>
    </w:p>
    <w:p w14:paraId="2189A0C7" w14:textId="0F2E11C1" w:rsidR="0061277B" w:rsidRPr="00253D42" w:rsidRDefault="0061277B" w:rsidP="00A23CDA">
      <w:pPr>
        <w:pStyle w:val="ListParagraph"/>
        <w:spacing w:line="276" w:lineRule="auto"/>
        <w:ind w:left="1440"/>
        <w:jc w:val="both"/>
        <w:rPr>
          <w:rFonts w:cstheme="minorHAnsi"/>
          <w:sz w:val="28"/>
          <w:szCs w:val="28"/>
        </w:rPr>
      </w:pPr>
      <w:r w:rsidRPr="00253D42">
        <w:rPr>
          <w:rFonts w:cstheme="minorHAnsi"/>
          <w:sz w:val="28"/>
          <w:szCs w:val="28"/>
        </w:rPr>
        <w:t>Threat actors want to gain access to sensitive personally identifiable information (SPII) to gain financial benefits.</w:t>
      </w:r>
    </w:p>
    <w:p w14:paraId="52829122" w14:textId="62915401" w:rsidR="0061277B" w:rsidRPr="00253D42" w:rsidRDefault="0061277B" w:rsidP="00A23CDA">
      <w:pPr>
        <w:pStyle w:val="ListParagraph"/>
        <w:numPr>
          <w:ilvl w:val="0"/>
          <w:numId w:val="3"/>
        </w:numPr>
        <w:spacing w:line="276" w:lineRule="auto"/>
        <w:jc w:val="both"/>
        <w:rPr>
          <w:rFonts w:cstheme="minorHAnsi"/>
          <w:b/>
          <w:bCs/>
          <w:sz w:val="28"/>
          <w:szCs w:val="28"/>
        </w:rPr>
      </w:pPr>
      <w:r w:rsidRPr="00253D42">
        <w:rPr>
          <w:rFonts w:cstheme="minorHAnsi"/>
          <w:b/>
          <w:bCs/>
          <w:sz w:val="28"/>
          <w:szCs w:val="28"/>
        </w:rPr>
        <w:t>Scenario:</w:t>
      </w:r>
    </w:p>
    <w:p w14:paraId="69DD1214" w14:textId="2F1B2422" w:rsidR="0061277B" w:rsidRDefault="0061277B" w:rsidP="00A23CDA">
      <w:pPr>
        <w:pStyle w:val="ListParagraph"/>
        <w:spacing w:line="276" w:lineRule="auto"/>
        <w:ind w:left="1440"/>
        <w:jc w:val="both"/>
        <w:rPr>
          <w:rFonts w:cstheme="minorHAnsi"/>
          <w:sz w:val="28"/>
          <w:szCs w:val="28"/>
        </w:rPr>
      </w:pPr>
      <w:r w:rsidRPr="00253D42">
        <w:rPr>
          <w:rFonts w:cstheme="minorHAnsi"/>
          <w:sz w:val="28"/>
          <w:szCs w:val="28"/>
        </w:rPr>
        <w:t xml:space="preserve">That targeted person receives an email from a similar name </w:t>
      </w:r>
      <w:r w:rsidR="00253D42" w:rsidRPr="00253D42">
        <w:rPr>
          <w:rFonts w:cstheme="minorHAnsi"/>
          <w:sz w:val="28"/>
          <w:szCs w:val="28"/>
        </w:rPr>
        <w:t>to</w:t>
      </w:r>
      <w:r w:rsidRPr="00253D42">
        <w:rPr>
          <w:rFonts w:cstheme="minorHAnsi"/>
          <w:sz w:val="28"/>
          <w:szCs w:val="28"/>
        </w:rPr>
        <w:t xml:space="preserve"> the company has. A person holds a senior position and has SPII data in his system. He carefully goes through the email, looks at the domain attached, and other relevant things and mistakes it for an official email from the head office. He clicks the link that asks for some fishy thing </w:t>
      </w:r>
      <w:r w:rsidR="00253D42" w:rsidRPr="00253D42">
        <w:rPr>
          <w:rFonts w:cstheme="minorHAnsi"/>
          <w:sz w:val="28"/>
          <w:szCs w:val="28"/>
        </w:rPr>
        <w:t>kind of</w:t>
      </w:r>
      <w:r w:rsidRPr="00253D42">
        <w:rPr>
          <w:rFonts w:cstheme="minorHAnsi"/>
          <w:sz w:val="28"/>
          <w:szCs w:val="28"/>
        </w:rPr>
        <w:t xml:space="preserve"> verification stuff and boom, as soon as that link opens in the browser, a </w:t>
      </w:r>
      <w:r w:rsidR="00253D42" w:rsidRPr="00253D42">
        <w:rPr>
          <w:rFonts w:cstheme="minorHAnsi"/>
          <w:sz w:val="28"/>
          <w:szCs w:val="28"/>
        </w:rPr>
        <w:t>cyber-attack</w:t>
      </w:r>
      <w:r w:rsidRPr="00253D42">
        <w:rPr>
          <w:rFonts w:cstheme="minorHAnsi"/>
          <w:sz w:val="28"/>
          <w:szCs w:val="28"/>
        </w:rPr>
        <w:t xml:space="preserve"> occurs. The installation of malware </w:t>
      </w:r>
      <w:r w:rsidR="00253D42" w:rsidRPr="00253D42">
        <w:rPr>
          <w:rFonts w:cstheme="minorHAnsi"/>
          <w:sz w:val="28"/>
          <w:szCs w:val="28"/>
        </w:rPr>
        <w:t>starts,</w:t>
      </w:r>
      <w:r w:rsidRPr="00253D42">
        <w:rPr>
          <w:rFonts w:cstheme="minorHAnsi"/>
          <w:sz w:val="28"/>
          <w:szCs w:val="28"/>
        </w:rPr>
        <w:t xml:space="preserve"> and </w:t>
      </w:r>
      <w:r w:rsidR="00253D42" w:rsidRPr="00253D42">
        <w:rPr>
          <w:rFonts w:cstheme="minorHAnsi"/>
          <w:sz w:val="28"/>
          <w:szCs w:val="28"/>
        </w:rPr>
        <w:t>software</w:t>
      </w:r>
      <w:r w:rsidRPr="00253D42">
        <w:rPr>
          <w:rFonts w:cstheme="minorHAnsi"/>
          <w:sz w:val="28"/>
          <w:szCs w:val="28"/>
        </w:rPr>
        <w:t xml:space="preserve"> used to steal information starts its processing. </w:t>
      </w:r>
    </w:p>
    <w:p w14:paraId="778BAF78" w14:textId="77777777" w:rsidR="00A23CDA" w:rsidRPr="00A23CDA" w:rsidRDefault="00A23CDA" w:rsidP="00A23CDA">
      <w:pPr>
        <w:pStyle w:val="ListParagraph"/>
        <w:spacing w:line="276" w:lineRule="auto"/>
        <w:ind w:left="1440"/>
        <w:jc w:val="both"/>
        <w:rPr>
          <w:rFonts w:cstheme="minorHAnsi"/>
          <w:sz w:val="28"/>
          <w:szCs w:val="28"/>
        </w:rPr>
      </w:pPr>
    </w:p>
    <w:p w14:paraId="610B65F3" w14:textId="50204197" w:rsidR="0061277B" w:rsidRPr="00253D42" w:rsidRDefault="0061277B" w:rsidP="00A23CDA">
      <w:pPr>
        <w:pStyle w:val="ListParagraph"/>
        <w:spacing w:line="276" w:lineRule="auto"/>
        <w:ind w:left="1440"/>
        <w:jc w:val="both"/>
        <w:rPr>
          <w:rFonts w:cstheme="minorHAnsi"/>
          <w:sz w:val="28"/>
          <w:szCs w:val="28"/>
        </w:rPr>
      </w:pPr>
      <w:r w:rsidRPr="00253D42">
        <w:rPr>
          <w:rFonts w:cstheme="minorHAnsi"/>
          <w:sz w:val="28"/>
          <w:szCs w:val="28"/>
        </w:rPr>
        <w:t xml:space="preserve">A threat actor becomes successful in his </w:t>
      </w:r>
      <w:r w:rsidR="00253D42" w:rsidRPr="00253D42">
        <w:rPr>
          <w:rFonts w:cstheme="minorHAnsi"/>
          <w:sz w:val="28"/>
          <w:szCs w:val="28"/>
        </w:rPr>
        <w:t>mission,</w:t>
      </w:r>
      <w:r w:rsidRPr="00253D42">
        <w:rPr>
          <w:rFonts w:cstheme="minorHAnsi"/>
          <w:sz w:val="28"/>
          <w:szCs w:val="28"/>
        </w:rPr>
        <w:t xml:space="preserve"> and he now has all the SPII. He can use this SPII to gain:</w:t>
      </w:r>
    </w:p>
    <w:p w14:paraId="0D530F92" w14:textId="6C987B12" w:rsidR="0061277B" w:rsidRPr="00253D42" w:rsidRDefault="0061277B" w:rsidP="00A23CDA">
      <w:pPr>
        <w:pStyle w:val="ListParagraph"/>
        <w:numPr>
          <w:ilvl w:val="0"/>
          <w:numId w:val="4"/>
        </w:numPr>
        <w:spacing w:line="276" w:lineRule="auto"/>
        <w:jc w:val="both"/>
        <w:rPr>
          <w:rFonts w:cstheme="minorHAnsi"/>
          <w:sz w:val="28"/>
          <w:szCs w:val="28"/>
        </w:rPr>
      </w:pPr>
      <w:r w:rsidRPr="00253D42">
        <w:rPr>
          <w:rFonts w:cstheme="minorHAnsi"/>
          <w:sz w:val="28"/>
          <w:szCs w:val="28"/>
        </w:rPr>
        <w:t>Financial benefits</w:t>
      </w:r>
    </w:p>
    <w:p w14:paraId="468903EB" w14:textId="5E40F9AC" w:rsidR="0061277B" w:rsidRPr="00253D42" w:rsidRDefault="0061277B" w:rsidP="00A23CDA">
      <w:pPr>
        <w:pStyle w:val="ListParagraph"/>
        <w:numPr>
          <w:ilvl w:val="0"/>
          <w:numId w:val="4"/>
        </w:numPr>
        <w:spacing w:line="276" w:lineRule="auto"/>
        <w:jc w:val="both"/>
        <w:rPr>
          <w:rFonts w:cstheme="minorHAnsi"/>
          <w:sz w:val="28"/>
          <w:szCs w:val="28"/>
        </w:rPr>
      </w:pPr>
      <w:r w:rsidRPr="00253D42">
        <w:rPr>
          <w:rFonts w:cstheme="minorHAnsi"/>
          <w:sz w:val="28"/>
          <w:szCs w:val="28"/>
        </w:rPr>
        <w:t>Blackmail the people</w:t>
      </w:r>
    </w:p>
    <w:p w14:paraId="385F8B64" w14:textId="73440820" w:rsidR="0061277B" w:rsidRPr="00253D42" w:rsidRDefault="0061277B" w:rsidP="00A23CDA">
      <w:pPr>
        <w:pStyle w:val="ListParagraph"/>
        <w:numPr>
          <w:ilvl w:val="0"/>
          <w:numId w:val="4"/>
        </w:numPr>
        <w:spacing w:line="276" w:lineRule="auto"/>
        <w:jc w:val="both"/>
        <w:rPr>
          <w:rFonts w:cstheme="minorHAnsi"/>
          <w:sz w:val="28"/>
          <w:szCs w:val="28"/>
        </w:rPr>
      </w:pPr>
      <w:r w:rsidRPr="00253D42">
        <w:rPr>
          <w:rFonts w:cstheme="minorHAnsi"/>
          <w:sz w:val="28"/>
          <w:szCs w:val="28"/>
        </w:rPr>
        <w:t>Sell that data</w:t>
      </w:r>
    </w:p>
    <w:p w14:paraId="199B6343" w14:textId="6B7D6914" w:rsidR="00253D42" w:rsidRPr="00253D42" w:rsidRDefault="00253D42" w:rsidP="00A23CDA">
      <w:pPr>
        <w:pStyle w:val="ListParagraph"/>
        <w:numPr>
          <w:ilvl w:val="0"/>
          <w:numId w:val="3"/>
        </w:numPr>
        <w:spacing w:line="276" w:lineRule="auto"/>
        <w:jc w:val="both"/>
        <w:rPr>
          <w:rFonts w:cstheme="minorHAnsi"/>
          <w:b/>
          <w:bCs/>
          <w:sz w:val="28"/>
          <w:szCs w:val="28"/>
        </w:rPr>
      </w:pPr>
      <w:r w:rsidRPr="00253D42">
        <w:rPr>
          <w:rFonts w:cstheme="minorHAnsi"/>
          <w:b/>
          <w:bCs/>
          <w:sz w:val="28"/>
          <w:szCs w:val="28"/>
        </w:rPr>
        <w:t>TTPs of MITRE ATT&amp;CK Framework:</w:t>
      </w:r>
    </w:p>
    <w:tbl>
      <w:tblPr>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142"/>
        <w:gridCol w:w="1800"/>
        <w:gridCol w:w="3060"/>
      </w:tblGrid>
      <w:tr w:rsidR="00253D42" w:rsidRPr="00253D42" w14:paraId="1A49524C" w14:textId="77777777" w:rsidTr="00253D42">
        <w:tc>
          <w:tcPr>
            <w:tcW w:w="2258" w:type="dxa"/>
            <w:shd w:val="clear" w:color="auto" w:fill="D9E2F3" w:themeFill="accent1" w:themeFillTint="33"/>
            <w:tcMar>
              <w:top w:w="100" w:type="dxa"/>
              <w:left w:w="100" w:type="dxa"/>
              <w:bottom w:w="100" w:type="dxa"/>
              <w:right w:w="100" w:type="dxa"/>
            </w:tcMar>
          </w:tcPr>
          <w:p w14:paraId="793BBEC7" w14:textId="77777777" w:rsidR="00253D42" w:rsidRPr="00253D42" w:rsidRDefault="00253D42" w:rsidP="00A23CDA">
            <w:pPr>
              <w:widowControl w:val="0"/>
              <w:pBdr>
                <w:top w:val="nil"/>
                <w:left w:val="nil"/>
                <w:bottom w:val="nil"/>
                <w:right w:val="nil"/>
                <w:between w:val="nil"/>
              </w:pBdr>
              <w:spacing w:line="240" w:lineRule="auto"/>
              <w:jc w:val="both"/>
              <w:rPr>
                <w:rFonts w:cstheme="minorHAnsi"/>
                <w:b/>
                <w:sz w:val="28"/>
                <w:szCs w:val="28"/>
              </w:rPr>
            </w:pPr>
            <w:r w:rsidRPr="00253D42">
              <w:rPr>
                <w:rFonts w:cstheme="minorHAnsi"/>
                <w:b/>
                <w:sz w:val="28"/>
                <w:szCs w:val="28"/>
              </w:rPr>
              <w:t>Tactics</w:t>
            </w:r>
          </w:p>
        </w:tc>
        <w:tc>
          <w:tcPr>
            <w:tcW w:w="2142" w:type="dxa"/>
            <w:shd w:val="clear" w:color="auto" w:fill="D9E2F3" w:themeFill="accent1" w:themeFillTint="33"/>
            <w:tcMar>
              <w:top w:w="100" w:type="dxa"/>
              <w:left w:w="100" w:type="dxa"/>
              <w:bottom w:w="100" w:type="dxa"/>
              <w:right w:w="100" w:type="dxa"/>
            </w:tcMar>
          </w:tcPr>
          <w:p w14:paraId="0412D667" w14:textId="77777777" w:rsidR="00253D42" w:rsidRPr="00253D42" w:rsidRDefault="00253D42" w:rsidP="00A23CDA">
            <w:pPr>
              <w:widowControl w:val="0"/>
              <w:pBdr>
                <w:top w:val="nil"/>
                <w:left w:val="nil"/>
                <w:bottom w:val="nil"/>
                <w:right w:val="nil"/>
                <w:between w:val="nil"/>
              </w:pBdr>
              <w:spacing w:line="240" w:lineRule="auto"/>
              <w:jc w:val="both"/>
              <w:rPr>
                <w:rFonts w:cstheme="minorHAnsi"/>
                <w:b/>
                <w:sz w:val="28"/>
                <w:szCs w:val="28"/>
              </w:rPr>
            </w:pPr>
            <w:r w:rsidRPr="00253D42">
              <w:rPr>
                <w:rFonts w:cstheme="minorHAnsi"/>
                <w:b/>
                <w:sz w:val="28"/>
                <w:szCs w:val="28"/>
              </w:rPr>
              <w:t>Techniques used</w:t>
            </w:r>
          </w:p>
        </w:tc>
        <w:tc>
          <w:tcPr>
            <w:tcW w:w="1800" w:type="dxa"/>
            <w:shd w:val="clear" w:color="auto" w:fill="D9E2F3" w:themeFill="accent1" w:themeFillTint="33"/>
            <w:tcMar>
              <w:top w:w="100" w:type="dxa"/>
              <w:left w:w="100" w:type="dxa"/>
              <w:bottom w:w="100" w:type="dxa"/>
              <w:right w:w="100" w:type="dxa"/>
            </w:tcMar>
          </w:tcPr>
          <w:p w14:paraId="61B7D581" w14:textId="77777777" w:rsidR="00253D42" w:rsidRPr="00253D42" w:rsidRDefault="00253D42" w:rsidP="00A23CDA">
            <w:pPr>
              <w:widowControl w:val="0"/>
              <w:pBdr>
                <w:top w:val="nil"/>
                <w:left w:val="nil"/>
                <w:bottom w:val="nil"/>
                <w:right w:val="nil"/>
                <w:between w:val="nil"/>
              </w:pBdr>
              <w:spacing w:line="240" w:lineRule="auto"/>
              <w:jc w:val="both"/>
              <w:rPr>
                <w:rFonts w:cstheme="minorHAnsi"/>
                <w:b/>
                <w:sz w:val="28"/>
                <w:szCs w:val="28"/>
              </w:rPr>
            </w:pPr>
            <w:r w:rsidRPr="00253D42">
              <w:rPr>
                <w:rFonts w:cstheme="minorHAnsi"/>
                <w:b/>
                <w:sz w:val="28"/>
                <w:szCs w:val="28"/>
              </w:rPr>
              <w:t>MITRE ATT&amp;CK ID</w:t>
            </w:r>
          </w:p>
        </w:tc>
        <w:tc>
          <w:tcPr>
            <w:tcW w:w="3060" w:type="dxa"/>
            <w:shd w:val="clear" w:color="auto" w:fill="D9E2F3" w:themeFill="accent1" w:themeFillTint="33"/>
            <w:tcMar>
              <w:top w:w="100" w:type="dxa"/>
              <w:left w:w="100" w:type="dxa"/>
              <w:bottom w:w="100" w:type="dxa"/>
              <w:right w:w="100" w:type="dxa"/>
            </w:tcMar>
          </w:tcPr>
          <w:p w14:paraId="64869685" w14:textId="77777777" w:rsidR="00253D42" w:rsidRPr="00253D42" w:rsidRDefault="00253D42" w:rsidP="00A23CDA">
            <w:pPr>
              <w:widowControl w:val="0"/>
              <w:pBdr>
                <w:top w:val="nil"/>
                <w:left w:val="nil"/>
                <w:bottom w:val="nil"/>
                <w:right w:val="nil"/>
                <w:between w:val="nil"/>
              </w:pBdr>
              <w:spacing w:line="240" w:lineRule="auto"/>
              <w:jc w:val="both"/>
              <w:rPr>
                <w:rFonts w:cstheme="minorHAnsi"/>
                <w:b/>
                <w:sz w:val="28"/>
                <w:szCs w:val="28"/>
              </w:rPr>
            </w:pPr>
            <w:r w:rsidRPr="00253D42">
              <w:rPr>
                <w:rFonts w:cstheme="minorHAnsi"/>
                <w:b/>
                <w:sz w:val="28"/>
                <w:szCs w:val="28"/>
              </w:rPr>
              <w:t>Procedure</w:t>
            </w:r>
          </w:p>
        </w:tc>
      </w:tr>
      <w:tr w:rsidR="00253D42" w:rsidRPr="00253D42" w14:paraId="2AA35E9F" w14:textId="77777777" w:rsidTr="006F2B77">
        <w:tc>
          <w:tcPr>
            <w:tcW w:w="2258" w:type="dxa"/>
            <w:tcMar>
              <w:top w:w="100" w:type="dxa"/>
              <w:left w:w="100" w:type="dxa"/>
              <w:bottom w:w="100" w:type="dxa"/>
              <w:right w:w="100" w:type="dxa"/>
            </w:tcMar>
          </w:tcPr>
          <w:p w14:paraId="09E6E942"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Reconnaissance</w:t>
            </w:r>
          </w:p>
        </w:tc>
        <w:tc>
          <w:tcPr>
            <w:tcW w:w="2142" w:type="dxa"/>
            <w:tcMar>
              <w:top w:w="100" w:type="dxa"/>
              <w:left w:w="100" w:type="dxa"/>
              <w:bottom w:w="100" w:type="dxa"/>
              <w:right w:w="100" w:type="dxa"/>
            </w:tcMar>
          </w:tcPr>
          <w:p w14:paraId="7A8F2C90"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Social engineering</w:t>
            </w:r>
          </w:p>
        </w:tc>
        <w:tc>
          <w:tcPr>
            <w:tcW w:w="1800" w:type="dxa"/>
            <w:tcMar>
              <w:top w:w="100" w:type="dxa"/>
              <w:left w:w="100" w:type="dxa"/>
              <w:bottom w:w="100" w:type="dxa"/>
              <w:right w:w="100" w:type="dxa"/>
            </w:tcMar>
          </w:tcPr>
          <w:p w14:paraId="61AD9B3A"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T1566.001</w:t>
            </w:r>
          </w:p>
        </w:tc>
        <w:tc>
          <w:tcPr>
            <w:tcW w:w="3060" w:type="dxa"/>
            <w:tcMar>
              <w:top w:w="100" w:type="dxa"/>
              <w:left w:w="100" w:type="dxa"/>
              <w:bottom w:w="100" w:type="dxa"/>
              <w:right w:w="100" w:type="dxa"/>
            </w:tcMar>
          </w:tcPr>
          <w:p w14:paraId="5C28F748"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Threat actor will gather information about that individual from his social media and other platforms</w:t>
            </w:r>
          </w:p>
        </w:tc>
      </w:tr>
      <w:tr w:rsidR="00253D42" w:rsidRPr="00253D42" w14:paraId="3A0F7E1E" w14:textId="77777777" w:rsidTr="006F2B77">
        <w:tc>
          <w:tcPr>
            <w:tcW w:w="2258" w:type="dxa"/>
            <w:tcMar>
              <w:top w:w="100" w:type="dxa"/>
              <w:left w:w="100" w:type="dxa"/>
              <w:bottom w:w="100" w:type="dxa"/>
              <w:right w:w="100" w:type="dxa"/>
            </w:tcMar>
          </w:tcPr>
          <w:p w14:paraId="5871CEF4"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Initial access</w:t>
            </w:r>
          </w:p>
        </w:tc>
        <w:tc>
          <w:tcPr>
            <w:tcW w:w="2142" w:type="dxa"/>
            <w:tcMar>
              <w:top w:w="100" w:type="dxa"/>
              <w:left w:w="100" w:type="dxa"/>
              <w:bottom w:w="100" w:type="dxa"/>
              <w:right w:w="100" w:type="dxa"/>
            </w:tcMar>
          </w:tcPr>
          <w:p w14:paraId="211D54A3"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Phishing</w:t>
            </w:r>
          </w:p>
          <w:p w14:paraId="7D44BD90"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 xml:space="preserve">Spear-phishing </w:t>
            </w:r>
            <w:r w:rsidRPr="00253D42">
              <w:rPr>
                <w:rFonts w:cstheme="minorHAnsi"/>
                <w:sz w:val="28"/>
                <w:szCs w:val="28"/>
              </w:rPr>
              <w:lastRenderedPageBreak/>
              <w:t>Link</w:t>
            </w:r>
          </w:p>
        </w:tc>
        <w:tc>
          <w:tcPr>
            <w:tcW w:w="1800" w:type="dxa"/>
            <w:tcMar>
              <w:top w:w="100" w:type="dxa"/>
              <w:left w:w="100" w:type="dxa"/>
              <w:bottom w:w="100" w:type="dxa"/>
              <w:right w:w="100" w:type="dxa"/>
            </w:tcMar>
          </w:tcPr>
          <w:p w14:paraId="51294109"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lastRenderedPageBreak/>
              <w:t>T1566.002</w:t>
            </w:r>
          </w:p>
        </w:tc>
        <w:tc>
          <w:tcPr>
            <w:tcW w:w="3060" w:type="dxa"/>
            <w:tcMar>
              <w:top w:w="100" w:type="dxa"/>
              <w:left w:w="100" w:type="dxa"/>
              <w:bottom w:w="100" w:type="dxa"/>
              <w:right w:w="100" w:type="dxa"/>
            </w:tcMar>
          </w:tcPr>
          <w:p w14:paraId="36B0DCB3"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 xml:space="preserve">They will share some infected email or link </w:t>
            </w:r>
            <w:r w:rsidRPr="00253D42">
              <w:rPr>
                <w:rFonts w:cstheme="minorHAnsi"/>
                <w:sz w:val="28"/>
                <w:szCs w:val="28"/>
              </w:rPr>
              <w:lastRenderedPageBreak/>
              <w:t>having malware</w:t>
            </w:r>
          </w:p>
        </w:tc>
      </w:tr>
      <w:tr w:rsidR="00253D42" w:rsidRPr="00253D42" w14:paraId="60583514" w14:textId="77777777" w:rsidTr="006F2B77">
        <w:tc>
          <w:tcPr>
            <w:tcW w:w="2258" w:type="dxa"/>
            <w:tcMar>
              <w:top w:w="100" w:type="dxa"/>
              <w:left w:w="100" w:type="dxa"/>
              <w:bottom w:w="100" w:type="dxa"/>
              <w:right w:w="100" w:type="dxa"/>
            </w:tcMar>
          </w:tcPr>
          <w:p w14:paraId="7F661C7C"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lastRenderedPageBreak/>
              <w:t>Execution</w:t>
            </w:r>
          </w:p>
        </w:tc>
        <w:tc>
          <w:tcPr>
            <w:tcW w:w="2142" w:type="dxa"/>
            <w:tcMar>
              <w:top w:w="100" w:type="dxa"/>
              <w:left w:w="100" w:type="dxa"/>
              <w:bottom w:w="100" w:type="dxa"/>
              <w:right w:w="100" w:type="dxa"/>
            </w:tcMar>
          </w:tcPr>
          <w:p w14:paraId="0B5FCE37"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User Execution</w:t>
            </w:r>
          </w:p>
        </w:tc>
        <w:tc>
          <w:tcPr>
            <w:tcW w:w="1800" w:type="dxa"/>
            <w:tcMar>
              <w:top w:w="100" w:type="dxa"/>
              <w:left w:w="100" w:type="dxa"/>
              <w:bottom w:w="100" w:type="dxa"/>
              <w:right w:w="100" w:type="dxa"/>
            </w:tcMar>
          </w:tcPr>
          <w:p w14:paraId="7576CF8C"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T1204</w:t>
            </w:r>
          </w:p>
        </w:tc>
        <w:tc>
          <w:tcPr>
            <w:tcW w:w="3060" w:type="dxa"/>
            <w:tcMar>
              <w:top w:w="100" w:type="dxa"/>
              <w:left w:w="100" w:type="dxa"/>
              <w:bottom w:w="100" w:type="dxa"/>
              <w:right w:w="100" w:type="dxa"/>
            </w:tcMar>
          </w:tcPr>
          <w:p w14:paraId="6A051735" w14:textId="7D8B9A60"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Trick users in such a way that they are forced to open infected link</w:t>
            </w:r>
          </w:p>
        </w:tc>
      </w:tr>
      <w:tr w:rsidR="00253D42" w:rsidRPr="00253D42" w14:paraId="57251E83" w14:textId="77777777" w:rsidTr="006F2B77">
        <w:tc>
          <w:tcPr>
            <w:tcW w:w="2258" w:type="dxa"/>
            <w:tcMar>
              <w:top w:w="100" w:type="dxa"/>
              <w:left w:w="100" w:type="dxa"/>
              <w:bottom w:w="100" w:type="dxa"/>
              <w:right w:w="100" w:type="dxa"/>
            </w:tcMar>
          </w:tcPr>
          <w:p w14:paraId="32F91E87"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Persistence</w:t>
            </w:r>
          </w:p>
        </w:tc>
        <w:tc>
          <w:tcPr>
            <w:tcW w:w="2142" w:type="dxa"/>
            <w:tcMar>
              <w:top w:w="100" w:type="dxa"/>
              <w:left w:w="100" w:type="dxa"/>
              <w:bottom w:w="100" w:type="dxa"/>
              <w:right w:w="100" w:type="dxa"/>
            </w:tcMar>
          </w:tcPr>
          <w:p w14:paraId="115BF620"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Account</w:t>
            </w:r>
          </w:p>
          <w:p w14:paraId="1A14E7DA" w14:textId="6241CCD5"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Manipulation</w:t>
            </w:r>
          </w:p>
        </w:tc>
        <w:tc>
          <w:tcPr>
            <w:tcW w:w="1800" w:type="dxa"/>
            <w:tcMar>
              <w:top w:w="100" w:type="dxa"/>
              <w:left w:w="100" w:type="dxa"/>
              <w:bottom w:w="100" w:type="dxa"/>
              <w:right w:w="100" w:type="dxa"/>
            </w:tcMar>
          </w:tcPr>
          <w:p w14:paraId="2F0F62A0"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T1098</w:t>
            </w:r>
          </w:p>
        </w:tc>
        <w:tc>
          <w:tcPr>
            <w:tcW w:w="3060" w:type="dxa"/>
            <w:tcMar>
              <w:top w:w="100" w:type="dxa"/>
              <w:left w:w="100" w:type="dxa"/>
              <w:bottom w:w="100" w:type="dxa"/>
              <w:right w:w="100" w:type="dxa"/>
            </w:tcMar>
          </w:tcPr>
          <w:p w14:paraId="7C475216"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Threat actor will try to change passwords of system so that user can’t access it</w:t>
            </w:r>
          </w:p>
        </w:tc>
      </w:tr>
      <w:tr w:rsidR="00253D42" w:rsidRPr="00253D42" w14:paraId="005CA261" w14:textId="77777777" w:rsidTr="006F2B77">
        <w:tc>
          <w:tcPr>
            <w:tcW w:w="2258" w:type="dxa"/>
            <w:tcMar>
              <w:top w:w="100" w:type="dxa"/>
              <w:left w:w="100" w:type="dxa"/>
              <w:bottom w:w="100" w:type="dxa"/>
              <w:right w:w="100" w:type="dxa"/>
            </w:tcMar>
          </w:tcPr>
          <w:p w14:paraId="46105FA1" w14:textId="0C17280E"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Defense evasion</w:t>
            </w:r>
          </w:p>
        </w:tc>
        <w:tc>
          <w:tcPr>
            <w:tcW w:w="2142" w:type="dxa"/>
            <w:tcMar>
              <w:top w:w="100" w:type="dxa"/>
              <w:left w:w="100" w:type="dxa"/>
              <w:bottom w:w="100" w:type="dxa"/>
              <w:right w:w="100" w:type="dxa"/>
            </w:tcMar>
          </w:tcPr>
          <w:p w14:paraId="7D318DBC" w14:textId="77777777" w:rsidR="00253D42" w:rsidRPr="00253D42" w:rsidRDefault="00253D42" w:rsidP="00A23CDA">
            <w:pPr>
              <w:widowControl w:val="0"/>
              <w:spacing w:line="240" w:lineRule="auto"/>
              <w:jc w:val="both"/>
              <w:rPr>
                <w:rFonts w:cstheme="minorHAnsi"/>
                <w:sz w:val="28"/>
                <w:szCs w:val="28"/>
              </w:rPr>
            </w:pPr>
            <w:r w:rsidRPr="00253D42">
              <w:rPr>
                <w:rFonts w:cstheme="minorHAnsi"/>
                <w:sz w:val="28"/>
                <w:szCs w:val="28"/>
              </w:rPr>
              <w:t>Indicator Removal on Host</w:t>
            </w:r>
          </w:p>
        </w:tc>
        <w:tc>
          <w:tcPr>
            <w:tcW w:w="1800" w:type="dxa"/>
            <w:tcMar>
              <w:top w:w="100" w:type="dxa"/>
              <w:left w:w="100" w:type="dxa"/>
              <w:bottom w:w="100" w:type="dxa"/>
              <w:right w:w="100" w:type="dxa"/>
            </w:tcMar>
          </w:tcPr>
          <w:p w14:paraId="711754DD"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T1070</w:t>
            </w:r>
          </w:p>
        </w:tc>
        <w:tc>
          <w:tcPr>
            <w:tcW w:w="3060" w:type="dxa"/>
            <w:tcMar>
              <w:top w:w="100" w:type="dxa"/>
              <w:left w:w="100" w:type="dxa"/>
              <w:bottom w:w="100" w:type="dxa"/>
              <w:right w:w="100" w:type="dxa"/>
            </w:tcMar>
          </w:tcPr>
          <w:p w14:paraId="271F8DF5" w14:textId="77777777" w:rsidR="00253D42" w:rsidRPr="00253D42" w:rsidRDefault="00253D42" w:rsidP="00A23CDA">
            <w:pPr>
              <w:widowControl w:val="0"/>
              <w:spacing w:line="240" w:lineRule="auto"/>
              <w:jc w:val="both"/>
              <w:rPr>
                <w:rFonts w:cstheme="minorHAnsi"/>
                <w:sz w:val="28"/>
                <w:szCs w:val="28"/>
              </w:rPr>
            </w:pPr>
            <w:r w:rsidRPr="00253D42">
              <w:rPr>
                <w:rFonts w:cstheme="minorHAnsi"/>
                <w:sz w:val="28"/>
                <w:szCs w:val="28"/>
              </w:rPr>
              <w:t>Disable security tools</w:t>
            </w:r>
          </w:p>
          <w:p w14:paraId="0095CA99" w14:textId="77777777" w:rsidR="00253D42" w:rsidRPr="00253D42" w:rsidRDefault="00253D42" w:rsidP="00A23CDA">
            <w:pPr>
              <w:widowControl w:val="0"/>
              <w:spacing w:line="240" w:lineRule="auto"/>
              <w:jc w:val="both"/>
              <w:rPr>
                <w:rFonts w:cstheme="minorHAnsi"/>
                <w:sz w:val="28"/>
                <w:szCs w:val="28"/>
              </w:rPr>
            </w:pPr>
            <w:r w:rsidRPr="00253D42">
              <w:rPr>
                <w:rFonts w:cstheme="minorHAnsi"/>
                <w:sz w:val="28"/>
                <w:szCs w:val="28"/>
              </w:rPr>
              <w:t>Delete security logs &amp; other details</w:t>
            </w:r>
          </w:p>
          <w:p w14:paraId="0D89F3DA"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p>
        </w:tc>
      </w:tr>
      <w:tr w:rsidR="00253D42" w:rsidRPr="00253D42" w14:paraId="65CA5256" w14:textId="77777777" w:rsidTr="006F2B77">
        <w:tc>
          <w:tcPr>
            <w:tcW w:w="2258" w:type="dxa"/>
            <w:tcMar>
              <w:top w:w="100" w:type="dxa"/>
              <w:left w:w="100" w:type="dxa"/>
              <w:bottom w:w="100" w:type="dxa"/>
              <w:right w:w="100" w:type="dxa"/>
            </w:tcMar>
          </w:tcPr>
          <w:p w14:paraId="7CCE1A58"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Credential access</w:t>
            </w:r>
          </w:p>
        </w:tc>
        <w:tc>
          <w:tcPr>
            <w:tcW w:w="2142" w:type="dxa"/>
            <w:tcMar>
              <w:top w:w="100" w:type="dxa"/>
              <w:left w:w="100" w:type="dxa"/>
              <w:bottom w:w="100" w:type="dxa"/>
              <w:right w:w="100" w:type="dxa"/>
            </w:tcMar>
          </w:tcPr>
          <w:p w14:paraId="09D5A5E3" w14:textId="77777777" w:rsidR="00253D42" w:rsidRPr="00253D42" w:rsidRDefault="00253D42" w:rsidP="00A23CDA">
            <w:pPr>
              <w:widowControl w:val="0"/>
              <w:spacing w:line="240" w:lineRule="auto"/>
              <w:jc w:val="both"/>
              <w:rPr>
                <w:rFonts w:cstheme="minorHAnsi"/>
                <w:sz w:val="28"/>
                <w:szCs w:val="28"/>
              </w:rPr>
            </w:pPr>
            <w:r w:rsidRPr="00253D42">
              <w:rPr>
                <w:rFonts w:cstheme="minorHAnsi"/>
                <w:sz w:val="28"/>
                <w:szCs w:val="28"/>
              </w:rPr>
              <w:t>Two-Factor Authentication Intercepting</w:t>
            </w:r>
          </w:p>
        </w:tc>
        <w:tc>
          <w:tcPr>
            <w:tcW w:w="1800" w:type="dxa"/>
            <w:tcMar>
              <w:top w:w="100" w:type="dxa"/>
              <w:left w:w="100" w:type="dxa"/>
              <w:bottom w:w="100" w:type="dxa"/>
              <w:right w:w="100" w:type="dxa"/>
            </w:tcMar>
          </w:tcPr>
          <w:p w14:paraId="64499BC0"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T1111</w:t>
            </w:r>
          </w:p>
        </w:tc>
        <w:tc>
          <w:tcPr>
            <w:tcW w:w="3060" w:type="dxa"/>
            <w:tcMar>
              <w:top w:w="100" w:type="dxa"/>
              <w:left w:w="100" w:type="dxa"/>
              <w:bottom w:w="100" w:type="dxa"/>
              <w:right w:w="100" w:type="dxa"/>
            </w:tcMar>
          </w:tcPr>
          <w:p w14:paraId="76E90DFB" w14:textId="77777777" w:rsidR="00253D42" w:rsidRPr="00253D42" w:rsidRDefault="00253D42" w:rsidP="00A23CDA">
            <w:pPr>
              <w:widowControl w:val="0"/>
              <w:spacing w:line="240" w:lineRule="auto"/>
              <w:jc w:val="both"/>
              <w:rPr>
                <w:rFonts w:cstheme="minorHAnsi"/>
                <w:sz w:val="28"/>
                <w:szCs w:val="28"/>
              </w:rPr>
            </w:pPr>
            <w:r w:rsidRPr="00253D42">
              <w:rPr>
                <w:rFonts w:cstheme="minorHAnsi"/>
                <w:sz w:val="28"/>
                <w:szCs w:val="28"/>
              </w:rPr>
              <w:t>Capture or bypass system’s passwords using 2FA codes</w:t>
            </w:r>
          </w:p>
        </w:tc>
      </w:tr>
      <w:tr w:rsidR="00253D42" w:rsidRPr="00253D42" w14:paraId="1A406239" w14:textId="77777777" w:rsidTr="006F2B77">
        <w:tc>
          <w:tcPr>
            <w:tcW w:w="2258" w:type="dxa"/>
            <w:tcMar>
              <w:top w:w="100" w:type="dxa"/>
              <w:left w:w="100" w:type="dxa"/>
              <w:bottom w:w="100" w:type="dxa"/>
              <w:right w:w="100" w:type="dxa"/>
            </w:tcMar>
          </w:tcPr>
          <w:p w14:paraId="1DC5ACB3"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Discovery</w:t>
            </w:r>
          </w:p>
          <w:p w14:paraId="437F0161"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p>
        </w:tc>
        <w:tc>
          <w:tcPr>
            <w:tcW w:w="2142" w:type="dxa"/>
            <w:tcMar>
              <w:top w:w="100" w:type="dxa"/>
              <w:left w:w="100" w:type="dxa"/>
              <w:bottom w:w="100" w:type="dxa"/>
              <w:right w:w="100" w:type="dxa"/>
            </w:tcMar>
          </w:tcPr>
          <w:p w14:paraId="7A64C279"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Account Discovery</w:t>
            </w:r>
          </w:p>
        </w:tc>
        <w:tc>
          <w:tcPr>
            <w:tcW w:w="1800" w:type="dxa"/>
            <w:tcMar>
              <w:top w:w="100" w:type="dxa"/>
              <w:left w:w="100" w:type="dxa"/>
              <w:bottom w:w="100" w:type="dxa"/>
              <w:right w:w="100" w:type="dxa"/>
            </w:tcMar>
          </w:tcPr>
          <w:p w14:paraId="06858CCE"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T1087</w:t>
            </w:r>
          </w:p>
        </w:tc>
        <w:tc>
          <w:tcPr>
            <w:tcW w:w="3060" w:type="dxa"/>
            <w:tcMar>
              <w:top w:w="100" w:type="dxa"/>
              <w:left w:w="100" w:type="dxa"/>
              <w:bottom w:w="100" w:type="dxa"/>
              <w:right w:w="100" w:type="dxa"/>
            </w:tcMar>
          </w:tcPr>
          <w:p w14:paraId="4C775D3A" w14:textId="1291D231"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They go through the data and see which user account still exists</w:t>
            </w:r>
          </w:p>
        </w:tc>
      </w:tr>
      <w:tr w:rsidR="00253D42" w:rsidRPr="00253D42" w14:paraId="18D0E781" w14:textId="77777777" w:rsidTr="006F2B77">
        <w:tc>
          <w:tcPr>
            <w:tcW w:w="2258" w:type="dxa"/>
            <w:tcMar>
              <w:top w:w="100" w:type="dxa"/>
              <w:left w:w="100" w:type="dxa"/>
              <w:bottom w:w="100" w:type="dxa"/>
              <w:right w:w="100" w:type="dxa"/>
            </w:tcMar>
          </w:tcPr>
          <w:p w14:paraId="3304EA9E"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Collection</w:t>
            </w:r>
          </w:p>
          <w:p w14:paraId="5EA974EE"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p>
        </w:tc>
        <w:tc>
          <w:tcPr>
            <w:tcW w:w="2142" w:type="dxa"/>
            <w:tcMar>
              <w:top w:w="100" w:type="dxa"/>
              <w:left w:w="100" w:type="dxa"/>
              <w:bottom w:w="100" w:type="dxa"/>
              <w:right w:w="100" w:type="dxa"/>
            </w:tcMar>
          </w:tcPr>
          <w:p w14:paraId="25F7BDE2"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Keylogging</w:t>
            </w:r>
          </w:p>
        </w:tc>
        <w:tc>
          <w:tcPr>
            <w:tcW w:w="1800" w:type="dxa"/>
            <w:tcMar>
              <w:top w:w="100" w:type="dxa"/>
              <w:left w:w="100" w:type="dxa"/>
              <w:bottom w:w="100" w:type="dxa"/>
              <w:right w:w="100" w:type="dxa"/>
            </w:tcMar>
          </w:tcPr>
          <w:p w14:paraId="2C3C3E66"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T1056.001</w:t>
            </w:r>
          </w:p>
        </w:tc>
        <w:tc>
          <w:tcPr>
            <w:tcW w:w="3060" w:type="dxa"/>
            <w:tcMar>
              <w:top w:w="100" w:type="dxa"/>
              <w:left w:w="100" w:type="dxa"/>
              <w:bottom w:w="100" w:type="dxa"/>
              <w:right w:w="100" w:type="dxa"/>
            </w:tcMar>
          </w:tcPr>
          <w:p w14:paraId="1E32AAD8" w14:textId="08AEE81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They are recording and looking at what victim is doing/typing after system is compromised</w:t>
            </w:r>
          </w:p>
        </w:tc>
      </w:tr>
      <w:tr w:rsidR="00253D42" w:rsidRPr="00253D42" w14:paraId="354E4331" w14:textId="77777777" w:rsidTr="00A23CDA">
        <w:trPr>
          <w:trHeight w:val="1347"/>
        </w:trPr>
        <w:tc>
          <w:tcPr>
            <w:tcW w:w="2258" w:type="dxa"/>
            <w:tcMar>
              <w:top w:w="100" w:type="dxa"/>
              <w:left w:w="100" w:type="dxa"/>
              <w:bottom w:w="100" w:type="dxa"/>
              <w:right w:w="100" w:type="dxa"/>
            </w:tcMar>
          </w:tcPr>
          <w:p w14:paraId="214DFAD6" w14:textId="3FC2A926" w:rsidR="00253D42" w:rsidRPr="00253D42" w:rsidRDefault="00253D42" w:rsidP="00D95E72">
            <w:pPr>
              <w:widowControl w:val="0"/>
              <w:pBdr>
                <w:top w:val="nil"/>
                <w:left w:val="nil"/>
                <w:bottom w:val="nil"/>
                <w:right w:val="nil"/>
                <w:between w:val="nil"/>
              </w:pBdr>
              <w:spacing w:line="240" w:lineRule="auto"/>
              <w:rPr>
                <w:rFonts w:cstheme="minorHAnsi"/>
                <w:sz w:val="28"/>
                <w:szCs w:val="28"/>
              </w:rPr>
            </w:pPr>
            <w:r w:rsidRPr="00253D42">
              <w:rPr>
                <w:rFonts w:cstheme="minorHAnsi"/>
                <w:sz w:val="28"/>
                <w:szCs w:val="28"/>
              </w:rPr>
              <w:t>Command</w:t>
            </w:r>
            <w:r w:rsidR="001B68BA">
              <w:rPr>
                <w:rFonts w:cstheme="minorHAnsi"/>
                <w:sz w:val="28"/>
                <w:szCs w:val="28"/>
              </w:rPr>
              <w:t xml:space="preserve"> </w:t>
            </w:r>
            <w:r w:rsidRPr="00253D42">
              <w:rPr>
                <w:rFonts w:cstheme="minorHAnsi"/>
                <w:sz w:val="28"/>
                <w:szCs w:val="28"/>
              </w:rPr>
              <w:t>&amp; control</w:t>
            </w:r>
          </w:p>
        </w:tc>
        <w:tc>
          <w:tcPr>
            <w:tcW w:w="2142" w:type="dxa"/>
            <w:tcMar>
              <w:top w:w="100" w:type="dxa"/>
              <w:left w:w="100" w:type="dxa"/>
              <w:bottom w:w="100" w:type="dxa"/>
              <w:right w:w="100" w:type="dxa"/>
            </w:tcMar>
          </w:tcPr>
          <w:p w14:paraId="479C9558"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Encrypted Channel</w:t>
            </w:r>
          </w:p>
        </w:tc>
        <w:tc>
          <w:tcPr>
            <w:tcW w:w="1800" w:type="dxa"/>
            <w:tcMar>
              <w:top w:w="100" w:type="dxa"/>
              <w:left w:w="100" w:type="dxa"/>
              <w:bottom w:w="100" w:type="dxa"/>
              <w:right w:w="100" w:type="dxa"/>
            </w:tcMar>
          </w:tcPr>
          <w:p w14:paraId="5D1A343F"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T1573</w:t>
            </w:r>
          </w:p>
        </w:tc>
        <w:tc>
          <w:tcPr>
            <w:tcW w:w="3060" w:type="dxa"/>
            <w:tcMar>
              <w:top w:w="100" w:type="dxa"/>
              <w:left w:w="100" w:type="dxa"/>
              <w:bottom w:w="100" w:type="dxa"/>
              <w:right w:w="100" w:type="dxa"/>
            </w:tcMar>
          </w:tcPr>
          <w:p w14:paraId="03141AA1" w14:textId="1983EC85"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They</w:t>
            </w:r>
            <w:r w:rsidR="00A23CDA">
              <w:rPr>
                <w:rFonts w:cstheme="minorHAnsi"/>
                <w:sz w:val="28"/>
                <w:szCs w:val="28"/>
              </w:rPr>
              <w:t xml:space="preserve"> </w:t>
            </w:r>
            <w:r w:rsidRPr="00253D42">
              <w:rPr>
                <w:rFonts w:cstheme="minorHAnsi"/>
                <w:sz w:val="28"/>
                <w:szCs w:val="28"/>
              </w:rPr>
              <w:t xml:space="preserve">communicate with encryption so that security tools can’t read </w:t>
            </w:r>
          </w:p>
        </w:tc>
      </w:tr>
      <w:tr w:rsidR="00253D42" w:rsidRPr="00253D42" w14:paraId="74D2A161" w14:textId="77777777" w:rsidTr="006F2B77">
        <w:tc>
          <w:tcPr>
            <w:tcW w:w="2258" w:type="dxa"/>
            <w:tcMar>
              <w:top w:w="100" w:type="dxa"/>
              <w:left w:w="100" w:type="dxa"/>
              <w:bottom w:w="100" w:type="dxa"/>
              <w:right w:w="100" w:type="dxa"/>
            </w:tcMar>
          </w:tcPr>
          <w:p w14:paraId="16748B31"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Exfiltration</w:t>
            </w:r>
          </w:p>
        </w:tc>
        <w:tc>
          <w:tcPr>
            <w:tcW w:w="2142" w:type="dxa"/>
            <w:tcMar>
              <w:top w:w="100" w:type="dxa"/>
              <w:left w:w="100" w:type="dxa"/>
              <w:bottom w:w="100" w:type="dxa"/>
              <w:right w:w="100" w:type="dxa"/>
            </w:tcMar>
          </w:tcPr>
          <w:p w14:paraId="100C9FDC" w14:textId="6140E93F"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 xml:space="preserve">Automated </w:t>
            </w:r>
            <w:r w:rsidRPr="00253D42">
              <w:rPr>
                <w:rFonts w:cstheme="minorHAnsi"/>
                <w:sz w:val="28"/>
                <w:szCs w:val="28"/>
              </w:rPr>
              <w:lastRenderedPageBreak/>
              <w:t>Exfiltration</w:t>
            </w:r>
          </w:p>
        </w:tc>
        <w:tc>
          <w:tcPr>
            <w:tcW w:w="1800" w:type="dxa"/>
            <w:tcMar>
              <w:top w:w="100" w:type="dxa"/>
              <w:left w:w="100" w:type="dxa"/>
              <w:bottom w:w="100" w:type="dxa"/>
              <w:right w:w="100" w:type="dxa"/>
            </w:tcMar>
          </w:tcPr>
          <w:p w14:paraId="4F5D7238"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lastRenderedPageBreak/>
              <w:t>T1020</w:t>
            </w:r>
          </w:p>
        </w:tc>
        <w:tc>
          <w:tcPr>
            <w:tcW w:w="3060" w:type="dxa"/>
            <w:tcMar>
              <w:top w:w="100" w:type="dxa"/>
              <w:left w:w="100" w:type="dxa"/>
              <w:bottom w:w="100" w:type="dxa"/>
              <w:right w:w="100" w:type="dxa"/>
            </w:tcMar>
          </w:tcPr>
          <w:p w14:paraId="4EF3AA21"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 xml:space="preserve">They use scripts or tools </w:t>
            </w:r>
            <w:r w:rsidRPr="00253D42">
              <w:rPr>
                <w:rFonts w:cstheme="minorHAnsi"/>
                <w:sz w:val="28"/>
                <w:szCs w:val="28"/>
              </w:rPr>
              <w:lastRenderedPageBreak/>
              <w:t>to automatically transfer data</w:t>
            </w:r>
          </w:p>
        </w:tc>
      </w:tr>
      <w:tr w:rsidR="00253D42" w:rsidRPr="00253D42" w14:paraId="3217790E" w14:textId="77777777" w:rsidTr="006F2B77">
        <w:tc>
          <w:tcPr>
            <w:tcW w:w="2258" w:type="dxa"/>
            <w:tcMar>
              <w:top w:w="100" w:type="dxa"/>
              <w:left w:w="100" w:type="dxa"/>
              <w:bottom w:w="100" w:type="dxa"/>
              <w:right w:w="100" w:type="dxa"/>
            </w:tcMar>
          </w:tcPr>
          <w:p w14:paraId="4F860DEF"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lastRenderedPageBreak/>
              <w:t xml:space="preserve">Impact </w:t>
            </w:r>
          </w:p>
        </w:tc>
        <w:tc>
          <w:tcPr>
            <w:tcW w:w="2142" w:type="dxa"/>
            <w:tcMar>
              <w:top w:w="100" w:type="dxa"/>
              <w:left w:w="100" w:type="dxa"/>
              <w:bottom w:w="100" w:type="dxa"/>
              <w:right w:w="100" w:type="dxa"/>
            </w:tcMar>
          </w:tcPr>
          <w:p w14:paraId="64D161DD"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Data Destruction</w:t>
            </w:r>
          </w:p>
        </w:tc>
        <w:tc>
          <w:tcPr>
            <w:tcW w:w="1800" w:type="dxa"/>
            <w:tcMar>
              <w:top w:w="100" w:type="dxa"/>
              <w:left w:w="100" w:type="dxa"/>
              <w:bottom w:w="100" w:type="dxa"/>
              <w:right w:w="100" w:type="dxa"/>
            </w:tcMar>
          </w:tcPr>
          <w:p w14:paraId="4FA44588"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T1485</w:t>
            </w:r>
          </w:p>
        </w:tc>
        <w:tc>
          <w:tcPr>
            <w:tcW w:w="3060" w:type="dxa"/>
            <w:tcMar>
              <w:top w:w="100" w:type="dxa"/>
              <w:left w:w="100" w:type="dxa"/>
              <w:bottom w:w="100" w:type="dxa"/>
              <w:right w:w="100" w:type="dxa"/>
            </w:tcMar>
          </w:tcPr>
          <w:p w14:paraId="6C0C61F9" w14:textId="77777777" w:rsidR="00253D42" w:rsidRPr="00253D42" w:rsidRDefault="00253D42" w:rsidP="00A23CDA">
            <w:pPr>
              <w:widowControl w:val="0"/>
              <w:pBdr>
                <w:top w:val="nil"/>
                <w:left w:val="nil"/>
                <w:bottom w:val="nil"/>
                <w:right w:val="nil"/>
                <w:between w:val="nil"/>
              </w:pBdr>
              <w:spacing w:line="240" w:lineRule="auto"/>
              <w:jc w:val="both"/>
              <w:rPr>
                <w:rFonts w:cstheme="minorHAnsi"/>
                <w:sz w:val="28"/>
                <w:szCs w:val="28"/>
              </w:rPr>
            </w:pPr>
            <w:r w:rsidRPr="00253D42">
              <w:rPr>
                <w:rFonts w:cstheme="minorHAnsi"/>
                <w:sz w:val="28"/>
                <w:szCs w:val="28"/>
              </w:rPr>
              <w:t>Use tools to delete files permanently so that user can’t recover</w:t>
            </w:r>
          </w:p>
        </w:tc>
      </w:tr>
    </w:tbl>
    <w:p w14:paraId="498BE1A1" w14:textId="77777777" w:rsidR="00253D42" w:rsidRPr="00253D42" w:rsidRDefault="00253D42" w:rsidP="00A23CDA">
      <w:pPr>
        <w:spacing w:line="276" w:lineRule="auto"/>
        <w:jc w:val="both"/>
        <w:rPr>
          <w:rFonts w:cstheme="minorHAnsi"/>
          <w:b/>
          <w:sz w:val="28"/>
          <w:szCs w:val="28"/>
        </w:rPr>
      </w:pPr>
    </w:p>
    <w:p w14:paraId="6F411105" w14:textId="49983189" w:rsidR="00253D42" w:rsidRPr="00253D42" w:rsidRDefault="00253D42" w:rsidP="00A23CDA">
      <w:pPr>
        <w:pStyle w:val="ListParagraph"/>
        <w:numPr>
          <w:ilvl w:val="0"/>
          <w:numId w:val="3"/>
        </w:numPr>
        <w:spacing w:line="276" w:lineRule="auto"/>
        <w:jc w:val="both"/>
        <w:rPr>
          <w:rFonts w:cstheme="minorHAnsi"/>
          <w:b/>
          <w:sz w:val="28"/>
          <w:szCs w:val="28"/>
        </w:rPr>
      </w:pPr>
      <w:r w:rsidRPr="00253D42">
        <w:rPr>
          <w:rFonts w:cstheme="minorHAnsi"/>
          <w:b/>
          <w:sz w:val="28"/>
          <w:szCs w:val="28"/>
        </w:rPr>
        <w:t xml:space="preserve">How to prevent such attacks using </w:t>
      </w:r>
      <w:r w:rsidRPr="00253D42">
        <w:rPr>
          <w:rFonts w:cstheme="minorHAnsi"/>
          <w:b/>
          <w:bCs/>
          <w:sz w:val="28"/>
          <w:szCs w:val="28"/>
        </w:rPr>
        <w:t>MITRE ATT&amp;CK Framework:</w:t>
      </w:r>
    </w:p>
    <w:p w14:paraId="6B198597" w14:textId="0C47BAC2" w:rsidR="00253D42" w:rsidRPr="00503D08" w:rsidRDefault="00253D42" w:rsidP="00A23CDA">
      <w:pPr>
        <w:pStyle w:val="ListParagraph"/>
        <w:numPr>
          <w:ilvl w:val="0"/>
          <w:numId w:val="5"/>
        </w:numPr>
        <w:spacing w:line="276" w:lineRule="auto"/>
        <w:jc w:val="both"/>
        <w:rPr>
          <w:rFonts w:cstheme="minorHAnsi"/>
          <w:bCs/>
          <w:sz w:val="28"/>
          <w:szCs w:val="28"/>
        </w:rPr>
      </w:pPr>
      <w:r w:rsidRPr="00253D42">
        <w:rPr>
          <w:rFonts w:cstheme="minorHAnsi"/>
          <w:bCs/>
          <w:sz w:val="28"/>
          <w:szCs w:val="28"/>
        </w:rPr>
        <w:t xml:space="preserve">Regularly check the event viewer of your system. </w:t>
      </w:r>
      <w:r w:rsidRPr="00503D08">
        <w:rPr>
          <w:rFonts w:cstheme="minorHAnsi"/>
          <w:bCs/>
          <w:sz w:val="28"/>
          <w:szCs w:val="28"/>
        </w:rPr>
        <w:t>Keep an eye on security logs and check what activity is going on</w:t>
      </w:r>
    </w:p>
    <w:p w14:paraId="4D26D50F" w14:textId="77777777" w:rsidR="00253D42" w:rsidRPr="00253D42" w:rsidRDefault="00253D42" w:rsidP="00A23CDA">
      <w:pPr>
        <w:pStyle w:val="ListParagraph"/>
        <w:numPr>
          <w:ilvl w:val="0"/>
          <w:numId w:val="5"/>
        </w:numPr>
        <w:spacing w:line="276" w:lineRule="auto"/>
        <w:jc w:val="both"/>
        <w:rPr>
          <w:rFonts w:cstheme="minorHAnsi"/>
          <w:bCs/>
          <w:sz w:val="28"/>
          <w:szCs w:val="28"/>
        </w:rPr>
      </w:pPr>
      <w:r w:rsidRPr="00253D42">
        <w:rPr>
          <w:rFonts w:cstheme="minorHAnsi"/>
          <w:bCs/>
          <w:sz w:val="28"/>
          <w:szCs w:val="28"/>
        </w:rPr>
        <w:t>Use security tools like SIEM to detect the activity and logs</w:t>
      </w:r>
    </w:p>
    <w:p w14:paraId="65C88D2B" w14:textId="692F622B" w:rsidR="00253D42" w:rsidRPr="00253D42" w:rsidRDefault="00253D42" w:rsidP="00A23CDA">
      <w:pPr>
        <w:pStyle w:val="ListParagraph"/>
        <w:numPr>
          <w:ilvl w:val="0"/>
          <w:numId w:val="5"/>
        </w:numPr>
        <w:spacing w:line="276" w:lineRule="auto"/>
        <w:jc w:val="both"/>
        <w:rPr>
          <w:rFonts w:cstheme="minorHAnsi"/>
          <w:bCs/>
          <w:sz w:val="28"/>
          <w:szCs w:val="28"/>
        </w:rPr>
      </w:pPr>
      <w:r w:rsidRPr="00253D42">
        <w:rPr>
          <w:rFonts w:cstheme="minorHAnsi"/>
          <w:bCs/>
          <w:sz w:val="28"/>
          <w:szCs w:val="28"/>
        </w:rPr>
        <w:t>Check the user accounts and local groups created on your system using c</w:t>
      </w:r>
      <w:r w:rsidR="00503D08">
        <w:rPr>
          <w:rFonts w:cstheme="minorHAnsi"/>
          <w:bCs/>
          <w:sz w:val="28"/>
          <w:szCs w:val="28"/>
        </w:rPr>
        <w:t>ommand prompt.</w:t>
      </w:r>
    </w:p>
    <w:p w14:paraId="1BA33A8D" w14:textId="3308B05D" w:rsidR="00503D08" w:rsidRDefault="00253D42" w:rsidP="00A23CDA">
      <w:pPr>
        <w:pStyle w:val="ListParagraph"/>
        <w:numPr>
          <w:ilvl w:val="0"/>
          <w:numId w:val="5"/>
        </w:numPr>
        <w:spacing w:line="276" w:lineRule="auto"/>
        <w:jc w:val="both"/>
        <w:rPr>
          <w:rFonts w:cstheme="minorHAnsi"/>
          <w:bCs/>
          <w:sz w:val="28"/>
          <w:szCs w:val="28"/>
        </w:rPr>
      </w:pPr>
      <w:r w:rsidRPr="00253D42">
        <w:rPr>
          <w:rFonts w:cstheme="minorHAnsi"/>
          <w:bCs/>
          <w:sz w:val="28"/>
          <w:szCs w:val="28"/>
        </w:rPr>
        <w:t>Always secure your user account with passwords</w:t>
      </w:r>
    </w:p>
    <w:p w14:paraId="770DA221" w14:textId="77777777" w:rsidR="00503D08" w:rsidRDefault="00503D08" w:rsidP="00A23CDA">
      <w:pPr>
        <w:pStyle w:val="ListParagraph"/>
        <w:spacing w:line="276" w:lineRule="auto"/>
        <w:ind w:left="1800"/>
        <w:jc w:val="both"/>
        <w:rPr>
          <w:rFonts w:cstheme="minorHAnsi"/>
          <w:bCs/>
          <w:sz w:val="28"/>
          <w:szCs w:val="28"/>
        </w:rPr>
      </w:pPr>
    </w:p>
    <w:p w14:paraId="3FC6ADAF" w14:textId="06732750" w:rsidR="00503D08" w:rsidRPr="00253D42" w:rsidRDefault="00503D08" w:rsidP="00A23CDA">
      <w:pPr>
        <w:pStyle w:val="ListParagraph"/>
        <w:numPr>
          <w:ilvl w:val="0"/>
          <w:numId w:val="2"/>
        </w:numPr>
        <w:spacing w:line="276" w:lineRule="auto"/>
        <w:jc w:val="both"/>
        <w:rPr>
          <w:rFonts w:cstheme="minorHAnsi"/>
          <w:b/>
          <w:bCs/>
          <w:sz w:val="32"/>
          <w:szCs w:val="32"/>
        </w:rPr>
      </w:pPr>
      <w:r w:rsidRPr="00253D42">
        <w:rPr>
          <w:rFonts w:cstheme="minorHAnsi"/>
          <w:b/>
          <w:bCs/>
          <w:sz w:val="32"/>
          <w:szCs w:val="32"/>
        </w:rPr>
        <w:t>Case-</w:t>
      </w:r>
      <w:r>
        <w:rPr>
          <w:rFonts w:cstheme="minorHAnsi"/>
          <w:b/>
          <w:bCs/>
          <w:sz w:val="32"/>
          <w:szCs w:val="32"/>
        </w:rPr>
        <w:t>2</w:t>
      </w:r>
      <w:r w:rsidRPr="00253D42">
        <w:rPr>
          <w:rFonts w:cstheme="minorHAnsi"/>
          <w:b/>
          <w:bCs/>
          <w:sz w:val="32"/>
          <w:szCs w:val="32"/>
        </w:rPr>
        <w:t xml:space="preserve">: </w:t>
      </w:r>
      <w:r>
        <w:rPr>
          <w:rFonts w:cstheme="minorHAnsi"/>
          <w:b/>
          <w:bCs/>
          <w:sz w:val="32"/>
          <w:szCs w:val="32"/>
        </w:rPr>
        <w:t xml:space="preserve">Medium-sized </w:t>
      </w:r>
      <w:r w:rsidR="00A23CDA">
        <w:rPr>
          <w:rFonts w:cstheme="minorHAnsi"/>
          <w:b/>
          <w:bCs/>
          <w:sz w:val="32"/>
          <w:szCs w:val="32"/>
        </w:rPr>
        <w:t>organization</w:t>
      </w:r>
    </w:p>
    <w:p w14:paraId="4401E60B" w14:textId="0BD8DCAF" w:rsidR="00503D08" w:rsidRPr="00253D42" w:rsidRDefault="00503D08" w:rsidP="00A23CDA">
      <w:pPr>
        <w:pStyle w:val="ListParagraph"/>
        <w:numPr>
          <w:ilvl w:val="0"/>
          <w:numId w:val="3"/>
        </w:numPr>
        <w:spacing w:line="276" w:lineRule="auto"/>
        <w:jc w:val="both"/>
        <w:rPr>
          <w:rFonts w:cstheme="minorHAnsi"/>
          <w:b/>
          <w:bCs/>
          <w:sz w:val="28"/>
          <w:szCs w:val="28"/>
        </w:rPr>
      </w:pPr>
      <w:r w:rsidRPr="00253D42">
        <w:rPr>
          <w:rFonts w:cstheme="minorHAnsi"/>
          <w:b/>
          <w:bCs/>
          <w:sz w:val="28"/>
          <w:szCs w:val="28"/>
        </w:rPr>
        <w:t xml:space="preserve">Targeted </w:t>
      </w:r>
      <w:r>
        <w:rPr>
          <w:rFonts w:cstheme="minorHAnsi"/>
          <w:b/>
          <w:bCs/>
          <w:sz w:val="28"/>
          <w:szCs w:val="28"/>
        </w:rPr>
        <w:t>organization</w:t>
      </w:r>
      <w:r w:rsidRPr="00253D42">
        <w:rPr>
          <w:rFonts w:cstheme="minorHAnsi"/>
          <w:b/>
          <w:bCs/>
          <w:sz w:val="28"/>
          <w:szCs w:val="28"/>
        </w:rPr>
        <w:t xml:space="preserve"> type:</w:t>
      </w:r>
    </w:p>
    <w:p w14:paraId="5375A35D" w14:textId="77777777" w:rsidR="00503D08" w:rsidRPr="00503D08" w:rsidRDefault="00503D08" w:rsidP="00A23CDA">
      <w:pPr>
        <w:pStyle w:val="ListParagraph"/>
        <w:spacing w:line="276" w:lineRule="auto"/>
        <w:ind w:left="1440"/>
        <w:jc w:val="both"/>
        <w:rPr>
          <w:rFonts w:cstheme="minorHAnsi"/>
          <w:b/>
          <w:bCs/>
          <w:sz w:val="28"/>
          <w:szCs w:val="28"/>
        </w:rPr>
      </w:pPr>
      <w:r w:rsidRPr="00503D08">
        <w:rPr>
          <w:rFonts w:cstheme="minorHAnsi"/>
          <w:sz w:val="28"/>
          <w:szCs w:val="28"/>
        </w:rPr>
        <w:t>A medium-sized software development company that provides cloud-based project management tools to its clients.</w:t>
      </w:r>
    </w:p>
    <w:p w14:paraId="7E964564" w14:textId="288A0F31" w:rsidR="00503D08" w:rsidRPr="00253D42" w:rsidRDefault="00503D08" w:rsidP="00A23CDA">
      <w:pPr>
        <w:pStyle w:val="ListParagraph"/>
        <w:numPr>
          <w:ilvl w:val="0"/>
          <w:numId w:val="3"/>
        </w:numPr>
        <w:spacing w:line="276" w:lineRule="auto"/>
        <w:jc w:val="both"/>
        <w:rPr>
          <w:rFonts w:cstheme="minorHAnsi"/>
          <w:b/>
          <w:bCs/>
          <w:sz w:val="28"/>
          <w:szCs w:val="28"/>
        </w:rPr>
      </w:pPr>
      <w:r w:rsidRPr="00253D42">
        <w:rPr>
          <w:rFonts w:cstheme="minorHAnsi"/>
          <w:b/>
          <w:bCs/>
          <w:sz w:val="28"/>
          <w:szCs w:val="28"/>
        </w:rPr>
        <w:t>Potential gains from attack:</w:t>
      </w:r>
    </w:p>
    <w:p w14:paraId="29C47EC9" w14:textId="77777777" w:rsidR="00503D08" w:rsidRPr="00503D08" w:rsidRDefault="00503D08" w:rsidP="00A23CDA">
      <w:pPr>
        <w:pStyle w:val="ListParagraph"/>
        <w:spacing w:line="276" w:lineRule="auto"/>
        <w:ind w:left="1440"/>
        <w:jc w:val="both"/>
        <w:rPr>
          <w:rFonts w:cstheme="minorHAnsi"/>
          <w:sz w:val="28"/>
          <w:szCs w:val="28"/>
        </w:rPr>
      </w:pPr>
      <w:r w:rsidRPr="00503D08">
        <w:rPr>
          <w:rFonts w:cstheme="minorHAnsi"/>
          <w:sz w:val="28"/>
          <w:szCs w:val="28"/>
        </w:rPr>
        <w:t>The threat actor aims to deploy ransomware across the company’s file servers and endpoints to:</w:t>
      </w:r>
    </w:p>
    <w:p w14:paraId="7240AF1F" w14:textId="6C1F0A0B" w:rsidR="00503D08" w:rsidRPr="00503D08" w:rsidRDefault="00503D08" w:rsidP="00A23CDA">
      <w:pPr>
        <w:pStyle w:val="ListParagraph"/>
        <w:numPr>
          <w:ilvl w:val="0"/>
          <w:numId w:val="6"/>
        </w:numPr>
        <w:spacing w:line="276" w:lineRule="auto"/>
        <w:jc w:val="both"/>
        <w:rPr>
          <w:rFonts w:cstheme="minorHAnsi"/>
          <w:sz w:val="28"/>
          <w:szCs w:val="28"/>
        </w:rPr>
      </w:pPr>
      <w:r w:rsidRPr="00503D08">
        <w:rPr>
          <w:rFonts w:cstheme="minorHAnsi"/>
          <w:sz w:val="28"/>
          <w:szCs w:val="28"/>
        </w:rPr>
        <w:t>Disrupt business operations</w:t>
      </w:r>
      <w:r>
        <w:rPr>
          <w:rFonts w:cstheme="minorHAnsi"/>
          <w:sz w:val="28"/>
          <w:szCs w:val="28"/>
        </w:rPr>
        <w:t>.</w:t>
      </w:r>
    </w:p>
    <w:p w14:paraId="368B2AC1" w14:textId="796A37B6" w:rsidR="00503D08" w:rsidRPr="00503D08" w:rsidRDefault="00503D08" w:rsidP="00A23CDA">
      <w:pPr>
        <w:pStyle w:val="ListParagraph"/>
        <w:numPr>
          <w:ilvl w:val="0"/>
          <w:numId w:val="6"/>
        </w:numPr>
        <w:spacing w:line="276" w:lineRule="auto"/>
        <w:jc w:val="both"/>
        <w:rPr>
          <w:rFonts w:cstheme="minorHAnsi"/>
          <w:sz w:val="28"/>
          <w:szCs w:val="28"/>
        </w:rPr>
      </w:pPr>
      <w:r w:rsidRPr="00503D08">
        <w:rPr>
          <w:rFonts w:cstheme="minorHAnsi"/>
          <w:sz w:val="28"/>
          <w:szCs w:val="28"/>
        </w:rPr>
        <w:t>Demand a ransom payment in cryptocurrency</w:t>
      </w:r>
      <w:r>
        <w:rPr>
          <w:rFonts w:cstheme="minorHAnsi"/>
          <w:sz w:val="28"/>
          <w:szCs w:val="28"/>
        </w:rPr>
        <w:t>.</w:t>
      </w:r>
    </w:p>
    <w:p w14:paraId="6F6EDD7F" w14:textId="533A2A01" w:rsidR="00503D08" w:rsidRPr="00253D42" w:rsidRDefault="00503D08" w:rsidP="00A23CDA">
      <w:pPr>
        <w:pStyle w:val="ListParagraph"/>
        <w:numPr>
          <w:ilvl w:val="0"/>
          <w:numId w:val="6"/>
        </w:numPr>
        <w:spacing w:line="276" w:lineRule="auto"/>
        <w:jc w:val="both"/>
        <w:rPr>
          <w:rFonts w:cstheme="minorHAnsi"/>
          <w:sz w:val="28"/>
          <w:szCs w:val="28"/>
        </w:rPr>
      </w:pPr>
      <w:r w:rsidRPr="00503D08">
        <w:rPr>
          <w:rFonts w:cstheme="minorHAnsi"/>
          <w:sz w:val="28"/>
          <w:szCs w:val="28"/>
        </w:rPr>
        <w:t>Potentially exfiltrate sensitive client data to sell on the dark web if ransom isn’t paid</w:t>
      </w:r>
      <w:r>
        <w:rPr>
          <w:rFonts w:cstheme="minorHAnsi"/>
          <w:sz w:val="28"/>
          <w:szCs w:val="28"/>
        </w:rPr>
        <w:t>.</w:t>
      </w:r>
    </w:p>
    <w:p w14:paraId="6ADD74F2" w14:textId="77777777" w:rsidR="00503D08" w:rsidRPr="00253D42" w:rsidRDefault="00503D08" w:rsidP="00A23CDA">
      <w:pPr>
        <w:pStyle w:val="ListParagraph"/>
        <w:numPr>
          <w:ilvl w:val="0"/>
          <w:numId w:val="3"/>
        </w:numPr>
        <w:spacing w:line="276" w:lineRule="auto"/>
        <w:jc w:val="both"/>
        <w:rPr>
          <w:rFonts w:cstheme="minorHAnsi"/>
          <w:b/>
          <w:bCs/>
          <w:sz w:val="28"/>
          <w:szCs w:val="28"/>
        </w:rPr>
      </w:pPr>
      <w:r w:rsidRPr="00253D42">
        <w:rPr>
          <w:rFonts w:cstheme="minorHAnsi"/>
          <w:b/>
          <w:bCs/>
          <w:sz w:val="28"/>
          <w:szCs w:val="28"/>
        </w:rPr>
        <w:t>Scenario:</w:t>
      </w:r>
    </w:p>
    <w:p w14:paraId="6442F78A" w14:textId="77777777" w:rsidR="00503D08" w:rsidRPr="00503D08" w:rsidRDefault="00503D08" w:rsidP="00A23CDA">
      <w:pPr>
        <w:spacing w:line="276" w:lineRule="auto"/>
        <w:ind w:left="1440"/>
        <w:jc w:val="both"/>
        <w:rPr>
          <w:rFonts w:cstheme="minorHAnsi"/>
          <w:sz w:val="28"/>
          <w:szCs w:val="28"/>
        </w:rPr>
      </w:pPr>
      <w:r w:rsidRPr="00503D08">
        <w:rPr>
          <w:rFonts w:cstheme="minorHAnsi"/>
          <w:sz w:val="28"/>
          <w:szCs w:val="28"/>
        </w:rPr>
        <w:t>The attackers perform reconnaissance on the company’s public-facing infrastructure and discover that the company has a self-hosted VPN portal for remote employees. The VPN software version is outdated and vulnerable to a known remote code execution (RCE) flaw.</w:t>
      </w:r>
    </w:p>
    <w:p w14:paraId="781F42E5" w14:textId="77777777" w:rsidR="00503D08" w:rsidRPr="00503D08" w:rsidRDefault="00503D08" w:rsidP="00A23CDA">
      <w:pPr>
        <w:spacing w:line="276" w:lineRule="auto"/>
        <w:ind w:left="1440"/>
        <w:jc w:val="both"/>
        <w:rPr>
          <w:rFonts w:cstheme="minorHAnsi"/>
          <w:sz w:val="28"/>
          <w:szCs w:val="28"/>
        </w:rPr>
      </w:pPr>
      <w:r w:rsidRPr="00503D08">
        <w:rPr>
          <w:rFonts w:cstheme="minorHAnsi"/>
          <w:sz w:val="28"/>
          <w:szCs w:val="28"/>
        </w:rPr>
        <w:lastRenderedPageBreak/>
        <w:t>The attacker exploits this VPN vulnerability to gain a foothold inside the company network. Once inside, they escalate privileges using stolen admin credentials found in unsecured configuration files. With administrative access, the attacker moves laterally through the network, encrypts file servers, and exfiltrates client data before encryption begins.</w:t>
      </w:r>
    </w:p>
    <w:p w14:paraId="373D2D26" w14:textId="62563C42" w:rsidR="00503D08" w:rsidRPr="00503D08" w:rsidRDefault="00503D08" w:rsidP="00A23CDA">
      <w:pPr>
        <w:spacing w:line="276" w:lineRule="auto"/>
        <w:ind w:left="1440"/>
        <w:jc w:val="both"/>
        <w:rPr>
          <w:rFonts w:cstheme="minorHAnsi"/>
          <w:sz w:val="28"/>
          <w:szCs w:val="28"/>
        </w:rPr>
      </w:pPr>
      <w:r w:rsidRPr="00503D08">
        <w:rPr>
          <w:rFonts w:cstheme="minorHAnsi"/>
          <w:sz w:val="28"/>
          <w:szCs w:val="28"/>
        </w:rPr>
        <w:t>A ransom note is left on all affected machines, demanding payment to restore access.</w:t>
      </w:r>
    </w:p>
    <w:p w14:paraId="61BFBFA7" w14:textId="64AE1DD8" w:rsidR="00503D08" w:rsidRPr="00503D08" w:rsidRDefault="00503D08" w:rsidP="00A23CDA">
      <w:pPr>
        <w:pStyle w:val="ListParagraph"/>
        <w:numPr>
          <w:ilvl w:val="0"/>
          <w:numId w:val="3"/>
        </w:numPr>
        <w:spacing w:line="276" w:lineRule="auto"/>
        <w:jc w:val="both"/>
        <w:rPr>
          <w:rFonts w:cstheme="minorHAnsi"/>
          <w:b/>
          <w:bCs/>
          <w:sz w:val="28"/>
          <w:szCs w:val="28"/>
        </w:rPr>
      </w:pPr>
      <w:r w:rsidRPr="00253D42">
        <w:rPr>
          <w:rFonts w:cstheme="minorHAnsi"/>
          <w:b/>
          <w:bCs/>
          <w:sz w:val="28"/>
          <w:szCs w:val="28"/>
        </w:rPr>
        <w:t>TTPs of MITRE ATT&amp;CK Framework:</w:t>
      </w:r>
    </w:p>
    <w:tbl>
      <w:tblPr>
        <w:tblStyle w:val="TableGrid"/>
        <w:tblW w:w="9990" w:type="dxa"/>
        <w:tblInd w:w="-185" w:type="dxa"/>
        <w:tblLook w:val="04A0" w:firstRow="1" w:lastRow="0" w:firstColumn="1" w:lastColumn="0" w:noHBand="0" w:noVBand="1"/>
      </w:tblPr>
      <w:tblGrid>
        <w:gridCol w:w="2421"/>
        <w:gridCol w:w="2529"/>
        <w:gridCol w:w="1417"/>
        <w:gridCol w:w="3623"/>
      </w:tblGrid>
      <w:tr w:rsidR="00503D08" w:rsidRPr="00503D08" w14:paraId="34736BC6" w14:textId="77777777" w:rsidTr="00A23CDA">
        <w:tc>
          <w:tcPr>
            <w:tcW w:w="242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42853FF" w14:textId="77777777" w:rsidR="00503D08" w:rsidRPr="00503D08" w:rsidRDefault="00503D08" w:rsidP="00A23CDA">
            <w:pPr>
              <w:jc w:val="both"/>
              <w:rPr>
                <w:rFonts w:cstheme="minorHAnsi"/>
                <w:b/>
                <w:bCs/>
                <w:sz w:val="28"/>
                <w:szCs w:val="28"/>
              </w:rPr>
            </w:pPr>
            <w:r w:rsidRPr="00503D08">
              <w:rPr>
                <w:rStyle w:val="Strong"/>
                <w:rFonts w:cstheme="minorHAnsi"/>
                <w:sz w:val="28"/>
                <w:szCs w:val="28"/>
              </w:rPr>
              <w:t>Tactics</w:t>
            </w:r>
          </w:p>
          <w:p w14:paraId="6A2B0772" w14:textId="77777777" w:rsidR="00503D08" w:rsidRPr="00503D08" w:rsidRDefault="00503D08" w:rsidP="00A23CDA">
            <w:pPr>
              <w:jc w:val="both"/>
              <w:rPr>
                <w:rFonts w:cstheme="minorHAnsi"/>
                <w:sz w:val="28"/>
                <w:szCs w:val="28"/>
              </w:rPr>
            </w:pPr>
          </w:p>
        </w:tc>
        <w:tc>
          <w:tcPr>
            <w:tcW w:w="2529"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C987E5" w14:textId="77777777" w:rsidR="00503D08" w:rsidRPr="00503D08" w:rsidRDefault="00503D08" w:rsidP="00A23CDA">
            <w:pPr>
              <w:jc w:val="both"/>
              <w:rPr>
                <w:rFonts w:cstheme="minorHAnsi"/>
                <w:b/>
                <w:bCs/>
                <w:sz w:val="28"/>
                <w:szCs w:val="28"/>
              </w:rPr>
            </w:pPr>
            <w:r w:rsidRPr="00503D08">
              <w:rPr>
                <w:rFonts w:cstheme="minorHAnsi"/>
                <w:b/>
                <w:bCs/>
                <w:sz w:val="28"/>
                <w:szCs w:val="28"/>
              </w:rPr>
              <w:t>Techniques</w:t>
            </w:r>
          </w:p>
        </w:tc>
        <w:tc>
          <w:tcPr>
            <w:tcW w:w="141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6F09C0" w14:textId="77777777" w:rsidR="00503D08" w:rsidRPr="00503D08" w:rsidRDefault="00503D08" w:rsidP="00A23CDA">
            <w:pPr>
              <w:jc w:val="both"/>
              <w:rPr>
                <w:rFonts w:cstheme="minorHAnsi"/>
                <w:b/>
                <w:bCs/>
                <w:sz w:val="28"/>
                <w:szCs w:val="28"/>
              </w:rPr>
            </w:pPr>
            <w:r w:rsidRPr="00503D08">
              <w:rPr>
                <w:rFonts w:cstheme="minorHAnsi"/>
                <w:b/>
                <w:bCs/>
                <w:sz w:val="28"/>
                <w:szCs w:val="28"/>
              </w:rPr>
              <w:t>MITRE ATT&amp;CK ID</w:t>
            </w:r>
          </w:p>
        </w:tc>
        <w:tc>
          <w:tcPr>
            <w:tcW w:w="3623"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D5CF02" w14:textId="77777777" w:rsidR="00503D08" w:rsidRPr="00503D08" w:rsidRDefault="00503D08" w:rsidP="00A23CDA">
            <w:pPr>
              <w:jc w:val="both"/>
              <w:rPr>
                <w:rFonts w:cstheme="minorHAnsi"/>
                <w:b/>
                <w:bCs/>
                <w:sz w:val="28"/>
                <w:szCs w:val="28"/>
              </w:rPr>
            </w:pPr>
            <w:r w:rsidRPr="00503D08">
              <w:rPr>
                <w:rFonts w:cstheme="minorHAnsi"/>
                <w:b/>
                <w:bCs/>
                <w:sz w:val="28"/>
                <w:szCs w:val="28"/>
              </w:rPr>
              <w:t>Procedure</w:t>
            </w:r>
          </w:p>
        </w:tc>
      </w:tr>
      <w:tr w:rsidR="00503D08" w:rsidRPr="00503D08" w14:paraId="0C8BF584" w14:textId="77777777" w:rsidTr="00A23CDA">
        <w:tc>
          <w:tcPr>
            <w:tcW w:w="2421" w:type="dxa"/>
            <w:tcBorders>
              <w:top w:val="single" w:sz="4" w:space="0" w:color="auto"/>
              <w:left w:val="single" w:sz="4" w:space="0" w:color="auto"/>
              <w:bottom w:val="single" w:sz="4" w:space="0" w:color="auto"/>
              <w:right w:val="single" w:sz="4" w:space="0" w:color="auto"/>
            </w:tcBorders>
            <w:hideMark/>
          </w:tcPr>
          <w:p w14:paraId="4AFA61EC" w14:textId="77777777" w:rsidR="00503D08" w:rsidRPr="00503D08" w:rsidRDefault="00503D08" w:rsidP="00A23CDA">
            <w:pPr>
              <w:jc w:val="both"/>
              <w:rPr>
                <w:rFonts w:cstheme="minorHAnsi"/>
                <w:sz w:val="28"/>
                <w:szCs w:val="28"/>
              </w:rPr>
            </w:pPr>
            <w:r w:rsidRPr="00503D08">
              <w:rPr>
                <w:rFonts w:cstheme="minorHAnsi"/>
                <w:sz w:val="28"/>
                <w:szCs w:val="28"/>
              </w:rPr>
              <w:t>Initial Access</w:t>
            </w:r>
          </w:p>
        </w:tc>
        <w:tc>
          <w:tcPr>
            <w:tcW w:w="2529" w:type="dxa"/>
            <w:tcBorders>
              <w:top w:val="single" w:sz="4" w:space="0" w:color="auto"/>
              <w:left w:val="single" w:sz="4" w:space="0" w:color="auto"/>
              <w:bottom w:val="single" w:sz="4" w:space="0" w:color="auto"/>
              <w:right w:val="single" w:sz="4" w:space="0" w:color="auto"/>
            </w:tcBorders>
            <w:hideMark/>
          </w:tcPr>
          <w:p w14:paraId="028B7028" w14:textId="77777777" w:rsidR="00503D08" w:rsidRPr="00503D08" w:rsidRDefault="00503D08" w:rsidP="00A23CDA">
            <w:pPr>
              <w:jc w:val="both"/>
              <w:rPr>
                <w:rFonts w:cstheme="minorHAnsi"/>
                <w:sz w:val="28"/>
                <w:szCs w:val="28"/>
              </w:rPr>
            </w:pPr>
            <w:r w:rsidRPr="00503D08">
              <w:rPr>
                <w:rFonts w:cstheme="minorHAnsi"/>
                <w:sz w:val="28"/>
                <w:szCs w:val="28"/>
              </w:rPr>
              <w:t>Exploit Public-Facing Application</w:t>
            </w:r>
          </w:p>
        </w:tc>
        <w:tc>
          <w:tcPr>
            <w:tcW w:w="1417" w:type="dxa"/>
            <w:tcBorders>
              <w:top w:val="single" w:sz="4" w:space="0" w:color="auto"/>
              <w:left w:val="single" w:sz="4" w:space="0" w:color="auto"/>
              <w:bottom w:val="single" w:sz="4" w:space="0" w:color="auto"/>
              <w:right w:val="single" w:sz="4" w:space="0" w:color="auto"/>
            </w:tcBorders>
            <w:hideMark/>
          </w:tcPr>
          <w:p w14:paraId="3A5A64B5" w14:textId="77777777" w:rsidR="00503D08" w:rsidRPr="00503D08" w:rsidRDefault="00503D08" w:rsidP="00A23CDA">
            <w:pPr>
              <w:jc w:val="both"/>
              <w:rPr>
                <w:rFonts w:cstheme="minorHAnsi"/>
                <w:sz w:val="28"/>
                <w:szCs w:val="28"/>
              </w:rPr>
            </w:pPr>
            <w:r w:rsidRPr="00503D08">
              <w:rPr>
                <w:rFonts w:cstheme="minorHAnsi"/>
                <w:sz w:val="28"/>
                <w:szCs w:val="28"/>
              </w:rPr>
              <w:t>T1190</w:t>
            </w:r>
          </w:p>
        </w:tc>
        <w:tc>
          <w:tcPr>
            <w:tcW w:w="3623" w:type="dxa"/>
            <w:tcBorders>
              <w:top w:val="single" w:sz="4" w:space="0" w:color="auto"/>
              <w:left w:val="single" w:sz="4" w:space="0" w:color="auto"/>
              <w:bottom w:val="single" w:sz="4" w:space="0" w:color="auto"/>
              <w:right w:val="single" w:sz="4" w:space="0" w:color="auto"/>
            </w:tcBorders>
            <w:hideMark/>
          </w:tcPr>
          <w:p w14:paraId="38D633BF" w14:textId="77777777" w:rsidR="00503D08" w:rsidRPr="00503D08" w:rsidRDefault="00503D08" w:rsidP="00A23CDA">
            <w:pPr>
              <w:jc w:val="both"/>
              <w:rPr>
                <w:rFonts w:cstheme="minorHAnsi"/>
                <w:sz w:val="28"/>
                <w:szCs w:val="28"/>
              </w:rPr>
            </w:pPr>
            <w:r w:rsidRPr="00503D08">
              <w:rPr>
                <w:rFonts w:cstheme="minorHAnsi"/>
                <w:sz w:val="28"/>
                <w:szCs w:val="28"/>
              </w:rPr>
              <w:t>Attackers exploit an unpatched VPN vulnerability to gain initial foothold.</w:t>
            </w:r>
          </w:p>
        </w:tc>
      </w:tr>
      <w:tr w:rsidR="00503D08" w:rsidRPr="00503D08" w14:paraId="17FC36DD" w14:textId="77777777" w:rsidTr="00A23CDA">
        <w:tc>
          <w:tcPr>
            <w:tcW w:w="2421" w:type="dxa"/>
            <w:tcBorders>
              <w:top w:val="single" w:sz="4" w:space="0" w:color="auto"/>
              <w:left w:val="single" w:sz="4" w:space="0" w:color="auto"/>
              <w:bottom w:val="single" w:sz="4" w:space="0" w:color="auto"/>
              <w:right w:val="single" w:sz="4" w:space="0" w:color="auto"/>
            </w:tcBorders>
            <w:hideMark/>
          </w:tcPr>
          <w:p w14:paraId="7056753C" w14:textId="77777777" w:rsidR="00503D08" w:rsidRPr="00503D08" w:rsidRDefault="00503D08" w:rsidP="00A23CDA">
            <w:pPr>
              <w:jc w:val="both"/>
              <w:rPr>
                <w:rFonts w:cstheme="minorHAnsi"/>
                <w:sz w:val="28"/>
                <w:szCs w:val="28"/>
              </w:rPr>
            </w:pPr>
            <w:r w:rsidRPr="00503D08">
              <w:rPr>
                <w:rFonts w:cstheme="minorHAnsi"/>
                <w:sz w:val="28"/>
                <w:szCs w:val="28"/>
              </w:rPr>
              <w:t>Execution</w:t>
            </w:r>
          </w:p>
        </w:tc>
        <w:tc>
          <w:tcPr>
            <w:tcW w:w="2529" w:type="dxa"/>
            <w:tcBorders>
              <w:top w:val="single" w:sz="4" w:space="0" w:color="auto"/>
              <w:left w:val="single" w:sz="4" w:space="0" w:color="auto"/>
              <w:bottom w:val="single" w:sz="4" w:space="0" w:color="auto"/>
              <w:right w:val="single" w:sz="4" w:space="0" w:color="auto"/>
            </w:tcBorders>
            <w:hideMark/>
          </w:tcPr>
          <w:p w14:paraId="3FDC660C" w14:textId="77777777" w:rsidR="00503D08" w:rsidRPr="00503D08" w:rsidRDefault="00503D08" w:rsidP="00D95E72">
            <w:pPr>
              <w:rPr>
                <w:rFonts w:cstheme="minorHAnsi"/>
                <w:sz w:val="28"/>
                <w:szCs w:val="28"/>
              </w:rPr>
            </w:pPr>
            <w:r w:rsidRPr="00503D08">
              <w:rPr>
                <w:rFonts w:cstheme="minorHAnsi"/>
                <w:sz w:val="28"/>
                <w:szCs w:val="28"/>
              </w:rPr>
              <w:t>Command and Scripting Interpreter (PowerShell)</w:t>
            </w:r>
          </w:p>
        </w:tc>
        <w:tc>
          <w:tcPr>
            <w:tcW w:w="1417" w:type="dxa"/>
            <w:tcBorders>
              <w:top w:val="single" w:sz="4" w:space="0" w:color="auto"/>
              <w:left w:val="single" w:sz="4" w:space="0" w:color="auto"/>
              <w:bottom w:val="single" w:sz="4" w:space="0" w:color="auto"/>
              <w:right w:val="single" w:sz="4" w:space="0" w:color="auto"/>
            </w:tcBorders>
            <w:hideMark/>
          </w:tcPr>
          <w:p w14:paraId="0543BFE4" w14:textId="77777777" w:rsidR="00503D08" w:rsidRPr="00503D08" w:rsidRDefault="00503D08" w:rsidP="00A23CDA">
            <w:pPr>
              <w:jc w:val="both"/>
              <w:rPr>
                <w:rFonts w:cstheme="minorHAnsi"/>
                <w:sz w:val="28"/>
                <w:szCs w:val="28"/>
              </w:rPr>
            </w:pPr>
            <w:r w:rsidRPr="00503D08">
              <w:rPr>
                <w:rFonts w:cstheme="minorHAnsi"/>
                <w:sz w:val="28"/>
                <w:szCs w:val="28"/>
              </w:rPr>
              <w:t>T1059.001</w:t>
            </w:r>
          </w:p>
        </w:tc>
        <w:tc>
          <w:tcPr>
            <w:tcW w:w="3623" w:type="dxa"/>
            <w:tcBorders>
              <w:top w:val="single" w:sz="4" w:space="0" w:color="auto"/>
              <w:left w:val="single" w:sz="4" w:space="0" w:color="auto"/>
              <w:bottom w:val="single" w:sz="4" w:space="0" w:color="auto"/>
              <w:right w:val="single" w:sz="4" w:space="0" w:color="auto"/>
            </w:tcBorders>
            <w:hideMark/>
          </w:tcPr>
          <w:p w14:paraId="13254607" w14:textId="77777777" w:rsidR="00503D08" w:rsidRPr="00503D08" w:rsidRDefault="00503D08" w:rsidP="00A23CDA">
            <w:pPr>
              <w:jc w:val="both"/>
              <w:rPr>
                <w:rFonts w:cstheme="minorHAnsi"/>
                <w:sz w:val="28"/>
                <w:szCs w:val="28"/>
              </w:rPr>
            </w:pPr>
            <w:r w:rsidRPr="00503D08">
              <w:rPr>
                <w:rFonts w:cstheme="minorHAnsi"/>
                <w:sz w:val="28"/>
                <w:szCs w:val="28"/>
              </w:rPr>
              <w:t>Uses PowerShell scripts to deploy ransomware payloads.</w:t>
            </w:r>
          </w:p>
        </w:tc>
      </w:tr>
      <w:tr w:rsidR="00503D08" w:rsidRPr="00503D08" w14:paraId="2F271299" w14:textId="77777777" w:rsidTr="00A23CDA">
        <w:tc>
          <w:tcPr>
            <w:tcW w:w="2421" w:type="dxa"/>
            <w:tcBorders>
              <w:top w:val="single" w:sz="4" w:space="0" w:color="auto"/>
              <w:left w:val="single" w:sz="4" w:space="0" w:color="auto"/>
              <w:bottom w:val="single" w:sz="4" w:space="0" w:color="auto"/>
              <w:right w:val="single" w:sz="4" w:space="0" w:color="auto"/>
            </w:tcBorders>
            <w:hideMark/>
          </w:tcPr>
          <w:p w14:paraId="41D1783A" w14:textId="77777777" w:rsidR="00503D08" w:rsidRPr="00503D08" w:rsidRDefault="00503D08" w:rsidP="00A23CDA">
            <w:pPr>
              <w:jc w:val="both"/>
              <w:rPr>
                <w:rFonts w:cstheme="minorHAnsi"/>
                <w:sz w:val="28"/>
                <w:szCs w:val="28"/>
              </w:rPr>
            </w:pPr>
            <w:r w:rsidRPr="00503D08">
              <w:rPr>
                <w:rFonts w:cstheme="minorHAnsi"/>
                <w:sz w:val="28"/>
                <w:szCs w:val="28"/>
              </w:rPr>
              <w:t>Privilege Escalation</w:t>
            </w:r>
          </w:p>
        </w:tc>
        <w:tc>
          <w:tcPr>
            <w:tcW w:w="2529" w:type="dxa"/>
            <w:tcBorders>
              <w:top w:val="single" w:sz="4" w:space="0" w:color="auto"/>
              <w:left w:val="single" w:sz="4" w:space="0" w:color="auto"/>
              <w:bottom w:val="single" w:sz="4" w:space="0" w:color="auto"/>
              <w:right w:val="single" w:sz="4" w:space="0" w:color="auto"/>
            </w:tcBorders>
            <w:hideMark/>
          </w:tcPr>
          <w:p w14:paraId="1BFE2EE6" w14:textId="77777777" w:rsidR="00503D08" w:rsidRPr="00503D08" w:rsidRDefault="00503D08" w:rsidP="00D95E72">
            <w:pPr>
              <w:rPr>
                <w:rFonts w:cstheme="minorHAnsi"/>
                <w:sz w:val="28"/>
                <w:szCs w:val="28"/>
              </w:rPr>
            </w:pPr>
            <w:r w:rsidRPr="00503D08">
              <w:rPr>
                <w:rFonts w:cstheme="minorHAnsi"/>
                <w:sz w:val="28"/>
                <w:szCs w:val="28"/>
              </w:rPr>
              <w:t>Exploitation for Privilege Escalation</w:t>
            </w:r>
          </w:p>
        </w:tc>
        <w:tc>
          <w:tcPr>
            <w:tcW w:w="1417" w:type="dxa"/>
            <w:tcBorders>
              <w:top w:val="single" w:sz="4" w:space="0" w:color="auto"/>
              <w:left w:val="single" w:sz="4" w:space="0" w:color="auto"/>
              <w:bottom w:val="single" w:sz="4" w:space="0" w:color="auto"/>
              <w:right w:val="single" w:sz="4" w:space="0" w:color="auto"/>
            </w:tcBorders>
            <w:hideMark/>
          </w:tcPr>
          <w:p w14:paraId="015A01A1" w14:textId="77777777" w:rsidR="00503D08" w:rsidRPr="00503D08" w:rsidRDefault="00503D08" w:rsidP="00A23CDA">
            <w:pPr>
              <w:jc w:val="both"/>
              <w:rPr>
                <w:rFonts w:cstheme="minorHAnsi"/>
                <w:sz w:val="28"/>
                <w:szCs w:val="28"/>
              </w:rPr>
            </w:pPr>
            <w:r w:rsidRPr="00503D08">
              <w:rPr>
                <w:rFonts w:cstheme="minorHAnsi"/>
                <w:sz w:val="28"/>
                <w:szCs w:val="28"/>
              </w:rPr>
              <w:t>T1068</w:t>
            </w:r>
          </w:p>
        </w:tc>
        <w:tc>
          <w:tcPr>
            <w:tcW w:w="3623" w:type="dxa"/>
            <w:tcBorders>
              <w:top w:val="single" w:sz="4" w:space="0" w:color="auto"/>
              <w:left w:val="single" w:sz="4" w:space="0" w:color="auto"/>
              <w:bottom w:val="single" w:sz="4" w:space="0" w:color="auto"/>
              <w:right w:val="single" w:sz="4" w:space="0" w:color="auto"/>
            </w:tcBorders>
            <w:hideMark/>
          </w:tcPr>
          <w:p w14:paraId="74FD2952" w14:textId="77777777" w:rsidR="00503D08" w:rsidRPr="00503D08" w:rsidRDefault="00503D08" w:rsidP="00A23CDA">
            <w:pPr>
              <w:jc w:val="both"/>
              <w:rPr>
                <w:rFonts w:cstheme="minorHAnsi"/>
                <w:sz w:val="28"/>
                <w:szCs w:val="28"/>
              </w:rPr>
            </w:pPr>
            <w:r w:rsidRPr="00503D08">
              <w:rPr>
                <w:rFonts w:cstheme="minorHAnsi"/>
                <w:sz w:val="28"/>
                <w:szCs w:val="28"/>
              </w:rPr>
              <w:t>Leverages local privilege escalate vulnerability to gain admin rights.</w:t>
            </w:r>
          </w:p>
        </w:tc>
      </w:tr>
      <w:tr w:rsidR="00503D08" w:rsidRPr="00503D08" w14:paraId="07257F97" w14:textId="77777777" w:rsidTr="00A23CDA">
        <w:tc>
          <w:tcPr>
            <w:tcW w:w="2421" w:type="dxa"/>
            <w:tcBorders>
              <w:top w:val="single" w:sz="4" w:space="0" w:color="auto"/>
              <w:left w:val="single" w:sz="4" w:space="0" w:color="auto"/>
              <w:bottom w:val="single" w:sz="4" w:space="0" w:color="auto"/>
              <w:right w:val="single" w:sz="4" w:space="0" w:color="auto"/>
            </w:tcBorders>
            <w:hideMark/>
          </w:tcPr>
          <w:p w14:paraId="09013481" w14:textId="77777777" w:rsidR="00503D08" w:rsidRPr="00503D08" w:rsidRDefault="00503D08" w:rsidP="00A23CDA">
            <w:pPr>
              <w:jc w:val="both"/>
              <w:rPr>
                <w:rFonts w:cstheme="minorHAnsi"/>
                <w:sz w:val="28"/>
                <w:szCs w:val="28"/>
              </w:rPr>
            </w:pPr>
            <w:r w:rsidRPr="00503D08">
              <w:rPr>
                <w:rFonts w:cstheme="minorHAnsi"/>
                <w:sz w:val="28"/>
                <w:szCs w:val="28"/>
              </w:rPr>
              <w:t>Credential Access</w:t>
            </w:r>
          </w:p>
        </w:tc>
        <w:tc>
          <w:tcPr>
            <w:tcW w:w="2529" w:type="dxa"/>
            <w:tcBorders>
              <w:top w:val="single" w:sz="4" w:space="0" w:color="auto"/>
              <w:left w:val="single" w:sz="4" w:space="0" w:color="auto"/>
              <w:bottom w:val="single" w:sz="4" w:space="0" w:color="auto"/>
              <w:right w:val="single" w:sz="4" w:space="0" w:color="auto"/>
            </w:tcBorders>
            <w:hideMark/>
          </w:tcPr>
          <w:p w14:paraId="0E47DFD4" w14:textId="77777777" w:rsidR="00503D08" w:rsidRPr="00503D08" w:rsidRDefault="00503D08" w:rsidP="00A23CDA">
            <w:pPr>
              <w:jc w:val="both"/>
              <w:rPr>
                <w:rFonts w:cstheme="minorHAnsi"/>
                <w:sz w:val="28"/>
                <w:szCs w:val="28"/>
              </w:rPr>
            </w:pPr>
            <w:r w:rsidRPr="00503D08">
              <w:rPr>
                <w:rFonts w:cstheme="minorHAnsi"/>
                <w:sz w:val="28"/>
                <w:szCs w:val="28"/>
              </w:rPr>
              <w:t>Unsecured Credentials</w:t>
            </w:r>
          </w:p>
        </w:tc>
        <w:tc>
          <w:tcPr>
            <w:tcW w:w="1417" w:type="dxa"/>
            <w:tcBorders>
              <w:top w:val="single" w:sz="4" w:space="0" w:color="auto"/>
              <w:left w:val="single" w:sz="4" w:space="0" w:color="auto"/>
              <w:bottom w:val="single" w:sz="4" w:space="0" w:color="auto"/>
              <w:right w:val="single" w:sz="4" w:space="0" w:color="auto"/>
            </w:tcBorders>
            <w:hideMark/>
          </w:tcPr>
          <w:p w14:paraId="76628CDF" w14:textId="77777777" w:rsidR="00503D08" w:rsidRPr="00503D08" w:rsidRDefault="00503D08" w:rsidP="00A23CDA">
            <w:pPr>
              <w:jc w:val="both"/>
              <w:rPr>
                <w:rFonts w:cstheme="minorHAnsi"/>
                <w:sz w:val="28"/>
                <w:szCs w:val="28"/>
              </w:rPr>
            </w:pPr>
            <w:r w:rsidRPr="00503D08">
              <w:rPr>
                <w:rFonts w:cstheme="minorHAnsi"/>
                <w:sz w:val="28"/>
                <w:szCs w:val="28"/>
              </w:rPr>
              <w:t>T1552</w:t>
            </w:r>
          </w:p>
        </w:tc>
        <w:tc>
          <w:tcPr>
            <w:tcW w:w="3623" w:type="dxa"/>
            <w:tcBorders>
              <w:top w:val="single" w:sz="4" w:space="0" w:color="auto"/>
              <w:left w:val="single" w:sz="4" w:space="0" w:color="auto"/>
              <w:bottom w:val="single" w:sz="4" w:space="0" w:color="auto"/>
              <w:right w:val="single" w:sz="4" w:space="0" w:color="auto"/>
            </w:tcBorders>
            <w:hideMark/>
          </w:tcPr>
          <w:p w14:paraId="3DC34471" w14:textId="77777777" w:rsidR="00503D08" w:rsidRPr="00503D08" w:rsidRDefault="00503D08" w:rsidP="00A23CDA">
            <w:pPr>
              <w:jc w:val="both"/>
              <w:rPr>
                <w:rFonts w:cstheme="minorHAnsi"/>
                <w:sz w:val="28"/>
                <w:szCs w:val="28"/>
              </w:rPr>
            </w:pPr>
            <w:r w:rsidRPr="00503D08">
              <w:rPr>
                <w:rFonts w:cstheme="minorHAnsi"/>
                <w:sz w:val="28"/>
                <w:szCs w:val="28"/>
              </w:rPr>
              <w:t>Reads plaintext admin credentials stored in configuration files.</w:t>
            </w:r>
          </w:p>
        </w:tc>
      </w:tr>
      <w:tr w:rsidR="00503D08" w:rsidRPr="00503D08" w14:paraId="78216CB6" w14:textId="77777777" w:rsidTr="00A23CDA">
        <w:tc>
          <w:tcPr>
            <w:tcW w:w="2421" w:type="dxa"/>
            <w:tcBorders>
              <w:top w:val="single" w:sz="4" w:space="0" w:color="auto"/>
              <w:left w:val="single" w:sz="4" w:space="0" w:color="auto"/>
              <w:bottom w:val="single" w:sz="4" w:space="0" w:color="auto"/>
              <w:right w:val="single" w:sz="4" w:space="0" w:color="auto"/>
            </w:tcBorders>
            <w:hideMark/>
          </w:tcPr>
          <w:p w14:paraId="449C83D8" w14:textId="77777777" w:rsidR="00503D08" w:rsidRPr="00503D08" w:rsidRDefault="00503D08" w:rsidP="00A23CDA">
            <w:pPr>
              <w:jc w:val="both"/>
              <w:rPr>
                <w:rFonts w:cstheme="minorHAnsi"/>
                <w:sz w:val="28"/>
                <w:szCs w:val="28"/>
              </w:rPr>
            </w:pPr>
            <w:r w:rsidRPr="00503D08">
              <w:rPr>
                <w:rFonts w:cstheme="minorHAnsi"/>
                <w:sz w:val="28"/>
                <w:szCs w:val="28"/>
              </w:rPr>
              <w:t>Lateral Movement</w:t>
            </w:r>
          </w:p>
        </w:tc>
        <w:tc>
          <w:tcPr>
            <w:tcW w:w="2529" w:type="dxa"/>
            <w:tcBorders>
              <w:top w:val="single" w:sz="4" w:space="0" w:color="auto"/>
              <w:left w:val="single" w:sz="4" w:space="0" w:color="auto"/>
              <w:bottom w:val="single" w:sz="4" w:space="0" w:color="auto"/>
              <w:right w:val="single" w:sz="4" w:space="0" w:color="auto"/>
            </w:tcBorders>
            <w:hideMark/>
          </w:tcPr>
          <w:p w14:paraId="437AD3F4" w14:textId="77777777" w:rsidR="00503D08" w:rsidRPr="00503D08" w:rsidRDefault="00503D08" w:rsidP="00D95E72">
            <w:pPr>
              <w:rPr>
                <w:rFonts w:cstheme="minorHAnsi"/>
                <w:sz w:val="28"/>
                <w:szCs w:val="28"/>
              </w:rPr>
            </w:pPr>
            <w:r w:rsidRPr="00503D08">
              <w:rPr>
                <w:rFonts w:cstheme="minorHAnsi"/>
                <w:sz w:val="28"/>
                <w:szCs w:val="28"/>
              </w:rPr>
              <w:t>Remote Services (SMB/WinRM)</w:t>
            </w:r>
          </w:p>
        </w:tc>
        <w:tc>
          <w:tcPr>
            <w:tcW w:w="1417" w:type="dxa"/>
            <w:tcBorders>
              <w:top w:val="single" w:sz="4" w:space="0" w:color="auto"/>
              <w:left w:val="single" w:sz="4" w:space="0" w:color="auto"/>
              <w:bottom w:val="single" w:sz="4" w:space="0" w:color="auto"/>
              <w:right w:val="single" w:sz="4" w:space="0" w:color="auto"/>
            </w:tcBorders>
            <w:hideMark/>
          </w:tcPr>
          <w:p w14:paraId="5A22135A" w14:textId="77777777" w:rsidR="00503D08" w:rsidRPr="00503D08" w:rsidRDefault="00503D08" w:rsidP="00A23CDA">
            <w:pPr>
              <w:jc w:val="both"/>
              <w:rPr>
                <w:rFonts w:cstheme="minorHAnsi"/>
                <w:sz w:val="28"/>
                <w:szCs w:val="28"/>
              </w:rPr>
            </w:pPr>
            <w:r w:rsidRPr="00503D08">
              <w:rPr>
                <w:rFonts w:cstheme="minorHAnsi"/>
                <w:sz w:val="28"/>
                <w:szCs w:val="28"/>
              </w:rPr>
              <w:t>T1021</w:t>
            </w:r>
          </w:p>
        </w:tc>
        <w:tc>
          <w:tcPr>
            <w:tcW w:w="3623" w:type="dxa"/>
            <w:tcBorders>
              <w:top w:val="single" w:sz="4" w:space="0" w:color="auto"/>
              <w:left w:val="single" w:sz="4" w:space="0" w:color="auto"/>
              <w:bottom w:val="single" w:sz="4" w:space="0" w:color="auto"/>
              <w:right w:val="single" w:sz="4" w:space="0" w:color="auto"/>
            </w:tcBorders>
            <w:hideMark/>
          </w:tcPr>
          <w:p w14:paraId="684D4A1F" w14:textId="77777777" w:rsidR="00503D08" w:rsidRPr="00503D08" w:rsidRDefault="00503D08" w:rsidP="00A23CDA">
            <w:pPr>
              <w:jc w:val="both"/>
              <w:rPr>
                <w:rFonts w:cstheme="minorHAnsi"/>
                <w:sz w:val="28"/>
                <w:szCs w:val="28"/>
              </w:rPr>
            </w:pPr>
            <w:r w:rsidRPr="00503D08">
              <w:rPr>
                <w:rFonts w:cstheme="minorHAnsi"/>
                <w:sz w:val="28"/>
                <w:szCs w:val="28"/>
              </w:rPr>
              <w:t>Uses stolen credentials to move across servers and endpoints.</w:t>
            </w:r>
          </w:p>
        </w:tc>
      </w:tr>
      <w:tr w:rsidR="00503D08" w:rsidRPr="00503D08" w14:paraId="0A74C4C8" w14:textId="77777777" w:rsidTr="00A23CDA">
        <w:tc>
          <w:tcPr>
            <w:tcW w:w="2421" w:type="dxa"/>
            <w:tcBorders>
              <w:top w:val="single" w:sz="4" w:space="0" w:color="auto"/>
              <w:left w:val="single" w:sz="4" w:space="0" w:color="auto"/>
              <w:bottom w:val="single" w:sz="4" w:space="0" w:color="auto"/>
              <w:right w:val="single" w:sz="4" w:space="0" w:color="auto"/>
            </w:tcBorders>
            <w:hideMark/>
          </w:tcPr>
          <w:p w14:paraId="35548013" w14:textId="77777777" w:rsidR="00503D08" w:rsidRPr="00503D08" w:rsidRDefault="00503D08" w:rsidP="00A23CDA">
            <w:pPr>
              <w:jc w:val="both"/>
              <w:rPr>
                <w:rFonts w:cstheme="minorHAnsi"/>
                <w:sz w:val="28"/>
                <w:szCs w:val="28"/>
              </w:rPr>
            </w:pPr>
            <w:r w:rsidRPr="00503D08">
              <w:rPr>
                <w:rFonts w:cstheme="minorHAnsi"/>
                <w:sz w:val="28"/>
                <w:szCs w:val="28"/>
              </w:rPr>
              <w:t>Collection</w:t>
            </w:r>
          </w:p>
        </w:tc>
        <w:tc>
          <w:tcPr>
            <w:tcW w:w="2529" w:type="dxa"/>
            <w:tcBorders>
              <w:top w:val="single" w:sz="4" w:space="0" w:color="auto"/>
              <w:left w:val="single" w:sz="4" w:space="0" w:color="auto"/>
              <w:bottom w:val="single" w:sz="4" w:space="0" w:color="auto"/>
              <w:right w:val="single" w:sz="4" w:space="0" w:color="auto"/>
            </w:tcBorders>
            <w:hideMark/>
          </w:tcPr>
          <w:p w14:paraId="05C2196B" w14:textId="77777777" w:rsidR="00503D08" w:rsidRPr="00503D08" w:rsidRDefault="00503D08" w:rsidP="00D95E72">
            <w:pPr>
              <w:rPr>
                <w:rFonts w:cstheme="minorHAnsi"/>
                <w:sz w:val="28"/>
                <w:szCs w:val="28"/>
              </w:rPr>
            </w:pPr>
            <w:r w:rsidRPr="00503D08">
              <w:rPr>
                <w:rFonts w:cstheme="minorHAnsi"/>
                <w:sz w:val="28"/>
                <w:szCs w:val="28"/>
              </w:rPr>
              <w:t>Archive Collected Data</w:t>
            </w:r>
          </w:p>
        </w:tc>
        <w:tc>
          <w:tcPr>
            <w:tcW w:w="1417" w:type="dxa"/>
            <w:tcBorders>
              <w:top w:val="single" w:sz="4" w:space="0" w:color="auto"/>
              <w:left w:val="single" w:sz="4" w:space="0" w:color="auto"/>
              <w:bottom w:val="single" w:sz="4" w:space="0" w:color="auto"/>
              <w:right w:val="single" w:sz="4" w:space="0" w:color="auto"/>
            </w:tcBorders>
            <w:hideMark/>
          </w:tcPr>
          <w:p w14:paraId="0255E069" w14:textId="77777777" w:rsidR="00503D08" w:rsidRPr="00503D08" w:rsidRDefault="00503D08" w:rsidP="00A23CDA">
            <w:pPr>
              <w:jc w:val="both"/>
              <w:rPr>
                <w:rFonts w:cstheme="minorHAnsi"/>
                <w:sz w:val="28"/>
                <w:szCs w:val="28"/>
              </w:rPr>
            </w:pPr>
            <w:r w:rsidRPr="00503D08">
              <w:rPr>
                <w:rFonts w:cstheme="minorHAnsi"/>
                <w:sz w:val="28"/>
                <w:szCs w:val="28"/>
              </w:rPr>
              <w:t>T1560</w:t>
            </w:r>
          </w:p>
        </w:tc>
        <w:tc>
          <w:tcPr>
            <w:tcW w:w="3623" w:type="dxa"/>
            <w:tcBorders>
              <w:top w:val="single" w:sz="4" w:space="0" w:color="auto"/>
              <w:left w:val="single" w:sz="4" w:space="0" w:color="auto"/>
              <w:bottom w:val="single" w:sz="4" w:space="0" w:color="auto"/>
              <w:right w:val="single" w:sz="4" w:space="0" w:color="auto"/>
            </w:tcBorders>
            <w:hideMark/>
          </w:tcPr>
          <w:p w14:paraId="338EDB03" w14:textId="77777777" w:rsidR="00503D08" w:rsidRPr="00503D08" w:rsidRDefault="00503D08" w:rsidP="00A23CDA">
            <w:pPr>
              <w:jc w:val="both"/>
              <w:rPr>
                <w:rFonts w:cstheme="minorHAnsi"/>
                <w:sz w:val="28"/>
                <w:szCs w:val="28"/>
              </w:rPr>
            </w:pPr>
            <w:r w:rsidRPr="00503D08">
              <w:rPr>
                <w:rFonts w:cstheme="minorHAnsi"/>
                <w:sz w:val="28"/>
                <w:szCs w:val="28"/>
              </w:rPr>
              <w:t>Compresses sensitive client data before exfiltration.</w:t>
            </w:r>
          </w:p>
        </w:tc>
      </w:tr>
      <w:tr w:rsidR="00503D08" w:rsidRPr="00503D08" w14:paraId="564B9C46" w14:textId="77777777" w:rsidTr="00A23CDA">
        <w:tc>
          <w:tcPr>
            <w:tcW w:w="2421" w:type="dxa"/>
            <w:tcBorders>
              <w:top w:val="single" w:sz="4" w:space="0" w:color="auto"/>
              <w:left w:val="single" w:sz="4" w:space="0" w:color="auto"/>
              <w:bottom w:val="single" w:sz="4" w:space="0" w:color="auto"/>
              <w:right w:val="single" w:sz="4" w:space="0" w:color="auto"/>
            </w:tcBorders>
            <w:hideMark/>
          </w:tcPr>
          <w:p w14:paraId="3CADEA19" w14:textId="77777777" w:rsidR="00503D08" w:rsidRPr="00503D08" w:rsidRDefault="00503D08" w:rsidP="00A23CDA">
            <w:pPr>
              <w:jc w:val="both"/>
              <w:rPr>
                <w:rFonts w:cstheme="minorHAnsi"/>
                <w:sz w:val="28"/>
                <w:szCs w:val="28"/>
              </w:rPr>
            </w:pPr>
            <w:r w:rsidRPr="00503D08">
              <w:rPr>
                <w:rFonts w:cstheme="minorHAnsi"/>
                <w:sz w:val="28"/>
                <w:szCs w:val="28"/>
              </w:rPr>
              <w:t>Exfiltration</w:t>
            </w:r>
          </w:p>
        </w:tc>
        <w:tc>
          <w:tcPr>
            <w:tcW w:w="2529" w:type="dxa"/>
            <w:tcBorders>
              <w:top w:val="single" w:sz="4" w:space="0" w:color="auto"/>
              <w:left w:val="single" w:sz="4" w:space="0" w:color="auto"/>
              <w:bottom w:val="single" w:sz="4" w:space="0" w:color="auto"/>
              <w:right w:val="single" w:sz="4" w:space="0" w:color="auto"/>
            </w:tcBorders>
            <w:hideMark/>
          </w:tcPr>
          <w:p w14:paraId="76FA98D2" w14:textId="77777777" w:rsidR="00503D08" w:rsidRPr="00503D08" w:rsidRDefault="00503D08" w:rsidP="00D95E72">
            <w:pPr>
              <w:rPr>
                <w:rFonts w:cstheme="minorHAnsi"/>
                <w:sz w:val="28"/>
                <w:szCs w:val="28"/>
              </w:rPr>
            </w:pPr>
            <w:r w:rsidRPr="00503D08">
              <w:rPr>
                <w:rFonts w:cstheme="minorHAnsi"/>
                <w:sz w:val="28"/>
                <w:szCs w:val="28"/>
              </w:rPr>
              <w:t>Exfiltration Over Web Services</w:t>
            </w:r>
          </w:p>
        </w:tc>
        <w:tc>
          <w:tcPr>
            <w:tcW w:w="1417" w:type="dxa"/>
            <w:tcBorders>
              <w:top w:val="single" w:sz="4" w:space="0" w:color="auto"/>
              <w:left w:val="single" w:sz="4" w:space="0" w:color="auto"/>
              <w:bottom w:val="single" w:sz="4" w:space="0" w:color="auto"/>
              <w:right w:val="single" w:sz="4" w:space="0" w:color="auto"/>
            </w:tcBorders>
            <w:hideMark/>
          </w:tcPr>
          <w:p w14:paraId="06C5A508" w14:textId="77777777" w:rsidR="00503D08" w:rsidRPr="00503D08" w:rsidRDefault="00503D08" w:rsidP="00A23CDA">
            <w:pPr>
              <w:jc w:val="both"/>
              <w:rPr>
                <w:rFonts w:cstheme="minorHAnsi"/>
                <w:sz w:val="28"/>
                <w:szCs w:val="28"/>
              </w:rPr>
            </w:pPr>
            <w:r w:rsidRPr="00503D08">
              <w:rPr>
                <w:rFonts w:cstheme="minorHAnsi"/>
                <w:sz w:val="28"/>
                <w:szCs w:val="28"/>
              </w:rPr>
              <w:t>T1567</w:t>
            </w:r>
          </w:p>
        </w:tc>
        <w:tc>
          <w:tcPr>
            <w:tcW w:w="3623" w:type="dxa"/>
            <w:tcBorders>
              <w:top w:val="single" w:sz="4" w:space="0" w:color="auto"/>
              <w:left w:val="single" w:sz="4" w:space="0" w:color="auto"/>
              <w:bottom w:val="single" w:sz="4" w:space="0" w:color="auto"/>
              <w:right w:val="single" w:sz="4" w:space="0" w:color="auto"/>
            </w:tcBorders>
            <w:hideMark/>
          </w:tcPr>
          <w:p w14:paraId="6758D761" w14:textId="77777777" w:rsidR="00503D08" w:rsidRPr="00503D08" w:rsidRDefault="00503D08" w:rsidP="00A23CDA">
            <w:pPr>
              <w:jc w:val="both"/>
              <w:rPr>
                <w:rFonts w:cstheme="minorHAnsi"/>
                <w:sz w:val="28"/>
                <w:szCs w:val="28"/>
              </w:rPr>
            </w:pPr>
            <w:r w:rsidRPr="00503D08">
              <w:rPr>
                <w:rFonts w:cstheme="minorHAnsi"/>
                <w:sz w:val="28"/>
                <w:szCs w:val="28"/>
              </w:rPr>
              <w:t>Transfers stolen data to cloud storage controlled by attacker.</w:t>
            </w:r>
          </w:p>
        </w:tc>
      </w:tr>
      <w:tr w:rsidR="00503D08" w:rsidRPr="00503D08" w14:paraId="7069B0D0" w14:textId="77777777" w:rsidTr="00A23CDA">
        <w:tc>
          <w:tcPr>
            <w:tcW w:w="2421" w:type="dxa"/>
            <w:tcBorders>
              <w:top w:val="single" w:sz="4" w:space="0" w:color="auto"/>
              <w:left w:val="single" w:sz="4" w:space="0" w:color="auto"/>
              <w:bottom w:val="single" w:sz="4" w:space="0" w:color="auto"/>
              <w:right w:val="single" w:sz="4" w:space="0" w:color="auto"/>
            </w:tcBorders>
            <w:hideMark/>
          </w:tcPr>
          <w:p w14:paraId="2DB702D2" w14:textId="77777777" w:rsidR="00503D08" w:rsidRPr="00503D08" w:rsidRDefault="00503D08" w:rsidP="00A23CDA">
            <w:pPr>
              <w:jc w:val="both"/>
              <w:rPr>
                <w:rFonts w:cstheme="minorHAnsi"/>
                <w:sz w:val="28"/>
                <w:szCs w:val="28"/>
              </w:rPr>
            </w:pPr>
            <w:r w:rsidRPr="00503D08">
              <w:rPr>
                <w:rFonts w:cstheme="minorHAnsi"/>
                <w:sz w:val="28"/>
                <w:szCs w:val="28"/>
              </w:rPr>
              <w:t>Impact</w:t>
            </w:r>
          </w:p>
        </w:tc>
        <w:tc>
          <w:tcPr>
            <w:tcW w:w="2529" w:type="dxa"/>
            <w:tcBorders>
              <w:top w:val="single" w:sz="4" w:space="0" w:color="auto"/>
              <w:left w:val="single" w:sz="4" w:space="0" w:color="auto"/>
              <w:bottom w:val="single" w:sz="4" w:space="0" w:color="auto"/>
              <w:right w:val="single" w:sz="4" w:space="0" w:color="auto"/>
            </w:tcBorders>
            <w:hideMark/>
          </w:tcPr>
          <w:p w14:paraId="60F40083" w14:textId="77777777" w:rsidR="00503D08" w:rsidRPr="00503D08" w:rsidRDefault="00503D08" w:rsidP="00D95E72">
            <w:pPr>
              <w:rPr>
                <w:rFonts w:cstheme="minorHAnsi"/>
                <w:sz w:val="28"/>
                <w:szCs w:val="28"/>
              </w:rPr>
            </w:pPr>
            <w:r w:rsidRPr="00503D08">
              <w:rPr>
                <w:rFonts w:cstheme="minorHAnsi"/>
                <w:sz w:val="28"/>
                <w:szCs w:val="28"/>
              </w:rPr>
              <w:t>Data Encrypted for Impact</w:t>
            </w:r>
          </w:p>
        </w:tc>
        <w:tc>
          <w:tcPr>
            <w:tcW w:w="1417" w:type="dxa"/>
            <w:tcBorders>
              <w:top w:val="single" w:sz="4" w:space="0" w:color="auto"/>
              <w:left w:val="single" w:sz="4" w:space="0" w:color="auto"/>
              <w:bottom w:val="single" w:sz="4" w:space="0" w:color="auto"/>
              <w:right w:val="single" w:sz="4" w:space="0" w:color="auto"/>
            </w:tcBorders>
            <w:hideMark/>
          </w:tcPr>
          <w:p w14:paraId="0BC493B6" w14:textId="77777777" w:rsidR="00503D08" w:rsidRPr="00503D08" w:rsidRDefault="00503D08" w:rsidP="00A23CDA">
            <w:pPr>
              <w:jc w:val="both"/>
              <w:rPr>
                <w:rFonts w:cstheme="minorHAnsi"/>
                <w:sz w:val="28"/>
                <w:szCs w:val="28"/>
              </w:rPr>
            </w:pPr>
            <w:r w:rsidRPr="00503D08">
              <w:rPr>
                <w:rFonts w:cstheme="minorHAnsi"/>
                <w:sz w:val="28"/>
                <w:szCs w:val="28"/>
              </w:rPr>
              <w:t>T1486</w:t>
            </w:r>
          </w:p>
        </w:tc>
        <w:tc>
          <w:tcPr>
            <w:tcW w:w="3623" w:type="dxa"/>
            <w:tcBorders>
              <w:top w:val="single" w:sz="4" w:space="0" w:color="auto"/>
              <w:left w:val="single" w:sz="4" w:space="0" w:color="auto"/>
              <w:bottom w:val="single" w:sz="4" w:space="0" w:color="auto"/>
              <w:right w:val="single" w:sz="4" w:space="0" w:color="auto"/>
            </w:tcBorders>
            <w:hideMark/>
          </w:tcPr>
          <w:p w14:paraId="0F6352BC" w14:textId="77777777" w:rsidR="00503D08" w:rsidRPr="00503D08" w:rsidRDefault="00503D08" w:rsidP="00A23CDA">
            <w:pPr>
              <w:jc w:val="both"/>
              <w:rPr>
                <w:rFonts w:cstheme="minorHAnsi"/>
                <w:sz w:val="28"/>
                <w:szCs w:val="28"/>
              </w:rPr>
            </w:pPr>
            <w:r w:rsidRPr="00503D08">
              <w:rPr>
                <w:rFonts w:cstheme="minorHAnsi"/>
                <w:sz w:val="28"/>
                <w:szCs w:val="28"/>
              </w:rPr>
              <w:t>Encrypts company file servers and endpoints, halting operations.</w:t>
            </w:r>
          </w:p>
        </w:tc>
      </w:tr>
    </w:tbl>
    <w:p w14:paraId="1DD9107F" w14:textId="77777777" w:rsidR="00503D08" w:rsidRDefault="00503D08" w:rsidP="00A23CDA">
      <w:pPr>
        <w:spacing w:line="276" w:lineRule="auto"/>
        <w:jc w:val="both"/>
        <w:rPr>
          <w:rFonts w:cstheme="minorHAnsi"/>
          <w:bCs/>
          <w:sz w:val="28"/>
          <w:szCs w:val="28"/>
        </w:rPr>
      </w:pPr>
    </w:p>
    <w:p w14:paraId="0B713957" w14:textId="77777777" w:rsidR="00503D08" w:rsidRPr="00253D42" w:rsidRDefault="00503D08" w:rsidP="00A23CDA">
      <w:pPr>
        <w:pStyle w:val="ListParagraph"/>
        <w:numPr>
          <w:ilvl w:val="0"/>
          <w:numId w:val="3"/>
        </w:numPr>
        <w:spacing w:line="276" w:lineRule="auto"/>
        <w:jc w:val="both"/>
        <w:rPr>
          <w:rFonts w:cstheme="minorHAnsi"/>
          <w:b/>
          <w:sz w:val="28"/>
          <w:szCs w:val="28"/>
        </w:rPr>
      </w:pPr>
      <w:r w:rsidRPr="00253D42">
        <w:rPr>
          <w:rFonts w:cstheme="minorHAnsi"/>
          <w:b/>
          <w:sz w:val="28"/>
          <w:szCs w:val="28"/>
        </w:rPr>
        <w:t xml:space="preserve">How to prevent such attacks using </w:t>
      </w:r>
      <w:r w:rsidRPr="00253D42">
        <w:rPr>
          <w:rFonts w:cstheme="minorHAnsi"/>
          <w:b/>
          <w:bCs/>
          <w:sz w:val="28"/>
          <w:szCs w:val="28"/>
        </w:rPr>
        <w:t>MITRE ATT&amp;CK Framework:</w:t>
      </w:r>
    </w:p>
    <w:p w14:paraId="7EB7742F" w14:textId="77777777" w:rsidR="00503D08" w:rsidRPr="00503D08" w:rsidRDefault="00503D08" w:rsidP="00A23CDA">
      <w:pPr>
        <w:pStyle w:val="ListParagraph"/>
        <w:numPr>
          <w:ilvl w:val="0"/>
          <w:numId w:val="5"/>
        </w:numPr>
        <w:spacing w:line="276" w:lineRule="auto"/>
        <w:jc w:val="both"/>
        <w:rPr>
          <w:rFonts w:cstheme="minorHAnsi"/>
          <w:bCs/>
          <w:sz w:val="28"/>
          <w:szCs w:val="28"/>
        </w:rPr>
      </w:pPr>
      <w:r w:rsidRPr="00503D08">
        <w:rPr>
          <w:rFonts w:cstheme="minorHAnsi"/>
          <w:bCs/>
          <w:sz w:val="28"/>
          <w:szCs w:val="28"/>
        </w:rPr>
        <w:t>Keep all public-facing applications (VPN, web apps) up to date with the latest security patches.</w:t>
      </w:r>
    </w:p>
    <w:p w14:paraId="5EF123F6" w14:textId="77777777" w:rsidR="00503D08" w:rsidRPr="00503D08" w:rsidRDefault="00503D08" w:rsidP="00A23CDA">
      <w:pPr>
        <w:pStyle w:val="ListParagraph"/>
        <w:numPr>
          <w:ilvl w:val="0"/>
          <w:numId w:val="5"/>
        </w:numPr>
        <w:spacing w:line="276" w:lineRule="auto"/>
        <w:jc w:val="both"/>
        <w:rPr>
          <w:rFonts w:cstheme="minorHAnsi"/>
          <w:bCs/>
          <w:sz w:val="28"/>
          <w:szCs w:val="28"/>
        </w:rPr>
      </w:pPr>
      <w:r w:rsidRPr="00503D08">
        <w:rPr>
          <w:rFonts w:cstheme="minorHAnsi"/>
          <w:bCs/>
          <w:sz w:val="28"/>
          <w:szCs w:val="28"/>
        </w:rPr>
        <w:t>Perform regular scans on external-facing systems to detect and remediate exploitable flaws.</w:t>
      </w:r>
    </w:p>
    <w:p w14:paraId="63FD7BFE" w14:textId="77777777" w:rsidR="00503D08" w:rsidRPr="00503D08" w:rsidRDefault="00503D08" w:rsidP="00A23CDA">
      <w:pPr>
        <w:pStyle w:val="ListParagraph"/>
        <w:numPr>
          <w:ilvl w:val="0"/>
          <w:numId w:val="5"/>
        </w:numPr>
        <w:spacing w:line="276" w:lineRule="auto"/>
        <w:jc w:val="both"/>
        <w:rPr>
          <w:rFonts w:cstheme="minorHAnsi"/>
          <w:bCs/>
          <w:sz w:val="28"/>
          <w:szCs w:val="28"/>
        </w:rPr>
      </w:pPr>
      <w:r w:rsidRPr="00503D08">
        <w:rPr>
          <w:rFonts w:cstheme="minorHAnsi"/>
          <w:bCs/>
          <w:sz w:val="28"/>
          <w:szCs w:val="28"/>
        </w:rPr>
        <w:t>Remove unnecessary admin privileges and store credentials securely using password vaults.</w:t>
      </w:r>
    </w:p>
    <w:p w14:paraId="0E8AA122" w14:textId="77777777" w:rsidR="00503D08" w:rsidRPr="00503D08" w:rsidRDefault="00503D08" w:rsidP="00A23CDA">
      <w:pPr>
        <w:pStyle w:val="ListParagraph"/>
        <w:numPr>
          <w:ilvl w:val="0"/>
          <w:numId w:val="5"/>
        </w:numPr>
        <w:spacing w:line="276" w:lineRule="auto"/>
        <w:jc w:val="both"/>
        <w:rPr>
          <w:rFonts w:cstheme="minorHAnsi"/>
          <w:bCs/>
          <w:sz w:val="28"/>
          <w:szCs w:val="28"/>
        </w:rPr>
      </w:pPr>
      <w:r w:rsidRPr="00503D08">
        <w:rPr>
          <w:rFonts w:cstheme="minorHAnsi"/>
          <w:bCs/>
          <w:sz w:val="28"/>
          <w:szCs w:val="28"/>
        </w:rPr>
        <w:t>Enforce MFA for VPN and remote services to reduce credential-based compromise risk.</w:t>
      </w:r>
    </w:p>
    <w:p w14:paraId="7754515E" w14:textId="77777777" w:rsidR="00503D08" w:rsidRPr="00503D08" w:rsidRDefault="00503D08" w:rsidP="00A23CDA">
      <w:pPr>
        <w:pStyle w:val="ListParagraph"/>
        <w:numPr>
          <w:ilvl w:val="0"/>
          <w:numId w:val="5"/>
        </w:numPr>
        <w:spacing w:line="276" w:lineRule="auto"/>
        <w:jc w:val="both"/>
        <w:rPr>
          <w:rFonts w:cstheme="minorHAnsi"/>
          <w:bCs/>
          <w:sz w:val="28"/>
          <w:szCs w:val="28"/>
        </w:rPr>
      </w:pPr>
      <w:r w:rsidRPr="00503D08">
        <w:rPr>
          <w:rFonts w:cstheme="minorHAnsi"/>
          <w:bCs/>
          <w:sz w:val="28"/>
          <w:szCs w:val="28"/>
        </w:rPr>
        <w:t>Separate critical servers from employee endpoints to slow lateral movement.</w:t>
      </w:r>
    </w:p>
    <w:p w14:paraId="78C26FF1" w14:textId="77777777" w:rsidR="00503D08" w:rsidRPr="00503D08" w:rsidRDefault="00503D08" w:rsidP="00A23CDA">
      <w:pPr>
        <w:pStyle w:val="ListParagraph"/>
        <w:numPr>
          <w:ilvl w:val="0"/>
          <w:numId w:val="5"/>
        </w:numPr>
        <w:spacing w:line="276" w:lineRule="auto"/>
        <w:jc w:val="both"/>
        <w:rPr>
          <w:rFonts w:cstheme="minorHAnsi"/>
          <w:bCs/>
          <w:sz w:val="28"/>
          <w:szCs w:val="28"/>
        </w:rPr>
      </w:pPr>
      <w:r w:rsidRPr="00503D08">
        <w:rPr>
          <w:rFonts w:cstheme="minorHAnsi"/>
          <w:bCs/>
          <w:sz w:val="28"/>
          <w:szCs w:val="28"/>
        </w:rPr>
        <w:t>Deploy SIEM/EDR solutions to detect unusual PowerShell execution, large outbound data transfers, and multiple failed login attempts.</w:t>
      </w:r>
    </w:p>
    <w:p w14:paraId="6D849852" w14:textId="4B073D41" w:rsidR="00503D08" w:rsidRPr="00503D08" w:rsidRDefault="00503D08" w:rsidP="00A23CDA">
      <w:pPr>
        <w:pStyle w:val="ListParagraph"/>
        <w:numPr>
          <w:ilvl w:val="0"/>
          <w:numId w:val="5"/>
        </w:numPr>
        <w:spacing w:line="276" w:lineRule="auto"/>
        <w:jc w:val="both"/>
        <w:rPr>
          <w:rFonts w:cstheme="minorHAnsi"/>
          <w:bCs/>
          <w:sz w:val="28"/>
          <w:szCs w:val="28"/>
        </w:rPr>
      </w:pPr>
      <w:r w:rsidRPr="00503D08">
        <w:rPr>
          <w:rFonts w:cstheme="minorHAnsi"/>
          <w:bCs/>
          <w:sz w:val="28"/>
          <w:szCs w:val="28"/>
        </w:rPr>
        <w:t>Have a ransomware-specific response plan to isolate infected machines and restore backups quickly.</w:t>
      </w:r>
    </w:p>
    <w:p w14:paraId="5A6150C3" w14:textId="39C7268E" w:rsidR="00503D08" w:rsidRPr="00253D42" w:rsidRDefault="00503D08" w:rsidP="00A23CDA">
      <w:pPr>
        <w:pStyle w:val="ListParagraph"/>
        <w:numPr>
          <w:ilvl w:val="0"/>
          <w:numId w:val="2"/>
        </w:numPr>
        <w:spacing w:line="276" w:lineRule="auto"/>
        <w:jc w:val="both"/>
        <w:rPr>
          <w:rFonts w:cstheme="minorHAnsi"/>
          <w:b/>
          <w:bCs/>
          <w:sz w:val="32"/>
          <w:szCs w:val="32"/>
        </w:rPr>
      </w:pPr>
      <w:r w:rsidRPr="00253D42">
        <w:rPr>
          <w:rFonts w:cstheme="minorHAnsi"/>
          <w:b/>
          <w:bCs/>
          <w:sz w:val="32"/>
          <w:szCs w:val="32"/>
        </w:rPr>
        <w:t>Case-</w:t>
      </w:r>
      <w:r>
        <w:rPr>
          <w:rFonts w:cstheme="minorHAnsi"/>
          <w:b/>
          <w:bCs/>
          <w:sz w:val="32"/>
          <w:szCs w:val="32"/>
        </w:rPr>
        <w:t>3</w:t>
      </w:r>
      <w:r w:rsidRPr="00253D42">
        <w:rPr>
          <w:rFonts w:cstheme="minorHAnsi"/>
          <w:b/>
          <w:bCs/>
          <w:sz w:val="32"/>
          <w:szCs w:val="32"/>
        </w:rPr>
        <w:t xml:space="preserve">: </w:t>
      </w:r>
      <w:r w:rsidR="00832A8C">
        <w:rPr>
          <w:rFonts w:cstheme="minorHAnsi"/>
          <w:b/>
          <w:bCs/>
          <w:sz w:val="32"/>
          <w:szCs w:val="32"/>
        </w:rPr>
        <w:t>Large</w:t>
      </w:r>
      <w:r w:rsidR="001B68BA">
        <w:rPr>
          <w:rFonts w:cstheme="minorHAnsi"/>
          <w:b/>
          <w:bCs/>
          <w:sz w:val="32"/>
          <w:szCs w:val="32"/>
        </w:rPr>
        <w:t xml:space="preserve"> Enterprise</w:t>
      </w:r>
    </w:p>
    <w:p w14:paraId="62642779" w14:textId="77777777" w:rsidR="00503D08" w:rsidRPr="00253D42" w:rsidRDefault="00503D08" w:rsidP="00A23CDA">
      <w:pPr>
        <w:pStyle w:val="ListParagraph"/>
        <w:numPr>
          <w:ilvl w:val="0"/>
          <w:numId w:val="3"/>
        </w:numPr>
        <w:spacing w:line="276" w:lineRule="auto"/>
        <w:jc w:val="both"/>
        <w:rPr>
          <w:rFonts w:cstheme="minorHAnsi"/>
          <w:b/>
          <w:bCs/>
          <w:sz w:val="28"/>
          <w:szCs w:val="28"/>
        </w:rPr>
      </w:pPr>
      <w:r w:rsidRPr="00253D42">
        <w:rPr>
          <w:rFonts w:cstheme="minorHAnsi"/>
          <w:b/>
          <w:bCs/>
          <w:sz w:val="28"/>
          <w:szCs w:val="28"/>
        </w:rPr>
        <w:t xml:space="preserve">Targeted </w:t>
      </w:r>
      <w:r>
        <w:rPr>
          <w:rFonts w:cstheme="minorHAnsi"/>
          <w:b/>
          <w:bCs/>
          <w:sz w:val="28"/>
          <w:szCs w:val="28"/>
        </w:rPr>
        <w:t>organization</w:t>
      </w:r>
      <w:r w:rsidRPr="00253D42">
        <w:rPr>
          <w:rFonts w:cstheme="minorHAnsi"/>
          <w:b/>
          <w:bCs/>
          <w:sz w:val="28"/>
          <w:szCs w:val="28"/>
        </w:rPr>
        <w:t xml:space="preserve"> type:</w:t>
      </w:r>
    </w:p>
    <w:p w14:paraId="7922047A" w14:textId="77777777" w:rsidR="00832A8C" w:rsidRPr="00832A8C" w:rsidRDefault="00832A8C" w:rsidP="00A23CDA">
      <w:pPr>
        <w:pStyle w:val="ListParagraph"/>
        <w:spacing w:line="276" w:lineRule="auto"/>
        <w:ind w:left="1440"/>
        <w:jc w:val="both"/>
        <w:rPr>
          <w:rFonts w:cstheme="minorHAnsi"/>
          <w:b/>
          <w:bCs/>
          <w:sz w:val="28"/>
          <w:szCs w:val="28"/>
        </w:rPr>
      </w:pPr>
      <w:r w:rsidRPr="00832A8C">
        <w:rPr>
          <w:rFonts w:cstheme="minorHAnsi"/>
          <w:sz w:val="28"/>
          <w:szCs w:val="28"/>
        </w:rPr>
        <w:t>A large multinational corporation with a dedicated finance department responsible for handling high-value transactions and vendor payments.</w:t>
      </w:r>
    </w:p>
    <w:p w14:paraId="5B7AB67E" w14:textId="0466DC67" w:rsidR="00503D08" w:rsidRPr="00253D42" w:rsidRDefault="00503D08" w:rsidP="00A23CDA">
      <w:pPr>
        <w:pStyle w:val="ListParagraph"/>
        <w:numPr>
          <w:ilvl w:val="0"/>
          <w:numId w:val="3"/>
        </w:numPr>
        <w:spacing w:line="276" w:lineRule="auto"/>
        <w:jc w:val="both"/>
        <w:rPr>
          <w:rFonts w:cstheme="minorHAnsi"/>
          <w:b/>
          <w:bCs/>
          <w:sz w:val="28"/>
          <w:szCs w:val="28"/>
        </w:rPr>
      </w:pPr>
      <w:r w:rsidRPr="00253D42">
        <w:rPr>
          <w:rFonts w:cstheme="minorHAnsi"/>
          <w:b/>
          <w:bCs/>
          <w:sz w:val="28"/>
          <w:szCs w:val="28"/>
        </w:rPr>
        <w:t>Potential gains from attack:</w:t>
      </w:r>
    </w:p>
    <w:p w14:paraId="4687D0C8" w14:textId="2CBC06BD" w:rsidR="00832A8C" w:rsidRPr="00832A8C" w:rsidRDefault="00832A8C" w:rsidP="00A23CDA">
      <w:pPr>
        <w:spacing w:line="276" w:lineRule="auto"/>
        <w:ind w:left="1440"/>
        <w:jc w:val="both"/>
        <w:rPr>
          <w:rFonts w:cstheme="minorHAnsi"/>
          <w:sz w:val="28"/>
          <w:szCs w:val="28"/>
        </w:rPr>
      </w:pPr>
      <w:r w:rsidRPr="00832A8C">
        <w:rPr>
          <w:rFonts w:cstheme="minorHAnsi"/>
          <w:sz w:val="28"/>
          <w:szCs w:val="28"/>
        </w:rPr>
        <w:t>The threat actor aims to initiate a fraudulent wire transfer to an account under their control, leading to:</w:t>
      </w:r>
    </w:p>
    <w:p w14:paraId="2C11DC88" w14:textId="4DAA4AA5" w:rsidR="00832A8C" w:rsidRPr="00832A8C" w:rsidRDefault="00832A8C" w:rsidP="00A23CDA">
      <w:pPr>
        <w:pStyle w:val="ListParagraph"/>
        <w:numPr>
          <w:ilvl w:val="0"/>
          <w:numId w:val="7"/>
        </w:numPr>
        <w:spacing w:line="276" w:lineRule="auto"/>
        <w:jc w:val="both"/>
        <w:rPr>
          <w:rFonts w:cstheme="minorHAnsi"/>
          <w:sz w:val="28"/>
          <w:szCs w:val="28"/>
        </w:rPr>
      </w:pPr>
      <w:r w:rsidRPr="00832A8C">
        <w:rPr>
          <w:rFonts w:cstheme="minorHAnsi"/>
          <w:sz w:val="28"/>
          <w:szCs w:val="28"/>
        </w:rPr>
        <w:t>Significant financial loss for the organization.</w:t>
      </w:r>
    </w:p>
    <w:p w14:paraId="505CC494" w14:textId="5F2C9DB0" w:rsidR="00832A8C" w:rsidRPr="00832A8C" w:rsidRDefault="00832A8C" w:rsidP="00A23CDA">
      <w:pPr>
        <w:pStyle w:val="ListParagraph"/>
        <w:numPr>
          <w:ilvl w:val="0"/>
          <w:numId w:val="7"/>
        </w:numPr>
        <w:spacing w:line="276" w:lineRule="auto"/>
        <w:jc w:val="both"/>
        <w:rPr>
          <w:rFonts w:cstheme="minorHAnsi"/>
          <w:sz w:val="28"/>
          <w:szCs w:val="28"/>
        </w:rPr>
      </w:pPr>
      <w:r w:rsidRPr="00832A8C">
        <w:rPr>
          <w:rFonts w:cstheme="minorHAnsi"/>
          <w:sz w:val="28"/>
          <w:szCs w:val="28"/>
        </w:rPr>
        <w:t>Disruption of business operations.</w:t>
      </w:r>
    </w:p>
    <w:p w14:paraId="4C30D0F2" w14:textId="18FE7EC6" w:rsidR="00832A8C" w:rsidRPr="00832A8C" w:rsidRDefault="00832A8C" w:rsidP="00A23CDA">
      <w:pPr>
        <w:pStyle w:val="ListParagraph"/>
        <w:numPr>
          <w:ilvl w:val="0"/>
          <w:numId w:val="7"/>
        </w:numPr>
        <w:spacing w:line="276" w:lineRule="auto"/>
        <w:jc w:val="both"/>
        <w:rPr>
          <w:rFonts w:cstheme="minorHAnsi"/>
          <w:sz w:val="28"/>
          <w:szCs w:val="28"/>
        </w:rPr>
      </w:pPr>
      <w:r w:rsidRPr="00832A8C">
        <w:rPr>
          <w:rFonts w:cstheme="minorHAnsi"/>
          <w:sz w:val="28"/>
          <w:szCs w:val="28"/>
        </w:rPr>
        <w:t>Potential reputational damage if fraud becomes public.</w:t>
      </w:r>
    </w:p>
    <w:p w14:paraId="4BC5F2C2" w14:textId="77777777" w:rsidR="00503D08" w:rsidRPr="00253D42" w:rsidRDefault="00503D08" w:rsidP="00A23CDA">
      <w:pPr>
        <w:pStyle w:val="ListParagraph"/>
        <w:numPr>
          <w:ilvl w:val="0"/>
          <w:numId w:val="3"/>
        </w:numPr>
        <w:spacing w:line="276" w:lineRule="auto"/>
        <w:jc w:val="both"/>
        <w:rPr>
          <w:rFonts w:cstheme="minorHAnsi"/>
          <w:b/>
          <w:bCs/>
          <w:sz w:val="28"/>
          <w:szCs w:val="28"/>
        </w:rPr>
      </w:pPr>
      <w:r w:rsidRPr="00253D42">
        <w:rPr>
          <w:rFonts w:cstheme="minorHAnsi"/>
          <w:b/>
          <w:bCs/>
          <w:sz w:val="28"/>
          <w:szCs w:val="28"/>
        </w:rPr>
        <w:t>Scenario:</w:t>
      </w:r>
    </w:p>
    <w:p w14:paraId="63585C6F" w14:textId="291ED433" w:rsidR="00832A8C" w:rsidRPr="00832A8C" w:rsidRDefault="00832A8C" w:rsidP="00A23CDA">
      <w:pPr>
        <w:spacing w:line="276" w:lineRule="auto"/>
        <w:ind w:left="1440"/>
        <w:jc w:val="both"/>
        <w:rPr>
          <w:rFonts w:cstheme="minorHAnsi"/>
          <w:sz w:val="28"/>
          <w:szCs w:val="28"/>
        </w:rPr>
      </w:pPr>
      <w:r w:rsidRPr="00832A8C">
        <w:rPr>
          <w:rFonts w:cstheme="minorHAnsi"/>
          <w:sz w:val="28"/>
          <w:szCs w:val="28"/>
        </w:rPr>
        <w:t xml:space="preserve">The attacker conducts reconnaissance to identify high-ranking executives, such as the CEO or CFO, and employees within the finance </w:t>
      </w:r>
      <w:r w:rsidRPr="00832A8C">
        <w:rPr>
          <w:rFonts w:cstheme="minorHAnsi"/>
          <w:sz w:val="28"/>
          <w:szCs w:val="28"/>
        </w:rPr>
        <w:lastRenderedPageBreak/>
        <w:t>department.</w:t>
      </w:r>
      <w:r>
        <w:rPr>
          <w:rFonts w:cstheme="minorHAnsi"/>
          <w:sz w:val="28"/>
          <w:szCs w:val="28"/>
        </w:rPr>
        <w:t xml:space="preserve"> </w:t>
      </w:r>
      <w:r w:rsidRPr="00832A8C">
        <w:rPr>
          <w:rFonts w:cstheme="minorHAnsi"/>
          <w:sz w:val="28"/>
          <w:szCs w:val="28"/>
        </w:rPr>
        <w:t>They then craft highly convincing phishing emails or spoofed messages impersonating the executive, instructing the finance team to urgently process a wire transfer to a specified account.</w:t>
      </w:r>
    </w:p>
    <w:p w14:paraId="4FDEFC9E" w14:textId="77777777" w:rsidR="00832A8C" w:rsidRPr="00832A8C" w:rsidRDefault="00832A8C" w:rsidP="00A23CDA">
      <w:pPr>
        <w:spacing w:line="276" w:lineRule="auto"/>
        <w:ind w:left="1440"/>
        <w:jc w:val="both"/>
        <w:rPr>
          <w:rFonts w:cstheme="minorHAnsi"/>
          <w:sz w:val="28"/>
          <w:szCs w:val="28"/>
        </w:rPr>
      </w:pPr>
      <w:r w:rsidRPr="00832A8C">
        <w:rPr>
          <w:rFonts w:cstheme="minorHAnsi"/>
          <w:sz w:val="28"/>
          <w:szCs w:val="28"/>
        </w:rPr>
        <w:t>Believing the request to be legitimate, and under pressure from the perceived authority of the sender, finance staff proceed with the transfer without secondary verification.</w:t>
      </w:r>
    </w:p>
    <w:p w14:paraId="3FACC400" w14:textId="7650FB11" w:rsidR="00832A8C" w:rsidRPr="00832A8C" w:rsidRDefault="00832A8C" w:rsidP="00A23CDA">
      <w:pPr>
        <w:spacing w:line="276" w:lineRule="auto"/>
        <w:ind w:left="1440"/>
        <w:jc w:val="both"/>
        <w:rPr>
          <w:rFonts w:cstheme="minorHAnsi"/>
          <w:sz w:val="28"/>
          <w:szCs w:val="28"/>
        </w:rPr>
      </w:pPr>
      <w:r w:rsidRPr="00832A8C">
        <w:rPr>
          <w:rFonts w:cstheme="minorHAnsi"/>
          <w:sz w:val="28"/>
          <w:szCs w:val="28"/>
        </w:rPr>
        <w:t>By the time the real executive becomes aware and questions the transaction, the funds have already been transferred to an attacker-controlled account.</w:t>
      </w:r>
    </w:p>
    <w:p w14:paraId="207E6ABA" w14:textId="31752674" w:rsidR="00832A8C" w:rsidRPr="00832A8C" w:rsidRDefault="00832A8C" w:rsidP="00A23CDA">
      <w:pPr>
        <w:spacing w:line="276" w:lineRule="auto"/>
        <w:ind w:left="1440"/>
        <w:jc w:val="both"/>
        <w:rPr>
          <w:rFonts w:cstheme="minorHAnsi"/>
          <w:sz w:val="28"/>
          <w:szCs w:val="28"/>
        </w:rPr>
      </w:pPr>
      <w:r w:rsidRPr="00832A8C">
        <w:rPr>
          <w:rFonts w:cstheme="minorHAnsi"/>
          <w:sz w:val="28"/>
          <w:szCs w:val="28"/>
        </w:rPr>
        <w:t>This attack commonly leverages:</w:t>
      </w:r>
    </w:p>
    <w:p w14:paraId="6C2CBE83" w14:textId="2538EE71" w:rsidR="00832A8C" w:rsidRPr="00832A8C" w:rsidRDefault="00832A8C" w:rsidP="00A23CDA">
      <w:pPr>
        <w:pStyle w:val="ListParagraph"/>
        <w:numPr>
          <w:ilvl w:val="0"/>
          <w:numId w:val="8"/>
        </w:numPr>
        <w:spacing w:line="276" w:lineRule="auto"/>
        <w:jc w:val="both"/>
        <w:rPr>
          <w:rFonts w:cstheme="minorHAnsi"/>
          <w:sz w:val="28"/>
          <w:szCs w:val="28"/>
        </w:rPr>
      </w:pPr>
      <w:r w:rsidRPr="00832A8C">
        <w:rPr>
          <w:rFonts w:cstheme="minorHAnsi"/>
          <w:sz w:val="28"/>
          <w:szCs w:val="28"/>
        </w:rPr>
        <w:t>Social Engineering to manipulate employees’ trust</w:t>
      </w:r>
      <w:r>
        <w:rPr>
          <w:rFonts w:cstheme="minorHAnsi"/>
          <w:sz w:val="28"/>
          <w:szCs w:val="28"/>
        </w:rPr>
        <w:t>.</w:t>
      </w:r>
    </w:p>
    <w:p w14:paraId="04C945B9" w14:textId="7978AAAF" w:rsidR="00832A8C" w:rsidRPr="00832A8C" w:rsidRDefault="00832A8C" w:rsidP="00A23CDA">
      <w:pPr>
        <w:pStyle w:val="ListParagraph"/>
        <w:numPr>
          <w:ilvl w:val="0"/>
          <w:numId w:val="8"/>
        </w:numPr>
        <w:spacing w:line="276" w:lineRule="auto"/>
        <w:jc w:val="both"/>
        <w:rPr>
          <w:rFonts w:cstheme="minorHAnsi"/>
          <w:sz w:val="28"/>
          <w:szCs w:val="28"/>
        </w:rPr>
      </w:pPr>
      <w:r w:rsidRPr="00832A8C">
        <w:rPr>
          <w:rFonts w:cstheme="minorHAnsi"/>
          <w:sz w:val="28"/>
          <w:szCs w:val="28"/>
        </w:rPr>
        <w:t>Business Email Compromise (BEC) to send convincing fraudulent requests</w:t>
      </w:r>
      <w:r>
        <w:rPr>
          <w:rFonts w:cstheme="minorHAnsi"/>
          <w:sz w:val="28"/>
          <w:szCs w:val="28"/>
        </w:rPr>
        <w:t>.</w:t>
      </w:r>
    </w:p>
    <w:p w14:paraId="38D3724F" w14:textId="5FE54443" w:rsidR="00832A8C" w:rsidRPr="00832A8C" w:rsidRDefault="00832A8C" w:rsidP="00A23CDA">
      <w:pPr>
        <w:pStyle w:val="ListParagraph"/>
        <w:numPr>
          <w:ilvl w:val="0"/>
          <w:numId w:val="8"/>
        </w:numPr>
        <w:spacing w:line="276" w:lineRule="auto"/>
        <w:jc w:val="both"/>
        <w:rPr>
          <w:rFonts w:cstheme="minorHAnsi"/>
          <w:sz w:val="28"/>
          <w:szCs w:val="28"/>
        </w:rPr>
      </w:pPr>
      <w:r w:rsidRPr="00832A8C">
        <w:rPr>
          <w:rFonts w:cstheme="minorHAnsi"/>
          <w:sz w:val="28"/>
          <w:szCs w:val="28"/>
        </w:rPr>
        <w:t>Compromised Credentials to access legitimate email accounts and communication threads</w:t>
      </w:r>
      <w:r>
        <w:rPr>
          <w:rFonts w:cstheme="minorHAnsi"/>
          <w:sz w:val="28"/>
          <w:szCs w:val="28"/>
        </w:rPr>
        <w:t>.</w:t>
      </w:r>
    </w:p>
    <w:p w14:paraId="0A9547DB" w14:textId="198C6E48" w:rsidR="00832A8C" w:rsidRPr="00832A8C" w:rsidRDefault="00503D08" w:rsidP="00A23CDA">
      <w:pPr>
        <w:pStyle w:val="ListParagraph"/>
        <w:numPr>
          <w:ilvl w:val="0"/>
          <w:numId w:val="3"/>
        </w:numPr>
        <w:spacing w:line="276" w:lineRule="auto"/>
        <w:jc w:val="both"/>
        <w:rPr>
          <w:rFonts w:cstheme="minorHAnsi"/>
          <w:b/>
          <w:bCs/>
          <w:sz w:val="28"/>
          <w:szCs w:val="28"/>
        </w:rPr>
      </w:pPr>
      <w:r w:rsidRPr="00253D42">
        <w:rPr>
          <w:rFonts w:cstheme="minorHAnsi"/>
          <w:b/>
          <w:bCs/>
          <w:sz w:val="28"/>
          <w:szCs w:val="28"/>
        </w:rPr>
        <w:t>TTPs of MITRE ATT&amp;CK Framework:</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2160"/>
        <w:gridCol w:w="1890"/>
        <w:gridCol w:w="3009"/>
      </w:tblGrid>
      <w:tr w:rsidR="00832A8C" w:rsidRPr="00832A8C" w14:paraId="25F3DA9E" w14:textId="77777777" w:rsidTr="00832A8C">
        <w:tc>
          <w:tcPr>
            <w:tcW w:w="1970" w:type="dxa"/>
            <w:shd w:val="clear" w:color="auto" w:fill="D9E2F3" w:themeFill="accent1" w:themeFillTint="33"/>
            <w:tcMar>
              <w:top w:w="100" w:type="dxa"/>
              <w:left w:w="100" w:type="dxa"/>
              <w:bottom w:w="100" w:type="dxa"/>
              <w:right w:w="100" w:type="dxa"/>
            </w:tcMar>
          </w:tcPr>
          <w:p w14:paraId="1BF24120" w14:textId="77777777" w:rsidR="00832A8C" w:rsidRPr="00832A8C" w:rsidRDefault="00832A8C" w:rsidP="00A23CDA">
            <w:pPr>
              <w:widowControl w:val="0"/>
              <w:pBdr>
                <w:top w:val="nil"/>
                <w:left w:val="nil"/>
                <w:bottom w:val="nil"/>
                <w:right w:val="nil"/>
                <w:between w:val="nil"/>
              </w:pBdr>
              <w:spacing w:line="240" w:lineRule="auto"/>
              <w:jc w:val="both"/>
              <w:rPr>
                <w:rFonts w:cstheme="minorHAnsi"/>
                <w:b/>
                <w:sz w:val="28"/>
                <w:szCs w:val="28"/>
              </w:rPr>
            </w:pPr>
            <w:r w:rsidRPr="00832A8C">
              <w:rPr>
                <w:rFonts w:cstheme="minorHAnsi"/>
                <w:b/>
                <w:sz w:val="28"/>
                <w:szCs w:val="28"/>
              </w:rPr>
              <w:t>Tactics</w:t>
            </w:r>
          </w:p>
        </w:tc>
        <w:tc>
          <w:tcPr>
            <w:tcW w:w="2160" w:type="dxa"/>
            <w:shd w:val="clear" w:color="auto" w:fill="D9E2F3" w:themeFill="accent1" w:themeFillTint="33"/>
            <w:tcMar>
              <w:top w:w="100" w:type="dxa"/>
              <w:left w:w="100" w:type="dxa"/>
              <w:bottom w:w="100" w:type="dxa"/>
              <w:right w:w="100" w:type="dxa"/>
            </w:tcMar>
          </w:tcPr>
          <w:p w14:paraId="37B934AE" w14:textId="77777777" w:rsidR="00832A8C" w:rsidRPr="00832A8C" w:rsidRDefault="00832A8C" w:rsidP="00A23CDA">
            <w:pPr>
              <w:widowControl w:val="0"/>
              <w:pBdr>
                <w:top w:val="nil"/>
                <w:left w:val="nil"/>
                <w:bottom w:val="nil"/>
                <w:right w:val="nil"/>
                <w:between w:val="nil"/>
              </w:pBdr>
              <w:spacing w:line="240" w:lineRule="auto"/>
              <w:jc w:val="both"/>
              <w:rPr>
                <w:rFonts w:cstheme="minorHAnsi"/>
                <w:b/>
                <w:sz w:val="28"/>
                <w:szCs w:val="28"/>
              </w:rPr>
            </w:pPr>
            <w:r w:rsidRPr="00832A8C">
              <w:rPr>
                <w:rFonts w:cstheme="minorHAnsi"/>
                <w:b/>
                <w:sz w:val="28"/>
                <w:szCs w:val="28"/>
              </w:rPr>
              <w:t>Techniques</w:t>
            </w:r>
          </w:p>
        </w:tc>
        <w:tc>
          <w:tcPr>
            <w:tcW w:w="1890" w:type="dxa"/>
            <w:shd w:val="clear" w:color="auto" w:fill="D9E2F3" w:themeFill="accent1" w:themeFillTint="33"/>
            <w:tcMar>
              <w:top w:w="100" w:type="dxa"/>
              <w:left w:w="100" w:type="dxa"/>
              <w:bottom w:w="100" w:type="dxa"/>
              <w:right w:w="100" w:type="dxa"/>
            </w:tcMar>
          </w:tcPr>
          <w:p w14:paraId="5726B8B2" w14:textId="77777777" w:rsidR="00832A8C" w:rsidRPr="00832A8C" w:rsidRDefault="00832A8C" w:rsidP="00A23CDA">
            <w:pPr>
              <w:widowControl w:val="0"/>
              <w:pBdr>
                <w:top w:val="nil"/>
                <w:left w:val="nil"/>
                <w:bottom w:val="nil"/>
                <w:right w:val="nil"/>
                <w:between w:val="nil"/>
              </w:pBdr>
              <w:spacing w:line="240" w:lineRule="auto"/>
              <w:jc w:val="both"/>
              <w:rPr>
                <w:rFonts w:cstheme="minorHAnsi"/>
                <w:b/>
                <w:sz w:val="28"/>
                <w:szCs w:val="28"/>
              </w:rPr>
            </w:pPr>
            <w:r w:rsidRPr="00832A8C">
              <w:rPr>
                <w:rFonts w:cstheme="minorHAnsi"/>
                <w:b/>
                <w:sz w:val="28"/>
                <w:szCs w:val="28"/>
              </w:rPr>
              <w:t>MITRE ATT&amp;CK ID</w:t>
            </w:r>
          </w:p>
        </w:tc>
        <w:tc>
          <w:tcPr>
            <w:tcW w:w="3009" w:type="dxa"/>
            <w:shd w:val="clear" w:color="auto" w:fill="D9E2F3" w:themeFill="accent1" w:themeFillTint="33"/>
            <w:tcMar>
              <w:top w:w="100" w:type="dxa"/>
              <w:left w:w="100" w:type="dxa"/>
              <w:bottom w:w="100" w:type="dxa"/>
              <w:right w:w="100" w:type="dxa"/>
            </w:tcMar>
          </w:tcPr>
          <w:p w14:paraId="03887B6E" w14:textId="77777777" w:rsidR="00832A8C" w:rsidRPr="00832A8C" w:rsidRDefault="00832A8C" w:rsidP="00A23CDA">
            <w:pPr>
              <w:widowControl w:val="0"/>
              <w:pBdr>
                <w:top w:val="nil"/>
                <w:left w:val="nil"/>
                <w:bottom w:val="nil"/>
                <w:right w:val="nil"/>
                <w:between w:val="nil"/>
              </w:pBdr>
              <w:spacing w:line="240" w:lineRule="auto"/>
              <w:jc w:val="both"/>
              <w:rPr>
                <w:rFonts w:cstheme="minorHAnsi"/>
                <w:b/>
                <w:sz w:val="28"/>
                <w:szCs w:val="28"/>
              </w:rPr>
            </w:pPr>
            <w:r w:rsidRPr="00832A8C">
              <w:rPr>
                <w:rFonts w:cstheme="minorHAnsi"/>
                <w:b/>
                <w:sz w:val="28"/>
                <w:szCs w:val="28"/>
              </w:rPr>
              <w:t>Procedure</w:t>
            </w:r>
          </w:p>
        </w:tc>
      </w:tr>
      <w:tr w:rsidR="00832A8C" w:rsidRPr="00832A8C" w14:paraId="4B3BCE77" w14:textId="77777777" w:rsidTr="006F2B77">
        <w:tc>
          <w:tcPr>
            <w:tcW w:w="1970" w:type="dxa"/>
            <w:vMerge w:val="restart"/>
            <w:tcMar>
              <w:top w:w="100" w:type="dxa"/>
              <w:left w:w="100" w:type="dxa"/>
              <w:bottom w:w="100" w:type="dxa"/>
              <w:right w:w="100" w:type="dxa"/>
            </w:tcMar>
          </w:tcPr>
          <w:p w14:paraId="1716A6F5"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Initial access</w:t>
            </w:r>
          </w:p>
        </w:tc>
        <w:tc>
          <w:tcPr>
            <w:tcW w:w="2160" w:type="dxa"/>
            <w:tcMar>
              <w:top w:w="100" w:type="dxa"/>
              <w:left w:w="100" w:type="dxa"/>
              <w:bottom w:w="100" w:type="dxa"/>
              <w:right w:w="100" w:type="dxa"/>
            </w:tcMar>
          </w:tcPr>
          <w:p w14:paraId="5B0FCA63"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Phishing</w:t>
            </w:r>
          </w:p>
        </w:tc>
        <w:tc>
          <w:tcPr>
            <w:tcW w:w="1890" w:type="dxa"/>
            <w:tcMar>
              <w:top w:w="100" w:type="dxa"/>
              <w:left w:w="100" w:type="dxa"/>
              <w:bottom w:w="100" w:type="dxa"/>
              <w:right w:w="100" w:type="dxa"/>
            </w:tcMar>
          </w:tcPr>
          <w:p w14:paraId="07D41973"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T1566</w:t>
            </w:r>
          </w:p>
        </w:tc>
        <w:tc>
          <w:tcPr>
            <w:tcW w:w="3009" w:type="dxa"/>
            <w:tcMar>
              <w:top w:w="100" w:type="dxa"/>
              <w:left w:w="100" w:type="dxa"/>
              <w:bottom w:w="100" w:type="dxa"/>
              <w:right w:w="100" w:type="dxa"/>
            </w:tcMar>
          </w:tcPr>
          <w:p w14:paraId="6EE11050" w14:textId="3B6F6D5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Using spear</w:t>
            </w:r>
            <w:r>
              <w:rPr>
                <w:rFonts w:cstheme="minorHAnsi"/>
                <w:sz w:val="28"/>
                <w:szCs w:val="28"/>
              </w:rPr>
              <w:t>-</w:t>
            </w:r>
            <w:r w:rsidRPr="00832A8C">
              <w:rPr>
                <w:rFonts w:cstheme="minorHAnsi"/>
                <w:sz w:val="28"/>
                <w:szCs w:val="28"/>
              </w:rPr>
              <w:t>phishing emails to steal credentials or deliver malware to compromise accounts.</w:t>
            </w:r>
          </w:p>
        </w:tc>
      </w:tr>
      <w:tr w:rsidR="00832A8C" w:rsidRPr="00832A8C" w14:paraId="43B6D2B3" w14:textId="77777777" w:rsidTr="006F2B77">
        <w:tc>
          <w:tcPr>
            <w:tcW w:w="1970" w:type="dxa"/>
            <w:vMerge/>
            <w:tcMar>
              <w:top w:w="100" w:type="dxa"/>
              <w:left w:w="100" w:type="dxa"/>
              <w:bottom w:w="100" w:type="dxa"/>
              <w:right w:w="100" w:type="dxa"/>
            </w:tcMar>
          </w:tcPr>
          <w:p w14:paraId="506C7961"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p>
        </w:tc>
        <w:tc>
          <w:tcPr>
            <w:tcW w:w="2160" w:type="dxa"/>
            <w:tcMar>
              <w:top w:w="100" w:type="dxa"/>
              <w:left w:w="100" w:type="dxa"/>
              <w:bottom w:w="100" w:type="dxa"/>
              <w:right w:w="100" w:type="dxa"/>
            </w:tcMar>
          </w:tcPr>
          <w:p w14:paraId="6C796962"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Valid Accounts</w:t>
            </w:r>
          </w:p>
        </w:tc>
        <w:tc>
          <w:tcPr>
            <w:tcW w:w="1890" w:type="dxa"/>
            <w:tcMar>
              <w:top w:w="100" w:type="dxa"/>
              <w:left w:w="100" w:type="dxa"/>
              <w:bottom w:w="100" w:type="dxa"/>
              <w:right w:w="100" w:type="dxa"/>
            </w:tcMar>
          </w:tcPr>
          <w:p w14:paraId="08CCCB11"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T1586</w:t>
            </w:r>
          </w:p>
        </w:tc>
        <w:tc>
          <w:tcPr>
            <w:tcW w:w="3009" w:type="dxa"/>
            <w:tcMar>
              <w:top w:w="100" w:type="dxa"/>
              <w:left w:w="100" w:type="dxa"/>
              <w:bottom w:w="100" w:type="dxa"/>
              <w:right w:w="100" w:type="dxa"/>
            </w:tcMar>
          </w:tcPr>
          <w:p w14:paraId="33970565"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Gaining unauthorized access to legitimate email accounts through credential theft or phishing.</w:t>
            </w:r>
          </w:p>
        </w:tc>
      </w:tr>
      <w:tr w:rsidR="00832A8C" w:rsidRPr="00832A8C" w14:paraId="23EB6543" w14:textId="77777777" w:rsidTr="006F2B77">
        <w:tc>
          <w:tcPr>
            <w:tcW w:w="1970" w:type="dxa"/>
            <w:tcMar>
              <w:top w:w="100" w:type="dxa"/>
              <w:left w:w="100" w:type="dxa"/>
              <w:bottom w:w="100" w:type="dxa"/>
              <w:right w:w="100" w:type="dxa"/>
            </w:tcMar>
          </w:tcPr>
          <w:p w14:paraId="57BE0327"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lastRenderedPageBreak/>
              <w:t>Execution</w:t>
            </w:r>
          </w:p>
          <w:p w14:paraId="2F8BDF1D"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p>
        </w:tc>
        <w:tc>
          <w:tcPr>
            <w:tcW w:w="2160" w:type="dxa"/>
            <w:tcMar>
              <w:top w:w="100" w:type="dxa"/>
              <w:left w:w="100" w:type="dxa"/>
              <w:bottom w:w="100" w:type="dxa"/>
              <w:right w:w="100" w:type="dxa"/>
            </w:tcMar>
          </w:tcPr>
          <w:p w14:paraId="23FB1D40" w14:textId="3CC26A63"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Spear</w:t>
            </w:r>
            <w:r>
              <w:rPr>
                <w:rFonts w:cstheme="minorHAnsi"/>
                <w:sz w:val="28"/>
                <w:szCs w:val="28"/>
              </w:rPr>
              <w:t>-</w:t>
            </w:r>
            <w:r w:rsidRPr="00832A8C">
              <w:rPr>
                <w:rFonts w:cstheme="minorHAnsi"/>
                <w:sz w:val="28"/>
                <w:szCs w:val="28"/>
              </w:rPr>
              <w:t>phishing via Service</w:t>
            </w:r>
          </w:p>
        </w:tc>
        <w:tc>
          <w:tcPr>
            <w:tcW w:w="1890" w:type="dxa"/>
            <w:tcMar>
              <w:top w:w="100" w:type="dxa"/>
              <w:left w:w="100" w:type="dxa"/>
              <w:bottom w:w="100" w:type="dxa"/>
              <w:right w:w="100" w:type="dxa"/>
            </w:tcMar>
          </w:tcPr>
          <w:p w14:paraId="739DDF30"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T1566.002</w:t>
            </w:r>
          </w:p>
        </w:tc>
        <w:tc>
          <w:tcPr>
            <w:tcW w:w="3009" w:type="dxa"/>
            <w:tcMar>
              <w:top w:w="100" w:type="dxa"/>
              <w:left w:w="100" w:type="dxa"/>
              <w:bottom w:w="100" w:type="dxa"/>
              <w:right w:w="100" w:type="dxa"/>
            </w:tcMar>
          </w:tcPr>
          <w:p w14:paraId="0A882475"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Sending targeted phishing emails using legitimate business communication platforms to deceive recipients.</w:t>
            </w:r>
          </w:p>
        </w:tc>
      </w:tr>
      <w:tr w:rsidR="00832A8C" w:rsidRPr="00832A8C" w14:paraId="7B35F3C5" w14:textId="77777777" w:rsidTr="006F2B77">
        <w:tc>
          <w:tcPr>
            <w:tcW w:w="1970" w:type="dxa"/>
            <w:tcMar>
              <w:top w:w="100" w:type="dxa"/>
              <w:left w:w="100" w:type="dxa"/>
              <w:bottom w:w="100" w:type="dxa"/>
              <w:right w:w="100" w:type="dxa"/>
            </w:tcMar>
          </w:tcPr>
          <w:p w14:paraId="18987D21"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Persistence</w:t>
            </w:r>
          </w:p>
          <w:p w14:paraId="2D0520E6"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p>
        </w:tc>
        <w:tc>
          <w:tcPr>
            <w:tcW w:w="2160" w:type="dxa"/>
            <w:tcMar>
              <w:top w:w="100" w:type="dxa"/>
              <w:left w:w="100" w:type="dxa"/>
              <w:bottom w:w="100" w:type="dxa"/>
              <w:right w:w="100" w:type="dxa"/>
            </w:tcMar>
          </w:tcPr>
          <w:p w14:paraId="38CBDD17"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Account Hijacking</w:t>
            </w:r>
          </w:p>
        </w:tc>
        <w:tc>
          <w:tcPr>
            <w:tcW w:w="1890" w:type="dxa"/>
            <w:tcMar>
              <w:top w:w="100" w:type="dxa"/>
              <w:left w:w="100" w:type="dxa"/>
              <w:bottom w:w="100" w:type="dxa"/>
              <w:right w:w="100" w:type="dxa"/>
            </w:tcMar>
          </w:tcPr>
          <w:p w14:paraId="7FED8468"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T1098</w:t>
            </w:r>
          </w:p>
        </w:tc>
        <w:tc>
          <w:tcPr>
            <w:tcW w:w="3009" w:type="dxa"/>
            <w:tcMar>
              <w:top w:w="100" w:type="dxa"/>
              <w:left w:w="100" w:type="dxa"/>
              <w:bottom w:w="100" w:type="dxa"/>
              <w:right w:w="100" w:type="dxa"/>
            </w:tcMar>
          </w:tcPr>
          <w:p w14:paraId="55FD8DCE"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Maintaining access to compromised email accounts to continue fraudulent activities.</w:t>
            </w:r>
          </w:p>
        </w:tc>
      </w:tr>
      <w:tr w:rsidR="00832A8C" w:rsidRPr="00832A8C" w14:paraId="2E25AFF4" w14:textId="77777777" w:rsidTr="006F2B77">
        <w:tc>
          <w:tcPr>
            <w:tcW w:w="1970" w:type="dxa"/>
            <w:vMerge w:val="restart"/>
            <w:tcMar>
              <w:top w:w="100" w:type="dxa"/>
              <w:left w:w="100" w:type="dxa"/>
              <w:bottom w:w="100" w:type="dxa"/>
              <w:right w:w="100" w:type="dxa"/>
            </w:tcMar>
          </w:tcPr>
          <w:p w14:paraId="5FD5C7E6" w14:textId="632CBCBB"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Defense Evasion</w:t>
            </w:r>
          </w:p>
        </w:tc>
        <w:tc>
          <w:tcPr>
            <w:tcW w:w="2160" w:type="dxa"/>
            <w:tcMar>
              <w:top w:w="100" w:type="dxa"/>
              <w:left w:w="100" w:type="dxa"/>
              <w:bottom w:w="100" w:type="dxa"/>
              <w:right w:w="100" w:type="dxa"/>
            </w:tcMar>
          </w:tcPr>
          <w:p w14:paraId="27629BCC" w14:textId="77777777" w:rsidR="00832A8C" w:rsidRPr="00832A8C" w:rsidRDefault="00832A8C" w:rsidP="00D95E72">
            <w:pPr>
              <w:widowControl w:val="0"/>
              <w:pBdr>
                <w:top w:val="nil"/>
                <w:left w:val="nil"/>
                <w:bottom w:val="nil"/>
                <w:right w:val="nil"/>
                <w:between w:val="nil"/>
              </w:pBdr>
              <w:spacing w:line="240" w:lineRule="auto"/>
              <w:rPr>
                <w:rFonts w:cstheme="minorHAnsi"/>
                <w:sz w:val="28"/>
                <w:szCs w:val="28"/>
              </w:rPr>
            </w:pPr>
            <w:r w:rsidRPr="00832A8C">
              <w:rPr>
                <w:rFonts w:cstheme="minorHAnsi"/>
                <w:sz w:val="28"/>
                <w:szCs w:val="28"/>
              </w:rPr>
              <w:t>Email Address Spoofing</w:t>
            </w:r>
          </w:p>
        </w:tc>
        <w:tc>
          <w:tcPr>
            <w:tcW w:w="1890" w:type="dxa"/>
            <w:tcMar>
              <w:top w:w="100" w:type="dxa"/>
              <w:left w:w="100" w:type="dxa"/>
              <w:bottom w:w="100" w:type="dxa"/>
              <w:right w:w="100" w:type="dxa"/>
            </w:tcMar>
          </w:tcPr>
          <w:p w14:paraId="0CFFA167"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T1609</w:t>
            </w:r>
          </w:p>
        </w:tc>
        <w:tc>
          <w:tcPr>
            <w:tcW w:w="3009" w:type="dxa"/>
            <w:tcMar>
              <w:top w:w="100" w:type="dxa"/>
              <w:left w:w="100" w:type="dxa"/>
              <w:bottom w:w="100" w:type="dxa"/>
              <w:right w:w="100" w:type="dxa"/>
            </w:tcMar>
          </w:tcPr>
          <w:p w14:paraId="45DF9A0D"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Creating email addresses that closely mimic legitimate executives’ addresses to evade detection.</w:t>
            </w:r>
          </w:p>
        </w:tc>
      </w:tr>
      <w:tr w:rsidR="00832A8C" w:rsidRPr="00832A8C" w14:paraId="1AC9DD37" w14:textId="77777777" w:rsidTr="006F2B77">
        <w:tc>
          <w:tcPr>
            <w:tcW w:w="1970" w:type="dxa"/>
            <w:vMerge/>
            <w:tcMar>
              <w:top w:w="100" w:type="dxa"/>
              <w:left w:w="100" w:type="dxa"/>
              <w:bottom w:w="100" w:type="dxa"/>
              <w:right w:w="100" w:type="dxa"/>
            </w:tcMar>
          </w:tcPr>
          <w:p w14:paraId="76DBE533"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p>
        </w:tc>
        <w:tc>
          <w:tcPr>
            <w:tcW w:w="2160" w:type="dxa"/>
            <w:tcMar>
              <w:top w:w="100" w:type="dxa"/>
              <w:left w:w="100" w:type="dxa"/>
              <w:bottom w:w="100" w:type="dxa"/>
              <w:right w:w="100" w:type="dxa"/>
            </w:tcMar>
          </w:tcPr>
          <w:p w14:paraId="6CF4D341"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Impersonation</w:t>
            </w:r>
          </w:p>
        </w:tc>
        <w:tc>
          <w:tcPr>
            <w:tcW w:w="1890" w:type="dxa"/>
            <w:tcMar>
              <w:top w:w="100" w:type="dxa"/>
              <w:left w:w="100" w:type="dxa"/>
              <w:bottom w:w="100" w:type="dxa"/>
              <w:right w:w="100" w:type="dxa"/>
            </w:tcMar>
          </w:tcPr>
          <w:p w14:paraId="07595D07"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T1656</w:t>
            </w:r>
          </w:p>
        </w:tc>
        <w:tc>
          <w:tcPr>
            <w:tcW w:w="3009" w:type="dxa"/>
            <w:tcMar>
              <w:top w:w="100" w:type="dxa"/>
              <w:left w:w="100" w:type="dxa"/>
              <w:bottom w:w="100" w:type="dxa"/>
              <w:right w:w="100" w:type="dxa"/>
            </w:tcMar>
          </w:tcPr>
          <w:p w14:paraId="0A528520"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Impersonating high-level executives or trusted vendors to manipulate recipients into unauthorized actions.</w:t>
            </w:r>
          </w:p>
        </w:tc>
      </w:tr>
      <w:tr w:rsidR="00832A8C" w:rsidRPr="00832A8C" w14:paraId="689871B3" w14:textId="77777777" w:rsidTr="006F2B77">
        <w:tc>
          <w:tcPr>
            <w:tcW w:w="1970" w:type="dxa"/>
            <w:tcMar>
              <w:top w:w="100" w:type="dxa"/>
              <w:left w:w="100" w:type="dxa"/>
              <w:bottom w:w="100" w:type="dxa"/>
              <w:right w:w="100" w:type="dxa"/>
            </w:tcMar>
          </w:tcPr>
          <w:p w14:paraId="4D38507C"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Collection</w:t>
            </w:r>
          </w:p>
        </w:tc>
        <w:tc>
          <w:tcPr>
            <w:tcW w:w="2160" w:type="dxa"/>
            <w:tcMar>
              <w:top w:w="100" w:type="dxa"/>
              <w:left w:w="100" w:type="dxa"/>
              <w:bottom w:w="100" w:type="dxa"/>
              <w:right w:w="100" w:type="dxa"/>
            </w:tcMar>
          </w:tcPr>
          <w:p w14:paraId="04748628"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Email Collection</w:t>
            </w:r>
          </w:p>
        </w:tc>
        <w:tc>
          <w:tcPr>
            <w:tcW w:w="1890" w:type="dxa"/>
            <w:tcMar>
              <w:top w:w="100" w:type="dxa"/>
              <w:left w:w="100" w:type="dxa"/>
              <w:bottom w:w="100" w:type="dxa"/>
              <w:right w:w="100" w:type="dxa"/>
            </w:tcMar>
          </w:tcPr>
          <w:p w14:paraId="054B6F99"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T1114</w:t>
            </w:r>
          </w:p>
        </w:tc>
        <w:tc>
          <w:tcPr>
            <w:tcW w:w="3009" w:type="dxa"/>
            <w:tcMar>
              <w:top w:w="100" w:type="dxa"/>
              <w:left w:w="100" w:type="dxa"/>
              <w:bottom w:w="100" w:type="dxa"/>
              <w:right w:w="100" w:type="dxa"/>
            </w:tcMar>
          </w:tcPr>
          <w:p w14:paraId="3A04E380" w14:textId="77777777" w:rsidR="00832A8C" w:rsidRPr="00832A8C" w:rsidRDefault="00832A8C" w:rsidP="00A23CDA">
            <w:pPr>
              <w:widowControl w:val="0"/>
              <w:pBdr>
                <w:top w:val="nil"/>
                <w:left w:val="nil"/>
                <w:bottom w:val="nil"/>
                <w:right w:val="nil"/>
                <w:between w:val="nil"/>
              </w:pBdr>
              <w:spacing w:line="240" w:lineRule="auto"/>
              <w:jc w:val="both"/>
              <w:rPr>
                <w:rFonts w:cstheme="minorHAnsi"/>
                <w:sz w:val="28"/>
                <w:szCs w:val="28"/>
              </w:rPr>
            </w:pPr>
            <w:r w:rsidRPr="00832A8C">
              <w:rPr>
                <w:rFonts w:cstheme="minorHAnsi"/>
                <w:sz w:val="28"/>
                <w:szCs w:val="28"/>
              </w:rPr>
              <w:t>Accessing email communications to gather intelligence and further impersonate targets.</w:t>
            </w:r>
          </w:p>
        </w:tc>
      </w:tr>
    </w:tbl>
    <w:p w14:paraId="619EA7B7" w14:textId="77777777" w:rsidR="00AC01B3" w:rsidRPr="00AC01B3" w:rsidRDefault="00AC01B3" w:rsidP="00AC01B3">
      <w:pPr>
        <w:spacing w:line="276" w:lineRule="auto"/>
        <w:jc w:val="both"/>
        <w:rPr>
          <w:rFonts w:cstheme="minorHAnsi"/>
          <w:b/>
          <w:sz w:val="28"/>
          <w:szCs w:val="28"/>
        </w:rPr>
      </w:pPr>
    </w:p>
    <w:p w14:paraId="273D98FA" w14:textId="76F9A0E7" w:rsidR="00832A8C" w:rsidRPr="00253D42" w:rsidRDefault="00832A8C" w:rsidP="00A23CDA">
      <w:pPr>
        <w:pStyle w:val="ListParagraph"/>
        <w:numPr>
          <w:ilvl w:val="0"/>
          <w:numId w:val="3"/>
        </w:numPr>
        <w:spacing w:line="276" w:lineRule="auto"/>
        <w:jc w:val="both"/>
        <w:rPr>
          <w:rFonts w:cstheme="minorHAnsi"/>
          <w:b/>
          <w:sz w:val="28"/>
          <w:szCs w:val="28"/>
        </w:rPr>
      </w:pPr>
      <w:r w:rsidRPr="00253D42">
        <w:rPr>
          <w:rFonts w:cstheme="minorHAnsi"/>
          <w:b/>
          <w:sz w:val="28"/>
          <w:szCs w:val="28"/>
        </w:rPr>
        <w:t xml:space="preserve">How to prevent such attacks using </w:t>
      </w:r>
      <w:r w:rsidRPr="00253D42">
        <w:rPr>
          <w:rFonts w:cstheme="minorHAnsi"/>
          <w:b/>
          <w:bCs/>
          <w:sz w:val="28"/>
          <w:szCs w:val="28"/>
        </w:rPr>
        <w:t>MITRE ATT&amp;CK Framework:</w:t>
      </w:r>
    </w:p>
    <w:p w14:paraId="60976915" w14:textId="37BA5E57" w:rsidR="00832A8C" w:rsidRPr="00832A8C" w:rsidRDefault="00832A8C" w:rsidP="00A23CDA">
      <w:pPr>
        <w:pStyle w:val="ListParagraph"/>
        <w:numPr>
          <w:ilvl w:val="0"/>
          <w:numId w:val="5"/>
        </w:numPr>
        <w:spacing w:line="276" w:lineRule="auto"/>
        <w:jc w:val="both"/>
        <w:rPr>
          <w:rFonts w:cstheme="minorHAnsi"/>
          <w:bCs/>
          <w:sz w:val="28"/>
          <w:szCs w:val="28"/>
        </w:rPr>
      </w:pPr>
      <w:r w:rsidRPr="00832A8C">
        <w:rPr>
          <w:rFonts w:cstheme="minorHAnsi"/>
          <w:bCs/>
          <w:sz w:val="28"/>
          <w:szCs w:val="28"/>
        </w:rPr>
        <w:t>Deploy advanced email security solutions with anti-phishing capabilities to detect and block spear-phishing emails.</w:t>
      </w:r>
    </w:p>
    <w:p w14:paraId="2BA73B2C" w14:textId="77777777" w:rsidR="00832A8C" w:rsidRPr="00832A8C" w:rsidRDefault="00832A8C" w:rsidP="00A23CDA">
      <w:pPr>
        <w:pStyle w:val="ListParagraph"/>
        <w:numPr>
          <w:ilvl w:val="0"/>
          <w:numId w:val="5"/>
        </w:numPr>
        <w:spacing w:line="276" w:lineRule="auto"/>
        <w:jc w:val="both"/>
        <w:rPr>
          <w:rFonts w:cstheme="minorHAnsi"/>
          <w:bCs/>
          <w:sz w:val="28"/>
          <w:szCs w:val="28"/>
        </w:rPr>
      </w:pPr>
      <w:r w:rsidRPr="00832A8C">
        <w:rPr>
          <w:rFonts w:cstheme="minorHAnsi"/>
          <w:bCs/>
          <w:sz w:val="28"/>
          <w:szCs w:val="28"/>
        </w:rPr>
        <w:lastRenderedPageBreak/>
        <w:t>Enforce multi-factor authentication (MFA) for all email accounts, especially for executives and finance personnel, to prevent unauthorized use of valid accounts.</w:t>
      </w:r>
    </w:p>
    <w:p w14:paraId="4995DA14" w14:textId="77777777" w:rsidR="00832A8C" w:rsidRPr="00832A8C" w:rsidRDefault="00832A8C" w:rsidP="00A23CDA">
      <w:pPr>
        <w:pStyle w:val="ListParagraph"/>
        <w:numPr>
          <w:ilvl w:val="0"/>
          <w:numId w:val="5"/>
        </w:numPr>
        <w:spacing w:line="276" w:lineRule="auto"/>
        <w:jc w:val="both"/>
        <w:rPr>
          <w:rFonts w:cstheme="minorHAnsi"/>
          <w:bCs/>
          <w:sz w:val="28"/>
          <w:szCs w:val="28"/>
        </w:rPr>
      </w:pPr>
      <w:r w:rsidRPr="00832A8C">
        <w:rPr>
          <w:rFonts w:cstheme="minorHAnsi"/>
          <w:bCs/>
          <w:sz w:val="28"/>
          <w:szCs w:val="28"/>
        </w:rPr>
        <w:t>Implement email gateway protections to identify and filter spoofed emails.</w:t>
      </w:r>
    </w:p>
    <w:p w14:paraId="14DC1BF7" w14:textId="77777777" w:rsidR="00832A8C" w:rsidRPr="00832A8C" w:rsidRDefault="00832A8C" w:rsidP="00A23CDA">
      <w:pPr>
        <w:pStyle w:val="ListParagraph"/>
        <w:numPr>
          <w:ilvl w:val="0"/>
          <w:numId w:val="5"/>
        </w:numPr>
        <w:spacing w:line="276" w:lineRule="auto"/>
        <w:jc w:val="both"/>
        <w:rPr>
          <w:rFonts w:cstheme="minorHAnsi"/>
          <w:bCs/>
          <w:sz w:val="28"/>
          <w:szCs w:val="28"/>
        </w:rPr>
      </w:pPr>
      <w:r w:rsidRPr="00832A8C">
        <w:rPr>
          <w:rFonts w:cstheme="minorHAnsi"/>
          <w:bCs/>
          <w:sz w:val="28"/>
          <w:szCs w:val="28"/>
        </w:rPr>
        <w:t>Enable security information and event management (SIEM) tools to correlate suspicious email activities and generate timely alerts.</w:t>
      </w:r>
    </w:p>
    <w:p w14:paraId="4EA7E07F" w14:textId="5915E335" w:rsidR="00832A8C" w:rsidRPr="00832A8C" w:rsidRDefault="00832A8C" w:rsidP="00A23CDA">
      <w:pPr>
        <w:pStyle w:val="ListParagraph"/>
        <w:numPr>
          <w:ilvl w:val="0"/>
          <w:numId w:val="5"/>
        </w:numPr>
        <w:spacing w:line="276" w:lineRule="auto"/>
        <w:jc w:val="both"/>
        <w:rPr>
          <w:rFonts w:cstheme="minorHAnsi"/>
          <w:bCs/>
          <w:sz w:val="28"/>
          <w:szCs w:val="28"/>
        </w:rPr>
      </w:pPr>
      <w:r w:rsidRPr="00832A8C">
        <w:rPr>
          <w:rFonts w:cstheme="minorHAnsi"/>
          <w:bCs/>
          <w:sz w:val="28"/>
          <w:szCs w:val="28"/>
        </w:rPr>
        <w:t>Regularly audit and review access permissions, especially for email accounts with financial approval authority.</w:t>
      </w:r>
    </w:p>
    <w:p w14:paraId="4B909252" w14:textId="4FDB15D8" w:rsidR="00832A8C" w:rsidRDefault="00832A8C" w:rsidP="00A23CDA">
      <w:pPr>
        <w:spacing w:line="276" w:lineRule="auto"/>
        <w:jc w:val="both"/>
        <w:rPr>
          <w:rFonts w:cstheme="minorHAnsi"/>
          <w:b/>
          <w:bCs/>
          <w:sz w:val="32"/>
          <w:szCs w:val="32"/>
        </w:rPr>
      </w:pPr>
      <w:r w:rsidRPr="00832A8C">
        <w:rPr>
          <w:rFonts w:cstheme="minorHAnsi"/>
          <w:b/>
          <w:bCs/>
          <w:sz w:val="32"/>
          <w:szCs w:val="32"/>
        </w:rPr>
        <w:t>Co</w:t>
      </w:r>
      <w:r w:rsidR="001B68BA">
        <w:rPr>
          <w:rFonts w:cstheme="minorHAnsi"/>
          <w:b/>
          <w:bCs/>
          <w:sz w:val="32"/>
          <w:szCs w:val="32"/>
        </w:rPr>
        <w:t>nclusion:</w:t>
      </w:r>
    </w:p>
    <w:p w14:paraId="7A03DC0D" w14:textId="06304869" w:rsidR="001B68BA" w:rsidRPr="001B68BA" w:rsidRDefault="001B68BA" w:rsidP="00A23CDA">
      <w:pPr>
        <w:spacing w:line="276" w:lineRule="auto"/>
        <w:jc w:val="both"/>
        <w:rPr>
          <w:rFonts w:cstheme="minorHAnsi"/>
          <w:sz w:val="28"/>
          <w:szCs w:val="28"/>
        </w:rPr>
      </w:pPr>
      <w:r w:rsidRPr="001B68BA">
        <w:rPr>
          <w:rFonts w:cstheme="minorHAnsi"/>
          <w:sz w:val="28"/>
          <w:szCs w:val="28"/>
        </w:rPr>
        <w:t xml:space="preserve">These three scenarios demonstrate that while the scale and complexity of cyber-attacks vary depending on the size and nature of the target, the </w:t>
      </w:r>
      <w:r w:rsidRPr="001B68BA">
        <w:rPr>
          <w:rFonts w:cstheme="minorHAnsi"/>
          <w:b/>
          <w:bCs/>
          <w:sz w:val="28"/>
          <w:szCs w:val="28"/>
        </w:rPr>
        <w:t>MITRE ATT&amp;CK framework</w:t>
      </w:r>
      <w:r w:rsidRPr="001B68BA">
        <w:rPr>
          <w:rFonts w:cstheme="minorHAnsi"/>
          <w:sz w:val="28"/>
          <w:szCs w:val="28"/>
        </w:rPr>
        <w:t xml:space="preserve"> provides a consistent method to map, analyze, and mitigate adversary behavior.</w:t>
      </w:r>
    </w:p>
    <w:p w14:paraId="011DE06D" w14:textId="77777777" w:rsidR="001B68BA" w:rsidRPr="001B68BA" w:rsidRDefault="001B68BA" w:rsidP="00A23CDA">
      <w:pPr>
        <w:numPr>
          <w:ilvl w:val="0"/>
          <w:numId w:val="9"/>
        </w:numPr>
        <w:spacing w:line="276" w:lineRule="auto"/>
        <w:jc w:val="both"/>
        <w:rPr>
          <w:rFonts w:cstheme="minorHAnsi"/>
          <w:sz w:val="28"/>
          <w:szCs w:val="28"/>
        </w:rPr>
      </w:pPr>
      <w:r w:rsidRPr="001B68BA">
        <w:rPr>
          <w:rFonts w:cstheme="minorHAnsi"/>
          <w:b/>
          <w:bCs/>
          <w:sz w:val="28"/>
          <w:szCs w:val="28"/>
        </w:rPr>
        <w:t>For individuals</w:t>
      </w:r>
      <w:r w:rsidRPr="001B68BA">
        <w:rPr>
          <w:rFonts w:cstheme="minorHAnsi"/>
          <w:sz w:val="28"/>
          <w:szCs w:val="28"/>
        </w:rPr>
        <w:t xml:space="preserve"> (Case 1), the main risks stem from </w:t>
      </w:r>
      <w:r w:rsidRPr="001B68BA">
        <w:rPr>
          <w:rFonts w:cstheme="minorHAnsi"/>
          <w:b/>
          <w:bCs/>
          <w:sz w:val="28"/>
          <w:szCs w:val="28"/>
        </w:rPr>
        <w:t>social engineering and malware delivery</w:t>
      </w:r>
      <w:r w:rsidRPr="001B68BA">
        <w:rPr>
          <w:rFonts w:cstheme="minorHAnsi"/>
          <w:sz w:val="28"/>
          <w:szCs w:val="28"/>
        </w:rPr>
        <w:t>, emphasizing the need for strong phishing awareness and endpoint protection.</w:t>
      </w:r>
    </w:p>
    <w:p w14:paraId="72377941" w14:textId="77777777" w:rsidR="001B68BA" w:rsidRPr="001B68BA" w:rsidRDefault="001B68BA" w:rsidP="00A23CDA">
      <w:pPr>
        <w:numPr>
          <w:ilvl w:val="0"/>
          <w:numId w:val="9"/>
        </w:numPr>
        <w:spacing w:line="276" w:lineRule="auto"/>
        <w:jc w:val="both"/>
        <w:rPr>
          <w:rFonts w:cstheme="minorHAnsi"/>
          <w:sz w:val="28"/>
          <w:szCs w:val="28"/>
        </w:rPr>
      </w:pPr>
      <w:r w:rsidRPr="001B68BA">
        <w:rPr>
          <w:rFonts w:cstheme="minorHAnsi"/>
          <w:b/>
          <w:bCs/>
          <w:sz w:val="28"/>
          <w:szCs w:val="28"/>
        </w:rPr>
        <w:t>For medium-sized organizations</w:t>
      </w:r>
      <w:r w:rsidRPr="001B68BA">
        <w:rPr>
          <w:rFonts w:cstheme="minorHAnsi"/>
          <w:sz w:val="28"/>
          <w:szCs w:val="28"/>
        </w:rPr>
        <w:t xml:space="preserve"> (Case 2), vulnerabilities in </w:t>
      </w:r>
      <w:r w:rsidRPr="001B68BA">
        <w:rPr>
          <w:rFonts w:cstheme="minorHAnsi"/>
          <w:b/>
          <w:bCs/>
          <w:sz w:val="28"/>
          <w:szCs w:val="28"/>
        </w:rPr>
        <w:t>public-facing applications</w:t>
      </w:r>
      <w:r w:rsidRPr="001B68BA">
        <w:rPr>
          <w:rFonts w:cstheme="minorHAnsi"/>
          <w:sz w:val="28"/>
          <w:szCs w:val="28"/>
        </w:rPr>
        <w:t xml:space="preserve"> present high-risk entry points, making patch management and access control essential.</w:t>
      </w:r>
    </w:p>
    <w:p w14:paraId="5533B3A4" w14:textId="77777777" w:rsidR="001B68BA" w:rsidRPr="001B68BA" w:rsidRDefault="001B68BA" w:rsidP="00A23CDA">
      <w:pPr>
        <w:numPr>
          <w:ilvl w:val="0"/>
          <w:numId w:val="9"/>
        </w:numPr>
        <w:spacing w:line="276" w:lineRule="auto"/>
        <w:jc w:val="both"/>
        <w:rPr>
          <w:rFonts w:cstheme="minorHAnsi"/>
          <w:sz w:val="28"/>
          <w:szCs w:val="28"/>
        </w:rPr>
      </w:pPr>
      <w:r w:rsidRPr="001B68BA">
        <w:rPr>
          <w:rFonts w:cstheme="minorHAnsi"/>
          <w:b/>
          <w:bCs/>
          <w:sz w:val="28"/>
          <w:szCs w:val="28"/>
        </w:rPr>
        <w:t>For large enterprises</w:t>
      </w:r>
      <w:r w:rsidRPr="001B68BA">
        <w:rPr>
          <w:rFonts w:cstheme="minorHAnsi"/>
          <w:sz w:val="28"/>
          <w:szCs w:val="28"/>
        </w:rPr>
        <w:t xml:space="preserve"> (Case 3), </w:t>
      </w:r>
      <w:r w:rsidRPr="001B68BA">
        <w:rPr>
          <w:rFonts w:cstheme="minorHAnsi"/>
          <w:b/>
          <w:bCs/>
          <w:sz w:val="28"/>
          <w:szCs w:val="28"/>
        </w:rPr>
        <w:t>BEC and impersonation attacks</w:t>
      </w:r>
      <w:r w:rsidRPr="001B68BA">
        <w:rPr>
          <w:rFonts w:cstheme="minorHAnsi"/>
          <w:sz w:val="28"/>
          <w:szCs w:val="28"/>
        </w:rPr>
        <w:t xml:space="preserve"> exploit human trust within critical departments, highlighting the importance of multi-factor authentication, strict transaction verification processes, and advanced email security.</w:t>
      </w:r>
    </w:p>
    <w:p w14:paraId="3B7F77B7" w14:textId="1A707EE3" w:rsidR="001B68BA" w:rsidRPr="001B68BA" w:rsidRDefault="001B68BA" w:rsidP="00A23CDA">
      <w:pPr>
        <w:spacing w:line="276" w:lineRule="auto"/>
        <w:jc w:val="both"/>
        <w:rPr>
          <w:rFonts w:cstheme="minorHAnsi"/>
          <w:sz w:val="28"/>
          <w:szCs w:val="28"/>
        </w:rPr>
      </w:pPr>
      <w:r w:rsidRPr="001B68BA">
        <w:rPr>
          <w:rFonts w:cstheme="minorHAnsi"/>
          <w:sz w:val="28"/>
          <w:szCs w:val="28"/>
        </w:rPr>
        <w:t>Ultimately, regardless of the target’s size, a layered security approach combining technical defenses, user awareness, incident response readiness, and continuous monitoring is critical. The MITRE ATT&amp;CK framework not only helps in post-incident analysis but also guides proactive defense strategies to reduce the likelihood and impact of future attacks.</w:t>
      </w:r>
    </w:p>
    <w:p w14:paraId="50AD5717" w14:textId="77777777" w:rsidR="001B68BA" w:rsidRPr="001B68BA" w:rsidRDefault="001B68BA" w:rsidP="00A23CDA">
      <w:pPr>
        <w:spacing w:line="276" w:lineRule="auto"/>
        <w:jc w:val="both"/>
        <w:rPr>
          <w:rFonts w:cstheme="minorHAnsi"/>
          <w:sz w:val="28"/>
          <w:szCs w:val="28"/>
        </w:rPr>
      </w:pPr>
    </w:p>
    <w:sectPr w:rsidR="001B68BA" w:rsidRPr="001B68BA" w:rsidSect="00D95E7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33C4F"/>
    <w:multiLevelType w:val="hybridMultilevel"/>
    <w:tmpl w:val="BD96A2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4949AC"/>
    <w:multiLevelType w:val="hybridMultilevel"/>
    <w:tmpl w:val="15941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973EC7"/>
    <w:multiLevelType w:val="hybridMultilevel"/>
    <w:tmpl w:val="37C011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D24405B"/>
    <w:multiLevelType w:val="hybridMultilevel"/>
    <w:tmpl w:val="272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745B2"/>
    <w:multiLevelType w:val="multilevel"/>
    <w:tmpl w:val="F11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91D12"/>
    <w:multiLevelType w:val="hybridMultilevel"/>
    <w:tmpl w:val="F0A0B98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1B45C8A"/>
    <w:multiLevelType w:val="hybridMultilevel"/>
    <w:tmpl w:val="B7B8B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D4957"/>
    <w:multiLevelType w:val="hybridMultilevel"/>
    <w:tmpl w:val="92F2CDA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DAD2B8A"/>
    <w:multiLevelType w:val="hybridMultilevel"/>
    <w:tmpl w:val="07C674A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895460949">
    <w:abstractNumId w:val="3"/>
  </w:num>
  <w:num w:numId="2" w16cid:durableId="2075229881">
    <w:abstractNumId w:val="6"/>
  </w:num>
  <w:num w:numId="3" w16cid:durableId="641497827">
    <w:abstractNumId w:val="1"/>
  </w:num>
  <w:num w:numId="4" w16cid:durableId="1345592931">
    <w:abstractNumId w:val="7"/>
  </w:num>
  <w:num w:numId="5" w16cid:durableId="2031373849">
    <w:abstractNumId w:val="5"/>
  </w:num>
  <w:num w:numId="6" w16cid:durableId="558253107">
    <w:abstractNumId w:val="2"/>
  </w:num>
  <w:num w:numId="7" w16cid:durableId="1614559161">
    <w:abstractNumId w:val="8"/>
  </w:num>
  <w:num w:numId="8" w16cid:durableId="2124839610">
    <w:abstractNumId w:val="0"/>
  </w:num>
  <w:num w:numId="9" w16cid:durableId="225799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8B"/>
    <w:rsid w:val="001B68BA"/>
    <w:rsid w:val="00253D42"/>
    <w:rsid w:val="003C1D6E"/>
    <w:rsid w:val="00503D08"/>
    <w:rsid w:val="0061277B"/>
    <w:rsid w:val="00711F34"/>
    <w:rsid w:val="007E2B8B"/>
    <w:rsid w:val="00832A8C"/>
    <w:rsid w:val="00881B22"/>
    <w:rsid w:val="008875EB"/>
    <w:rsid w:val="00A23CDA"/>
    <w:rsid w:val="00AA1826"/>
    <w:rsid w:val="00AC01B3"/>
    <w:rsid w:val="00B6774B"/>
    <w:rsid w:val="00BB7F5C"/>
    <w:rsid w:val="00D851F5"/>
    <w:rsid w:val="00D95E72"/>
    <w:rsid w:val="00DC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01D3"/>
  <w15:chartTrackingRefBased/>
  <w15:docId w15:val="{B46C985C-459A-4666-90BC-15D2FC63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D08"/>
  </w:style>
  <w:style w:type="paragraph" w:styleId="Heading1">
    <w:name w:val="heading 1"/>
    <w:basedOn w:val="Normal"/>
    <w:next w:val="Normal"/>
    <w:link w:val="Heading1Char"/>
    <w:uiPriority w:val="9"/>
    <w:qFormat/>
    <w:rsid w:val="007E2B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E2B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B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B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B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B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B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B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B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B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E2B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B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B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B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B8B"/>
    <w:rPr>
      <w:rFonts w:eastAsiaTheme="majorEastAsia" w:cstheme="majorBidi"/>
      <w:color w:val="272727" w:themeColor="text1" w:themeTint="D8"/>
    </w:rPr>
  </w:style>
  <w:style w:type="paragraph" w:styleId="Title">
    <w:name w:val="Title"/>
    <w:basedOn w:val="Normal"/>
    <w:next w:val="Normal"/>
    <w:link w:val="TitleChar"/>
    <w:uiPriority w:val="10"/>
    <w:qFormat/>
    <w:rsid w:val="007E2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B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B8B"/>
    <w:pPr>
      <w:spacing w:before="160"/>
      <w:jc w:val="center"/>
    </w:pPr>
    <w:rPr>
      <w:i/>
      <w:iCs/>
      <w:color w:val="404040" w:themeColor="text1" w:themeTint="BF"/>
    </w:rPr>
  </w:style>
  <w:style w:type="character" w:customStyle="1" w:styleId="QuoteChar">
    <w:name w:val="Quote Char"/>
    <w:basedOn w:val="DefaultParagraphFont"/>
    <w:link w:val="Quote"/>
    <w:uiPriority w:val="29"/>
    <w:rsid w:val="007E2B8B"/>
    <w:rPr>
      <w:i/>
      <w:iCs/>
      <w:color w:val="404040" w:themeColor="text1" w:themeTint="BF"/>
    </w:rPr>
  </w:style>
  <w:style w:type="paragraph" w:styleId="ListParagraph">
    <w:name w:val="List Paragraph"/>
    <w:basedOn w:val="Normal"/>
    <w:uiPriority w:val="34"/>
    <w:qFormat/>
    <w:rsid w:val="007E2B8B"/>
    <w:pPr>
      <w:ind w:left="720"/>
      <w:contextualSpacing/>
    </w:pPr>
  </w:style>
  <w:style w:type="character" w:styleId="IntenseEmphasis">
    <w:name w:val="Intense Emphasis"/>
    <w:basedOn w:val="DefaultParagraphFont"/>
    <w:uiPriority w:val="21"/>
    <w:qFormat/>
    <w:rsid w:val="007E2B8B"/>
    <w:rPr>
      <w:i/>
      <w:iCs/>
      <w:color w:val="2F5496" w:themeColor="accent1" w:themeShade="BF"/>
    </w:rPr>
  </w:style>
  <w:style w:type="paragraph" w:styleId="IntenseQuote">
    <w:name w:val="Intense Quote"/>
    <w:basedOn w:val="Normal"/>
    <w:next w:val="Normal"/>
    <w:link w:val="IntenseQuoteChar"/>
    <w:uiPriority w:val="30"/>
    <w:qFormat/>
    <w:rsid w:val="007E2B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B8B"/>
    <w:rPr>
      <w:i/>
      <w:iCs/>
      <w:color w:val="2F5496" w:themeColor="accent1" w:themeShade="BF"/>
    </w:rPr>
  </w:style>
  <w:style w:type="character" w:styleId="IntenseReference">
    <w:name w:val="Intense Reference"/>
    <w:basedOn w:val="DefaultParagraphFont"/>
    <w:uiPriority w:val="32"/>
    <w:qFormat/>
    <w:rsid w:val="007E2B8B"/>
    <w:rPr>
      <w:b/>
      <w:bCs/>
      <w:smallCaps/>
      <w:color w:val="2F5496" w:themeColor="accent1" w:themeShade="BF"/>
      <w:spacing w:val="5"/>
    </w:rPr>
  </w:style>
  <w:style w:type="table" w:styleId="TableGrid">
    <w:name w:val="Table Grid"/>
    <w:basedOn w:val="TableNormal"/>
    <w:uiPriority w:val="39"/>
    <w:rsid w:val="00503D0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03D08"/>
    <w:rPr>
      <w:b/>
      <w:bCs/>
    </w:rPr>
  </w:style>
  <w:style w:type="paragraph" w:styleId="NoSpacing">
    <w:name w:val="No Spacing"/>
    <w:link w:val="NoSpacingChar"/>
    <w:uiPriority w:val="1"/>
    <w:qFormat/>
    <w:rsid w:val="00D95E7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95E72"/>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EE350A202AC403EB5C6A203A83BCA2A"/>
        <w:category>
          <w:name w:val="General"/>
          <w:gallery w:val="placeholder"/>
        </w:category>
        <w:types>
          <w:type w:val="bbPlcHdr"/>
        </w:types>
        <w:behaviors>
          <w:behavior w:val="content"/>
        </w:behaviors>
        <w:guid w:val="{48048ED3-AC2F-4EFF-9BC9-B83669D6F7E6}"/>
      </w:docPartPr>
      <w:docPartBody>
        <w:p w:rsidR="00000000" w:rsidRDefault="0077409D" w:rsidP="0077409D">
          <w:pPr>
            <w:pStyle w:val="9EE350A202AC403EB5C6A203A83BCA2A"/>
          </w:pPr>
          <w:r>
            <w:rPr>
              <w:rFonts w:asciiTheme="majorHAnsi" w:eastAsiaTheme="majorEastAsia" w:hAnsiTheme="majorHAnsi" w:cstheme="majorBidi"/>
              <w:caps/>
              <w:color w:val="156082" w:themeColor="accent1"/>
              <w:sz w:val="80"/>
              <w:szCs w:val="80"/>
            </w:rPr>
            <w:t>[Document title]</w:t>
          </w:r>
        </w:p>
      </w:docPartBody>
    </w:docPart>
    <w:docPart>
      <w:docPartPr>
        <w:name w:val="380565E2CCB440DF9165CC991D793EC3"/>
        <w:category>
          <w:name w:val="General"/>
          <w:gallery w:val="placeholder"/>
        </w:category>
        <w:types>
          <w:type w:val="bbPlcHdr"/>
        </w:types>
        <w:behaviors>
          <w:behavior w:val="content"/>
        </w:behaviors>
        <w:guid w:val="{94A19145-7B58-4655-9040-5556C25576C0}"/>
      </w:docPartPr>
      <w:docPartBody>
        <w:p w:rsidR="00000000" w:rsidRDefault="0077409D" w:rsidP="0077409D">
          <w:pPr>
            <w:pStyle w:val="380565E2CCB440DF9165CC991D793EC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9D"/>
    <w:rsid w:val="0077409D"/>
    <w:rsid w:val="00AA1826"/>
    <w:rsid w:val="00C8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E350A202AC403EB5C6A203A83BCA2A">
    <w:name w:val="9EE350A202AC403EB5C6A203A83BCA2A"/>
    <w:rsid w:val="0077409D"/>
  </w:style>
  <w:style w:type="paragraph" w:customStyle="1" w:styleId="380565E2CCB440DF9165CC991D793EC3">
    <w:name w:val="380565E2CCB440DF9165CC991D793EC3"/>
    <w:rsid w:val="007740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2025-10-08T00:00:00</PublishDate>
  <Abstract/>
  <CompanyAddress>Syed Danyal Raza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Team member names</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Mitre attack framework</dc:title>
  <dc:subject>Reported By Cyber Assassins</dc:subject>
  <dc:creator>(FA24-REE-003) MUHAMMAD HISHAM ASIF</dc:creator>
  <cp:keywords/>
  <dc:description/>
  <cp:lastModifiedBy>Syed Danyal Raza</cp:lastModifiedBy>
  <cp:revision>5</cp:revision>
  <dcterms:created xsi:type="dcterms:W3CDTF">2025-08-10T13:48:00Z</dcterms:created>
  <dcterms:modified xsi:type="dcterms:W3CDTF">2025-08-10T16:03:00Z</dcterms:modified>
</cp:coreProperties>
</file>