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977C1" w14:textId="77777777" w:rsidR="00901CCF" w:rsidRPr="00901CCF"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sidRPr="00901CCF">
        <w:rPr>
          <w:rFonts w:ascii="Times New Roman" w:eastAsia="Times New Roman" w:hAnsi="Times New Roman" w:cs="Times New Roman"/>
          <w:b/>
          <w:smallCaps/>
          <w:color w:val="000000"/>
          <w:sz w:val="32"/>
          <w:szCs w:val="32"/>
          <w:lang w:val="es-GT"/>
        </w:rPr>
        <w:t>UNIVERSIDAD MARIANO GUALVEZ DE GUATEMALA FACULTAD DE INGENIERIA EN SISTEMAS DE INFORMACION</w:t>
      </w:r>
    </w:p>
    <w:p w14:paraId="0023E7B5" w14:textId="77777777" w:rsidR="00901CCF" w:rsidRPr="00901CCF"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6"/>
          <w:szCs w:val="36"/>
          <w:lang w:val="es-GT"/>
        </w:rPr>
      </w:pPr>
    </w:p>
    <w:p w14:paraId="7C7CADE4" w14:textId="77777777" w:rsidR="00901CCF" w:rsidRPr="00901CCF" w:rsidRDefault="00901CCF" w:rsidP="00901CCF">
      <w:pPr>
        <w:jc w:val="center"/>
        <w:rPr>
          <w:lang w:val="es-GT"/>
        </w:rPr>
      </w:pPr>
    </w:p>
    <w:p w14:paraId="56280B4D" w14:textId="77777777" w:rsidR="00901CCF" w:rsidRPr="00901CCF" w:rsidRDefault="00901CCF" w:rsidP="00901CCF">
      <w:pPr>
        <w:jc w:val="center"/>
        <w:rPr>
          <w:lang w:val="es-GT"/>
        </w:rPr>
      </w:pPr>
    </w:p>
    <w:p w14:paraId="59465A6B" w14:textId="77777777" w:rsidR="00901CCF" w:rsidRPr="00901CCF" w:rsidRDefault="00901CCF" w:rsidP="00901CCF">
      <w:pPr>
        <w:jc w:val="center"/>
        <w:rPr>
          <w:rFonts w:ascii="Times New Roman" w:eastAsia="Times New Roman" w:hAnsi="Times New Roman" w:cs="Times New Roman"/>
          <w:sz w:val="28"/>
          <w:szCs w:val="28"/>
          <w:lang w:val="es-GT"/>
        </w:rPr>
      </w:pPr>
    </w:p>
    <w:p w14:paraId="7B07A5B7" w14:textId="3D2803E8" w:rsidR="00901CCF"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sidRPr="00901CCF">
        <w:rPr>
          <w:rFonts w:ascii="Times New Roman" w:eastAsia="Times New Roman" w:hAnsi="Times New Roman" w:cs="Times New Roman"/>
          <w:b/>
          <w:smallCaps/>
          <w:color w:val="000000"/>
          <w:sz w:val="32"/>
          <w:szCs w:val="32"/>
          <w:lang w:val="es-GT"/>
        </w:rPr>
        <w:t>“</w:t>
      </w:r>
      <w:r w:rsidR="006E5BA6">
        <w:rPr>
          <w:rFonts w:ascii="Times New Roman" w:eastAsia="Times New Roman" w:hAnsi="Times New Roman" w:cs="Times New Roman"/>
          <w:b/>
          <w:smallCaps/>
          <w:color w:val="000000"/>
          <w:sz w:val="32"/>
          <w:szCs w:val="32"/>
          <w:lang w:val="es-GT"/>
        </w:rPr>
        <w:t>implementación sistemática para las imposiciones y consultas de multas de tránsito en la municipalidad de san juan Sacatepéquez Guatemala.</w:t>
      </w:r>
      <w:r w:rsidRPr="00901CCF">
        <w:rPr>
          <w:rFonts w:ascii="Times New Roman" w:eastAsia="Times New Roman" w:hAnsi="Times New Roman" w:cs="Times New Roman"/>
          <w:b/>
          <w:smallCaps/>
          <w:color w:val="000000"/>
          <w:sz w:val="32"/>
          <w:szCs w:val="32"/>
          <w:lang w:val="es-GT"/>
        </w:rPr>
        <w:t>”</w:t>
      </w:r>
    </w:p>
    <w:p w14:paraId="208037FE" w14:textId="7777777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5FFC7247" w14:textId="7777777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3DCE3EAA" w14:textId="15C60542"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Pr>
          <w:noProof/>
        </w:rPr>
        <w:drawing>
          <wp:anchor distT="0" distB="0" distL="114300" distR="114300" simplePos="0" relativeHeight="251659264" behindDoc="0" locked="0" layoutInCell="1" hidden="0" allowOverlap="1" wp14:anchorId="60971D43" wp14:editId="68C4623B">
            <wp:simplePos x="0" y="0"/>
            <wp:positionH relativeFrom="margin">
              <wp:align>center</wp:align>
            </wp:positionH>
            <wp:positionV relativeFrom="paragraph">
              <wp:posOffset>13335</wp:posOffset>
            </wp:positionV>
            <wp:extent cx="4252356" cy="2900856"/>
            <wp:effectExtent l="0" t="0" r="0" b="0"/>
            <wp:wrapNone/>
            <wp:docPr id="4" name="image1.png" descr="Mi UMG | Universidad Mariano Gálvez de Guatemala"/>
            <wp:cNvGraphicFramePr/>
            <a:graphic xmlns:a="http://schemas.openxmlformats.org/drawingml/2006/main">
              <a:graphicData uri="http://schemas.openxmlformats.org/drawingml/2006/picture">
                <pic:pic xmlns:pic="http://schemas.openxmlformats.org/drawingml/2006/picture">
                  <pic:nvPicPr>
                    <pic:cNvPr id="0" name="image1.png" descr="Mi UMG | Universidad Mariano Gálvez de Guatemala"/>
                    <pic:cNvPicPr preferRelativeResize="0"/>
                  </pic:nvPicPr>
                  <pic:blipFill>
                    <a:blip r:embed="rId8"/>
                    <a:srcRect/>
                    <a:stretch>
                      <a:fillRect/>
                    </a:stretch>
                  </pic:blipFill>
                  <pic:spPr>
                    <a:xfrm>
                      <a:off x="0" y="0"/>
                      <a:ext cx="4252356" cy="2900856"/>
                    </a:xfrm>
                    <a:prstGeom prst="rect">
                      <a:avLst/>
                    </a:prstGeom>
                    <a:ln/>
                  </pic:spPr>
                </pic:pic>
              </a:graphicData>
            </a:graphic>
          </wp:anchor>
        </w:drawing>
      </w:r>
    </w:p>
    <w:p w14:paraId="4F8925C4" w14:textId="7777777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0D0DCBD5" w14:textId="661D86B7" w:rsidR="0049732D"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0061AB84" w14:textId="77777777" w:rsidR="0049732D" w:rsidRPr="00901CCF" w:rsidRDefault="0049732D"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6F6D5E6E" w14:textId="0C494DAE" w:rsidR="00901CCF" w:rsidRPr="00901CCF" w:rsidRDefault="00901CCF" w:rsidP="00901CCF">
      <w:pPr>
        <w:jc w:val="center"/>
        <w:rPr>
          <w:lang w:val="es-GT"/>
        </w:rPr>
      </w:pPr>
    </w:p>
    <w:p w14:paraId="51CC9307" w14:textId="4877A3D0" w:rsidR="00901CCF" w:rsidRPr="00901CCF" w:rsidRDefault="00901CCF" w:rsidP="00901CCF">
      <w:pPr>
        <w:jc w:val="center"/>
        <w:rPr>
          <w:lang w:val="es-GT"/>
        </w:rPr>
      </w:pPr>
    </w:p>
    <w:p w14:paraId="30315121" w14:textId="77777777" w:rsidR="00901CCF" w:rsidRPr="00901CCF" w:rsidRDefault="00901CCF" w:rsidP="00901CCF">
      <w:pPr>
        <w:jc w:val="center"/>
        <w:rPr>
          <w:lang w:val="es-GT"/>
        </w:rPr>
      </w:pPr>
    </w:p>
    <w:p w14:paraId="6F0233CE" w14:textId="77777777" w:rsidR="00901CCF" w:rsidRPr="00901CCF" w:rsidRDefault="00901CCF" w:rsidP="00901CCF">
      <w:pPr>
        <w:rPr>
          <w:lang w:val="es-GT"/>
        </w:rPr>
      </w:pPr>
    </w:p>
    <w:p w14:paraId="428A575A" w14:textId="77777777" w:rsidR="00901CCF" w:rsidRPr="00901CCF" w:rsidRDefault="00901CCF" w:rsidP="00901CCF">
      <w:pPr>
        <w:rPr>
          <w:lang w:val="es-GT"/>
        </w:rPr>
      </w:pPr>
    </w:p>
    <w:p w14:paraId="5045F8BA" w14:textId="77777777" w:rsidR="00901CCF" w:rsidRPr="00901CCF" w:rsidRDefault="00901CCF" w:rsidP="00901CCF">
      <w:pPr>
        <w:rPr>
          <w:lang w:val="es-GT"/>
        </w:rPr>
      </w:pPr>
    </w:p>
    <w:p w14:paraId="2763DA07" w14:textId="77777777" w:rsidR="00901CCF" w:rsidRPr="00901CCF" w:rsidRDefault="00901CCF" w:rsidP="00901CCF">
      <w:pPr>
        <w:rPr>
          <w:lang w:val="es-GT"/>
        </w:rPr>
      </w:pPr>
    </w:p>
    <w:p w14:paraId="3CB00BF2" w14:textId="77777777" w:rsidR="00901CCF" w:rsidRPr="00901CCF" w:rsidRDefault="00901CCF" w:rsidP="00901CCF">
      <w:pPr>
        <w:rPr>
          <w:lang w:val="es-GT"/>
        </w:rPr>
      </w:pPr>
    </w:p>
    <w:p w14:paraId="48C70EBE" w14:textId="77777777" w:rsidR="00901CCF" w:rsidRPr="00901CCF" w:rsidRDefault="00901CCF" w:rsidP="00901CCF">
      <w:pPr>
        <w:rPr>
          <w:lang w:val="es-GT"/>
        </w:rPr>
      </w:pPr>
    </w:p>
    <w:p w14:paraId="178D61F9" w14:textId="54C2E585" w:rsidR="00901CCF" w:rsidRPr="0049732D" w:rsidRDefault="006E5BA6" w:rsidP="005A40F6">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r w:rsidRPr="005A40F6">
        <w:rPr>
          <w:rFonts w:ascii="Times New Roman" w:eastAsia="Times New Roman" w:hAnsi="Times New Roman" w:cs="Times New Roman"/>
          <w:b/>
          <w:smallCaps/>
          <w:color w:val="000000"/>
          <w:sz w:val="36"/>
          <w:szCs w:val="36"/>
          <w:lang w:val="es-GT"/>
        </w:rPr>
        <w:t>proyecto seminario decimo ciclo</w:t>
      </w:r>
      <w:r w:rsidR="00901CCF" w:rsidRPr="005A40F6">
        <w:rPr>
          <w:rFonts w:ascii="Times New Roman" w:eastAsia="Times New Roman" w:hAnsi="Times New Roman" w:cs="Times New Roman"/>
          <w:b/>
          <w:smallCaps/>
          <w:color w:val="000000"/>
          <w:sz w:val="36"/>
          <w:szCs w:val="36"/>
          <w:lang w:val="es-GT"/>
        </w:rPr>
        <w:t xml:space="preserve"> </w:t>
      </w:r>
      <w:r>
        <w:rPr>
          <w:rFonts w:ascii="Times New Roman" w:eastAsia="Times New Roman" w:hAnsi="Times New Roman" w:cs="Times New Roman"/>
          <w:b/>
          <w:smallCaps/>
          <w:color w:val="000000"/>
          <w:sz w:val="32"/>
          <w:szCs w:val="32"/>
          <w:lang w:val="es-GT"/>
        </w:rPr>
        <w:t>2023</w:t>
      </w:r>
    </w:p>
    <w:p w14:paraId="25F443DB" w14:textId="77777777" w:rsidR="00901CCF" w:rsidRPr="0049732D"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pPr>
    </w:p>
    <w:p w14:paraId="26DBFD74" w14:textId="018AA5EE" w:rsidR="00901CCF" w:rsidRPr="0049732D" w:rsidRDefault="00901CCF" w:rsidP="00901CCF">
      <w:pPr>
        <w:pBdr>
          <w:top w:val="nil"/>
          <w:left w:val="nil"/>
          <w:bottom w:val="nil"/>
          <w:right w:val="nil"/>
          <w:between w:val="nil"/>
        </w:pBdr>
        <w:spacing w:line="240" w:lineRule="auto"/>
        <w:ind w:firstLine="0"/>
        <w:jc w:val="center"/>
        <w:rPr>
          <w:rFonts w:ascii="Times New Roman" w:eastAsia="Times New Roman" w:hAnsi="Times New Roman" w:cs="Times New Roman"/>
          <w:b/>
          <w:smallCaps/>
          <w:color w:val="000000"/>
          <w:sz w:val="32"/>
          <w:szCs w:val="32"/>
          <w:lang w:val="es-GT"/>
        </w:rPr>
        <w:sectPr w:rsidR="00901CCF" w:rsidRPr="0049732D">
          <w:footerReference w:type="default" r:id="rId9"/>
          <w:pgSz w:w="12240" w:h="15840"/>
          <w:pgMar w:top="1418" w:right="1418" w:bottom="1418" w:left="1418" w:header="709" w:footer="709" w:gutter="0"/>
          <w:pgNumType w:start="1"/>
          <w:cols w:space="720"/>
        </w:sectPr>
      </w:pPr>
      <w:r w:rsidRPr="0049732D">
        <w:rPr>
          <w:rFonts w:ascii="Times New Roman" w:eastAsia="Times New Roman" w:hAnsi="Times New Roman" w:cs="Times New Roman"/>
          <w:b/>
          <w:smallCaps/>
          <w:color w:val="000000"/>
          <w:sz w:val="32"/>
          <w:szCs w:val="32"/>
          <w:lang w:val="es-GT"/>
        </w:rPr>
        <w:t xml:space="preserve">GUATEMALA, </w:t>
      </w:r>
      <w:r w:rsidR="0049732D">
        <w:rPr>
          <w:rFonts w:ascii="Times New Roman" w:eastAsia="Times New Roman" w:hAnsi="Times New Roman" w:cs="Times New Roman"/>
          <w:b/>
          <w:smallCaps/>
          <w:color w:val="000000"/>
          <w:sz w:val="32"/>
          <w:szCs w:val="32"/>
          <w:lang w:val="es-GT"/>
        </w:rPr>
        <w:t>JUNIO</w:t>
      </w:r>
      <w:r w:rsidRPr="0049732D">
        <w:rPr>
          <w:rFonts w:ascii="Times New Roman" w:eastAsia="Times New Roman" w:hAnsi="Times New Roman" w:cs="Times New Roman"/>
          <w:b/>
          <w:smallCaps/>
          <w:color w:val="000000"/>
          <w:sz w:val="32"/>
          <w:szCs w:val="32"/>
          <w:lang w:val="es-GT"/>
        </w:rPr>
        <w:t xml:space="preserve"> 202</w:t>
      </w:r>
      <w:r w:rsidR="009638B2">
        <w:rPr>
          <w:rFonts w:ascii="Times New Roman" w:eastAsia="Times New Roman" w:hAnsi="Times New Roman" w:cs="Times New Roman"/>
          <w:b/>
          <w:smallCaps/>
          <w:color w:val="000000"/>
          <w:sz w:val="32"/>
          <w:szCs w:val="32"/>
          <w:lang w:val="es-GT"/>
        </w:rPr>
        <w:t>3</w:t>
      </w:r>
    </w:p>
    <w:p w14:paraId="78A9FC6B" w14:textId="77777777" w:rsidR="00901CCF" w:rsidRPr="0049732D" w:rsidRDefault="00901CCF" w:rsidP="00E747DB">
      <w:pPr>
        <w:pStyle w:val="TOCHeading"/>
        <w:rPr>
          <w:rFonts w:ascii="Arial" w:eastAsiaTheme="minorHAnsi" w:hAnsi="Arial" w:cstheme="minorBidi"/>
          <w:color w:val="auto"/>
          <w:kern w:val="2"/>
          <w:sz w:val="24"/>
          <w:szCs w:val="22"/>
          <w:lang w:val="es-GT"/>
          <w14:ligatures w14:val="standardContextual"/>
        </w:rPr>
      </w:pPr>
    </w:p>
    <w:sdt>
      <w:sdtPr>
        <w:rPr>
          <w:rFonts w:ascii="Arial" w:eastAsiaTheme="minorHAnsi" w:hAnsi="Arial" w:cstheme="minorBidi"/>
          <w:color w:val="auto"/>
          <w:kern w:val="2"/>
          <w:sz w:val="24"/>
          <w:szCs w:val="22"/>
          <w14:ligatures w14:val="standardContextual"/>
        </w:rPr>
        <w:id w:val="1743679821"/>
        <w:docPartObj>
          <w:docPartGallery w:val="Table of Contents"/>
          <w:docPartUnique/>
        </w:docPartObj>
      </w:sdtPr>
      <w:sdtEndPr>
        <w:rPr>
          <w:b/>
          <w:bCs/>
          <w:noProof/>
        </w:rPr>
      </w:sdtEndPr>
      <w:sdtContent>
        <w:p w14:paraId="32B7ED00" w14:textId="24D0C889" w:rsidR="00E747DB" w:rsidRPr="006E5BA6" w:rsidRDefault="00786C23" w:rsidP="00E747DB">
          <w:pPr>
            <w:pStyle w:val="TOCHeading"/>
            <w:rPr>
              <w:lang w:val="es-GT"/>
            </w:rPr>
          </w:pPr>
          <w:r w:rsidRPr="006E5BA6">
            <w:rPr>
              <w:lang w:val="es-GT"/>
            </w:rPr>
            <w:t>í</w:t>
          </w:r>
          <w:r w:rsidR="00E747DB" w:rsidRPr="006E5BA6">
            <w:rPr>
              <w:lang w:val="es-GT"/>
            </w:rPr>
            <w:t>ndice</w:t>
          </w:r>
        </w:p>
        <w:p w14:paraId="153746F8" w14:textId="6ED14A37" w:rsidR="00C02B53" w:rsidRDefault="002D4A28">
          <w:pPr>
            <w:pStyle w:val="TOC1"/>
            <w:rPr>
              <w:rFonts w:asciiTheme="minorHAnsi" w:eastAsiaTheme="minorEastAsia" w:hAnsiTheme="minorHAnsi"/>
              <w:noProof/>
              <w:sz w:val="22"/>
            </w:rPr>
          </w:pPr>
          <w:r>
            <w:fldChar w:fldCharType="begin"/>
          </w:r>
          <w:r>
            <w:instrText xml:space="preserve"> TOC \o "1-3" \h \z \u </w:instrText>
          </w:r>
          <w:r>
            <w:fldChar w:fldCharType="separate"/>
          </w:r>
          <w:hyperlink w:anchor="_Toc142084862" w:history="1">
            <w:r w:rsidR="00C02B53" w:rsidRPr="003119A9">
              <w:rPr>
                <w:rStyle w:val="Hyperlink"/>
                <w:noProof/>
                <w:lang w:val="es-GT"/>
              </w:rPr>
              <w:t>Introducción</w:t>
            </w:r>
            <w:r w:rsidR="00C02B53">
              <w:rPr>
                <w:noProof/>
                <w:webHidden/>
              </w:rPr>
              <w:tab/>
            </w:r>
            <w:r w:rsidR="00C02B53">
              <w:rPr>
                <w:noProof/>
                <w:webHidden/>
              </w:rPr>
              <w:fldChar w:fldCharType="begin"/>
            </w:r>
            <w:r w:rsidR="00C02B53">
              <w:rPr>
                <w:noProof/>
                <w:webHidden/>
              </w:rPr>
              <w:instrText xml:space="preserve"> PAGEREF _Toc142084862 \h </w:instrText>
            </w:r>
            <w:r w:rsidR="00C02B53">
              <w:rPr>
                <w:noProof/>
                <w:webHidden/>
              </w:rPr>
            </w:r>
            <w:r w:rsidR="00C02B53">
              <w:rPr>
                <w:noProof/>
                <w:webHidden/>
              </w:rPr>
              <w:fldChar w:fldCharType="separate"/>
            </w:r>
            <w:r w:rsidR="00C02B53">
              <w:rPr>
                <w:noProof/>
                <w:webHidden/>
              </w:rPr>
              <w:t>5</w:t>
            </w:r>
            <w:r w:rsidR="00C02B53">
              <w:rPr>
                <w:noProof/>
                <w:webHidden/>
              </w:rPr>
              <w:fldChar w:fldCharType="end"/>
            </w:r>
          </w:hyperlink>
        </w:p>
        <w:p w14:paraId="04AA4907" w14:textId="5010189E" w:rsidR="00C02B53" w:rsidRDefault="00C02B53">
          <w:pPr>
            <w:pStyle w:val="TOC1"/>
            <w:rPr>
              <w:rFonts w:asciiTheme="minorHAnsi" w:eastAsiaTheme="minorEastAsia" w:hAnsiTheme="minorHAnsi"/>
              <w:noProof/>
              <w:sz w:val="22"/>
            </w:rPr>
          </w:pPr>
          <w:hyperlink w:anchor="_Toc142084863" w:history="1">
            <w:r w:rsidRPr="003119A9">
              <w:rPr>
                <w:rStyle w:val="Hyperlink"/>
                <w:noProof/>
              </w:rPr>
              <w:t>Capítulo I</w:t>
            </w:r>
            <w:r>
              <w:rPr>
                <w:noProof/>
                <w:webHidden/>
              </w:rPr>
              <w:tab/>
            </w:r>
            <w:r>
              <w:rPr>
                <w:noProof/>
                <w:webHidden/>
              </w:rPr>
              <w:fldChar w:fldCharType="begin"/>
            </w:r>
            <w:r>
              <w:rPr>
                <w:noProof/>
                <w:webHidden/>
              </w:rPr>
              <w:instrText xml:space="preserve"> PAGEREF _Toc142084863 \h </w:instrText>
            </w:r>
            <w:r>
              <w:rPr>
                <w:noProof/>
                <w:webHidden/>
              </w:rPr>
            </w:r>
            <w:r>
              <w:rPr>
                <w:noProof/>
                <w:webHidden/>
              </w:rPr>
              <w:fldChar w:fldCharType="separate"/>
            </w:r>
            <w:r>
              <w:rPr>
                <w:noProof/>
                <w:webHidden/>
              </w:rPr>
              <w:t>5</w:t>
            </w:r>
            <w:r>
              <w:rPr>
                <w:noProof/>
                <w:webHidden/>
              </w:rPr>
              <w:fldChar w:fldCharType="end"/>
            </w:r>
          </w:hyperlink>
        </w:p>
        <w:p w14:paraId="13C0361C" w14:textId="2F447A63" w:rsidR="00C02B53" w:rsidRDefault="00C02B53">
          <w:pPr>
            <w:pStyle w:val="TOC1"/>
            <w:tabs>
              <w:tab w:val="left" w:pos="1765"/>
            </w:tabs>
            <w:rPr>
              <w:rFonts w:asciiTheme="minorHAnsi" w:eastAsiaTheme="minorEastAsia" w:hAnsiTheme="minorHAnsi"/>
              <w:noProof/>
              <w:sz w:val="22"/>
            </w:rPr>
          </w:pPr>
          <w:hyperlink w:anchor="_Toc142084864" w:history="1">
            <w:r w:rsidRPr="003119A9">
              <w:rPr>
                <w:rStyle w:val="Hyperlink"/>
                <w:noProof/>
              </w:rPr>
              <w:t>1</w:t>
            </w:r>
            <w:r>
              <w:rPr>
                <w:rFonts w:asciiTheme="minorHAnsi" w:eastAsiaTheme="minorEastAsia" w:hAnsiTheme="minorHAnsi"/>
                <w:noProof/>
                <w:sz w:val="22"/>
              </w:rPr>
              <w:tab/>
            </w:r>
            <w:r w:rsidRPr="003119A9">
              <w:rPr>
                <w:rStyle w:val="Hyperlink"/>
                <w:noProof/>
              </w:rPr>
              <w:t>Marco Conceptual</w:t>
            </w:r>
            <w:r>
              <w:rPr>
                <w:noProof/>
                <w:webHidden/>
              </w:rPr>
              <w:tab/>
            </w:r>
            <w:r>
              <w:rPr>
                <w:noProof/>
                <w:webHidden/>
              </w:rPr>
              <w:fldChar w:fldCharType="begin"/>
            </w:r>
            <w:r>
              <w:rPr>
                <w:noProof/>
                <w:webHidden/>
              </w:rPr>
              <w:instrText xml:space="preserve"> PAGEREF _Toc142084864 \h </w:instrText>
            </w:r>
            <w:r>
              <w:rPr>
                <w:noProof/>
                <w:webHidden/>
              </w:rPr>
            </w:r>
            <w:r>
              <w:rPr>
                <w:noProof/>
                <w:webHidden/>
              </w:rPr>
              <w:fldChar w:fldCharType="separate"/>
            </w:r>
            <w:r>
              <w:rPr>
                <w:noProof/>
                <w:webHidden/>
              </w:rPr>
              <w:t>5</w:t>
            </w:r>
            <w:r>
              <w:rPr>
                <w:noProof/>
                <w:webHidden/>
              </w:rPr>
              <w:fldChar w:fldCharType="end"/>
            </w:r>
          </w:hyperlink>
        </w:p>
        <w:p w14:paraId="4FE89C39" w14:textId="281A94C4" w:rsidR="00C02B53" w:rsidRDefault="00C02B53">
          <w:pPr>
            <w:pStyle w:val="TOC2"/>
            <w:tabs>
              <w:tab w:val="left" w:pos="1540"/>
              <w:tab w:val="right" w:leader="dot" w:pos="7977"/>
            </w:tabs>
            <w:rPr>
              <w:rFonts w:asciiTheme="minorHAnsi" w:eastAsiaTheme="minorEastAsia" w:hAnsiTheme="minorHAnsi"/>
              <w:noProof/>
              <w:sz w:val="22"/>
            </w:rPr>
          </w:pPr>
          <w:hyperlink w:anchor="_Toc142084865" w:history="1">
            <w:r w:rsidRPr="003119A9">
              <w:rPr>
                <w:rStyle w:val="Hyperlink"/>
                <w:noProof/>
              </w:rPr>
              <w:t>1.1</w:t>
            </w:r>
            <w:r>
              <w:rPr>
                <w:rFonts w:asciiTheme="minorHAnsi" w:eastAsiaTheme="minorEastAsia" w:hAnsiTheme="minorHAnsi"/>
                <w:noProof/>
                <w:sz w:val="22"/>
              </w:rPr>
              <w:tab/>
            </w:r>
            <w:r w:rsidRPr="003119A9">
              <w:rPr>
                <w:rStyle w:val="Hyperlink"/>
                <w:noProof/>
              </w:rPr>
              <w:t>Justificación</w:t>
            </w:r>
            <w:r>
              <w:rPr>
                <w:noProof/>
                <w:webHidden/>
              </w:rPr>
              <w:tab/>
            </w:r>
            <w:r>
              <w:rPr>
                <w:noProof/>
                <w:webHidden/>
              </w:rPr>
              <w:fldChar w:fldCharType="begin"/>
            </w:r>
            <w:r>
              <w:rPr>
                <w:noProof/>
                <w:webHidden/>
              </w:rPr>
              <w:instrText xml:space="preserve"> PAGEREF _Toc142084865 \h </w:instrText>
            </w:r>
            <w:r>
              <w:rPr>
                <w:noProof/>
                <w:webHidden/>
              </w:rPr>
            </w:r>
            <w:r>
              <w:rPr>
                <w:noProof/>
                <w:webHidden/>
              </w:rPr>
              <w:fldChar w:fldCharType="separate"/>
            </w:r>
            <w:r>
              <w:rPr>
                <w:noProof/>
                <w:webHidden/>
              </w:rPr>
              <w:t>5</w:t>
            </w:r>
            <w:r>
              <w:rPr>
                <w:noProof/>
                <w:webHidden/>
              </w:rPr>
              <w:fldChar w:fldCharType="end"/>
            </w:r>
          </w:hyperlink>
        </w:p>
        <w:p w14:paraId="29BE1E8F" w14:textId="26F4CF1C" w:rsidR="00C02B53" w:rsidRDefault="00C02B53">
          <w:pPr>
            <w:pStyle w:val="TOC2"/>
            <w:tabs>
              <w:tab w:val="left" w:pos="1540"/>
              <w:tab w:val="right" w:leader="dot" w:pos="7977"/>
            </w:tabs>
            <w:rPr>
              <w:rFonts w:asciiTheme="minorHAnsi" w:eastAsiaTheme="minorEastAsia" w:hAnsiTheme="minorHAnsi"/>
              <w:noProof/>
              <w:sz w:val="22"/>
            </w:rPr>
          </w:pPr>
          <w:hyperlink w:anchor="_Toc142084866" w:history="1">
            <w:r w:rsidRPr="003119A9">
              <w:rPr>
                <w:rStyle w:val="Hyperlink"/>
                <w:noProof/>
              </w:rPr>
              <w:t>1.2</w:t>
            </w:r>
            <w:r>
              <w:rPr>
                <w:rFonts w:asciiTheme="minorHAnsi" w:eastAsiaTheme="minorEastAsia" w:hAnsiTheme="minorHAnsi"/>
                <w:noProof/>
                <w:sz w:val="22"/>
              </w:rPr>
              <w:tab/>
            </w:r>
            <w:r w:rsidRPr="003119A9">
              <w:rPr>
                <w:rStyle w:val="Hyperlink"/>
                <w:noProof/>
              </w:rPr>
              <w:t>Planteamiento del Problema</w:t>
            </w:r>
            <w:r>
              <w:rPr>
                <w:noProof/>
                <w:webHidden/>
              </w:rPr>
              <w:tab/>
            </w:r>
            <w:r>
              <w:rPr>
                <w:noProof/>
                <w:webHidden/>
              </w:rPr>
              <w:fldChar w:fldCharType="begin"/>
            </w:r>
            <w:r>
              <w:rPr>
                <w:noProof/>
                <w:webHidden/>
              </w:rPr>
              <w:instrText xml:space="preserve"> PAGEREF _Toc142084866 \h </w:instrText>
            </w:r>
            <w:r>
              <w:rPr>
                <w:noProof/>
                <w:webHidden/>
              </w:rPr>
            </w:r>
            <w:r>
              <w:rPr>
                <w:noProof/>
                <w:webHidden/>
              </w:rPr>
              <w:fldChar w:fldCharType="separate"/>
            </w:r>
            <w:r>
              <w:rPr>
                <w:noProof/>
                <w:webHidden/>
              </w:rPr>
              <w:t>7</w:t>
            </w:r>
            <w:r>
              <w:rPr>
                <w:noProof/>
                <w:webHidden/>
              </w:rPr>
              <w:fldChar w:fldCharType="end"/>
            </w:r>
          </w:hyperlink>
        </w:p>
        <w:p w14:paraId="7DA72458" w14:textId="4137C43A" w:rsidR="00C02B53" w:rsidRDefault="00C02B53">
          <w:pPr>
            <w:pStyle w:val="TOC2"/>
            <w:tabs>
              <w:tab w:val="left" w:pos="1540"/>
              <w:tab w:val="right" w:leader="dot" w:pos="7977"/>
            </w:tabs>
            <w:rPr>
              <w:rFonts w:asciiTheme="minorHAnsi" w:eastAsiaTheme="minorEastAsia" w:hAnsiTheme="minorHAnsi"/>
              <w:noProof/>
              <w:sz w:val="22"/>
            </w:rPr>
          </w:pPr>
          <w:hyperlink w:anchor="_Toc142084867" w:history="1">
            <w:r w:rsidRPr="003119A9">
              <w:rPr>
                <w:rStyle w:val="Hyperlink"/>
                <w:noProof/>
              </w:rPr>
              <w:t>1.3</w:t>
            </w:r>
            <w:r>
              <w:rPr>
                <w:rFonts w:asciiTheme="minorHAnsi" w:eastAsiaTheme="minorEastAsia" w:hAnsiTheme="minorHAnsi"/>
                <w:noProof/>
                <w:sz w:val="22"/>
              </w:rPr>
              <w:tab/>
            </w:r>
            <w:r w:rsidRPr="003119A9">
              <w:rPr>
                <w:rStyle w:val="Hyperlink"/>
                <w:noProof/>
              </w:rPr>
              <w:t>Preguntas a Resolver</w:t>
            </w:r>
            <w:r>
              <w:rPr>
                <w:noProof/>
                <w:webHidden/>
              </w:rPr>
              <w:tab/>
            </w:r>
            <w:r>
              <w:rPr>
                <w:noProof/>
                <w:webHidden/>
              </w:rPr>
              <w:fldChar w:fldCharType="begin"/>
            </w:r>
            <w:r>
              <w:rPr>
                <w:noProof/>
                <w:webHidden/>
              </w:rPr>
              <w:instrText xml:space="preserve"> PAGEREF _Toc142084867 \h </w:instrText>
            </w:r>
            <w:r>
              <w:rPr>
                <w:noProof/>
                <w:webHidden/>
              </w:rPr>
            </w:r>
            <w:r>
              <w:rPr>
                <w:noProof/>
                <w:webHidden/>
              </w:rPr>
              <w:fldChar w:fldCharType="separate"/>
            </w:r>
            <w:r>
              <w:rPr>
                <w:noProof/>
                <w:webHidden/>
              </w:rPr>
              <w:t>7</w:t>
            </w:r>
            <w:r>
              <w:rPr>
                <w:noProof/>
                <w:webHidden/>
              </w:rPr>
              <w:fldChar w:fldCharType="end"/>
            </w:r>
          </w:hyperlink>
        </w:p>
        <w:p w14:paraId="102A405A" w14:textId="0587C4C6" w:rsidR="00C02B53" w:rsidRDefault="00C02B53">
          <w:pPr>
            <w:pStyle w:val="TOC2"/>
            <w:tabs>
              <w:tab w:val="left" w:pos="1540"/>
              <w:tab w:val="right" w:leader="dot" w:pos="7977"/>
            </w:tabs>
            <w:rPr>
              <w:rFonts w:asciiTheme="minorHAnsi" w:eastAsiaTheme="minorEastAsia" w:hAnsiTheme="minorHAnsi"/>
              <w:noProof/>
              <w:sz w:val="22"/>
            </w:rPr>
          </w:pPr>
          <w:hyperlink w:anchor="_Toc142084868" w:history="1">
            <w:r w:rsidRPr="003119A9">
              <w:rPr>
                <w:rStyle w:val="Hyperlink"/>
                <w:noProof/>
              </w:rPr>
              <w:t>1.4</w:t>
            </w:r>
            <w:r>
              <w:rPr>
                <w:rFonts w:asciiTheme="minorHAnsi" w:eastAsiaTheme="minorEastAsia" w:hAnsiTheme="minorHAnsi"/>
                <w:noProof/>
                <w:sz w:val="22"/>
              </w:rPr>
              <w:tab/>
            </w:r>
            <w:r w:rsidRPr="003119A9">
              <w:rPr>
                <w:rStyle w:val="Hyperlink"/>
                <w:noProof/>
              </w:rPr>
              <w:t>Objetivos</w:t>
            </w:r>
            <w:r>
              <w:rPr>
                <w:noProof/>
                <w:webHidden/>
              </w:rPr>
              <w:tab/>
            </w:r>
            <w:r>
              <w:rPr>
                <w:noProof/>
                <w:webHidden/>
              </w:rPr>
              <w:fldChar w:fldCharType="begin"/>
            </w:r>
            <w:r>
              <w:rPr>
                <w:noProof/>
                <w:webHidden/>
              </w:rPr>
              <w:instrText xml:space="preserve"> PAGEREF _Toc142084868 \h </w:instrText>
            </w:r>
            <w:r>
              <w:rPr>
                <w:noProof/>
                <w:webHidden/>
              </w:rPr>
            </w:r>
            <w:r>
              <w:rPr>
                <w:noProof/>
                <w:webHidden/>
              </w:rPr>
              <w:fldChar w:fldCharType="separate"/>
            </w:r>
            <w:r>
              <w:rPr>
                <w:noProof/>
                <w:webHidden/>
              </w:rPr>
              <w:t>7</w:t>
            </w:r>
            <w:r>
              <w:rPr>
                <w:noProof/>
                <w:webHidden/>
              </w:rPr>
              <w:fldChar w:fldCharType="end"/>
            </w:r>
          </w:hyperlink>
        </w:p>
        <w:p w14:paraId="3FF38441" w14:textId="4E287A40" w:rsidR="00C02B53" w:rsidRDefault="00C02B53">
          <w:pPr>
            <w:pStyle w:val="TOC3"/>
            <w:tabs>
              <w:tab w:val="left" w:pos="1954"/>
              <w:tab w:val="right" w:leader="dot" w:pos="7977"/>
            </w:tabs>
            <w:rPr>
              <w:rFonts w:asciiTheme="minorHAnsi" w:eastAsiaTheme="minorEastAsia" w:hAnsiTheme="minorHAnsi"/>
              <w:noProof/>
              <w:sz w:val="22"/>
            </w:rPr>
          </w:pPr>
          <w:hyperlink w:anchor="_Toc142084869" w:history="1">
            <w:r w:rsidRPr="003119A9">
              <w:rPr>
                <w:rStyle w:val="Hyperlink"/>
                <w:noProof/>
              </w:rPr>
              <w:t>1.4.1</w:t>
            </w:r>
            <w:r>
              <w:rPr>
                <w:rFonts w:asciiTheme="minorHAnsi" w:eastAsiaTheme="minorEastAsia" w:hAnsiTheme="minorHAnsi"/>
                <w:noProof/>
                <w:sz w:val="22"/>
              </w:rPr>
              <w:tab/>
            </w:r>
            <w:r w:rsidRPr="003119A9">
              <w:rPr>
                <w:rStyle w:val="Hyperlink"/>
                <w:noProof/>
              </w:rPr>
              <w:t>Objetivo General</w:t>
            </w:r>
            <w:r>
              <w:rPr>
                <w:noProof/>
                <w:webHidden/>
              </w:rPr>
              <w:tab/>
            </w:r>
            <w:r>
              <w:rPr>
                <w:noProof/>
                <w:webHidden/>
              </w:rPr>
              <w:fldChar w:fldCharType="begin"/>
            </w:r>
            <w:r>
              <w:rPr>
                <w:noProof/>
                <w:webHidden/>
              </w:rPr>
              <w:instrText xml:space="preserve"> PAGEREF _Toc142084869 \h </w:instrText>
            </w:r>
            <w:r>
              <w:rPr>
                <w:noProof/>
                <w:webHidden/>
              </w:rPr>
            </w:r>
            <w:r>
              <w:rPr>
                <w:noProof/>
                <w:webHidden/>
              </w:rPr>
              <w:fldChar w:fldCharType="separate"/>
            </w:r>
            <w:r>
              <w:rPr>
                <w:noProof/>
                <w:webHidden/>
              </w:rPr>
              <w:t>7</w:t>
            </w:r>
            <w:r>
              <w:rPr>
                <w:noProof/>
                <w:webHidden/>
              </w:rPr>
              <w:fldChar w:fldCharType="end"/>
            </w:r>
          </w:hyperlink>
        </w:p>
        <w:p w14:paraId="7C2576FE" w14:textId="0BD4A37C" w:rsidR="00C02B53" w:rsidRDefault="00C02B53">
          <w:pPr>
            <w:pStyle w:val="TOC3"/>
            <w:tabs>
              <w:tab w:val="left" w:pos="1954"/>
              <w:tab w:val="right" w:leader="dot" w:pos="7977"/>
            </w:tabs>
            <w:rPr>
              <w:rFonts w:asciiTheme="minorHAnsi" w:eastAsiaTheme="minorEastAsia" w:hAnsiTheme="minorHAnsi"/>
              <w:noProof/>
              <w:sz w:val="22"/>
            </w:rPr>
          </w:pPr>
          <w:hyperlink w:anchor="_Toc142084870" w:history="1">
            <w:r w:rsidRPr="003119A9">
              <w:rPr>
                <w:rStyle w:val="Hyperlink"/>
                <w:noProof/>
              </w:rPr>
              <w:t>1.4.2</w:t>
            </w:r>
            <w:r>
              <w:rPr>
                <w:rFonts w:asciiTheme="minorHAnsi" w:eastAsiaTheme="minorEastAsia" w:hAnsiTheme="minorHAnsi"/>
                <w:noProof/>
                <w:sz w:val="22"/>
              </w:rPr>
              <w:tab/>
            </w:r>
            <w:r w:rsidRPr="003119A9">
              <w:rPr>
                <w:rStyle w:val="Hyperlink"/>
                <w:noProof/>
              </w:rPr>
              <w:t>Objetivos Específicos</w:t>
            </w:r>
            <w:r>
              <w:rPr>
                <w:noProof/>
                <w:webHidden/>
              </w:rPr>
              <w:tab/>
            </w:r>
            <w:r>
              <w:rPr>
                <w:noProof/>
                <w:webHidden/>
              </w:rPr>
              <w:fldChar w:fldCharType="begin"/>
            </w:r>
            <w:r>
              <w:rPr>
                <w:noProof/>
                <w:webHidden/>
              </w:rPr>
              <w:instrText xml:space="preserve"> PAGEREF _Toc142084870 \h </w:instrText>
            </w:r>
            <w:r>
              <w:rPr>
                <w:noProof/>
                <w:webHidden/>
              </w:rPr>
            </w:r>
            <w:r>
              <w:rPr>
                <w:noProof/>
                <w:webHidden/>
              </w:rPr>
              <w:fldChar w:fldCharType="separate"/>
            </w:r>
            <w:r>
              <w:rPr>
                <w:noProof/>
                <w:webHidden/>
              </w:rPr>
              <w:t>7</w:t>
            </w:r>
            <w:r>
              <w:rPr>
                <w:noProof/>
                <w:webHidden/>
              </w:rPr>
              <w:fldChar w:fldCharType="end"/>
            </w:r>
          </w:hyperlink>
        </w:p>
        <w:p w14:paraId="4452F61E" w14:textId="4E8E55F9" w:rsidR="00C02B53" w:rsidRDefault="00C02B53">
          <w:pPr>
            <w:pStyle w:val="TOC1"/>
            <w:rPr>
              <w:rFonts w:asciiTheme="minorHAnsi" w:eastAsiaTheme="minorEastAsia" w:hAnsiTheme="minorHAnsi"/>
              <w:noProof/>
              <w:sz w:val="22"/>
            </w:rPr>
          </w:pPr>
          <w:hyperlink w:anchor="_Toc142084871" w:history="1">
            <w:r w:rsidRPr="003119A9">
              <w:rPr>
                <w:rStyle w:val="Hyperlink"/>
                <w:noProof/>
              </w:rPr>
              <w:t>Capítulo II</w:t>
            </w:r>
            <w:r>
              <w:rPr>
                <w:noProof/>
                <w:webHidden/>
              </w:rPr>
              <w:tab/>
            </w:r>
            <w:r>
              <w:rPr>
                <w:noProof/>
                <w:webHidden/>
              </w:rPr>
              <w:fldChar w:fldCharType="begin"/>
            </w:r>
            <w:r>
              <w:rPr>
                <w:noProof/>
                <w:webHidden/>
              </w:rPr>
              <w:instrText xml:space="preserve"> PAGEREF _Toc142084871 \h </w:instrText>
            </w:r>
            <w:r>
              <w:rPr>
                <w:noProof/>
                <w:webHidden/>
              </w:rPr>
            </w:r>
            <w:r>
              <w:rPr>
                <w:noProof/>
                <w:webHidden/>
              </w:rPr>
              <w:fldChar w:fldCharType="separate"/>
            </w:r>
            <w:r>
              <w:rPr>
                <w:noProof/>
                <w:webHidden/>
              </w:rPr>
              <w:t>8</w:t>
            </w:r>
            <w:r>
              <w:rPr>
                <w:noProof/>
                <w:webHidden/>
              </w:rPr>
              <w:fldChar w:fldCharType="end"/>
            </w:r>
          </w:hyperlink>
        </w:p>
        <w:p w14:paraId="3DB8C2E0" w14:textId="5F3AC8BA" w:rsidR="00C02B53" w:rsidRDefault="00C02B53">
          <w:pPr>
            <w:pStyle w:val="TOC1"/>
            <w:tabs>
              <w:tab w:val="left" w:pos="1765"/>
            </w:tabs>
            <w:rPr>
              <w:rFonts w:asciiTheme="minorHAnsi" w:eastAsiaTheme="minorEastAsia" w:hAnsiTheme="minorHAnsi"/>
              <w:noProof/>
              <w:sz w:val="22"/>
            </w:rPr>
          </w:pPr>
          <w:hyperlink w:anchor="_Toc142084872" w:history="1">
            <w:r w:rsidRPr="003119A9">
              <w:rPr>
                <w:rStyle w:val="Hyperlink"/>
                <w:noProof/>
              </w:rPr>
              <w:t>2</w:t>
            </w:r>
            <w:r>
              <w:rPr>
                <w:rFonts w:asciiTheme="minorHAnsi" w:eastAsiaTheme="minorEastAsia" w:hAnsiTheme="minorHAnsi"/>
                <w:noProof/>
                <w:sz w:val="22"/>
              </w:rPr>
              <w:tab/>
            </w:r>
            <w:r w:rsidRPr="003119A9">
              <w:rPr>
                <w:rStyle w:val="Hyperlink"/>
                <w:noProof/>
              </w:rPr>
              <w:t>Marco Metodologico</w:t>
            </w:r>
            <w:r>
              <w:rPr>
                <w:noProof/>
                <w:webHidden/>
              </w:rPr>
              <w:tab/>
            </w:r>
            <w:r>
              <w:rPr>
                <w:noProof/>
                <w:webHidden/>
              </w:rPr>
              <w:fldChar w:fldCharType="begin"/>
            </w:r>
            <w:r>
              <w:rPr>
                <w:noProof/>
                <w:webHidden/>
              </w:rPr>
              <w:instrText xml:space="preserve"> PAGEREF _Toc142084872 \h </w:instrText>
            </w:r>
            <w:r>
              <w:rPr>
                <w:noProof/>
                <w:webHidden/>
              </w:rPr>
            </w:r>
            <w:r>
              <w:rPr>
                <w:noProof/>
                <w:webHidden/>
              </w:rPr>
              <w:fldChar w:fldCharType="separate"/>
            </w:r>
            <w:r>
              <w:rPr>
                <w:noProof/>
                <w:webHidden/>
              </w:rPr>
              <w:t>8</w:t>
            </w:r>
            <w:r>
              <w:rPr>
                <w:noProof/>
                <w:webHidden/>
              </w:rPr>
              <w:fldChar w:fldCharType="end"/>
            </w:r>
          </w:hyperlink>
        </w:p>
        <w:p w14:paraId="7418ED61" w14:textId="25ED464D" w:rsidR="00C02B53" w:rsidRDefault="00C02B53">
          <w:pPr>
            <w:pStyle w:val="TOC2"/>
            <w:tabs>
              <w:tab w:val="left" w:pos="1540"/>
              <w:tab w:val="right" w:leader="dot" w:pos="7977"/>
            </w:tabs>
            <w:rPr>
              <w:rFonts w:asciiTheme="minorHAnsi" w:eastAsiaTheme="minorEastAsia" w:hAnsiTheme="minorHAnsi"/>
              <w:noProof/>
              <w:sz w:val="22"/>
            </w:rPr>
          </w:pPr>
          <w:hyperlink w:anchor="_Toc142084873" w:history="1">
            <w:r w:rsidRPr="003119A9">
              <w:rPr>
                <w:rStyle w:val="Hyperlink"/>
                <w:noProof/>
              </w:rPr>
              <w:t>2.1</w:t>
            </w:r>
            <w:r>
              <w:rPr>
                <w:rFonts w:asciiTheme="minorHAnsi" w:eastAsiaTheme="minorEastAsia" w:hAnsiTheme="minorHAnsi"/>
                <w:noProof/>
                <w:sz w:val="22"/>
              </w:rPr>
              <w:tab/>
            </w:r>
            <w:r w:rsidRPr="003119A9">
              <w:rPr>
                <w:rStyle w:val="Hyperlink"/>
                <w:noProof/>
              </w:rPr>
              <w:t>Hipótesis</w:t>
            </w:r>
            <w:r>
              <w:rPr>
                <w:noProof/>
                <w:webHidden/>
              </w:rPr>
              <w:tab/>
            </w:r>
            <w:r>
              <w:rPr>
                <w:noProof/>
                <w:webHidden/>
              </w:rPr>
              <w:fldChar w:fldCharType="begin"/>
            </w:r>
            <w:r>
              <w:rPr>
                <w:noProof/>
                <w:webHidden/>
              </w:rPr>
              <w:instrText xml:space="preserve"> PAGEREF _Toc142084873 \h </w:instrText>
            </w:r>
            <w:r>
              <w:rPr>
                <w:noProof/>
                <w:webHidden/>
              </w:rPr>
            </w:r>
            <w:r>
              <w:rPr>
                <w:noProof/>
                <w:webHidden/>
              </w:rPr>
              <w:fldChar w:fldCharType="separate"/>
            </w:r>
            <w:r>
              <w:rPr>
                <w:noProof/>
                <w:webHidden/>
              </w:rPr>
              <w:t>8</w:t>
            </w:r>
            <w:r>
              <w:rPr>
                <w:noProof/>
                <w:webHidden/>
              </w:rPr>
              <w:fldChar w:fldCharType="end"/>
            </w:r>
          </w:hyperlink>
        </w:p>
        <w:p w14:paraId="7B57928D" w14:textId="7CC2524B" w:rsidR="00C02B53" w:rsidRDefault="00C02B53">
          <w:pPr>
            <w:pStyle w:val="TOC2"/>
            <w:tabs>
              <w:tab w:val="left" w:pos="1540"/>
              <w:tab w:val="right" w:leader="dot" w:pos="7977"/>
            </w:tabs>
            <w:rPr>
              <w:rFonts w:asciiTheme="minorHAnsi" w:eastAsiaTheme="minorEastAsia" w:hAnsiTheme="minorHAnsi"/>
              <w:noProof/>
              <w:sz w:val="22"/>
            </w:rPr>
          </w:pPr>
          <w:hyperlink w:anchor="_Toc142084874" w:history="1">
            <w:r w:rsidRPr="003119A9">
              <w:rPr>
                <w:rStyle w:val="Hyperlink"/>
                <w:noProof/>
              </w:rPr>
              <w:t>2.2</w:t>
            </w:r>
            <w:r>
              <w:rPr>
                <w:rFonts w:asciiTheme="minorHAnsi" w:eastAsiaTheme="minorEastAsia" w:hAnsiTheme="minorHAnsi"/>
                <w:noProof/>
                <w:sz w:val="22"/>
              </w:rPr>
              <w:tab/>
            </w:r>
            <w:r w:rsidRPr="003119A9">
              <w:rPr>
                <w:rStyle w:val="Hyperlink"/>
                <w:noProof/>
              </w:rPr>
              <w:t>Variables</w:t>
            </w:r>
            <w:r>
              <w:rPr>
                <w:noProof/>
                <w:webHidden/>
              </w:rPr>
              <w:tab/>
            </w:r>
            <w:r>
              <w:rPr>
                <w:noProof/>
                <w:webHidden/>
              </w:rPr>
              <w:fldChar w:fldCharType="begin"/>
            </w:r>
            <w:r>
              <w:rPr>
                <w:noProof/>
                <w:webHidden/>
              </w:rPr>
              <w:instrText xml:space="preserve"> PAGEREF _Toc142084874 \h </w:instrText>
            </w:r>
            <w:r>
              <w:rPr>
                <w:noProof/>
                <w:webHidden/>
              </w:rPr>
            </w:r>
            <w:r>
              <w:rPr>
                <w:noProof/>
                <w:webHidden/>
              </w:rPr>
              <w:fldChar w:fldCharType="separate"/>
            </w:r>
            <w:r>
              <w:rPr>
                <w:noProof/>
                <w:webHidden/>
              </w:rPr>
              <w:t>8</w:t>
            </w:r>
            <w:r>
              <w:rPr>
                <w:noProof/>
                <w:webHidden/>
              </w:rPr>
              <w:fldChar w:fldCharType="end"/>
            </w:r>
          </w:hyperlink>
        </w:p>
        <w:p w14:paraId="699E3636" w14:textId="0876ADC0" w:rsidR="00C02B53" w:rsidRDefault="00C02B53">
          <w:pPr>
            <w:pStyle w:val="TOC3"/>
            <w:tabs>
              <w:tab w:val="left" w:pos="1954"/>
              <w:tab w:val="right" w:leader="dot" w:pos="7977"/>
            </w:tabs>
            <w:rPr>
              <w:rFonts w:asciiTheme="minorHAnsi" w:eastAsiaTheme="minorEastAsia" w:hAnsiTheme="minorHAnsi"/>
              <w:noProof/>
              <w:sz w:val="22"/>
            </w:rPr>
          </w:pPr>
          <w:hyperlink w:anchor="_Toc142084875" w:history="1">
            <w:r w:rsidRPr="003119A9">
              <w:rPr>
                <w:rStyle w:val="Hyperlink"/>
                <w:noProof/>
              </w:rPr>
              <w:t>2.2.1</w:t>
            </w:r>
            <w:r>
              <w:rPr>
                <w:rFonts w:asciiTheme="minorHAnsi" w:eastAsiaTheme="minorEastAsia" w:hAnsiTheme="minorHAnsi"/>
                <w:noProof/>
                <w:sz w:val="22"/>
              </w:rPr>
              <w:tab/>
            </w:r>
            <w:r w:rsidRPr="003119A9">
              <w:rPr>
                <w:rStyle w:val="Hyperlink"/>
                <w:noProof/>
              </w:rPr>
              <w:t>Variable Dependiente</w:t>
            </w:r>
            <w:r>
              <w:rPr>
                <w:noProof/>
                <w:webHidden/>
              </w:rPr>
              <w:tab/>
            </w:r>
            <w:r>
              <w:rPr>
                <w:noProof/>
                <w:webHidden/>
              </w:rPr>
              <w:fldChar w:fldCharType="begin"/>
            </w:r>
            <w:r>
              <w:rPr>
                <w:noProof/>
                <w:webHidden/>
              </w:rPr>
              <w:instrText xml:space="preserve"> PAGEREF _Toc142084875 \h </w:instrText>
            </w:r>
            <w:r>
              <w:rPr>
                <w:noProof/>
                <w:webHidden/>
              </w:rPr>
            </w:r>
            <w:r>
              <w:rPr>
                <w:noProof/>
                <w:webHidden/>
              </w:rPr>
              <w:fldChar w:fldCharType="separate"/>
            </w:r>
            <w:r>
              <w:rPr>
                <w:noProof/>
                <w:webHidden/>
              </w:rPr>
              <w:t>8</w:t>
            </w:r>
            <w:r>
              <w:rPr>
                <w:noProof/>
                <w:webHidden/>
              </w:rPr>
              <w:fldChar w:fldCharType="end"/>
            </w:r>
          </w:hyperlink>
        </w:p>
        <w:p w14:paraId="7592B3B8" w14:textId="0FE2B442" w:rsidR="00C02B53" w:rsidRDefault="00C02B53">
          <w:pPr>
            <w:pStyle w:val="TOC3"/>
            <w:tabs>
              <w:tab w:val="left" w:pos="1954"/>
              <w:tab w:val="right" w:leader="dot" w:pos="7977"/>
            </w:tabs>
            <w:rPr>
              <w:rFonts w:asciiTheme="minorHAnsi" w:eastAsiaTheme="minorEastAsia" w:hAnsiTheme="minorHAnsi"/>
              <w:noProof/>
              <w:sz w:val="22"/>
            </w:rPr>
          </w:pPr>
          <w:hyperlink w:anchor="_Toc142084876" w:history="1">
            <w:r w:rsidRPr="003119A9">
              <w:rPr>
                <w:rStyle w:val="Hyperlink"/>
                <w:noProof/>
                <w:lang w:val="es-GT"/>
              </w:rPr>
              <w:t>2.2.2</w:t>
            </w:r>
            <w:r>
              <w:rPr>
                <w:rFonts w:asciiTheme="minorHAnsi" w:eastAsiaTheme="minorEastAsia" w:hAnsiTheme="minorHAnsi"/>
                <w:noProof/>
                <w:sz w:val="22"/>
              </w:rPr>
              <w:tab/>
            </w:r>
            <w:r w:rsidRPr="003119A9">
              <w:rPr>
                <w:rStyle w:val="Hyperlink"/>
                <w:noProof/>
                <w:lang w:val="es-GT"/>
              </w:rPr>
              <w:t>Variable Independiente</w:t>
            </w:r>
            <w:r>
              <w:rPr>
                <w:noProof/>
                <w:webHidden/>
              </w:rPr>
              <w:tab/>
            </w:r>
            <w:r>
              <w:rPr>
                <w:noProof/>
                <w:webHidden/>
              </w:rPr>
              <w:fldChar w:fldCharType="begin"/>
            </w:r>
            <w:r>
              <w:rPr>
                <w:noProof/>
                <w:webHidden/>
              </w:rPr>
              <w:instrText xml:space="preserve"> PAGEREF _Toc142084876 \h </w:instrText>
            </w:r>
            <w:r>
              <w:rPr>
                <w:noProof/>
                <w:webHidden/>
              </w:rPr>
            </w:r>
            <w:r>
              <w:rPr>
                <w:noProof/>
                <w:webHidden/>
              </w:rPr>
              <w:fldChar w:fldCharType="separate"/>
            </w:r>
            <w:r>
              <w:rPr>
                <w:noProof/>
                <w:webHidden/>
              </w:rPr>
              <w:t>8</w:t>
            </w:r>
            <w:r>
              <w:rPr>
                <w:noProof/>
                <w:webHidden/>
              </w:rPr>
              <w:fldChar w:fldCharType="end"/>
            </w:r>
          </w:hyperlink>
        </w:p>
        <w:p w14:paraId="18058E96" w14:textId="32AD9103" w:rsidR="00C02B53" w:rsidRDefault="00C02B53">
          <w:pPr>
            <w:pStyle w:val="TOC1"/>
            <w:rPr>
              <w:rFonts w:asciiTheme="minorHAnsi" w:eastAsiaTheme="minorEastAsia" w:hAnsiTheme="minorHAnsi"/>
              <w:noProof/>
              <w:sz w:val="22"/>
            </w:rPr>
          </w:pPr>
          <w:hyperlink w:anchor="_Toc142084877" w:history="1">
            <w:r w:rsidRPr="003119A9">
              <w:rPr>
                <w:rStyle w:val="Hyperlink"/>
                <w:noProof/>
              </w:rPr>
              <w:t>Capítulo III</w:t>
            </w:r>
            <w:r>
              <w:rPr>
                <w:noProof/>
                <w:webHidden/>
              </w:rPr>
              <w:tab/>
            </w:r>
            <w:r>
              <w:rPr>
                <w:noProof/>
                <w:webHidden/>
              </w:rPr>
              <w:fldChar w:fldCharType="begin"/>
            </w:r>
            <w:r>
              <w:rPr>
                <w:noProof/>
                <w:webHidden/>
              </w:rPr>
              <w:instrText xml:space="preserve"> PAGEREF _Toc142084877 \h </w:instrText>
            </w:r>
            <w:r>
              <w:rPr>
                <w:noProof/>
                <w:webHidden/>
              </w:rPr>
            </w:r>
            <w:r>
              <w:rPr>
                <w:noProof/>
                <w:webHidden/>
              </w:rPr>
              <w:fldChar w:fldCharType="separate"/>
            </w:r>
            <w:r>
              <w:rPr>
                <w:noProof/>
                <w:webHidden/>
              </w:rPr>
              <w:t>8</w:t>
            </w:r>
            <w:r>
              <w:rPr>
                <w:noProof/>
                <w:webHidden/>
              </w:rPr>
              <w:fldChar w:fldCharType="end"/>
            </w:r>
          </w:hyperlink>
        </w:p>
        <w:p w14:paraId="283BC3F8" w14:textId="1A414DE5" w:rsidR="00C02B53" w:rsidRDefault="00C02B53">
          <w:pPr>
            <w:pStyle w:val="TOC1"/>
            <w:tabs>
              <w:tab w:val="left" w:pos="1765"/>
            </w:tabs>
            <w:rPr>
              <w:rFonts w:asciiTheme="minorHAnsi" w:eastAsiaTheme="minorEastAsia" w:hAnsiTheme="minorHAnsi"/>
              <w:noProof/>
              <w:sz w:val="22"/>
            </w:rPr>
          </w:pPr>
          <w:hyperlink w:anchor="_Toc142084878" w:history="1">
            <w:r w:rsidRPr="003119A9">
              <w:rPr>
                <w:rStyle w:val="Hyperlink"/>
                <w:noProof/>
              </w:rPr>
              <w:t>3</w:t>
            </w:r>
            <w:r>
              <w:rPr>
                <w:rFonts w:asciiTheme="minorHAnsi" w:eastAsiaTheme="minorEastAsia" w:hAnsiTheme="minorHAnsi"/>
                <w:noProof/>
                <w:sz w:val="22"/>
              </w:rPr>
              <w:tab/>
            </w:r>
            <w:r w:rsidRPr="003119A9">
              <w:rPr>
                <w:rStyle w:val="Hyperlink"/>
                <w:noProof/>
              </w:rPr>
              <w:t>Marco Teórico</w:t>
            </w:r>
            <w:r>
              <w:rPr>
                <w:noProof/>
                <w:webHidden/>
              </w:rPr>
              <w:tab/>
            </w:r>
            <w:r>
              <w:rPr>
                <w:noProof/>
                <w:webHidden/>
              </w:rPr>
              <w:fldChar w:fldCharType="begin"/>
            </w:r>
            <w:r>
              <w:rPr>
                <w:noProof/>
                <w:webHidden/>
              </w:rPr>
              <w:instrText xml:space="preserve"> PAGEREF _Toc142084878 \h </w:instrText>
            </w:r>
            <w:r>
              <w:rPr>
                <w:noProof/>
                <w:webHidden/>
              </w:rPr>
            </w:r>
            <w:r>
              <w:rPr>
                <w:noProof/>
                <w:webHidden/>
              </w:rPr>
              <w:fldChar w:fldCharType="separate"/>
            </w:r>
            <w:r>
              <w:rPr>
                <w:noProof/>
                <w:webHidden/>
              </w:rPr>
              <w:t>8</w:t>
            </w:r>
            <w:r>
              <w:rPr>
                <w:noProof/>
                <w:webHidden/>
              </w:rPr>
              <w:fldChar w:fldCharType="end"/>
            </w:r>
          </w:hyperlink>
        </w:p>
        <w:p w14:paraId="17D9D2C5" w14:textId="59F375E2" w:rsidR="00C02B53" w:rsidRDefault="00C02B53">
          <w:pPr>
            <w:pStyle w:val="TOC2"/>
            <w:tabs>
              <w:tab w:val="left" w:pos="1540"/>
              <w:tab w:val="right" w:leader="dot" w:pos="7977"/>
            </w:tabs>
            <w:rPr>
              <w:rFonts w:asciiTheme="minorHAnsi" w:eastAsiaTheme="minorEastAsia" w:hAnsiTheme="minorHAnsi"/>
              <w:noProof/>
              <w:sz w:val="22"/>
            </w:rPr>
          </w:pPr>
          <w:hyperlink w:anchor="_Toc142084879" w:history="1">
            <w:r w:rsidRPr="003119A9">
              <w:rPr>
                <w:rStyle w:val="Hyperlink"/>
                <w:noProof/>
                <w:lang w:val="es-GT"/>
              </w:rPr>
              <w:t>3.1</w:t>
            </w:r>
            <w:r>
              <w:rPr>
                <w:rFonts w:asciiTheme="minorHAnsi" w:eastAsiaTheme="minorEastAsia" w:hAnsiTheme="minorHAnsi"/>
                <w:noProof/>
                <w:sz w:val="22"/>
              </w:rPr>
              <w:tab/>
            </w:r>
            <w:r w:rsidRPr="003119A9">
              <w:rPr>
                <w:rStyle w:val="Hyperlink"/>
                <w:noProof/>
                <w:lang w:val="es-GT"/>
              </w:rPr>
              <w:t>computación en la Nube</w:t>
            </w:r>
            <w:r>
              <w:rPr>
                <w:noProof/>
                <w:webHidden/>
              </w:rPr>
              <w:tab/>
            </w:r>
            <w:r>
              <w:rPr>
                <w:noProof/>
                <w:webHidden/>
              </w:rPr>
              <w:fldChar w:fldCharType="begin"/>
            </w:r>
            <w:r>
              <w:rPr>
                <w:noProof/>
                <w:webHidden/>
              </w:rPr>
              <w:instrText xml:space="preserve"> PAGEREF _Toc142084879 \h </w:instrText>
            </w:r>
            <w:r>
              <w:rPr>
                <w:noProof/>
                <w:webHidden/>
              </w:rPr>
            </w:r>
            <w:r>
              <w:rPr>
                <w:noProof/>
                <w:webHidden/>
              </w:rPr>
              <w:fldChar w:fldCharType="separate"/>
            </w:r>
            <w:r>
              <w:rPr>
                <w:noProof/>
                <w:webHidden/>
              </w:rPr>
              <w:t>8</w:t>
            </w:r>
            <w:r>
              <w:rPr>
                <w:noProof/>
                <w:webHidden/>
              </w:rPr>
              <w:fldChar w:fldCharType="end"/>
            </w:r>
          </w:hyperlink>
        </w:p>
        <w:p w14:paraId="1A778298" w14:textId="4DE333E0" w:rsidR="00C02B53" w:rsidRDefault="00C02B53">
          <w:pPr>
            <w:pStyle w:val="TOC2"/>
            <w:tabs>
              <w:tab w:val="left" w:pos="1540"/>
              <w:tab w:val="right" w:leader="dot" w:pos="7977"/>
            </w:tabs>
            <w:rPr>
              <w:rFonts w:asciiTheme="minorHAnsi" w:eastAsiaTheme="minorEastAsia" w:hAnsiTheme="minorHAnsi"/>
              <w:noProof/>
              <w:sz w:val="22"/>
            </w:rPr>
          </w:pPr>
          <w:hyperlink w:anchor="_Toc142084880" w:history="1">
            <w:r w:rsidRPr="003119A9">
              <w:rPr>
                <w:rStyle w:val="Hyperlink"/>
                <w:noProof/>
                <w:lang w:val="es-GT"/>
              </w:rPr>
              <w:t>3.2</w:t>
            </w:r>
            <w:r>
              <w:rPr>
                <w:rFonts w:asciiTheme="minorHAnsi" w:eastAsiaTheme="minorEastAsia" w:hAnsiTheme="minorHAnsi"/>
                <w:noProof/>
                <w:sz w:val="22"/>
              </w:rPr>
              <w:tab/>
            </w:r>
            <w:r w:rsidRPr="003119A9">
              <w:rPr>
                <w:rStyle w:val="Hyperlink"/>
                <w:noProof/>
                <w:lang w:val="es-GT"/>
              </w:rPr>
              <w:t>Para lo que Sirve la computación en la Nube</w:t>
            </w:r>
            <w:r>
              <w:rPr>
                <w:noProof/>
                <w:webHidden/>
              </w:rPr>
              <w:tab/>
            </w:r>
            <w:r>
              <w:rPr>
                <w:noProof/>
                <w:webHidden/>
              </w:rPr>
              <w:fldChar w:fldCharType="begin"/>
            </w:r>
            <w:r>
              <w:rPr>
                <w:noProof/>
                <w:webHidden/>
              </w:rPr>
              <w:instrText xml:space="preserve"> PAGEREF _Toc142084880 \h </w:instrText>
            </w:r>
            <w:r>
              <w:rPr>
                <w:noProof/>
                <w:webHidden/>
              </w:rPr>
            </w:r>
            <w:r>
              <w:rPr>
                <w:noProof/>
                <w:webHidden/>
              </w:rPr>
              <w:fldChar w:fldCharType="separate"/>
            </w:r>
            <w:r>
              <w:rPr>
                <w:noProof/>
                <w:webHidden/>
              </w:rPr>
              <w:t>9</w:t>
            </w:r>
            <w:r>
              <w:rPr>
                <w:noProof/>
                <w:webHidden/>
              </w:rPr>
              <w:fldChar w:fldCharType="end"/>
            </w:r>
          </w:hyperlink>
        </w:p>
        <w:p w14:paraId="75D9CF71" w14:textId="5E7976CB" w:rsidR="00C02B53" w:rsidRDefault="00C02B53">
          <w:pPr>
            <w:pStyle w:val="TOC2"/>
            <w:tabs>
              <w:tab w:val="left" w:pos="1540"/>
              <w:tab w:val="right" w:leader="dot" w:pos="7977"/>
            </w:tabs>
            <w:rPr>
              <w:rFonts w:asciiTheme="minorHAnsi" w:eastAsiaTheme="minorEastAsia" w:hAnsiTheme="minorHAnsi"/>
              <w:noProof/>
              <w:sz w:val="22"/>
            </w:rPr>
          </w:pPr>
          <w:hyperlink w:anchor="_Toc142084881" w:history="1">
            <w:r w:rsidRPr="003119A9">
              <w:rPr>
                <w:rStyle w:val="Hyperlink"/>
                <w:noProof/>
                <w:lang w:val="es-GT"/>
              </w:rPr>
              <w:t>3.3</w:t>
            </w:r>
            <w:r>
              <w:rPr>
                <w:rFonts w:asciiTheme="minorHAnsi" w:eastAsiaTheme="minorEastAsia" w:hAnsiTheme="minorHAnsi"/>
                <w:noProof/>
                <w:sz w:val="22"/>
              </w:rPr>
              <w:tab/>
            </w:r>
            <w:r w:rsidRPr="003119A9">
              <w:rPr>
                <w:rStyle w:val="Hyperlink"/>
                <w:noProof/>
                <w:lang w:val="es-GT"/>
              </w:rPr>
              <w:t>Transformación Digital</w:t>
            </w:r>
            <w:r>
              <w:rPr>
                <w:noProof/>
                <w:webHidden/>
              </w:rPr>
              <w:tab/>
            </w:r>
            <w:r>
              <w:rPr>
                <w:noProof/>
                <w:webHidden/>
              </w:rPr>
              <w:fldChar w:fldCharType="begin"/>
            </w:r>
            <w:r>
              <w:rPr>
                <w:noProof/>
                <w:webHidden/>
              </w:rPr>
              <w:instrText xml:space="preserve"> PAGEREF _Toc142084881 \h </w:instrText>
            </w:r>
            <w:r>
              <w:rPr>
                <w:noProof/>
                <w:webHidden/>
              </w:rPr>
            </w:r>
            <w:r>
              <w:rPr>
                <w:noProof/>
                <w:webHidden/>
              </w:rPr>
              <w:fldChar w:fldCharType="separate"/>
            </w:r>
            <w:r>
              <w:rPr>
                <w:noProof/>
                <w:webHidden/>
              </w:rPr>
              <w:t>10</w:t>
            </w:r>
            <w:r>
              <w:rPr>
                <w:noProof/>
                <w:webHidden/>
              </w:rPr>
              <w:fldChar w:fldCharType="end"/>
            </w:r>
          </w:hyperlink>
        </w:p>
        <w:p w14:paraId="3FF8142B" w14:textId="2FA7C76D" w:rsidR="00C02B53" w:rsidRDefault="00C02B53">
          <w:pPr>
            <w:pStyle w:val="TOC3"/>
            <w:tabs>
              <w:tab w:val="left" w:pos="1954"/>
              <w:tab w:val="right" w:leader="dot" w:pos="7977"/>
            </w:tabs>
            <w:rPr>
              <w:rFonts w:asciiTheme="minorHAnsi" w:eastAsiaTheme="minorEastAsia" w:hAnsiTheme="minorHAnsi"/>
              <w:noProof/>
              <w:sz w:val="22"/>
            </w:rPr>
          </w:pPr>
          <w:hyperlink w:anchor="_Toc142084882" w:history="1">
            <w:r w:rsidRPr="003119A9">
              <w:rPr>
                <w:rStyle w:val="Hyperlink"/>
                <w:noProof/>
                <w:lang w:val="es-GT"/>
              </w:rPr>
              <w:t>3.3.1</w:t>
            </w:r>
            <w:r>
              <w:rPr>
                <w:rFonts w:asciiTheme="minorHAnsi" w:eastAsiaTheme="minorEastAsia" w:hAnsiTheme="minorHAnsi"/>
                <w:noProof/>
                <w:sz w:val="22"/>
              </w:rPr>
              <w:tab/>
            </w:r>
            <w:r w:rsidRPr="003119A9">
              <w:rPr>
                <w:rStyle w:val="Hyperlink"/>
                <w:noProof/>
                <w:lang w:val="es-GT"/>
              </w:rPr>
              <w:t>Lo que se Define Como Transformación Digital.</w:t>
            </w:r>
            <w:r>
              <w:rPr>
                <w:noProof/>
                <w:webHidden/>
              </w:rPr>
              <w:tab/>
            </w:r>
            <w:r>
              <w:rPr>
                <w:noProof/>
                <w:webHidden/>
              </w:rPr>
              <w:fldChar w:fldCharType="begin"/>
            </w:r>
            <w:r>
              <w:rPr>
                <w:noProof/>
                <w:webHidden/>
              </w:rPr>
              <w:instrText xml:space="preserve"> PAGEREF _Toc142084882 \h </w:instrText>
            </w:r>
            <w:r>
              <w:rPr>
                <w:noProof/>
                <w:webHidden/>
              </w:rPr>
            </w:r>
            <w:r>
              <w:rPr>
                <w:noProof/>
                <w:webHidden/>
              </w:rPr>
              <w:fldChar w:fldCharType="separate"/>
            </w:r>
            <w:r>
              <w:rPr>
                <w:noProof/>
                <w:webHidden/>
              </w:rPr>
              <w:t>10</w:t>
            </w:r>
            <w:r>
              <w:rPr>
                <w:noProof/>
                <w:webHidden/>
              </w:rPr>
              <w:fldChar w:fldCharType="end"/>
            </w:r>
          </w:hyperlink>
        </w:p>
        <w:p w14:paraId="2B2A81AD" w14:textId="3BC92389" w:rsidR="00C02B53" w:rsidRDefault="00C02B53">
          <w:pPr>
            <w:pStyle w:val="TOC3"/>
            <w:tabs>
              <w:tab w:val="left" w:pos="1954"/>
              <w:tab w:val="right" w:leader="dot" w:pos="7977"/>
            </w:tabs>
            <w:rPr>
              <w:rFonts w:asciiTheme="minorHAnsi" w:eastAsiaTheme="minorEastAsia" w:hAnsiTheme="minorHAnsi"/>
              <w:noProof/>
              <w:sz w:val="22"/>
            </w:rPr>
          </w:pPr>
          <w:hyperlink w:anchor="_Toc142084883" w:history="1">
            <w:r w:rsidRPr="003119A9">
              <w:rPr>
                <w:rStyle w:val="Hyperlink"/>
                <w:noProof/>
                <w:lang w:val="es-ES"/>
              </w:rPr>
              <w:t>3.3.2</w:t>
            </w:r>
            <w:r>
              <w:rPr>
                <w:rFonts w:asciiTheme="minorHAnsi" w:eastAsiaTheme="minorEastAsia" w:hAnsiTheme="minorHAnsi"/>
                <w:noProof/>
                <w:sz w:val="22"/>
              </w:rPr>
              <w:tab/>
            </w:r>
            <w:r w:rsidRPr="003119A9">
              <w:rPr>
                <w:rStyle w:val="Hyperlink"/>
                <w:noProof/>
                <w:lang w:val="es-ES"/>
              </w:rPr>
              <w:t>Enfoque de la Transformación Digital al Futuro</w:t>
            </w:r>
            <w:r>
              <w:rPr>
                <w:noProof/>
                <w:webHidden/>
              </w:rPr>
              <w:tab/>
            </w:r>
            <w:r>
              <w:rPr>
                <w:noProof/>
                <w:webHidden/>
              </w:rPr>
              <w:fldChar w:fldCharType="begin"/>
            </w:r>
            <w:r>
              <w:rPr>
                <w:noProof/>
                <w:webHidden/>
              </w:rPr>
              <w:instrText xml:space="preserve"> PAGEREF _Toc142084883 \h </w:instrText>
            </w:r>
            <w:r>
              <w:rPr>
                <w:noProof/>
                <w:webHidden/>
              </w:rPr>
            </w:r>
            <w:r>
              <w:rPr>
                <w:noProof/>
                <w:webHidden/>
              </w:rPr>
              <w:fldChar w:fldCharType="separate"/>
            </w:r>
            <w:r>
              <w:rPr>
                <w:noProof/>
                <w:webHidden/>
              </w:rPr>
              <w:t>11</w:t>
            </w:r>
            <w:r>
              <w:rPr>
                <w:noProof/>
                <w:webHidden/>
              </w:rPr>
              <w:fldChar w:fldCharType="end"/>
            </w:r>
          </w:hyperlink>
        </w:p>
        <w:p w14:paraId="18BD8B56" w14:textId="782A1DFB" w:rsidR="00C02B53" w:rsidRDefault="00C02B53">
          <w:pPr>
            <w:pStyle w:val="TOC3"/>
            <w:tabs>
              <w:tab w:val="left" w:pos="1954"/>
              <w:tab w:val="right" w:leader="dot" w:pos="7977"/>
            </w:tabs>
            <w:rPr>
              <w:rFonts w:asciiTheme="minorHAnsi" w:eastAsiaTheme="minorEastAsia" w:hAnsiTheme="minorHAnsi"/>
              <w:noProof/>
              <w:sz w:val="22"/>
            </w:rPr>
          </w:pPr>
          <w:hyperlink w:anchor="_Toc142084884" w:history="1">
            <w:r w:rsidRPr="003119A9">
              <w:rPr>
                <w:rStyle w:val="Hyperlink"/>
                <w:noProof/>
                <w:lang w:val="es-GT"/>
              </w:rPr>
              <w:t>3.3.3</w:t>
            </w:r>
            <w:r>
              <w:rPr>
                <w:rFonts w:asciiTheme="minorHAnsi" w:eastAsiaTheme="minorEastAsia" w:hAnsiTheme="minorHAnsi"/>
                <w:noProof/>
                <w:sz w:val="22"/>
              </w:rPr>
              <w:tab/>
            </w:r>
            <w:r w:rsidRPr="003119A9">
              <w:rPr>
                <w:rStyle w:val="Hyperlink"/>
                <w:noProof/>
                <w:lang w:val="es-GT"/>
              </w:rPr>
              <w:t>Barreras de la Transformación Digital</w:t>
            </w:r>
            <w:r>
              <w:rPr>
                <w:noProof/>
                <w:webHidden/>
              </w:rPr>
              <w:tab/>
            </w:r>
            <w:r>
              <w:rPr>
                <w:noProof/>
                <w:webHidden/>
              </w:rPr>
              <w:fldChar w:fldCharType="begin"/>
            </w:r>
            <w:r>
              <w:rPr>
                <w:noProof/>
                <w:webHidden/>
              </w:rPr>
              <w:instrText xml:space="preserve"> PAGEREF _Toc142084884 \h </w:instrText>
            </w:r>
            <w:r>
              <w:rPr>
                <w:noProof/>
                <w:webHidden/>
              </w:rPr>
            </w:r>
            <w:r>
              <w:rPr>
                <w:noProof/>
                <w:webHidden/>
              </w:rPr>
              <w:fldChar w:fldCharType="separate"/>
            </w:r>
            <w:r>
              <w:rPr>
                <w:noProof/>
                <w:webHidden/>
              </w:rPr>
              <w:t>13</w:t>
            </w:r>
            <w:r>
              <w:rPr>
                <w:noProof/>
                <w:webHidden/>
              </w:rPr>
              <w:fldChar w:fldCharType="end"/>
            </w:r>
          </w:hyperlink>
        </w:p>
        <w:p w14:paraId="3A9732A4" w14:textId="09C15170" w:rsidR="00C02B53" w:rsidRDefault="00C02B53">
          <w:pPr>
            <w:pStyle w:val="TOC2"/>
            <w:tabs>
              <w:tab w:val="left" w:pos="1540"/>
              <w:tab w:val="right" w:leader="dot" w:pos="7977"/>
            </w:tabs>
            <w:rPr>
              <w:rFonts w:asciiTheme="minorHAnsi" w:eastAsiaTheme="minorEastAsia" w:hAnsiTheme="minorHAnsi"/>
              <w:noProof/>
              <w:sz w:val="22"/>
            </w:rPr>
          </w:pPr>
          <w:hyperlink w:anchor="_Toc142084885" w:history="1">
            <w:r w:rsidRPr="003119A9">
              <w:rPr>
                <w:rStyle w:val="Hyperlink"/>
                <w:noProof/>
                <w:lang w:val="es-GT"/>
              </w:rPr>
              <w:t>3.4</w:t>
            </w:r>
            <w:r>
              <w:rPr>
                <w:rFonts w:asciiTheme="minorHAnsi" w:eastAsiaTheme="minorEastAsia" w:hAnsiTheme="minorHAnsi"/>
                <w:noProof/>
                <w:sz w:val="22"/>
              </w:rPr>
              <w:tab/>
            </w:r>
            <w:r w:rsidRPr="003119A9">
              <w:rPr>
                <w:rStyle w:val="Hyperlink"/>
                <w:noProof/>
                <w:lang w:val="es-GT"/>
              </w:rPr>
              <w:t>Gestión Documental</w:t>
            </w:r>
            <w:r>
              <w:rPr>
                <w:noProof/>
                <w:webHidden/>
              </w:rPr>
              <w:tab/>
            </w:r>
            <w:r>
              <w:rPr>
                <w:noProof/>
                <w:webHidden/>
              </w:rPr>
              <w:fldChar w:fldCharType="begin"/>
            </w:r>
            <w:r>
              <w:rPr>
                <w:noProof/>
                <w:webHidden/>
              </w:rPr>
              <w:instrText xml:space="preserve"> PAGEREF _Toc142084885 \h </w:instrText>
            </w:r>
            <w:r>
              <w:rPr>
                <w:noProof/>
                <w:webHidden/>
              </w:rPr>
            </w:r>
            <w:r>
              <w:rPr>
                <w:noProof/>
                <w:webHidden/>
              </w:rPr>
              <w:fldChar w:fldCharType="separate"/>
            </w:r>
            <w:r>
              <w:rPr>
                <w:noProof/>
                <w:webHidden/>
              </w:rPr>
              <w:t>14</w:t>
            </w:r>
            <w:r>
              <w:rPr>
                <w:noProof/>
                <w:webHidden/>
              </w:rPr>
              <w:fldChar w:fldCharType="end"/>
            </w:r>
          </w:hyperlink>
        </w:p>
        <w:p w14:paraId="557E9398" w14:textId="1F616A19" w:rsidR="00C02B53" w:rsidRDefault="00C02B53">
          <w:pPr>
            <w:pStyle w:val="TOC3"/>
            <w:tabs>
              <w:tab w:val="left" w:pos="1954"/>
              <w:tab w:val="right" w:leader="dot" w:pos="7977"/>
            </w:tabs>
            <w:rPr>
              <w:rFonts w:asciiTheme="minorHAnsi" w:eastAsiaTheme="minorEastAsia" w:hAnsiTheme="minorHAnsi"/>
              <w:noProof/>
              <w:sz w:val="22"/>
            </w:rPr>
          </w:pPr>
          <w:hyperlink w:anchor="_Toc142084886" w:history="1">
            <w:r w:rsidRPr="003119A9">
              <w:rPr>
                <w:rStyle w:val="Hyperlink"/>
                <w:noProof/>
                <w:lang w:val="es-GT"/>
              </w:rPr>
              <w:t>3.4.1</w:t>
            </w:r>
            <w:r>
              <w:rPr>
                <w:rFonts w:asciiTheme="minorHAnsi" w:eastAsiaTheme="minorEastAsia" w:hAnsiTheme="minorHAnsi"/>
                <w:noProof/>
                <w:sz w:val="22"/>
              </w:rPr>
              <w:tab/>
            </w:r>
            <w:r w:rsidRPr="003119A9">
              <w:rPr>
                <w:rStyle w:val="Hyperlink"/>
                <w:noProof/>
                <w:lang w:val="es-GT"/>
              </w:rPr>
              <w:t>Importancia de la Gestión Documental</w:t>
            </w:r>
            <w:r>
              <w:rPr>
                <w:noProof/>
                <w:webHidden/>
              </w:rPr>
              <w:tab/>
            </w:r>
            <w:r>
              <w:rPr>
                <w:noProof/>
                <w:webHidden/>
              </w:rPr>
              <w:fldChar w:fldCharType="begin"/>
            </w:r>
            <w:r>
              <w:rPr>
                <w:noProof/>
                <w:webHidden/>
              </w:rPr>
              <w:instrText xml:space="preserve"> PAGEREF _Toc142084886 \h </w:instrText>
            </w:r>
            <w:r>
              <w:rPr>
                <w:noProof/>
                <w:webHidden/>
              </w:rPr>
            </w:r>
            <w:r>
              <w:rPr>
                <w:noProof/>
                <w:webHidden/>
              </w:rPr>
              <w:fldChar w:fldCharType="separate"/>
            </w:r>
            <w:r>
              <w:rPr>
                <w:noProof/>
                <w:webHidden/>
              </w:rPr>
              <w:t>15</w:t>
            </w:r>
            <w:r>
              <w:rPr>
                <w:noProof/>
                <w:webHidden/>
              </w:rPr>
              <w:fldChar w:fldCharType="end"/>
            </w:r>
          </w:hyperlink>
        </w:p>
        <w:p w14:paraId="73F11C23" w14:textId="2922656F" w:rsidR="00C02B53" w:rsidRDefault="00C02B53">
          <w:pPr>
            <w:pStyle w:val="TOC2"/>
            <w:tabs>
              <w:tab w:val="right" w:leader="dot" w:pos="7977"/>
            </w:tabs>
            <w:rPr>
              <w:rFonts w:asciiTheme="minorHAnsi" w:eastAsiaTheme="minorEastAsia" w:hAnsiTheme="minorHAnsi"/>
              <w:noProof/>
              <w:sz w:val="22"/>
            </w:rPr>
          </w:pPr>
          <w:hyperlink w:anchor="_Toc142084887" w:history="1">
            <w:r w:rsidRPr="003119A9">
              <w:rPr>
                <w:rStyle w:val="Hyperlink"/>
                <w:noProof/>
                <w:lang w:val="es-GT"/>
              </w:rPr>
              <w:t>3.4.2 Gestión Documental en la Nube</w:t>
            </w:r>
            <w:r>
              <w:rPr>
                <w:noProof/>
                <w:webHidden/>
              </w:rPr>
              <w:tab/>
            </w:r>
            <w:r>
              <w:rPr>
                <w:noProof/>
                <w:webHidden/>
              </w:rPr>
              <w:fldChar w:fldCharType="begin"/>
            </w:r>
            <w:r>
              <w:rPr>
                <w:noProof/>
                <w:webHidden/>
              </w:rPr>
              <w:instrText xml:space="preserve"> PAGEREF _Toc142084887 \h </w:instrText>
            </w:r>
            <w:r>
              <w:rPr>
                <w:noProof/>
                <w:webHidden/>
              </w:rPr>
            </w:r>
            <w:r>
              <w:rPr>
                <w:noProof/>
                <w:webHidden/>
              </w:rPr>
              <w:fldChar w:fldCharType="separate"/>
            </w:r>
            <w:r>
              <w:rPr>
                <w:noProof/>
                <w:webHidden/>
              </w:rPr>
              <w:t>16</w:t>
            </w:r>
            <w:r>
              <w:rPr>
                <w:noProof/>
                <w:webHidden/>
              </w:rPr>
              <w:fldChar w:fldCharType="end"/>
            </w:r>
          </w:hyperlink>
        </w:p>
        <w:p w14:paraId="03D15677" w14:textId="71788D12" w:rsidR="00C02B53" w:rsidRDefault="00C02B53">
          <w:pPr>
            <w:pStyle w:val="TOC3"/>
            <w:tabs>
              <w:tab w:val="right" w:leader="dot" w:pos="7977"/>
            </w:tabs>
            <w:rPr>
              <w:rFonts w:asciiTheme="minorHAnsi" w:eastAsiaTheme="minorEastAsia" w:hAnsiTheme="minorHAnsi"/>
              <w:noProof/>
              <w:sz w:val="22"/>
            </w:rPr>
          </w:pPr>
          <w:hyperlink w:anchor="_Toc142084888" w:history="1">
            <w:r w:rsidRPr="003119A9">
              <w:rPr>
                <w:rStyle w:val="Hyperlink"/>
                <w:noProof/>
                <w:lang w:val="es-GT"/>
              </w:rPr>
              <w:t>3.4.3 Documento Electrónico</w:t>
            </w:r>
            <w:r>
              <w:rPr>
                <w:noProof/>
                <w:webHidden/>
              </w:rPr>
              <w:tab/>
            </w:r>
            <w:r>
              <w:rPr>
                <w:noProof/>
                <w:webHidden/>
              </w:rPr>
              <w:fldChar w:fldCharType="begin"/>
            </w:r>
            <w:r>
              <w:rPr>
                <w:noProof/>
                <w:webHidden/>
              </w:rPr>
              <w:instrText xml:space="preserve"> PAGEREF _Toc142084888 \h </w:instrText>
            </w:r>
            <w:r>
              <w:rPr>
                <w:noProof/>
                <w:webHidden/>
              </w:rPr>
            </w:r>
            <w:r>
              <w:rPr>
                <w:noProof/>
                <w:webHidden/>
              </w:rPr>
              <w:fldChar w:fldCharType="separate"/>
            </w:r>
            <w:r>
              <w:rPr>
                <w:noProof/>
                <w:webHidden/>
              </w:rPr>
              <w:t>16</w:t>
            </w:r>
            <w:r>
              <w:rPr>
                <w:noProof/>
                <w:webHidden/>
              </w:rPr>
              <w:fldChar w:fldCharType="end"/>
            </w:r>
          </w:hyperlink>
        </w:p>
        <w:p w14:paraId="10EECE80" w14:textId="17C9AF0C" w:rsidR="00C02B53" w:rsidRDefault="00C02B53">
          <w:pPr>
            <w:pStyle w:val="TOC3"/>
            <w:tabs>
              <w:tab w:val="right" w:leader="dot" w:pos="7977"/>
            </w:tabs>
            <w:rPr>
              <w:rFonts w:asciiTheme="minorHAnsi" w:eastAsiaTheme="minorEastAsia" w:hAnsiTheme="minorHAnsi"/>
              <w:noProof/>
              <w:sz w:val="22"/>
            </w:rPr>
          </w:pPr>
          <w:hyperlink w:anchor="_Toc142084889" w:history="1">
            <w:r w:rsidRPr="003119A9">
              <w:rPr>
                <w:rStyle w:val="Hyperlink"/>
                <w:noProof/>
                <w:lang w:val="es-GT"/>
              </w:rPr>
              <w:t>3.4.4 Integridad de los Documentos Electrónicos</w:t>
            </w:r>
            <w:r>
              <w:rPr>
                <w:noProof/>
                <w:webHidden/>
              </w:rPr>
              <w:tab/>
            </w:r>
            <w:r>
              <w:rPr>
                <w:noProof/>
                <w:webHidden/>
              </w:rPr>
              <w:fldChar w:fldCharType="begin"/>
            </w:r>
            <w:r>
              <w:rPr>
                <w:noProof/>
                <w:webHidden/>
              </w:rPr>
              <w:instrText xml:space="preserve"> PAGEREF _Toc142084889 \h </w:instrText>
            </w:r>
            <w:r>
              <w:rPr>
                <w:noProof/>
                <w:webHidden/>
              </w:rPr>
            </w:r>
            <w:r>
              <w:rPr>
                <w:noProof/>
                <w:webHidden/>
              </w:rPr>
              <w:fldChar w:fldCharType="separate"/>
            </w:r>
            <w:r>
              <w:rPr>
                <w:noProof/>
                <w:webHidden/>
              </w:rPr>
              <w:t>17</w:t>
            </w:r>
            <w:r>
              <w:rPr>
                <w:noProof/>
                <w:webHidden/>
              </w:rPr>
              <w:fldChar w:fldCharType="end"/>
            </w:r>
          </w:hyperlink>
        </w:p>
        <w:p w14:paraId="3474D1FA" w14:textId="72C27C7C" w:rsidR="00C02B53" w:rsidRDefault="00C02B53">
          <w:pPr>
            <w:pStyle w:val="TOC2"/>
            <w:tabs>
              <w:tab w:val="right" w:leader="dot" w:pos="7977"/>
            </w:tabs>
            <w:rPr>
              <w:rFonts w:asciiTheme="minorHAnsi" w:eastAsiaTheme="minorEastAsia" w:hAnsiTheme="minorHAnsi"/>
              <w:noProof/>
              <w:sz w:val="22"/>
            </w:rPr>
          </w:pPr>
          <w:hyperlink w:anchor="_Toc142084890" w:history="1">
            <w:r w:rsidRPr="003119A9">
              <w:rPr>
                <w:rStyle w:val="Hyperlink"/>
                <w:noProof/>
                <w:lang w:val="es-GT"/>
              </w:rPr>
              <w:t>3.5 Criterios y plan de reordenamiento territorial</w:t>
            </w:r>
            <w:r>
              <w:rPr>
                <w:noProof/>
                <w:webHidden/>
              </w:rPr>
              <w:tab/>
            </w:r>
            <w:r>
              <w:rPr>
                <w:noProof/>
                <w:webHidden/>
              </w:rPr>
              <w:fldChar w:fldCharType="begin"/>
            </w:r>
            <w:r>
              <w:rPr>
                <w:noProof/>
                <w:webHidden/>
              </w:rPr>
              <w:instrText xml:space="preserve"> PAGEREF _Toc142084890 \h </w:instrText>
            </w:r>
            <w:r>
              <w:rPr>
                <w:noProof/>
                <w:webHidden/>
              </w:rPr>
            </w:r>
            <w:r>
              <w:rPr>
                <w:noProof/>
                <w:webHidden/>
              </w:rPr>
              <w:fldChar w:fldCharType="separate"/>
            </w:r>
            <w:r>
              <w:rPr>
                <w:noProof/>
                <w:webHidden/>
              </w:rPr>
              <w:t>17</w:t>
            </w:r>
            <w:r>
              <w:rPr>
                <w:noProof/>
                <w:webHidden/>
              </w:rPr>
              <w:fldChar w:fldCharType="end"/>
            </w:r>
          </w:hyperlink>
        </w:p>
        <w:p w14:paraId="00A8369F" w14:textId="6AAD98C7" w:rsidR="00C02B53" w:rsidRDefault="00C02B53">
          <w:pPr>
            <w:pStyle w:val="TOC2"/>
            <w:tabs>
              <w:tab w:val="right" w:leader="dot" w:pos="7977"/>
            </w:tabs>
            <w:rPr>
              <w:rFonts w:asciiTheme="minorHAnsi" w:eastAsiaTheme="minorEastAsia" w:hAnsiTheme="minorHAnsi"/>
              <w:noProof/>
              <w:sz w:val="22"/>
            </w:rPr>
          </w:pPr>
          <w:hyperlink w:anchor="_Toc142084891" w:history="1">
            <w:r w:rsidRPr="003119A9">
              <w:rPr>
                <w:rStyle w:val="Hyperlink"/>
                <w:noProof/>
                <w:lang w:val="es-GT"/>
              </w:rPr>
              <w:t>3.6 LAIP Ley de Acceso a la Información Pública</w:t>
            </w:r>
            <w:r>
              <w:rPr>
                <w:noProof/>
                <w:webHidden/>
              </w:rPr>
              <w:tab/>
            </w:r>
            <w:r>
              <w:rPr>
                <w:noProof/>
                <w:webHidden/>
              </w:rPr>
              <w:fldChar w:fldCharType="begin"/>
            </w:r>
            <w:r>
              <w:rPr>
                <w:noProof/>
                <w:webHidden/>
              </w:rPr>
              <w:instrText xml:space="preserve"> PAGEREF _Toc142084891 \h </w:instrText>
            </w:r>
            <w:r>
              <w:rPr>
                <w:noProof/>
                <w:webHidden/>
              </w:rPr>
            </w:r>
            <w:r>
              <w:rPr>
                <w:noProof/>
                <w:webHidden/>
              </w:rPr>
              <w:fldChar w:fldCharType="separate"/>
            </w:r>
            <w:r>
              <w:rPr>
                <w:noProof/>
                <w:webHidden/>
              </w:rPr>
              <w:t>20</w:t>
            </w:r>
            <w:r>
              <w:rPr>
                <w:noProof/>
                <w:webHidden/>
              </w:rPr>
              <w:fldChar w:fldCharType="end"/>
            </w:r>
          </w:hyperlink>
        </w:p>
        <w:p w14:paraId="50441A39" w14:textId="2298B52E" w:rsidR="00C02B53" w:rsidRDefault="00C02B53">
          <w:pPr>
            <w:pStyle w:val="TOC2"/>
            <w:tabs>
              <w:tab w:val="left" w:pos="1760"/>
              <w:tab w:val="right" w:leader="dot" w:pos="7977"/>
            </w:tabs>
            <w:rPr>
              <w:rFonts w:asciiTheme="minorHAnsi" w:eastAsiaTheme="minorEastAsia" w:hAnsiTheme="minorHAnsi"/>
              <w:noProof/>
              <w:sz w:val="22"/>
            </w:rPr>
          </w:pPr>
          <w:hyperlink w:anchor="_Toc142084892" w:history="1">
            <w:r w:rsidRPr="003119A9">
              <w:rPr>
                <w:rStyle w:val="Hyperlink"/>
                <w:noProof/>
                <w:lang w:val="es-GT"/>
              </w:rPr>
              <w:t>3.6.1</w:t>
            </w:r>
            <w:r>
              <w:rPr>
                <w:rFonts w:asciiTheme="minorHAnsi" w:eastAsiaTheme="minorEastAsia" w:hAnsiTheme="minorHAnsi"/>
                <w:noProof/>
                <w:sz w:val="22"/>
              </w:rPr>
              <w:tab/>
            </w:r>
            <w:r w:rsidRPr="003119A9">
              <w:rPr>
                <w:rStyle w:val="Hyperlink"/>
                <w:noProof/>
                <w:lang w:val="es-GT"/>
              </w:rPr>
              <w:t>Decreto 57-2008</w:t>
            </w:r>
            <w:r>
              <w:rPr>
                <w:noProof/>
                <w:webHidden/>
              </w:rPr>
              <w:tab/>
            </w:r>
            <w:r>
              <w:rPr>
                <w:noProof/>
                <w:webHidden/>
              </w:rPr>
              <w:fldChar w:fldCharType="begin"/>
            </w:r>
            <w:r>
              <w:rPr>
                <w:noProof/>
                <w:webHidden/>
              </w:rPr>
              <w:instrText xml:space="preserve"> PAGEREF _Toc142084892 \h </w:instrText>
            </w:r>
            <w:r>
              <w:rPr>
                <w:noProof/>
                <w:webHidden/>
              </w:rPr>
            </w:r>
            <w:r>
              <w:rPr>
                <w:noProof/>
                <w:webHidden/>
              </w:rPr>
              <w:fldChar w:fldCharType="separate"/>
            </w:r>
            <w:r>
              <w:rPr>
                <w:noProof/>
                <w:webHidden/>
              </w:rPr>
              <w:t>20</w:t>
            </w:r>
            <w:r>
              <w:rPr>
                <w:noProof/>
                <w:webHidden/>
              </w:rPr>
              <w:fldChar w:fldCharType="end"/>
            </w:r>
          </w:hyperlink>
        </w:p>
        <w:p w14:paraId="5FAED9D8" w14:textId="3C043C7F" w:rsidR="00C02B53" w:rsidRDefault="00C02B53">
          <w:pPr>
            <w:pStyle w:val="TOC2"/>
            <w:tabs>
              <w:tab w:val="right" w:leader="dot" w:pos="7977"/>
            </w:tabs>
            <w:rPr>
              <w:rFonts w:asciiTheme="minorHAnsi" w:eastAsiaTheme="minorEastAsia" w:hAnsiTheme="minorHAnsi"/>
              <w:noProof/>
              <w:sz w:val="22"/>
            </w:rPr>
          </w:pPr>
          <w:hyperlink w:anchor="_Toc142084893" w:history="1">
            <w:r w:rsidRPr="003119A9">
              <w:rPr>
                <w:rStyle w:val="Hyperlink"/>
                <w:noProof/>
                <w:lang w:val="es-GT"/>
              </w:rPr>
              <w:t>3.6.2 SECAI Secretaría de Acceso a la Información Pública</w:t>
            </w:r>
            <w:r>
              <w:rPr>
                <w:noProof/>
                <w:webHidden/>
              </w:rPr>
              <w:tab/>
            </w:r>
            <w:r>
              <w:rPr>
                <w:noProof/>
                <w:webHidden/>
              </w:rPr>
              <w:fldChar w:fldCharType="begin"/>
            </w:r>
            <w:r>
              <w:rPr>
                <w:noProof/>
                <w:webHidden/>
              </w:rPr>
              <w:instrText xml:space="preserve"> PAGEREF _Toc142084893 \h </w:instrText>
            </w:r>
            <w:r>
              <w:rPr>
                <w:noProof/>
                <w:webHidden/>
              </w:rPr>
            </w:r>
            <w:r>
              <w:rPr>
                <w:noProof/>
                <w:webHidden/>
              </w:rPr>
              <w:fldChar w:fldCharType="separate"/>
            </w:r>
            <w:r>
              <w:rPr>
                <w:noProof/>
                <w:webHidden/>
              </w:rPr>
              <w:t>21</w:t>
            </w:r>
            <w:r>
              <w:rPr>
                <w:noProof/>
                <w:webHidden/>
              </w:rPr>
              <w:fldChar w:fldCharType="end"/>
            </w:r>
          </w:hyperlink>
        </w:p>
        <w:p w14:paraId="51E8104E" w14:textId="4F475FBA" w:rsidR="00C02B53" w:rsidRDefault="00C02B53">
          <w:pPr>
            <w:pStyle w:val="TOC2"/>
            <w:tabs>
              <w:tab w:val="left" w:pos="1760"/>
              <w:tab w:val="right" w:leader="dot" w:pos="7977"/>
            </w:tabs>
            <w:rPr>
              <w:rFonts w:asciiTheme="minorHAnsi" w:eastAsiaTheme="minorEastAsia" w:hAnsiTheme="minorHAnsi"/>
              <w:noProof/>
              <w:sz w:val="22"/>
            </w:rPr>
          </w:pPr>
          <w:hyperlink w:anchor="_Toc142084894" w:history="1">
            <w:r w:rsidRPr="003119A9">
              <w:rPr>
                <w:rStyle w:val="Hyperlink"/>
                <w:noProof/>
                <w:lang w:val="es-GT"/>
              </w:rPr>
              <w:t>3.6.3</w:t>
            </w:r>
            <w:r>
              <w:rPr>
                <w:rFonts w:asciiTheme="minorHAnsi" w:eastAsiaTheme="minorEastAsia" w:hAnsiTheme="minorHAnsi"/>
                <w:noProof/>
                <w:sz w:val="22"/>
              </w:rPr>
              <w:tab/>
            </w:r>
            <w:r w:rsidRPr="003119A9">
              <w:rPr>
                <w:rStyle w:val="Hyperlink"/>
                <w:noProof/>
                <w:lang w:val="es-GT"/>
              </w:rPr>
              <w:t>Gobierno electrónico, guía de implementación en municipalidades</w:t>
            </w:r>
            <w:r>
              <w:rPr>
                <w:noProof/>
                <w:webHidden/>
              </w:rPr>
              <w:tab/>
            </w:r>
            <w:r>
              <w:rPr>
                <w:noProof/>
                <w:webHidden/>
              </w:rPr>
              <w:fldChar w:fldCharType="begin"/>
            </w:r>
            <w:r>
              <w:rPr>
                <w:noProof/>
                <w:webHidden/>
              </w:rPr>
              <w:instrText xml:space="preserve"> PAGEREF _Toc142084894 \h </w:instrText>
            </w:r>
            <w:r>
              <w:rPr>
                <w:noProof/>
                <w:webHidden/>
              </w:rPr>
            </w:r>
            <w:r>
              <w:rPr>
                <w:noProof/>
                <w:webHidden/>
              </w:rPr>
              <w:fldChar w:fldCharType="separate"/>
            </w:r>
            <w:r>
              <w:rPr>
                <w:noProof/>
                <w:webHidden/>
              </w:rPr>
              <w:t>21</w:t>
            </w:r>
            <w:r>
              <w:rPr>
                <w:noProof/>
                <w:webHidden/>
              </w:rPr>
              <w:fldChar w:fldCharType="end"/>
            </w:r>
          </w:hyperlink>
        </w:p>
        <w:p w14:paraId="4EC65C33" w14:textId="1082A915" w:rsidR="00C02B53" w:rsidRDefault="00C02B53">
          <w:pPr>
            <w:pStyle w:val="TOC3"/>
            <w:tabs>
              <w:tab w:val="right" w:leader="dot" w:pos="7977"/>
            </w:tabs>
            <w:rPr>
              <w:rFonts w:asciiTheme="minorHAnsi" w:eastAsiaTheme="minorEastAsia" w:hAnsiTheme="minorHAnsi"/>
              <w:noProof/>
              <w:sz w:val="22"/>
            </w:rPr>
          </w:pPr>
          <w:hyperlink w:anchor="_Toc142084895" w:history="1">
            <w:r w:rsidRPr="003119A9">
              <w:rPr>
                <w:rStyle w:val="Hyperlink"/>
                <w:noProof/>
                <w:lang w:val="es-GT"/>
              </w:rPr>
              <w:t>3.6.3.1 Designar un responsable:</w:t>
            </w:r>
            <w:r>
              <w:rPr>
                <w:noProof/>
                <w:webHidden/>
              </w:rPr>
              <w:tab/>
            </w:r>
            <w:r>
              <w:rPr>
                <w:noProof/>
                <w:webHidden/>
              </w:rPr>
              <w:fldChar w:fldCharType="begin"/>
            </w:r>
            <w:r>
              <w:rPr>
                <w:noProof/>
                <w:webHidden/>
              </w:rPr>
              <w:instrText xml:space="preserve"> PAGEREF _Toc142084895 \h </w:instrText>
            </w:r>
            <w:r>
              <w:rPr>
                <w:noProof/>
                <w:webHidden/>
              </w:rPr>
            </w:r>
            <w:r>
              <w:rPr>
                <w:noProof/>
                <w:webHidden/>
              </w:rPr>
              <w:fldChar w:fldCharType="separate"/>
            </w:r>
            <w:r>
              <w:rPr>
                <w:noProof/>
                <w:webHidden/>
              </w:rPr>
              <w:t>21</w:t>
            </w:r>
            <w:r>
              <w:rPr>
                <w:noProof/>
                <w:webHidden/>
              </w:rPr>
              <w:fldChar w:fldCharType="end"/>
            </w:r>
          </w:hyperlink>
        </w:p>
        <w:p w14:paraId="2ACBDE88" w14:textId="35A120DA" w:rsidR="00C02B53" w:rsidRDefault="00C02B53">
          <w:pPr>
            <w:pStyle w:val="TOC3"/>
            <w:tabs>
              <w:tab w:val="right" w:leader="dot" w:pos="7977"/>
            </w:tabs>
            <w:rPr>
              <w:rFonts w:asciiTheme="minorHAnsi" w:eastAsiaTheme="minorEastAsia" w:hAnsiTheme="minorHAnsi"/>
              <w:noProof/>
              <w:sz w:val="22"/>
            </w:rPr>
          </w:pPr>
          <w:hyperlink w:anchor="_Toc142084896" w:history="1">
            <w:r w:rsidRPr="003119A9">
              <w:rPr>
                <w:rStyle w:val="Hyperlink"/>
                <w:noProof/>
                <w:lang w:val="es-GT"/>
              </w:rPr>
              <w:t>3.6.3.2 Crear un Portal de Transparencia:</w:t>
            </w:r>
            <w:r>
              <w:rPr>
                <w:noProof/>
                <w:webHidden/>
              </w:rPr>
              <w:tab/>
            </w:r>
            <w:r>
              <w:rPr>
                <w:noProof/>
                <w:webHidden/>
              </w:rPr>
              <w:fldChar w:fldCharType="begin"/>
            </w:r>
            <w:r>
              <w:rPr>
                <w:noProof/>
                <w:webHidden/>
              </w:rPr>
              <w:instrText xml:space="preserve"> PAGEREF _Toc142084896 \h </w:instrText>
            </w:r>
            <w:r>
              <w:rPr>
                <w:noProof/>
                <w:webHidden/>
              </w:rPr>
            </w:r>
            <w:r>
              <w:rPr>
                <w:noProof/>
                <w:webHidden/>
              </w:rPr>
              <w:fldChar w:fldCharType="separate"/>
            </w:r>
            <w:r>
              <w:rPr>
                <w:noProof/>
                <w:webHidden/>
              </w:rPr>
              <w:t>21</w:t>
            </w:r>
            <w:r>
              <w:rPr>
                <w:noProof/>
                <w:webHidden/>
              </w:rPr>
              <w:fldChar w:fldCharType="end"/>
            </w:r>
          </w:hyperlink>
        </w:p>
        <w:p w14:paraId="6A24BE40" w14:textId="6A8F59CA" w:rsidR="00C02B53" w:rsidRDefault="00C02B53">
          <w:pPr>
            <w:pStyle w:val="TOC3"/>
            <w:tabs>
              <w:tab w:val="right" w:leader="dot" w:pos="7977"/>
            </w:tabs>
            <w:rPr>
              <w:rFonts w:asciiTheme="minorHAnsi" w:eastAsiaTheme="minorEastAsia" w:hAnsiTheme="minorHAnsi"/>
              <w:noProof/>
              <w:sz w:val="22"/>
            </w:rPr>
          </w:pPr>
          <w:hyperlink w:anchor="_Toc142084897" w:history="1">
            <w:r w:rsidRPr="003119A9">
              <w:rPr>
                <w:rStyle w:val="Hyperlink"/>
                <w:noProof/>
                <w:lang w:val="es-GT"/>
              </w:rPr>
              <w:t>3.6.3.3 Establecer Procedimientos Internos:</w:t>
            </w:r>
            <w:r>
              <w:rPr>
                <w:noProof/>
                <w:webHidden/>
              </w:rPr>
              <w:tab/>
            </w:r>
            <w:r>
              <w:rPr>
                <w:noProof/>
                <w:webHidden/>
              </w:rPr>
              <w:fldChar w:fldCharType="begin"/>
            </w:r>
            <w:r>
              <w:rPr>
                <w:noProof/>
                <w:webHidden/>
              </w:rPr>
              <w:instrText xml:space="preserve"> PAGEREF _Toc142084897 \h </w:instrText>
            </w:r>
            <w:r>
              <w:rPr>
                <w:noProof/>
                <w:webHidden/>
              </w:rPr>
            </w:r>
            <w:r>
              <w:rPr>
                <w:noProof/>
                <w:webHidden/>
              </w:rPr>
              <w:fldChar w:fldCharType="separate"/>
            </w:r>
            <w:r>
              <w:rPr>
                <w:noProof/>
                <w:webHidden/>
              </w:rPr>
              <w:t>22</w:t>
            </w:r>
            <w:r>
              <w:rPr>
                <w:noProof/>
                <w:webHidden/>
              </w:rPr>
              <w:fldChar w:fldCharType="end"/>
            </w:r>
          </w:hyperlink>
        </w:p>
        <w:p w14:paraId="1EA39BF5" w14:textId="5A396F07" w:rsidR="00C02B53" w:rsidRDefault="00C02B53">
          <w:pPr>
            <w:pStyle w:val="TOC3"/>
            <w:tabs>
              <w:tab w:val="right" w:leader="dot" w:pos="7977"/>
            </w:tabs>
            <w:rPr>
              <w:rFonts w:asciiTheme="minorHAnsi" w:eastAsiaTheme="minorEastAsia" w:hAnsiTheme="minorHAnsi"/>
              <w:noProof/>
              <w:sz w:val="22"/>
            </w:rPr>
          </w:pPr>
          <w:hyperlink w:anchor="_Toc142084898" w:history="1">
            <w:r w:rsidRPr="003119A9">
              <w:rPr>
                <w:rStyle w:val="Hyperlink"/>
                <w:noProof/>
                <w:lang w:val="es-GT"/>
              </w:rPr>
              <w:t>3.6.3.4 Capacitación al Personal:</w:t>
            </w:r>
            <w:r>
              <w:rPr>
                <w:noProof/>
                <w:webHidden/>
              </w:rPr>
              <w:tab/>
            </w:r>
            <w:r>
              <w:rPr>
                <w:noProof/>
                <w:webHidden/>
              </w:rPr>
              <w:fldChar w:fldCharType="begin"/>
            </w:r>
            <w:r>
              <w:rPr>
                <w:noProof/>
                <w:webHidden/>
              </w:rPr>
              <w:instrText xml:space="preserve"> PAGEREF _Toc142084898 \h </w:instrText>
            </w:r>
            <w:r>
              <w:rPr>
                <w:noProof/>
                <w:webHidden/>
              </w:rPr>
            </w:r>
            <w:r>
              <w:rPr>
                <w:noProof/>
                <w:webHidden/>
              </w:rPr>
              <w:fldChar w:fldCharType="separate"/>
            </w:r>
            <w:r>
              <w:rPr>
                <w:noProof/>
                <w:webHidden/>
              </w:rPr>
              <w:t>22</w:t>
            </w:r>
            <w:r>
              <w:rPr>
                <w:noProof/>
                <w:webHidden/>
              </w:rPr>
              <w:fldChar w:fldCharType="end"/>
            </w:r>
          </w:hyperlink>
        </w:p>
        <w:p w14:paraId="05A2BF67" w14:textId="71492219" w:rsidR="00C02B53" w:rsidRDefault="00C02B53">
          <w:pPr>
            <w:pStyle w:val="TOC3"/>
            <w:tabs>
              <w:tab w:val="right" w:leader="dot" w:pos="7977"/>
            </w:tabs>
            <w:rPr>
              <w:rFonts w:asciiTheme="minorHAnsi" w:eastAsiaTheme="minorEastAsia" w:hAnsiTheme="minorHAnsi"/>
              <w:noProof/>
              <w:sz w:val="22"/>
            </w:rPr>
          </w:pPr>
          <w:hyperlink w:anchor="_Toc142084899" w:history="1">
            <w:r w:rsidRPr="003119A9">
              <w:rPr>
                <w:rStyle w:val="Hyperlink"/>
                <w:noProof/>
                <w:lang w:val="es-GT"/>
              </w:rPr>
              <w:t>3.6.3.5 Difusión de la Ley:</w:t>
            </w:r>
            <w:r>
              <w:rPr>
                <w:noProof/>
                <w:webHidden/>
              </w:rPr>
              <w:tab/>
            </w:r>
            <w:r>
              <w:rPr>
                <w:noProof/>
                <w:webHidden/>
              </w:rPr>
              <w:fldChar w:fldCharType="begin"/>
            </w:r>
            <w:r>
              <w:rPr>
                <w:noProof/>
                <w:webHidden/>
              </w:rPr>
              <w:instrText xml:space="preserve"> PAGEREF _Toc142084899 \h </w:instrText>
            </w:r>
            <w:r>
              <w:rPr>
                <w:noProof/>
                <w:webHidden/>
              </w:rPr>
            </w:r>
            <w:r>
              <w:rPr>
                <w:noProof/>
                <w:webHidden/>
              </w:rPr>
              <w:fldChar w:fldCharType="separate"/>
            </w:r>
            <w:r>
              <w:rPr>
                <w:noProof/>
                <w:webHidden/>
              </w:rPr>
              <w:t>22</w:t>
            </w:r>
            <w:r>
              <w:rPr>
                <w:noProof/>
                <w:webHidden/>
              </w:rPr>
              <w:fldChar w:fldCharType="end"/>
            </w:r>
          </w:hyperlink>
        </w:p>
        <w:p w14:paraId="4F958B23" w14:textId="6735D156" w:rsidR="00C02B53" w:rsidRDefault="00C02B53">
          <w:pPr>
            <w:pStyle w:val="TOC3"/>
            <w:tabs>
              <w:tab w:val="right" w:leader="dot" w:pos="7977"/>
            </w:tabs>
            <w:rPr>
              <w:rFonts w:asciiTheme="minorHAnsi" w:eastAsiaTheme="minorEastAsia" w:hAnsiTheme="minorHAnsi"/>
              <w:noProof/>
              <w:sz w:val="22"/>
            </w:rPr>
          </w:pPr>
          <w:hyperlink w:anchor="_Toc142084900" w:history="1">
            <w:r w:rsidRPr="003119A9">
              <w:rPr>
                <w:rStyle w:val="Hyperlink"/>
                <w:noProof/>
                <w:lang w:val="es-GT"/>
              </w:rPr>
              <w:t>3.6.3.6 Artículo 139. Información para la auditoría social.</w:t>
            </w:r>
            <w:r>
              <w:rPr>
                <w:noProof/>
                <w:webHidden/>
              </w:rPr>
              <w:tab/>
            </w:r>
            <w:r>
              <w:rPr>
                <w:noProof/>
                <w:webHidden/>
              </w:rPr>
              <w:fldChar w:fldCharType="begin"/>
            </w:r>
            <w:r>
              <w:rPr>
                <w:noProof/>
                <w:webHidden/>
              </w:rPr>
              <w:instrText xml:space="preserve"> PAGEREF _Toc142084900 \h </w:instrText>
            </w:r>
            <w:r>
              <w:rPr>
                <w:noProof/>
                <w:webHidden/>
              </w:rPr>
            </w:r>
            <w:r>
              <w:rPr>
                <w:noProof/>
                <w:webHidden/>
              </w:rPr>
              <w:fldChar w:fldCharType="separate"/>
            </w:r>
            <w:r>
              <w:rPr>
                <w:noProof/>
                <w:webHidden/>
              </w:rPr>
              <w:t>22</w:t>
            </w:r>
            <w:r>
              <w:rPr>
                <w:noProof/>
                <w:webHidden/>
              </w:rPr>
              <w:fldChar w:fldCharType="end"/>
            </w:r>
          </w:hyperlink>
        </w:p>
        <w:p w14:paraId="3707AAD0" w14:textId="423C85BD" w:rsidR="00C02B53" w:rsidRDefault="00C02B53">
          <w:pPr>
            <w:pStyle w:val="TOC3"/>
            <w:tabs>
              <w:tab w:val="right" w:leader="dot" w:pos="7977"/>
            </w:tabs>
            <w:rPr>
              <w:rFonts w:asciiTheme="minorHAnsi" w:eastAsiaTheme="minorEastAsia" w:hAnsiTheme="minorHAnsi"/>
              <w:noProof/>
              <w:sz w:val="22"/>
            </w:rPr>
          </w:pPr>
          <w:hyperlink w:anchor="_Toc142084901" w:history="1">
            <w:r w:rsidRPr="003119A9">
              <w:rPr>
                <w:rStyle w:val="Hyperlink"/>
                <w:noProof/>
                <w:lang w:val="es-GT"/>
              </w:rPr>
              <w:t>3.6.3.7 Artículo 135. Información sobre la ejecución del presupuesto.</w:t>
            </w:r>
            <w:r>
              <w:rPr>
                <w:noProof/>
                <w:webHidden/>
              </w:rPr>
              <w:tab/>
            </w:r>
            <w:r>
              <w:rPr>
                <w:noProof/>
                <w:webHidden/>
              </w:rPr>
              <w:fldChar w:fldCharType="begin"/>
            </w:r>
            <w:r>
              <w:rPr>
                <w:noProof/>
                <w:webHidden/>
              </w:rPr>
              <w:instrText xml:space="preserve"> PAGEREF _Toc142084901 \h </w:instrText>
            </w:r>
            <w:r>
              <w:rPr>
                <w:noProof/>
                <w:webHidden/>
              </w:rPr>
            </w:r>
            <w:r>
              <w:rPr>
                <w:noProof/>
                <w:webHidden/>
              </w:rPr>
              <w:fldChar w:fldCharType="separate"/>
            </w:r>
            <w:r>
              <w:rPr>
                <w:noProof/>
                <w:webHidden/>
              </w:rPr>
              <w:t>22</w:t>
            </w:r>
            <w:r>
              <w:rPr>
                <w:noProof/>
                <w:webHidden/>
              </w:rPr>
              <w:fldChar w:fldCharType="end"/>
            </w:r>
          </w:hyperlink>
        </w:p>
        <w:p w14:paraId="3C30B306" w14:textId="4F3F8617" w:rsidR="00C02B53" w:rsidRDefault="00C02B53">
          <w:pPr>
            <w:pStyle w:val="TOC2"/>
            <w:tabs>
              <w:tab w:val="left" w:pos="1540"/>
              <w:tab w:val="right" w:leader="dot" w:pos="7977"/>
            </w:tabs>
            <w:rPr>
              <w:rFonts w:asciiTheme="minorHAnsi" w:eastAsiaTheme="minorEastAsia" w:hAnsiTheme="minorHAnsi"/>
              <w:noProof/>
              <w:sz w:val="22"/>
            </w:rPr>
          </w:pPr>
          <w:hyperlink w:anchor="_Toc142084902" w:history="1">
            <w:r w:rsidRPr="003119A9">
              <w:rPr>
                <w:rStyle w:val="Hyperlink"/>
                <w:noProof/>
                <w:lang w:val="es-GT"/>
              </w:rPr>
              <w:t>3.7</w:t>
            </w:r>
            <w:r>
              <w:rPr>
                <w:rFonts w:asciiTheme="minorHAnsi" w:eastAsiaTheme="minorEastAsia" w:hAnsiTheme="minorHAnsi"/>
                <w:noProof/>
                <w:sz w:val="22"/>
              </w:rPr>
              <w:tab/>
            </w:r>
            <w:r w:rsidRPr="003119A9">
              <w:rPr>
                <w:rStyle w:val="Hyperlink"/>
                <w:noProof/>
                <w:lang w:val="es-GT"/>
              </w:rPr>
              <w:t>Modelo de mejora continua en la gestión de multas</w:t>
            </w:r>
            <w:r>
              <w:rPr>
                <w:noProof/>
                <w:webHidden/>
              </w:rPr>
              <w:tab/>
            </w:r>
            <w:r>
              <w:rPr>
                <w:noProof/>
                <w:webHidden/>
              </w:rPr>
              <w:fldChar w:fldCharType="begin"/>
            </w:r>
            <w:r>
              <w:rPr>
                <w:noProof/>
                <w:webHidden/>
              </w:rPr>
              <w:instrText xml:space="preserve"> PAGEREF _Toc142084902 \h </w:instrText>
            </w:r>
            <w:r>
              <w:rPr>
                <w:noProof/>
                <w:webHidden/>
              </w:rPr>
            </w:r>
            <w:r>
              <w:rPr>
                <w:noProof/>
                <w:webHidden/>
              </w:rPr>
              <w:fldChar w:fldCharType="separate"/>
            </w:r>
            <w:r>
              <w:rPr>
                <w:noProof/>
                <w:webHidden/>
              </w:rPr>
              <w:t>23</w:t>
            </w:r>
            <w:r>
              <w:rPr>
                <w:noProof/>
                <w:webHidden/>
              </w:rPr>
              <w:fldChar w:fldCharType="end"/>
            </w:r>
          </w:hyperlink>
        </w:p>
        <w:p w14:paraId="3350AF44" w14:textId="0BD2AB94" w:rsidR="00C02B53" w:rsidRDefault="00C02B53">
          <w:pPr>
            <w:pStyle w:val="TOC3"/>
            <w:tabs>
              <w:tab w:val="right" w:leader="dot" w:pos="7977"/>
            </w:tabs>
            <w:rPr>
              <w:rFonts w:asciiTheme="minorHAnsi" w:eastAsiaTheme="minorEastAsia" w:hAnsiTheme="minorHAnsi"/>
              <w:noProof/>
              <w:sz w:val="22"/>
            </w:rPr>
          </w:pPr>
          <w:hyperlink w:anchor="_Toc142084903" w:history="1">
            <w:r w:rsidRPr="003119A9">
              <w:rPr>
                <w:rStyle w:val="Hyperlink"/>
                <w:noProof/>
                <w:lang w:val="es-GT"/>
              </w:rPr>
              <w:t>3.7.1 Planificar</w:t>
            </w:r>
            <w:r>
              <w:rPr>
                <w:noProof/>
                <w:webHidden/>
              </w:rPr>
              <w:tab/>
            </w:r>
            <w:r>
              <w:rPr>
                <w:noProof/>
                <w:webHidden/>
              </w:rPr>
              <w:fldChar w:fldCharType="begin"/>
            </w:r>
            <w:r>
              <w:rPr>
                <w:noProof/>
                <w:webHidden/>
              </w:rPr>
              <w:instrText xml:space="preserve"> PAGEREF _Toc142084903 \h </w:instrText>
            </w:r>
            <w:r>
              <w:rPr>
                <w:noProof/>
                <w:webHidden/>
              </w:rPr>
            </w:r>
            <w:r>
              <w:rPr>
                <w:noProof/>
                <w:webHidden/>
              </w:rPr>
              <w:fldChar w:fldCharType="separate"/>
            </w:r>
            <w:r>
              <w:rPr>
                <w:noProof/>
                <w:webHidden/>
              </w:rPr>
              <w:t>23</w:t>
            </w:r>
            <w:r>
              <w:rPr>
                <w:noProof/>
                <w:webHidden/>
              </w:rPr>
              <w:fldChar w:fldCharType="end"/>
            </w:r>
          </w:hyperlink>
        </w:p>
        <w:p w14:paraId="3960A57C" w14:textId="70D6D998" w:rsidR="00C02B53" w:rsidRDefault="00C02B53">
          <w:pPr>
            <w:pStyle w:val="TOC3"/>
            <w:tabs>
              <w:tab w:val="right" w:leader="dot" w:pos="7977"/>
            </w:tabs>
            <w:rPr>
              <w:rFonts w:asciiTheme="minorHAnsi" w:eastAsiaTheme="minorEastAsia" w:hAnsiTheme="minorHAnsi"/>
              <w:noProof/>
              <w:sz w:val="22"/>
            </w:rPr>
          </w:pPr>
          <w:hyperlink w:anchor="_Toc142084904" w:history="1">
            <w:r w:rsidRPr="003119A9">
              <w:rPr>
                <w:rStyle w:val="Hyperlink"/>
                <w:noProof/>
                <w:lang w:val="es-GT"/>
              </w:rPr>
              <w:t>3.7.2 Hacer</w:t>
            </w:r>
            <w:r>
              <w:rPr>
                <w:noProof/>
                <w:webHidden/>
              </w:rPr>
              <w:tab/>
            </w:r>
            <w:r>
              <w:rPr>
                <w:noProof/>
                <w:webHidden/>
              </w:rPr>
              <w:fldChar w:fldCharType="begin"/>
            </w:r>
            <w:r>
              <w:rPr>
                <w:noProof/>
                <w:webHidden/>
              </w:rPr>
              <w:instrText xml:space="preserve"> PAGEREF _Toc142084904 \h </w:instrText>
            </w:r>
            <w:r>
              <w:rPr>
                <w:noProof/>
                <w:webHidden/>
              </w:rPr>
            </w:r>
            <w:r>
              <w:rPr>
                <w:noProof/>
                <w:webHidden/>
              </w:rPr>
              <w:fldChar w:fldCharType="separate"/>
            </w:r>
            <w:r>
              <w:rPr>
                <w:noProof/>
                <w:webHidden/>
              </w:rPr>
              <w:t>23</w:t>
            </w:r>
            <w:r>
              <w:rPr>
                <w:noProof/>
                <w:webHidden/>
              </w:rPr>
              <w:fldChar w:fldCharType="end"/>
            </w:r>
          </w:hyperlink>
        </w:p>
        <w:p w14:paraId="4BB96176" w14:textId="17301296" w:rsidR="00C02B53" w:rsidRDefault="00C02B53">
          <w:pPr>
            <w:pStyle w:val="TOC3"/>
            <w:tabs>
              <w:tab w:val="right" w:leader="dot" w:pos="7977"/>
            </w:tabs>
            <w:rPr>
              <w:rFonts w:asciiTheme="minorHAnsi" w:eastAsiaTheme="minorEastAsia" w:hAnsiTheme="minorHAnsi"/>
              <w:noProof/>
              <w:sz w:val="22"/>
            </w:rPr>
          </w:pPr>
          <w:hyperlink w:anchor="_Toc142084905" w:history="1">
            <w:r w:rsidRPr="003119A9">
              <w:rPr>
                <w:rStyle w:val="Hyperlink"/>
                <w:noProof/>
                <w:lang w:val="es-GT"/>
              </w:rPr>
              <w:t>3.7.3 Verificar</w:t>
            </w:r>
            <w:r>
              <w:rPr>
                <w:noProof/>
                <w:webHidden/>
              </w:rPr>
              <w:tab/>
            </w:r>
            <w:r>
              <w:rPr>
                <w:noProof/>
                <w:webHidden/>
              </w:rPr>
              <w:fldChar w:fldCharType="begin"/>
            </w:r>
            <w:r>
              <w:rPr>
                <w:noProof/>
                <w:webHidden/>
              </w:rPr>
              <w:instrText xml:space="preserve"> PAGEREF _Toc142084905 \h </w:instrText>
            </w:r>
            <w:r>
              <w:rPr>
                <w:noProof/>
                <w:webHidden/>
              </w:rPr>
            </w:r>
            <w:r>
              <w:rPr>
                <w:noProof/>
                <w:webHidden/>
              </w:rPr>
              <w:fldChar w:fldCharType="separate"/>
            </w:r>
            <w:r>
              <w:rPr>
                <w:noProof/>
                <w:webHidden/>
              </w:rPr>
              <w:t>24</w:t>
            </w:r>
            <w:r>
              <w:rPr>
                <w:noProof/>
                <w:webHidden/>
              </w:rPr>
              <w:fldChar w:fldCharType="end"/>
            </w:r>
          </w:hyperlink>
        </w:p>
        <w:p w14:paraId="21DCB66C" w14:textId="55F62EF6" w:rsidR="00C02B53" w:rsidRDefault="00C02B53">
          <w:pPr>
            <w:pStyle w:val="TOC3"/>
            <w:tabs>
              <w:tab w:val="right" w:leader="dot" w:pos="7977"/>
            </w:tabs>
            <w:rPr>
              <w:rFonts w:asciiTheme="minorHAnsi" w:eastAsiaTheme="minorEastAsia" w:hAnsiTheme="minorHAnsi"/>
              <w:noProof/>
              <w:sz w:val="22"/>
            </w:rPr>
          </w:pPr>
          <w:hyperlink w:anchor="_Toc142084906" w:history="1">
            <w:r w:rsidRPr="003119A9">
              <w:rPr>
                <w:rStyle w:val="Hyperlink"/>
                <w:noProof/>
                <w:lang w:val="es-GT"/>
              </w:rPr>
              <w:t>3.7.4 Actuar</w:t>
            </w:r>
            <w:r>
              <w:rPr>
                <w:noProof/>
                <w:webHidden/>
              </w:rPr>
              <w:tab/>
            </w:r>
            <w:r>
              <w:rPr>
                <w:noProof/>
                <w:webHidden/>
              </w:rPr>
              <w:fldChar w:fldCharType="begin"/>
            </w:r>
            <w:r>
              <w:rPr>
                <w:noProof/>
                <w:webHidden/>
              </w:rPr>
              <w:instrText xml:space="preserve"> PAGEREF _Toc142084906 \h </w:instrText>
            </w:r>
            <w:r>
              <w:rPr>
                <w:noProof/>
                <w:webHidden/>
              </w:rPr>
            </w:r>
            <w:r>
              <w:rPr>
                <w:noProof/>
                <w:webHidden/>
              </w:rPr>
              <w:fldChar w:fldCharType="separate"/>
            </w:r>
            <w:r>
              <w:rPr>
                <w:noProof/>
                <w:webHidden/>
              </w:rPr>
              <w:t>24</w:t>
            </w:r>
            <w:r>
              <w:rPr>
                <w:noProof/>
                <w:webHidden/>
              </w:rPr>
              <w:fldChar w:fldCharType="end"/>
            </w:r>
          </w:hyperlink>
        </w:p>
        <w:p w14:paraId="2B4F1CCF" w14:textId="59D2393E" w:rsidR="00C02B53" w:rsidRDefault="00C02B53">
          <w:pPr>
            <w:pStyle w:val="TOC1"/>
            <w:tabs>
              <w:tab w:val="left" w:pos="1965"/>
            </w:tabs>
            <w:rPr>
              <w:rFonts w:asciiTheme="minorHAnsi" w:eastAsiaTheme="minorEastAsia" w:hAnsiTheme="minorHAnsi"/>
              <w:noProof/>
              <w:sz w:val="22"/>
            </w:rPr>
          </w:pPr>
          <w:hyperlink w:anchor="_Toc142084907" w:history="1">
            <w:r w:rsidRPr="003119A9">
              <w:rPr>
                <w:rStyle w:val="Hyperlink"/>
                <w:noProof/>
              </w:rPr>
              <w:t>3.8</w:t>
            </w:r>
            <w:r>
              <w:rPr>
                <w:rFonts w:asciiTheme="minorHAnsi" w:eastAsiaTheme="minorEastAsia" w:hAnsiTheme="minorHAnsi"/>
                <w:noProof/>
                <w:sz w:val="22"/>
              </w:rPr>
              <w:tab/>
            </w:r>
            <w:r w:rsidRPr="003119A9">
              <w:rPr>
                <w:rStyle w:val="Hyperlink"/>
                <w:noProof/>
              </w:rPr>
              <w:t>Brecha Digital</w:t>
            </w:r>
            <w:r>
              <w:rPr>
                <w:noProof/>
                <w:webHidden/>
              </w:rPr>
              <w:tab/>
            </w:r>
            <w:r>
              <w:rPr>
                <w:noProof/>
                <w:webHidden/>
              </w:rPr>
              <w:fldChar w:fldCharType="begin"/>
            </w:r>
            <w:r>
              <w:rPr>
                <w:noProof/>
                <w:webHidden/>
              </w:rPr>
              <w:instrText xml:space="preserve"> PAGEREF _Toc142084907 \h </w:instrText>
            </w:r>
            <w:r>
              <w:rPr>
                <w:noProof/>
                <w:webHidden/>
              </w:rPr>
            </w:r>
            <w:r>
              <w:rPr>
                <w:noProof/>
                <w:webHidden/>
              </w:rPr>
              <w:fldChar w:fldCharType="separate"/>
            </w:r>
            <w:r>
              <w:rPr>
                <w:noProof/>
                <w:webHidden/>
              </w:rPr>
              <w:t>24</w:t>
            </w:r>
            <w:r>
              <w:rPr>
                <w:noProof/>
                <w:webHidden/>
              </w:rPr>
              <w:fldChar w:fldCharType="end"/>
            </w:r>
          </w:hyperlink>
        </w:p>
        <w:p w14:paraId="1511074B" w14:textId="0CF26480" w:rsidR="00C02B53" w:rsidRDefault="00C02B53">
          <w:pPr>
            <w:pStyle w:val="TOC2"/>
            <w:tabs>
              <w:tab w:val="right" w:leader="dot" w:pos="7977"/>
            </w:tabs>
            <w:rPr>
              <w:rFonts w:asciiTheme="minorHAnsi" w:eastAsiaTheme="minorEastAsia" w:hAnsiTheme="minorHAnsi"/>
              <w:noProof/>
              <w:sz w:val="22"/>
            </w:rPr>
          </w:pPr>
          <w:hyperlink w:anchor="_Toc142084908" w:history="1">
            <w:r w:rsidRPr="003119A9">
              <w:rPr>
                <w:rStyle w:val="Hyperlink"/>
                <w:noProof/>
                <w:shd w:val="clear" w:color="auto" w:fill="F9F9FE"/>
                <w:lang w:val="es-GT"/>
              </w:rPr>
              <w:t>3.8.1 La gobernanza</w:t>
            </w:r>
            <w:r>
              <w:rPr>
                <w:noProof/>
                <w:webHidden/>
              </w:rPr>
              <w:tab/>
            </w:r>
            <w:r>
              <w:rPr>
                <w:noProof/>
                <w:webHidden/>
              </w:rPr>
              <w:fldChar w:fldCharType="begin"/>
            </w:r>
            <w:r>
              <w:rPr>
                <w:noProof/>
                <w:webHidden/>
              </w:rPr>
              <w:instrText xml:space="preserve"> PAGEREF _Toc142084908 \h </w:instrText>
            </w:r>
            <w:r>
              <w:rPr>
                <w:noProof/>
                <w:webHidden/>
              </w:rPr>
            </w:r>
            <w:r>
              <w:rPr>
                <w:noProof/>
                <w:webHidden/>
              </w:rPr>
              <w:fldChar w:fldCharType="separate"/>
            </w:r>
            <w:r>
              <w:rPr>
                <w:noProof/>
                <w:webHidden/>
              </w:rPr>
              <w:t>24</w:t>
            </w:r>
            <w:r>
              <w:rPr>
                <w:noProof/>
                <w:webHidden/>
              </w:rPr>
              <w:fldChar w:fldCharType="end"/>
            </w:r>
          </w:hyperlink>
        </w:p>
        <w:p w14:paraId="495196C5" w14:textId="2C5FD3F9" w:rsidR="00C02B53" w:rsidRDefault="00C02B53">
          <w:pPr>
            <w:pStyle w:val="TOC2"/>
            <w:tabs>
              <w:tab w:val="right" w:leader="dot" w:pos="7977"/>
            </w:tabs>
            <w:rPr>
              <w:rFonts w:asciiTheme="minorHAnsi" w:eastAsiaTheme="minorEastAsia" w:hAnsiTheme="minorHAnsi"/>
              <w:noProof/>
              <w:sz w:val="22"/>
            </w:rPr>
          </w:pPr>
          <w:hyperlink w:anchor="_Toc142084909" w:history="1">
            <w:r w:rsidRPr="003119A9">
              <w:rPr>
                <w:rStyle w:val="Hyperlink"/>
                <w:noProof/>
                <w:lang w:val="es-GT"/>
              </w:rPr>
              <w:t>3.8.2 La interoperabilidad gubernamental y como puede mejorar la eficiencia y la transparencia en la gesti</w:t>
            </w:r>
            <w:r w:rsidRPr="003119A9">
              <w:rPr>
                <w:rStyle w:val="Hyperlink"/>
                <w:noProof/>
                <w:lang w:val="es-ES"/>
              </w:rPr>
              <w:t>ón pública.</w:t>
            </w:r>
            <w:r>
              <w:rPr>
                <w:noProof/>
                <w:webHidden/>
              </w:rPr>
              <w:tab/>
            </w:r>
            <w:r>
              <w:rPr>
                <w:noProof/>
                <w:webHidden/>
              </w:rPr>
              <w:fldChar w:fldCharType="begin"/>
            </w:r>
            <w:r>
              <w:rPr>
                <w:noProof/>
                <w:webHidden/>
              </w:rPr>
              <w:instrText xml:space="preserve"> PAGEREF _Toc142084909 \h </w:instrText>
            </w:r>
            <w:r>
              <w:rPr>
                <w:noProof/>
                <w:webHidden/>
              </w:rPr>
            </w:r>
            <w:r>
              <w:rPr>
                <w:noProof/>
                <w:webHidden/>
              </w:rPr>
              <w:fldChar w:fldCharType="separate"/>
            </w:r>
            <w:r>
              <w:rPr>
                <w:noProof/>
                <w:webHidden/>
              </w:rPr>
              <w:t>25</w:t>
            </w:r>
            <w:r>
              <w:rPr>
                <w:noProof/>
                <w:webHidden/>
              </w:rPr>
              <w:fldChar w:fldCharType="end"/>
            </w:r>
          </w:hyperlink>
        </w:p>
        <w:p w14:paraId="5A11EB31" w14:textId="13874BA2" w:rsidR="00C02B53" w:rsidRDefault="00C02B53">
          <w:pPr>
            <w:pStyle w:val="TOC2"/>
            <w:tabs>
              <w:tab w:val="left" w:pos="1760"/>
              <w:tab w:val="right" w:leader="dot" w:pos="7977"/>
            </w:tabs>
            <w:rPr>
              <w:rFonts w:asciiTheme="minorHAnsi" w:eastAsiaTheme="minorEastAsia" w:hAnsiTheme="minorHAnsi"/>
              <w:noProof/>
              <w:sz w:val="22"/>
            </w:rPr>
          </w:pPr>
          <w:hyperlink w:anchor="_Toc142084910" w:history="1">
            <w:r w:rsidRPr="003119A9">
              <w:rPr>
                <w:rStyle w:val="Hyperlink"/>
                <w:noProof/>
                <w:lang w:val="es-GT"/>
              </w:rPr>
              <w:t>3.8.3</w:t>
            </w:r>
            <w:r>
              <w:rPr>
                <w:rFonts w:asciiTheme="minorHAnsi" w:eastAsiaTheme="minorEastAsia" w:hAnsiTheme="minorHAnsi"/>
                <w:noProof/>
                <w:sz w:val="22"/>
              </w:rPr>
              <w:tab/>
            </w:r>
            <w:r w:rsidRPr="003119A9">
              <w:rPr>
                <w:rStyle w:val="Hyperlink"/>
                <w:noProof/>
                <w:shd w:val="clear" w:color="auto" w:fill="F9F9FE"/>
                <w:lang w:val="es-GT"/>
              </w:rPr>
              <w:t>Recomendaciones prácticas para implementar la gobernanza digital en una región</w:t>
            </w:r>
            <w:r>
              <w:rPr>
                <w:noProof/>
                <w:webHidden/>
              </w:rPr>
              <w:tab/>
            </w:r>
            <w:r>
              <w:rPr>
                <w:noProof/>
                <w:webHidden/>
              </w:rPr>
              <w:fldChar w:fldCharType="begin"/>
            </w:r>
            <w:r>
              <w:rPr>
                <w:noProof/>
                <w:webHidden/>
              </w:rPr>
              <w:instrText xml:space="preserve"> PAGEREF _Toc142084910 \h </w:instrText>
            </w:r>
            <w:r>
              <w:rPr>
                <w:noProof/>
                <w:webHidden/>
              </w:rPr>
            </w:r>
            <w:r>
              <w:rPr>
                <w:noProof/>
                <w:webHidden/>
              </w:rPr>
              <w:fldChar w:fldCharType="separate"/>
            </w:r>
            <w:r>
              <w:rPr>
                <w:noProof/>
                <w:webHidden/>
              </w:rPr>
              <w:t>26</w:t>
            </w:r>
            <w:r>
              <w:rPr>
                <w:noProof/>
                <w:webHidden/>
              </w:rPr>
              <w:fldChar w:fldCharType="end"/>
            </w:r>
          </w:hyperlink>
        </w:p>
        <w:p w14:paraId="7C7898A7" w14:textId="6DC96E94" w:rsidR="00C02B53" w:rsidRDefault="00C02B53">
          <w:pPr>
            <w:pStyle w:val="TOC2"/>
            <w:tabs>
              <w:tab w:val="right" w:leader="dot" w:pos="7977"/>
            </w:tabs>
            <w:rPr>
              <w:rFonts w:asciiTheme="minorHAnsi" w:eastAsiaTheme="minorEastAsia" w:hAnsiTheme="minorHAnsi"/>
              <w:noProof/>
              <w:sz w:val="22"/>
            </w:rPr>
          </w:pPr>
          <w:hyperlink w:anchor="_Toc142084911" w:history="1">
            <w:r w:rsidRPr="003119A9">
              <w:rPr>
                <w:rStyle w:val="Hyperlink"/>
                <w:noProof/>
                <w:shd w:val="clear" w:color="auto" w:fill="F9F9FE"/>
                <w:lang w:val="es-GT"/>
              </w:rPr>
              <w:t xml:space="preserve">3.8.4 </w:t>
            </w:r>
            <w:r w:rsidRPr="003119A9">
              <w:rPr>
                <w:rStyle w:val="Hyperlink"/>
                <w:noProof/>
                <w:lang w:val="es-GT"/>
              </w:rPr>
              <w:t>Acciones que pueden realizar las autoridades regionales para reducir la brecha digital.</w:t>
            </w:r>
            <w:r>
              <w:rPr>
                <w:noProof/>
                <w:webHidden/>
              </w:rPr>
              <w:tab/>
            </w:r>
            <w:r>
              <w:rPr>
                <w:noProof/>
                <w:webHidden/>
              </w:rPr>
              <w:fldChar w:fldCharType="begin"/>
            </w:r>
            <w:r>
              <w:rPr>
                <w:noProof/>
                <w:webHidden/>
              </w:rPr>
              <w:instrText xml:space="preserve"> PAGEREF _Toc142084911 \h </w:instrText>
            </w:r>
            <w:r>
              <w:rPr>
                <w:noProof/>
                <w:webHidden/>
              </w:rPr>
            </w:r>
            <w:r>
              <w:rPr>
                <w:noProof/>
                <w:webHidden/>
              </w:rPr>
              <w:fldChar w:fldCharType="separate"/>
            </w:r>
            <w:r>
              <w:rPr>
                <w:noProof/>
                <w:webHidden/>
              </w:rPr>
              <w:t>27</w:t>
            </w:r>
            <w:r>
              <w:rPr>
                <w:noProof/>
                <w:webHidden/>
              </w:rPr>
              <w:fldChar w:fldCharType="end"/>
            </w:r>
          </w:hyperlink>
        </w:p>
        <w:p w14:paraId="3985476A" w14:textId="7ED84347" w:rsidR="00C02B53" w:rsidRDefault="00C02B53">
          <w:pPr>
            <w:pStyle w:val="TOC2"/>
            <w:tabs>
              <w:tab w:val="right" w:leader="dot" w:pos="7977"/>
            </w:tabs>
            <w:rPr>
              <w:rFonts w:asciiTheme="minorHAnsi" w:eastAsiaTheme="minorEastAsia" w:hAnsiTheme="minorHAnsi"/>
              <w:noProof/>
              <w:sz w:val="22"/>
            </w:rPr>
          </w:pPr>
          <w:hyperlink w:anchor="_Toc142084912" w:history="1">
            <w:r w:rsidRPr="003119A9">
              <w:rPr>
                <w:rStyle w:val="Hyperlink"/>
                <w:noProof/>
                <w:lang w:val="es-GT"/>
              </w:rPr>
              <w:t>3.8.5 La información es importante para la construcción de una sociedad con conocimiento</w:t>
            </w:r>
            <w:r>
              <w:rPr>
                <w:noProof/>
                <w:webHidden/>
              </w:rPr>
              <w:tab/>
            </w:r>
            <w:r>
              <w:rPr>
                <w:noProof/>
                <w:webHidden/>
              </w:rPr>
              <w:fldChar w:fldCharType="begin"/>
            </w:r>
            <w:r>
              <w:rPr>
                <w:noProof/>
                <w:webHidden/>
              </w:rPr>
              <w:instrText xml:space="preserve"> PAGEREF _Toc142084912 \h </w:instrText>
            </w:r>
            <w:r>
              <w:rPr>
                <w:noProof/>
                <w:webHidden/>
              </w:rPr>
            </w:r>
            <w:r>
              <w:rPr>
                <w:noProof/>
                <w:webHidden/>
              </w:rPr>
              <w:fldChar w:fldCharType="separate"/>
            </w:r>
            <w:r>
              <w:rPr>
                <w:noProof/>
                <w:webHidden/>
              </w:rPr>
              <w:t>28</w:t>
            </w:r>
            <w:r>
              <w:rPr>
                <w:noProof/>
                <w:webHidden/>
              </w:rPr>
              <w:fldChar w:fldCharType="end"/>
            </w:r>
          </w:hyperlink>
        </w:p>
        <w:p w14:paraId="49117404" w14:textId="4EBCA86B" w:rsidR="00C02B53" w:rsidRDefault="00C02B53">
          <w:pPr>
            <w:pStyle w:val="TOC2"/>
            <w:tabs>
              <w:tab w:val="right" w:leader="dot" w:pos="7977"/>
            </w:tabs>
            <w:rPr>
              <w:rFonts w:asciiTheme="minorHAnsi" w:eastAsiaTheme="minorEastAsia" w:hAnsiTheme="minorHAnsi"/>
              <w:noProof/>
              <w:sz w:val="22"/>
            </w:rPr>
          </w:pPr>
          <w:hyperlink w:anchor="_Toc142084913" w:history="1">
            <w:r w:rsidRPr="003119A9">
              <w:rPr>
                <w:rStyle w:val="Hyperlink"/>
                <w:noProof/>
                <w:shd w:val="clear" w:color="auto" w:fill="F9F9FE"/>
                <w:lang w:val="es-GT"/>
              </w:rPr>
              <w:t xml:space="preserve">3.8.6 </w:t>
            </w:r>
            <w:r w:rsidRPr="003119A9">
              <w:rPr>
                <w:rStyle w:val="Hyperlink"/>
                <w:bCs/>
                <w:noProof/>
                <w:shd w:val="clear" w:color="auto" w:fill="F9F9FE"/>
              </w:rPr>
              <w:t>La propiedad Intelectual</w:t>
            </w:r>
            <w:r>
              <w:rPr>
                <w:noProof/>
                <w:webHidden/>
              </w:rPr>
              <w:tab/>
            </w:r>
            <w:r>
              <w:rPr>
                <w:noProof/>
                <w:webHidden/>
              </w:rPr>
              <w:fldChar w:fldCharType="begin"/>
            </w:r>
            <w:r>
              <w:rPr>
                <w:noProof/>
                <w:webHidden/>
              </w:rPr>
              <w:instrText xml:space="preserve"> PAGEREF _Toc142084913 \h </w:instrText>
            </w:r>
            <w:r>
              <w:rPr>
                <w:noProof/>
                <w:webHidden/>
              </w:rPr>
            </w:r>
            <w:r>
              <w:rPr>
                <w:noProof/>
                <w:webHidden/>
              </w:rPr>
              <w:fldChar w:fldCharType="separate"/>
            </w:r>
            <w:r>
              <w:rPr>
                <w:noProof/>
                <w:webHidden/>
              </w:rPr>
              <w:t>28</w:t>
            </w:r>
            <w:r>
              <w:rPr>
                <w:noProof/>
                <w:webHidden/>
              </w:rPr>
              <w:fldChar w:fldCharType="end"/>
            </w:r>
          </w:hyperlink>
        </w:p>
        <w:p w14:paraId="3D9C945F" w14:textId="03842F18" w:rsidR="00C02B53" w:rsidRDefault="00C02B53">
          <w:pPr>
            <w:pStyle w:val="TOC1"/>
            <w:rPr>
              <w:rFonts w:asciiTheme="minorHAnsi" w:eastAsiaTheme="minorEastAsia" w:hAnsiTheme="minorHAnsi"/>
              <w:noProof/>
              <w:sz w:val="22"/>
            </w:rPr>
          </w:pPr>
          <w:hyperlink w:anchor="_Toc142084914" w:history="1">
            <w:r w:rsidRPr="003119A9">
              <w:rPr>
                <w:rStyle w:val="Hyperlink"/>
                <w:noProof/>
                <w:shd w:val="clear" w:color="auto" w:fill="F9F9FE"/>
                <w:lang w:val="es-GT"/>
              </w:rPr>
              <w:t>3.9 Municipalidad y su organizacion</w:t>
            </w:r>
            <w:r>
              <w:rPr>
                <w:noProof/>
                <w:webHidden/>
              </w:rPr>
              <w:tab/>
            </w:r>
            <w:r>
              <w:rPr>
                <w:noProof/>
                <w:webHidden/>
              </w:rPr>
              <w:fldChar w:fldCharType="begin"/>
            </w:r>
            <w:r>
              <w:rPr>
                <w:noProof/>
                <w:webHidden/>
              </w:rPr>
              <w:instrText xml:space="preserve"> PAGEREF _Toc142084914 \h </w:instrText>
            </w:r>
            <w:r>
              <w:rPr>
                <w:noProof/>
                <w:webHidden/>
              </w:rPr>
            </w:r>
            <w:r>
              <w:rPr>
                <w:noProof/>
                <w:webHidden/>
              </w:rPr>
              <w:fldChar w:fldCharType="separate"/>
            </w:r>
            <w:r>
              <w:rPr>
                <w:noProof/>
                <w:webHidden/>
              </w:rPr>
              <w:t>29</w:t>
            </w:r>
            <w:r>
              <w:rPr>
                <w:noProof/>
                <w:webHidden/>
              </w:rPr>
              <w:fldChar w:fldCharType="end"/>
            </w:r>
          </w:hyperlink>
        </w:p>
        <w:p w14:paraId="3AF4CEF6" w14:textId="0A8E38A6" w:rsidR="00C02B53" w:rsidRDefault="00C02B53">
          <w:pPr>
            <w:pStyle w:val="TOC2"/>
            <w:tabs>
              <w:tab w:val="right" w:leader="dot" w:pos="7977"/>
            </w:tabs>
            <w:rPr>
              <w:rFonts w:asciiTheme="minorHAnsi" w:eastAsiaTheme="minorEastAsia" w:hAnsiTheme="minorHAnsi"/>
              <w:noProof/>
              <w:sz w:val="22"/>
            </w:rPr>
          </w:pPr>
          <w:hyperlink w:anchor="_Toc142084915" w:history="1">
            <w:r w:rsidRPr="003119A9">
              <w:rPr>
                <w:rStyle w:val="Hyperlink"/>
                <w:noProof/>
                <w:lang w:val="es-GT"/>
              </w:rPr>
              <w:t xml:space="preserve">3.9.1 </w:t>
            </w:r>
            <w:r w:rsidRPr="003119A9">
              <w:rPr>
                <w:rStyle w:val="Hyperlink"/>
                <w:noProof/>
              </w:rPr>
              <w:t>Funciones de la municipalidad</w:t>
            </w:r>
            <w:r>
              <w:rPr>
                <w:noProof/>
                <w:webHidden/>
              </w:rPr>
              <w:tab/>
            </w:r>
            <w:r>
              <w:rPr>
                <w:noProof/>
                <w:webHidden/>
              </w:rPr>
              <w:fldChar w:fldCharType="begin"/>
            </w:r>
            <w:r>
              <w:rPr>
                <w:noProof/>
                <w:webHidden/>
              </w:rPr>
              <w:instrText xml:space="preserve"> PAGEREF _Toc142084915 \h </w:instrText>
            </w:r>
            <w:r>
              <w:rPr>
                <w:noProof/>
                <w:webHidden/>
              </w:rPr>
            </w:r>
            <w:r>
              <w:rPr>
                <w:noProof/>
                <w:webHidden/>
              </w:rPr>
              <w:fldChar w:fldCharType="separate"/>
            </w:r>
            <w:r>
              <w:rPr>
                <w:noProof/>
                <w:webHidden/>
              </w:rPr>
              <w:t>29</w:t>
            </w:r>
            <w:r>
              <w:rPr>
                <w:noProof/>
                <w:webHidden/>
              </w:rPr>
              <w:fldChar w:fldCharType="end"/>
            </w:r>
          </w:hyperlink>
        </w:p>
        <w:p w14:paraId="5CB49406" w14:textId="55D05AB4" w:rsidR="00C02B53" w:rsidRDefault="00C02B53">
          <w:pPr>
            <w:pStyle w:val="TOC2"/>
            <w:tabs>
              <w:tab w:val="right" w:leader="dot" w:pos="7977"/>
            </w:tabs>
            <w:rPr>
              <w:rFonts w:asciiTheme="minorHAnsi" w:eastAsiaTheme="minorEastAsia" w:hAnsiTheme="minorHAnsi"/>
              <w:noProof/>
              <w:sz w:val="22"/>
            </w:rPr>
          </w:pPr>
          <w:hyperlink w:anchor="_Toc142084916" w:history="1">
            <w:r w:rsidRPr="003119A9">
              <w:rPr>
                <w:rStyle w:val="Hyperlink"/>
                <w:noProof/>
                <w:lang w:val="es-GT"/>
              </w:rPr>
              <w:t xml:space="preserve">3.9.2 </w:t>
            </w:r>
            <w:r w:rsidRPr="003119A9">
              <w:rPr>
                <w:rStyle w:val="Hyperlink"/>
                <w:noProof/>
              </w:rPr>
              <w:t>Recurso tecnológico</w:t>
            </w:r>
            <w:r>
              <w:rPr>
                <w:noProof/>
                <w:webHidden/>
              </w:rPr>
              <w:tab/>
            </w:r>
            <w:r>
              <w:rPr>
                <w:noProof/>
                <w:webHidden/>
              </w:rPr>
              <w:fldChar w:fldCharType="begin"/>
            </w:r>
            <w:r>
              <w:rPr>
                <w:noProof/>
                <w:webHidden/>
              </w:rPr>
              <w:instrText xml:space="preserve"> PAGEREF _Toc142084916 \h </w:instrText>
            </w:r>
            <w:r>
              <w:rPr>
                <w:noProof/>
                <w:webHidden/>
              </w:rPr>
            </w:r>
            <w:r>
              <w:rPr>
                <w:noProof/>
                <w:webHidden/>
              </w:rPr>
              <w:fldChar w:fldCharType="separate"/>
            </w:r>
            <w:r>
              <w:rPr>
                <w:noProof/>
                <w:webHidden/>
              </w:rPr>
              <w:t>29</w:t>
            </w:r>
            <w:r>
              <w:rPr>
                <w:noProof/>
                <w:webHidden/>
              </w:rPr>
              <w:fldChar w:fldCharType="end"/>
            </w:r>
          </w:hyperlink>
        </w:p>
        <w:p w14:paraId="169F9029" w14:textId="34F5B725" w:rsidR="00C02B53" w:rsidRDefault="00C02B53">
          <w:pPr>
            <w:pStyle w:val="TOC3"/>
            <w:tabs>
              <w:tab w:val="right" w:leader="dot" w:pos="7977"/>
            </w:tabs>
            <w:rPr>
              <w:rFonts w:asciiTheme="minorHAnsi" w:eastAsiaTheme="minorEastAsia" w:hAnsiTheme="minorHAnsi"/>
              <w:noProof/>
              <w:sz w:val="22"/>
            </w:rPr>
          </w:pPr>
          <w:hyperlink w:anchor="_Toc142084917" w:history="1">
            <w:r w:rsidRPr="003119A9">
              <w:rPr>
                <w:rStyle w:val="Hyperlink"/>
                <w:noProof/>
              </w:rPr>
              <w:t>3.9.2.1 Información:</w:t>
            </w:r>
            <w:r>
              <w:rPr>
                <w:noProof/>
                <w:webHidden/>
              </w:rPr>
              <w:tab/>
            </w:r>
            <w:r>
              <w:rPr>
                <w:noProof/>
                <w:webHidden/>
              </w:rPr>
              <w:fldChar w:fldCharType="begin"/>
            </w:r>
            <w:r>
              <w:rPr>
                <w:noProof/>
                <w:webHidden/>
              </w:rPr>
              <w:instrText xml:space="preserve"> PAGEREF _Toc142084917 \h </w:instrText>
            </w:r>
            <w:r>
              <w:rPr>
                <w:noProof/>
                <w:webHidden/>
              </w:rPr>
            </w:r>
            <w:r>
              <w:rPr>
                <w:noProof/>
                <w:webHidden/>
              </w:rPr>
              <w:fldChar w:fldCharType="separate"/>
            </w:r>
            <w:r>
              <w:rPr>
                <w:noProof/>
                <w:webHidden/>
              </w:rPr>
              <w:t>30</w:t>
            </w:r>
            <w:r>
              <w:rPr>
                <w:noProof/>
                <w:webHidden/>
              </w:rPr>
              <w:fldChar w:fldCharType="end"/>
            </w:r>
          </w:hyperlink>
        </w:p>
        <w:p w14:paraId="026A308B" w14:textId="71CE200A" w:rsidR="00C02B53" w:rsidRDefault="00C02B53">
          <w:pPr>
            <w:pStyle w:val="TOC3"/>
            <w:tabs>
              <w:tab w:val="right" w:leader="dot" w:pos="7977"/>
            </w:tabs>
            <w:rPr>
              <w:rFonts w:asciiTheme="minorHAnsi" w:eastAsiaTheme="minorEastAsia" w:hAnsiTheme="minorHAnsi"/>
              <w:noProof/>
              <w:sz w:val="22"/>
            </w:rPr>
          </w:pPr>
          <w:hyperlink w:anchor="_Toc142084918" w:history="1">
            <w:r w:rsidRPr="003119A9">
              <w:rPr>
                <w:rStyle w:val="Hyperlink"/>
                <w:noProof/>
              </w:rPr>
              <w:t>3.9.2.2 Transacción:</w:t>
            </w:r>
            <w:r>
              <w:rPr>
                <w:noProof/>
                <w:webHidden/>
              </w:rPr>
              <w:tab/>
            </w:r>
            <w:r>
              <w:rPr>
                <w:noProof/>
                <w:webHidden/>
              </w:rPr>
              <w:fldChar w:fldCharType="begin"/>
            </w:r>
            <w:r>
              <w:rPr>
                <w:noProof/>
                <w:webHidden/>
              </w:rPr>
              <w:instrText xml:space="preserve"> PAGEREF _Toc142084918 \h </w:instrText>
            </w:r>
            <w:r>
              <w:rPr>
                <w:noProof/>
                <w:webHidden/>
              </w:rPr>
            </w:r>
            <w:r>
              <w:rPr>
                <w:noProof/>
                <w:webHidden/>
              </w:rPr>
              <w:fldChar w:fldCharType="separate"/>
            </w:r>
            <w:r>
              <w:rPr>
                <w:noProof/>
                <w:webHidden/>
              </w:rPr>
              <w:t>30</w:t>
            </w:r>
            <w:r>
              <w:rPr>
                <w:noProof/>
                <w:webHidden/>
              </w:rPr>
              <w:fldChar w:fldCharType="end"/>
            </w:r>
          </w:hyperlink>
        </w:p>
        <w:p w14:paraId="3ED4E816" w14:textId="1AD7B1ED" w:rsidR="00C02B53" w:rsidRDefault="00C02B53">
          <w:pPr>
            <w:pStyle w:val="TOC3"/>
            <w:tabs>
              <w:tab w:val="right" w:leader="dot" w:pos="7977"/>
            </w:tabs>
            <w:rPr>
              <w:rFonts w:asciiTheme="minorHAnsi" w:eastAsiaTheme="minorEastAsia" w:hAnsiTheme="minorHAnsi"/>
              <w:noProof/>
              <w:sz w:val="22"/>
            </w:rPr>
          </w:pPr>
          <w:hyperlink w:anchor="_Toc142084919" w:history="1">
            <w:r w:rsidRPr="003119A9">
              <w:rPr>
                <w:rStyle w:val="Hyperlink"/>
                <w:noProof/>
              </w:rPr>
              <w:t>3.9.2.3 Transformación:</w:t>
            </w:r>
            <w:r>
              <w:rPr>
                <w:noProof/>
                <w:webHidden/>
              </w:rPr>
              <w:tab/>
            </w:r>
            <w:r>
              <w:rPr>
                <w:noProof/>
                <w:webHidden/>
              </w:rPr>
              <w:fldChar w:fldCharType="begin"/>
            </w:r>
            <w:r>
              <w:rPr>
                <w:noProof/>
                <w:webHidden/>
              </w:rPr>
              <w:instrText xml:space="preserve"> PAGEREF _Toc142084919 \h </w:instrText>
            </w:r>
            <w:r>
              <w:rPr>
                <w:noProof/>
                <w:webHidden/>
              </w:rPr>
            </w:r>
            <w:r>
              <w:rPr>
                <w:noProof/>
                <w:webHidden/>
              </w:rPr>
              <w:fldChar w:fldCharType="separate"/>
            </w:r>
            <w:r>
              <w:rPr>
                <w:noProof/>
                <w:webHidden/>
              </w:rPr>
              <w:t>30</w:t>
            </w:r>
            <w:r>
              <w:rPr>
                <w:noProof/>
                <w:webHidden/>
              </w:rPr>
              <w:fldChar w:fldCharType="end"/>
            </w:r>
          </w:hyperlink>
        </w:p>
        <w:p w14:paraId="08D8788D" w14:textId="47B17F0C" w:rsidR="00C02B53" w:rsidRDefault="00C02B53">
          <w:pPr>
            <w:pStyle w:val="TOC2"/>
            <w:tabs>
              <w:tab w:val="right" w:leader="dot" w:pos="7977"/>
            </w:tabs>
            <w:rPr>
              <w:rFonts w:asciiTheme="minorHAnsi" w:eastAsiaTheme="minorEastAsia" w:hAnsiTheme="minorHAnsi"/>
              <w:noProof/>
              <w:sz w:val="22"/>
            </w:rPr>
          </w:pPr>
          <w:hyperlink w:anchor="_Toc142084920" w:history="1">
            <w:r w:rsidRPr="003119A9">
              <w:rPr>
                <w:rStyle w:val="Hyperlink"/>
                <w:noProof/>
              </w:rPr>
              <w:t>3.9.3 Instituciones de la región que apoyan gobierno electrónico</w:t>
            </w:r>
            <w:r>
              <w:rPr>
                <w:noProof/>
                <w:webHidden/>
              </w:rPr>
              <w:tab/>
            </w:r>
            <w:r>
              <w:rPr>
                <w:noProof/>
                <w:webHidden/>
              </w:rPr>
              <w:fldChar w:fldCharType="begin"/>
            </w:r>
            <w:r>
              <w:rPr>
                <w:noProof/>
                <w:webHidden/>
              </w:rPr>
              <w:instrText xml:space="preserve"> PAGEREF _Toc142084920 \h </w:instrText>
            </w:r>
            <w:r>
              <w:rPr>
                <w:noProof/>
                <w:webHidden/>
              </w:rPr>
            </w:r>
            <w:r>
              <w:rPr>
                <w:noProof/>
                <w:webHidden/>
              </w:rPr>
              <w:fldChar w:fldCharType="separate"/>
            </w:r>
            <w:r>
              <w:rPr>
                <w:noProof/>
                <w:webHidden/>
              </w:rPr>
              <w:t>30</w:t>
            </w:r>
            <w:r>
              <w:rPr>
                <w:noProof/>
                <w:webHidden/>
              </w:rPr>
              <w:fldChar w:fldCharType="end"/>
            </w:r>
          </w:hyperlink>
        </w:p>
        <w:p w14:paraId="73957A8F" w14:textId="0B56EAB2" w:rsidR="00C02B53" w:rsidRDefault="00C02B53">
          <w:pPr>
            <w:pStyle w:val="TOC3"/>
            <w:tabs>
              <w:tab w:val="right" w:leader="dot" w:pos="7977"/>
            </w:tabs>
            <w:rPr>
              <w:rFonts w:asciiTheme="minorHAnsi" w:eastAsiaTheme="minorEastAsia" w:hAnsiTheme="minorHAnsi"/>
              <w:noProof/>
              <w:sz w:val="22"/>
            </w:rPr>
          </w:pPr>
          <w:hyperlink w:anchor="_Toc142084921" w:history="1">
            <w:r w:rsidRPr="003119A9">
              <w:rPr>
                <w:rStyle w:val="Hyperlink"/>
                <w:noProof/>
              </w:rPr>
              <w:t>3.9.3.1 Artículo 79.</w:t>
            </w:r>
            <w:r>
              <w:rPr>
                <w:noProof/>
                <w:webHidden/>
              </w:rPr>
              <w:tab/>
            </w:r>
            <w:r>
              <w:rPr>
                <w:noProof/>
                <w:webHidden/>
              </w:rPr>
              <w:fldChar w:fldCharType="begin"/>
            </w:r>
            <w:r>
              <w:rPr>
                <w:noProof/>
                <w:webHidden/>
              </w:rPr>
              <w:instrText xml:space="preserve"> PAGEREF _Toc142084921 \h </w:instrText>
            </w:r>
            <w:r>
              <w:rPr>
                <w:noProof/>
                <w:webHidden/>
              </w:rPr>
            </w:r>
            <w:r>
              <w:rPr>
                <w:noProof/>
                <w:webHidden/>
              </w:rPr>
              <w:fldChar w:fldCharType="separate"/>
            </w:r>
            <w:r>
              <w:rPr>
                <w:noProof/>
                <w:webHidden/>
              </w:rPr>
              <w:t>30</w:t>
            </w:r>
            <w:r>
              <w:rPr>
                <w:noProof/>
                <w:webHidden/>
              </w:rPr>
              <w:fldChar w:fldCharType="end"/>
            </w:r>
          </w:hyperlink>
        </w:p>
        <w:p w14:paraId="488BA8C6" w14:textId="08B70670" w:rsidR="00C02B53" w:rsidRDefault="00C02B53">
          <w:pPr>
            <w:pStyle w:val="TOC3"/>
            <w:tabs>
              <w:tab w:val="right" w:leader="dot" w:pos="7977"/>
            </w:tabs>
            <w:rPr>
              <w:rFonts w:asciiTheme="minorHAnsi" w:eastAsiaTheme="minorEastAsia" w:hAnsiTheme="minorHAnsi"/>
              <w:noProof/>
              <w:sz w:val="22"/>
            </w:rPr>
          </w:pPr>
          <w:hyperlink w:anchor="_Toc142084922" w:history="1">
            <w:r w:rsidRPr="003119A9">
              <w:rPr>
                <w:rStyle w:val="Hyperlink"/>
                <w:noProof/>
              </w:rPr>
              <w:t xml:space="preserve">3.9.3.2 Artículo </w:t>
            </w:r>
            <w:r w:rsidRPr="003119A9">
              <w:rPr>
                <w:rStyle w:val="Hyperlink"/>
                <w:noProof/>
                <w:lang w:val="es-GT"/>
              </w:rPr>
              <w:t>152.</w:t>
            </w:r>
            <w:r>
              <w:rPr>
                <w:noProof/>
                <w:webHidden/>
              </w:rPr>
              <w:tab/>
            </w:r>
            <w:r>
              <w:rPr>
                <w:noProof/>
                <w:webHidden/>
              </w:rPr>
              <w:fldChar w:fldCharType="begin"/>
            </w:r>
            <w:r>
              <w:rPr>
                <w:noProof/>
                <w:webHidden/>
              </w:rPr>
              <w:instrText xml:space="preserve"> PAGEREF _Toc142084922 \h </w:instrText>
            </w:r>
            <w:r>
              <w:rPr>
                <w:noProof/>
                <w:webHidden/>
              </w:rPr>
            </w:r>
            <w:r>
              <w:rPr>
                <w:noProof/>
                <w:webHidden/>
              </w:rPr>
              <w:fldChar w:fldCharType="separate"/>
            </w:r>
            <w:r>
              <w:rPr>
                <w:noProof/>
                <w:webHidden/>
              </w:rPr>
              <w:t>30</w:t>
            </w:r>
            <w:r>
              <w:rPr>
                <w:noProof/>
                <w:webHidden/>
              </w:rPr>
              <w:fldChar w:fldCharType="end"/>
            </w:r>
          </w:hyperlink>
        </w:p>
        <w:p w14:paraId="30D69244" w14:textId="298B0970" w:rsidR="00C02B53" w:rsidRDefault="00C02B53">
          <w:pPr>
            <w:pStyle w:val="TOC3"/>
            <w:tabs>
              <w:tab w:val="right" w:leader="dot" w:pos="7977"/>
            </w:tabs>
            <w:rPr>
              <w:rFonts w:asciiTheme="minorHAnsi" w:eastAsiaTheme="minorEastAsia" w:hAnsiTheme="minorHAnsi"/>
              <w:noProof/>
              <w:sz w:val="22"/>
            </w:rPr>
          </w:pPr>
          <w:hyperlink w:anchor="_Toc142084923" w:history="1">
            <w:r w:rsidRPr="003119A9">
              <w:rPr>
                <w:rStyle w:val="Hyperlink"/>
                <w:noProof/>
              </w:rPr>
              <w:t xml:space="preserve">3.9.3.3 Artículo </w:t>
            </w:r>
            <w:r w:rsidRPr="003119A9">
              <w:rPr>
                <w:rStyle w:val="Hyperlink"/>
                <w:noProof/>
                <w:lang w:val="es-GT"/>
              </w:rPr>
              <w:t>153.</w:t>
            </w:r>
            <w:r>
              <w:rPr>
                <w:noProof/>
                <w:webHidden/>
              </w:rPr>
              <w:tab/>
            </w:r>
            <w:r>
              <w:rPr>
                <w:noProof/>
                <w:webHidden/>
              </w:rPr>
              <w:fldChar w:fldCharType="begin"/>
            </w:r>
            <w:r>
              <w:rPr>
                <w:noProof/>
                <w:webHidden/>
              </w:rPr>
              <w:instrText xml:space="preserve"> PAGEREF _Toc142084923 \h </w:instrText>
            </w:r>
            <w:r>
              <w:rPr>
                <w:noProof/>
                <w:webHidden/>
              </w:rPr>
            </w:r>
            <w:r>
              <w:rPr>
                <w:noProof/>
                <w:webHidden/>
              </w:rPr>
              <w:fldChar w:fldCharType="separate"/>
            </w:r>
            <w:r>
              <w:rPr>
                <w:noProof/>
                <w:webHidden/>
              </w:rPr>
              <w:t>31</w:t>
            </w:r>
            <w:r>
              <w:rPr>
                <w:noProof/>
                <w:webHidden/>
              </w:rPr>
              <w:fldChar w:fldCharType="end"/>
            </w:r>
          </w:hyperlink>
        </w:p>
        <w:p w14:paraId="32B6087B" w14:textId="259130A8" w:rsidR="00C02B53" w:rsidRDefault="00C02B53">
          <w:pPr>
            <w:pStyle w:val="TOC3"/>
            <w:tabs>
              <w:tab w:val="right" w:leader="dot" w:pos="7977"/>
            </w:tabs>
            <w:rPr>
              <w:rFonts w:asciiTheme="minorHAnsi" w:eastAsiaTheme="minorEastAsia" w:hAnsiTheme="minorHAnsi"/>
              <w:noProof/>
              <w:sz w:val="22"/>
            </w:rPr>
          </w:pPr>
          <w:hyperlink w:anchor="_Toc142084924" w:history="1">
            <w:r w:rsidRPr="003119A9">
              <w:rPr>
                <w:rStyle w:val="Hyperlink"/>
                <w:noProof/>
              </w:rPr>
              <w:t xml:space="preserve">3.9.3.4 Artículo </w:t>
            </w:r>
            <w:r w:rsidRPr="003119A9">
              <w:rPr>
                <w:rStyle w:val="Hyperlink"/>
                <w:noProof/>
                <w:lang w:val="es-GT"/>
              </w:rPr>
              <w:t>154.</w:t>
            </w:r>
            <w:r>
              <w:rPr>
                <w:noProof/>
                <w:webHidden/>
              </w:rPr>
              <w:tab/>
            </w:r>
            <w:r>
              <w:rPr>
                <w:noProof/>
                <w:webHidden/>
              </w:rPr>
              <w:fldChar w:fldCharType="begin"/>
            </w:r>
            <w:r>
              <w:rPr>
                <w:noProof/>
                <w:webHidden/>
              </w:rPr>
              <w:instrText xml:space="preserve"> PAGEREF _Toc142084924 \h </w:instrText>
            </w:r>
            <w:r>
              <w:rPr>
                <w:noProof/>
                <w:webHidden/>
              </w:rPr>
            </w:r>
            <w:r>
              <w:rPr>
                <w:noProof/>
                <w:webHidden/>
              </w:rPr>
              <w:fldChar w:fldCharType="separate"/>
            </w:r>
            <w:r>
              <w:rPr>
                <w:noProof/>
                <w:webHidden/>
              </w:rPr>
              <w:t>31</w:t>
            </w:r>
            <w:r>
              <w:rPr>
                <w:noProof/>
                <w:webHidden/>
              </w:rPr>
              <w:fldChar w:fldCharType="end"/>
            </w:r>
          </w:hyperlink>
        </w:p>
        <w:p w14:paraId="0C701EFE" w14:textId="495DAEE5" w:rsidR="00C02B53" w:rsidRDefault="00C02B53">
          <w:pPr>
            <w:pStyle w:val="TOC2"/>
            <w:tabs>
              <w:tab w:val="right" w:leader="dot" w:pos="7977"/>
            </w:tabs>
            <w:rPr>
              <w:rFonts w:asciiTheme="minorHAnsi" w:eastAsiaTheme="minorEastAsia" w:hAnsiTheme="minorHAnsi"/>
              <w:noProof/>
              <w:sz w:val="22"/>
            </w:rPr>
          </w:pPr>
          <w:hyperlink w:anchor="_Toc142084925" w:history="1">
            <w:r w:rsidRPr="003119A9">
              <w:rPr>
                <w:rStyle w:val="Hyperlink"/>
                <w:noProof/>
                <w:lang w:val="es-GT"/>
              </w:rPr>
              <w:t>3.9.4 Estructura orgánica de la municipalidad de San Juan Sacatepéquez</w:t>
            </w:r>
            <w:r>
              <w:rPr>
                <w:noProof/>
                <w:webHidden/>
              </w:rPr>
              <w:tab/>
            </w:r>
            <w:r>
              <w:rPr>
                <w:noProof/>
                <w:webHidden/>
              </w:rPr>
              <w:fldChar w:fldCharType="begin"/>
            </w:r>
            <w:r>
              <w:rPr>
                <w:noProof/>
                <w:webHidden/>
              </w:rPr>
              <w:instrText xml:space="preserve"> PAGEREF _Toc142084925 \h </w:instrText>
            </w:r>
            <w:r>
              <w:rPr>
                <w:noProof/>
                <w:webHidden/>
              </w:rPr>
            </w:r>
            <w:r>
              <w:rPr>
                <w:noProof/>
                <w:webHidden/>
              </w:rPr>
              <w:fldChar w:fldCharType="separate"/>
            </w:r>
            <w:r>
              <w:rPr>
                <w:noProof/>
                <w:webHidden/>
              </w:rPr>
              <w:t>31</w:t>
            </w:r>
            <w:r>
              <w:rPr>
                <w:noProof/>
                <w:webHidden/>
              </w:rPr>
              <w:fldChar w:fldCharType="end"/>
            </w:r>
          </w:hyperlink>
        </w:p>
        <w:p w14:paraId="4461B49D" w14:textId="67D8E8CC" w:rsidR="00C02B53" w:rsidRDefault="00C02B53">
          <w:pPr>
            <w:pStyle w:val="TOC1"/>
            <w:rPr>
              <w:rFonts w:asciiTheme="minorHAnsi" w:eastAsiaTheme="minorEastAsia" w:hAnsiTheme="minorHAnsi"/>
              <w:noProof/>
              <w:sz w:val="22"/>
            </w:rPr>
          </w:pPr>
          <w:hyperlink w:anchor="_Toc142084926" w:history="1">
            <w:r w:rsidRPr="003119A9">
              <w:rPr>
                <w:rStyle w:val="Hyperlink"/>
                <w:noProof/>
                <w:lang w:val="es-GT"/>
              </w:rPr>
              <w:t>Capitulo IV</w:t>
            </w:r>
            <w:r>
              <w:rPr>
                <w:noProof/>
                <w:webHidden/>
              </w:rPr>
              <w:tab/>
            </w:r>
            <w:r>
              <w:rPr>
                <w:noProof/>
                <w:webHidden/>
              </w:rPr>
              <w:fldChar w:fldCharType="begin"/>
            </w:r>
            <w:r>
              <w:rPr>
                <w:noProof/>
                <w:webHidden/>
              </w:rPr>
              <w:instrText xml:space="preserve"> PAGEREF _Toc142084926 \h </w:instrText>
            </w:r>
            <w:r>
              <w:rPr>
                <w:noProof/>
                <w:webHidden/>
              </w:rPr>
            </w:r>
            <w:r>
              <w:rPr>
                <w:noProof/>
                <w:webHidden/>
              </w:rPr>
              <w:fldChar w:fldCharType="separate"/>
            </w:r>
            <w:r>
              <w:rPr>
                <w:noProof/>
                <w:webHidden/>
              </w:rPr>
              <w:t>34</w:t>
            </w:r>
            <w:r>
              <w:rPr>
                <w:noProof/>
                <w:webHidden/>
              </w:rPr>
              <w:fldChar w:fldCharType="end"/>
            </w:r>
          </w:hyperlink>
        </w:p>
        <w:p w14:paraId="735AC9AB" w14:textId="7C2977D3" w:rsidR="00C02B53" w:rsidRDefault="00C02B53">
          <w:pPr>
            <w:pStyle w:val="TOC2"/>
            <w:tabs>
              <w:tab w:val="left" w:pos="1540"/>
              <w:tab w:val="right" w:leader="dot" w:pos="7977"/>
            </w:tabs>
            <w:rPr>
              <w:rFonts w:asciiTheme="minorHAnsi" w:eastAsiaTheme="minorEastAsia" w:hAnsiTheme="minorHAnsi"/>
              <w:noProof/>
              <w:sz w:val="22"/>
            </w:rPr>
          </w:pPr>
          <w:hyperlink w:anchor="_Toc142084927" w:history="1">
            <w:r w:rsidRPr="003119A9">
              <w:rPr>
                <w:rStyle w:val="Hyperlink"/>
                <w:noProof/>
                <w:lang w:val="es-GT"/>
              </w:rPr>
              <w:t>3.8</w:t>
            </w:r>
            <w:r>
              <w:rPr>
                <w:rFonts w:asciiTheme="minorHAnsi" w:eastAsiaTheme="minorEastAsia" w:hAnsiTheme="minorHAnsi"/>
                <w:noProof/>
                <w:sz w:val="22"/>
              </w:rPr>
              <w:tab/>
            </w:r>
            <w:r w:rsidRPr="003119A9">
              <w:rPr>
                <w:rStyle w:val="Hyperlink"/>
                <w:noProof/>
                <w:lang w:val="es-GT"/>
              </w:rPr>
              <w:t>Anexos</w:t>
            </w:r>
            <w:r>
              <w:rPr>
                <w:noProof/>
                <w:webHidden/>
              </w:rPr>
              <w:tab/>
            </w:r>
            <w:r>
              <w:rPr>
                <w:noProof/>
                <w:webHidden/>
              </w:rPr>
              <w:fldChar w:fldCharType="begin"/>
            </w:r>
            <w:r>
              <w:rPr>
                <w:noProof/>
                <w:webHidden/>
              </w:rPr>
              <w:instrText xml:space="preserve"> PAGEREF _Toc142084927 \h </w:instrText>
            </w:r>
            <w:r>
              <w:rPr>
                <w:noProof/>
                <w:webHidden/>
              </w:rPr>
            </w:r>
            <w:r>
              <w:rPr>
                <w:noProof/>
                <w:webHidden/>
              </w:rPr>
              <w:fldChar w:fldCharType="separate"/>
            </w:r>
            <w:r>
              <w:rPr>
                <w:noProof/>
                <w:webHidden/>
              </w:rPr>
              <w:t>34</w:t>
            </w:r>
            <w:r>
              <w:rPr>
                <w:noProof/>
                <w:webHidden/>
              </w:rPr>
              <w:fldChar w:fldCharType="end"/>
            </w:r>
          </w:hyperlink>
        </w:p>
        <w:p w14:paraId="7CF78EC4" w14:textId="56A7464A" w:rsidR="00C02B53" w:rsidRDefault="00C02B53">
          <w:pPr>
            <w:pStyle w:val="TOC3"/>
            <w:tabs>
              <w:tab w:val="right" w:leader="dot" w:pos="7977"/>
            </w:tabs>
            <w:rPr>
              <w:rFonts w:asciiTheme="minorHAnsi" w:eastAsiaTheme="minorEastAsia" w:hAnsiTheme="minorHAnsi"/>
              <w:noProof/>
              <w:sz w:val="22"/>
            </w:rPr>
          </w:pPr>
          <w:hyperlink w:anchor="_Toc142084928" w:history="1">
            <w:r w:rsidRPr="003119A9">
              <w:rPr>
                <w:rStyle w:val="Hyperlink"/>
                <w:noProof/>
                <w:lang w:val="es-GT"/>
              </w:rPr>
              <w:t>4.2.1 Árbol de Problemas</w:t>
            </w:r>
            <w:r>
              <w:rPr>
                <w:noProof/>
                <w:webHidden/>
              </w:rPr>
              <w:tab/>
            </w:r>
            <w:r>
              <w:rPr>
                <w:noProof/>
                <w:webHidden/>
              </w:rPr>
              <w:fldChar w:fldCharType="begin"/>
            </w:r>
            <w:r>
              <w:rPr>
                <w:noProof/>
                <w:webHidden/>
              </w:rPr>
              <w:instrText xml:space="preserve"> PAGEREF _Toc142084928 \h </w:instrText>
            </w:r>
            <w:r>
              <w:rPr>
                <w:noProof/>
                <w:webHidden/>
              </w:rPr>
            </w:r>
            <w:r>
              <w:rPr>
                <w:noProof/>
                <w:webHidden/>
              </w:rPr>
              <w:fldChar w:fldCharType="separate"/>
            </w:r>
            <w:r>
              <w:rPr>
                <w:noProof/>
                <w:webHidden/>
              </w:rPr>
              <w:t>34</w:t>
            </w:r>
            <w:r>
              <w:rPr>
                <w:noProof/>
                <w:webHidden/>
              </w:rPr>
              <w:fldChar w:fldCharType="end"/>
            </w:r>
          </w:hyperlink>
        </w:p>
        <w:p w14:paraId="402CF9E7" w14:textId="0D0A4493" w:rsidR="00C02B53" w:rsidRDefault="00C02B53">
          <w:pPr>
            <w:pStyle w:val="TOC3"/>
            <w:tabs>
              <w:tab w:val="right" w:leader="dot" w:pos="7977"/>
            </w:tabs>
            <w:rPr>
              <w:rFonts w:asciiTheme="minorHAnsi" w:eastAsiaTheme="minorEastAsia" w:hAnsiTheme="minorHAnsi"/>
              <w:noProof/>
              <w:sz w:val="22"/>
            </w:rPr>
          </w:pPr>
          <w:hyperlink w:anchor="_Toc142084929" w:history="1">
            <w:r w:rsidRPr="003119A9">
              <w:rPr>
                <w:rStyle w:val="Hyperlink"/>
                <w:noProof/>
                <w:lang w:val="es-GT"/>
              </w:rPr>
              <w:t>4.2.2 Árbol de Objetivos</w:t>
            </w:r>
            <w:r>
              <w:rPr>
                <w:noProof/>
                <w:webHidden/>
              </w:rPr>
              <w:tab/>
            </w:r>
            <w:r>
              <w:rPr>
                <w:noProof/>
                <w:webHidden/>
              </w:rPr>
              <w:fldChar w:fldCharType="begin"/>
            </w:r>
            <w:r>
              <w:rPr>
                <w:noProof/>
                <w:webHidden/>
              </w:rPr>
              <w:instrText xml:space="preserve"> PAGEREF _Toc142084929 \h </w:instrText>
            </w:r>
            <w:r>
              <w:rPr>
                <w:noProof/>
                <w:webHidden/>
              </w:rPr>
            </w:r>
            <w:r>
              <w:rPr>
                <w:noProof/>
                <w:webHidden/>
              </w:rPr>
              <w:fldChar w:fldCharType="separate"/>
            </w:r>
            <w:r>
              <w:rPr>
                <w:noProof/>
                <w:webHidden/>
              </w:rPr>
              <w:t>35</w:t>
            </w:r>
            <w:r>
              <w:rPr>
                <w:noProof/>
                <w:webHidden/>
              </w:rPr>
              <w:fldChar w:fldCharType="end"/>
            </w:r>
          </w:hyperlink>
        </w:p>
        <w:p w14:paraId="0D8DE9DA" w14:textId="187BE0C5" w:rsidR="002D4A28" w:rsidRDefault="002D4A28" w:rsidP="00726925">
          <w:pPr>
            <w:ind w:firstLine="0"/>
          </w:pPr>
          <w:r>
            <w:rPr>
              <w:b/>
              <w:bCs/>
              <w:noProof/>
            </w:rPr>
            <w:fldChar w:fldCharType="end"/>
          </w:r>
        </w:p>
      </w:sdtContent>
    </w:sdt>
    <w:p w14:paraId="78EC794C" w14:textId="77777777" w:rsidR="002D4A28" w:rsidRDefault="002D4A28" w:rsidP="00DA2FF9">
      <w:pPr>
        <w:pStyle w:val="Heading1"/>
      </w:pPr>
    </w:p>
    <w:p w14:paraId="62E85D16" w14:textId="77777777" w:rsidR="000D2558" w:rsidRPr="00AC2495" w:rsidRDefault="000D2558" w:rsidP="000D2558">
      <w:pPr>
        <w:pStyle w:val="Heading1"/>
        <w:rPr>
          <w:rStyle w:val="Heading1Char"/>
          <w:b/>
          <w:lang w:val="es-GT"/>
        </w:rPr>
      </w:pPr>
      <w:bookmarkStart w:id="0" w:name="_Toc142084862"/>
      <w:r w:rsidRPr="00AC2495">
        <w:rPr>
          <w:rStyle w:val="Heading1Char"/>
          <w:b/>
          <w:lang w:val="es-GT"/>
        </w:rPr>
        <w:t>Introducción</w:t>
      </w:r>
      <w:bookmarkEnd w:id="0"/>
      <w:r w:rsidRPr="00AC2495">
        <w:rPr>
          <w:rStyle w:val="Heading1Char"/>
          <w:b/>
          <w:lang w:val="es-GT"/>
        </w:rPr>
        <w:t xml:space="preserve"> </w:t>
      </w:r>
    </w:p>
    <w:p w14:paraId="2D1498B9" w14:textId="77777777" w:rsidR="00E45B24" w:rsidRPr="00810029" w:rsidRDefault="00E45B24" w:rsidP="00E45B24">
      <w:pPr>
        <w:rPr>
          <w:color w:val="000000" w:themeColor="text1"/>
          <w:lang w:val="es-GT"/>
        </w:rPr>
      </w:pPr>
    </w:p>
    <w:p w14:paraId="7E6CF77A" w14:textId="2C2C2A15" w:rsidR="009D4498" w:rsidRPr="00810029" w:rsidRDefault="00A12590" w:rsidP="003F2017">
      <w:pPr>
        <w:rPr>
          <w:rFonts w:cs="Arial"/>
          <w:color w:val="000000" w:themeColor="text1"/>
          <w:lang w:val="es-GT"/>
        </w:rPr>
      </w:pPr>
      <w:r w:rsidRPr="00810029">
        <w:rPr>
          <w:rFonts w:cs="Arial"/>
          <w:color w:val="000000" w:themeColor="text1"/>
          <w:shd w:val="clear" w:color="auto" w:fill="F7F7F8"/>
          <w:lang w:val="es-GT"/>
        </w:rPr>
        <w:t>En el contexto actual, la seguridad vial y el cumplimiento de las normas de tránsito son cuestiones de suma importancia para garantizar la seguridad de conductores, peatones y otros usuarios de las vías. Sin embargo,</w:t>
      </w:r>
      <w:r w:rsidR="00B010EB" w:rsidRPr="00810029">
        <w:rPr>
          <w:rFonts w:cs="Arial"/>
          <w:color w:val="000000" w:themeColor="text1"/>
          <w:shd w:val="clear" w:color="auto" w:fill="F7F7F8"/>
          <w:lang w:val="es-GT"/>
        </w:rPr>
        <w:t xml:space="preserve"> en el municipio de San Juan Sacatepéquez del departamento de Guatemala</w:t>
      </w:r>
      <w:r w:rsidRPr="00810029">
        <w:rPr>
          <w:rFonts w:cs="Arial"/>
          <w:color w:val="000000" w:themeColor="text1"/>
          <w:shd w:val="clear" w:color="auto" w:fill="F7F7F8"/>
          <w:lang w:val="es-GT"/>
        </w:rPr>
        <w:t xml:space="preserve"> se ha identificado una problemática significativa: la falta de un sistema eficiente que registre y gestione las infracciones de tránsito cometidas por conductores. Esta carencia no solo pone en riesgo la seguridad vial, sino que también dificulta la administración y seguimiento de las infracciones, lo que puede llevar a una sensación de impunidad y a la falta de responsabilidad en las conductas viales. Para abordar estas cuestiones, se propone la implementación de un sistema integral de registro de infracciones de tránsito, con el fin de promover un entorno más seguro y ordenado en nuestras vías.</w:t>
      </w:r>
    </w:p>
    <w:p w14:paraId="1F1F2C30" w14:textId="77777777" w:rsidR="00E45B24" w:rsidRPr="00810029" w:rsidRDefault="00E45B24" w:rsidP="00E45B24">
      <w:pPr>
        <w:rPr>
          <w:color w:val="000000" w:themeColor="text1"/>
          <w:lang w:val="es-GT"/>
        </w:rPr>
      </w:pPr>
    </w:p>
    <w:p w14:paraId="19F7978B" w14:textId="77777777" w:rsidR="00E45B24" w:rsidRPr="00E45B24" w:rsidRDefault="00E45B24" w:rsidP="00E45B24">
      <w:pPr>
        <w:rPr>
          <w:lang w:val="es-GT"/>
        </w:rPr>
      </w:pPr>
    </w:p>
    <w:p w14:paraId="71EB6625" w14:textId="77777777" w:rsidR="002D4A28" w:rsidRPr="00763C83" w:rsidRDefault="002D4A28" w:rsidP="00DA2FF9">
      <w:pPr>
        <w:pStyle w:val="Heading1"/>
        <w:rPr>
          <w:lang w:val="es-GT"/>
        </w:rPr>
      </w:pPr>
    </w:p>
    <w:p w14:paraId="656F48C7" w14:textId="3A44C26E" w:rsidR="00A074E4" w:rsidRDefault="00DA2FF9" w:rsidP="00DA2FF9">
      <w:pPr>
        <w:pStyle w:val="Heading1"/>
      </w:pPr>
      <w:bookmarkStart w:id="1" w:name="_Toc142084863"/>
      <w:r>
        <w:t>Cap</w:t>
      </w:r>
      <w:r w:rsidR="00695E8D">
        <w:t>í</w:t>
      </w:r>
      <w:r>
        <w:t>tulo I</w:t>
      </w:r>
      <w:bookmarkEnd w:id="1"/>
    </w:p>
    <w:p w14:paraId="502A2DD1" w14:textId="127685B5" w:rsidR="00DA2FF9" w:rsidRDefault="00DA2FF9" w:rsidP="00DA2FF9">
      <w:pPr>
        <w:pStyle w:val="Heading1"/>
        <w:numPr>
          <w:ilvl w:val="0"/>
          <w:numId w:val="1"/>
        </w:numPr>
      </w:pPr>
      <w:bookmarkStart w:id="2" w:name="_Toc142084864"/>
      <w:r>
        <w:t>Marco Conceptual</w:t>
      </w:r>
      <w:bookmarkEnd w:id="2"/>
    </w:p>
    <w:p w14:paraId="2C1BB8DF" w14:textId="77777777" w:rsidR="00BA6EFB" w:rsidRPr="00E747DB" w:rsidRDefault="00BA6EFB" w:rsidP="00A12590">
      <w:pPr>
        <w:ind w:firstLine="0"/>
        <w:rPr>
          <w:lang w:val="es-ES"/>
        </w:rPr>
      </w:pPr>
    </w:p>
    <w:p w14:paraId="74BFD0C7" w14:textId="58E4A967" w:rsidR="00E45B24" w:rsidRPr="00E45B24" w:rsidRDefault="002043BF" w:rsidP="00D128A5">
      <w:pPr>
        <w:pStyle w:val="Heading2"/>
        <w:numPr>
          <w:ilvl w:val="1"/>
          <w:numId w:val="1"/>
        </w:numPr>
      </w:pPr>
      <w:bookmarkStart w:id="3" w:name="_Toc142084865"/>
      <w:r>
        <w:t>Justificaci</w:t>
      </w:r>
      <w:r w:rsidR="000E0439">
        <w:t>ó</w:t>
      </w:r>
      <w:r>
        <w:t>n</w:t>
      </w:r>
      <w:bookmarkEnd w:id="3"/>
      <w:r>
        <w:t xml:space="preserve"> </w:t>
      </w:r>
    </w:p>
    <w:p w14:paraId="1CB4D2E0" w14:textId="77777777" w:rsidR="00A12590" w:rsidRPr="00A12590" w:rsidRDefault="00A12590" w:rsidP="00D128A5">
      <w:pPr>
        <w:ind w:firstLine="0"/>
        <w:rPr>
          <w:lang w:val="es-GT"/>
        </w:rPr>
      </w:pPr>
    </w:p>
    <w:p w14:paraId="0F8FF8F3" w14:textId="63E9BE2B" w:rsidR="00A12590" w:rsidRPr="00A12590" w:rsidRDefault="00A12590" w:rsidP="00A12590">
      <w:pPr>
        <w:rPr>
          <w:lang w:val="es-GT"/>
        </w:rPr>
      </w:pPr>
      <w:r w:rsidRPr="00A12590">
        <w:rPr>
          <w:lang w:val="es-GT"/>
        </w:rPr>
        <w:lastRenderedPageBreak/>
        <w:t xml:space="preserve">La implementación </w:t>
      </w:r>
      <w:r>
        <w:rPr>
          <w:lang w:val="es-GT"/>
        </w:rPr>
        <w:t>sistematizada para el registro de</w:t>
      </w:r>
      <w:r w:rsidRPr="00A12590">
        <w:rPr>
          <w:lang w:val="es-GT"/>
        </w:rPr>
        <w:t xml:space="preserve"> infracciones de tránsito contribuirá directamente </w:t>
      </w:r>
      <w:r>
        <w:rPr>
          <w:lang w:val="es-GT"/>
        </w:rPr>
        <w:t>en beneficio a</w:t>
      </w:r>
      <w:r w:rsidRPr="00A12590">
        <w:rPr>
          <w:lang w:val="es-GT"/>
        </w:rPr>
        <w:t xml:space="preserve"> la mejora de la seguridad vial</w:t>
      </w:r>
      <w:r>
        <w:rPr>
          <w:lang w:val="es-GT"/>
        </w:rPr>
        <w:t>,</w:t>
      </w:r>
      <w:r w:rsidRPr="00A12590">
        <w:rPr>
          <w:lang w:val="es-GT"/>
        </w:rPr>
        <w:t xml:space="preserve"> </w:t>
      </w:r>
      <w:r>
        <w:rPr>
          <w:lang w:val="es-GT"/>
        </w:rPr>
        <w:t>a</w:t>
      </w:r>
      <w:r w:rsidRPr="00A12590">
        <w:rPr>
          <w:lang w:val="es-GT"/>
        </w:rPr>
        <w:t>l contar con un registro confiable de las faltas cometidas</w:t>
      </w:r>
      <w:r>
        <w:rPr>
          <w:lang w:val="es-GT"/>
        </w:rPr>
        <w:t xml:space="preserve"> por los conductores</w:t>
      </w:r>
      <w:r w:rsidRPr="00A12590">
        <w:rPr>
          <w:lang w:val="es-GT"/>
        </w:rPr>
        <w:t>,</w:t>
      </w:r>
      <w:r>
        <w:rPr>
          <w:lang w:val="es-GT"/>
        </w:rPr>
        <w:t xml:space="preserve"> asimismo</w:t>
      </w:r>
      <w:r w:rsidRPr="00A12590">
        <w:rPr>
          <w:lang w:val="es-GT"/>
        </w:rPr>
        <w:t xml:space="preserve"> las autoridades podrán tomar medidas preventivas y correctivas más efectivas, disuadiendo a </w:t>
      </w:r>
      <w:r>
        <w:rPr>
          <w:lang w:val="es-GT"/>
        </w:rPr>
        <w:t xml:space="preserve">todos </w:t>
      </w:r>
      <w:r w:rsidRPr="00A12590">
        <w:rPr>
          <w:lang w:val="es-GT"/>
        </w:rPr>
        <w:t>los conductores de cometer infracciones</w:t>
      </w:r>
      <w:r>
        <w:rPr>
          <w:lang w:val="es-GT"/>
        </w:rPr>
        <w:t xml:space="preserve"> de tránsito</w:t>
      </w:r>
      <w:r w:rsidRPr="00A12590">
        <w:rPr>
          <w:lang w:val="es-GT"/>
        </w:rPr>
        <w:t xml:space="preserve"> y reduciendo así el riesgo de accidentes y lesiones.</w:t>
      </w:r>
    </w:p>
    <w:p w14:paraId="214E372E" w14:textId="77777777" w:rsidR="00A12590" w:rsidRPr="00A12590" w:rsidRDefault="00A12590" w:rsidP="00A12590">
      <w:pPr>
        <w:rPr>
          <w:lang w:val="es-GT"/>
        </w:rPr>
      </w:pPr>
    </w:p>
    <w:p w14:paraId="50A79C54" w14:textId="2DB7DC59" w:rsidR="00A12590" w:rsidRPr="00A12590" w:rsidRDefault="00A12590" w:rsidP="00A12590">
      <w:pPr>
        <w:rPr>
          <w:lang w:val="es-GT"/>
        </w:rPr>
      </w:pPr>
      <w:r w:rsidRPr="00A12590">
        <w:rPr>
          <w:lang w:val="es-GT"/>
        </w:rPr>
        <w:t xml:space="preserve">La disponibilidad de un sistema </w:t>
      </w:r>
      <w:r>
        <w:rPr>
          <w:lang w:val="es-GT"/>
        </w:rPr>
        <w:t>para el</w:t>
      </w:r>
      <w:r w:rsidRPr="00A12590">
        <w:rPr>
          <w:lang w:val="es-GT"/>
        </w:rPr>
        <w:t xml:space="preserve"> registro de infracciones </w:t>
      </w:r>
      <w:r w:rsidR="00D128A5">
        <w:rPr>
          <w:lang w:val="es-GT"/>
        </w:rPr>
        <w:t>es se duma importante para el</w:t>
      </w:r>
      <w:r w:rsidRPr="00A12590">
        <w:rPr>
          <w:lang w:val="es-GT"/>
        </w:rPr>
        <w:t xml:space="preserve"> cumplimiento de las normas de tránsito. Al saber que las faltas serán debidamente documentadas y sancionadas, los conductores serán más propensos a respetar las reglas, lo que a su vez conducirá a un tránsito más ordenado y seguro.</w:t>
      </w:r>
    </w:p>
    <w:p w14:paraId="49251A55" w14:textId="77777777" w:rsidR="00A12590" w:rsidRPr="00A12590" w:rsidRDefault="00A12590" w:rsidP="00A12590">
      <w:pPr>
        <w:rPr>
          <w:lang w:val="es-GT"/>
        </w:rPr>
      </w:pPr>
    </w:p>
    <w:p w14:paraId="2F700439" w14:textId="1E187F74" w:rsidR="00A12590" w:rsidRPr="00A12590" w:rsidRDefault="00D128A5" w:rsidP="00A12590">
      <w:pPr>
        <w:rPr>
          <w:lang w:val="es-GT"/>
        </w:rPr>
      </w:pPr>
      <w:r>
        <w:rPr>
          <w:lang w:val="es-GT"/>
        </w:rPr>
        <w:t>La implementación sistematizada para las infracciones y consultas de tránsito</w:t>
      </w:r>
      <w:r w:rsidR="00A12590" w:rsidRPr="00A12590">
        <w:rPr>
          <w:lang w:val="es-GT"/>
        </w:rPr>
        <w:t xml:space="preserve"> aumentará la transparencia en la imposición y seguimiento de las sanciones. Los conductores podrán acceder a información precisa sobre las infracciones cometidas, las sanciones impuestas y los plazos para su cumplimiento. Esto fomentará una mayor responsabilidad en el comportamiento vial y reducirá la posibilidad de conflictos derivados de malentendidos.</w:t>
      </w:r>
    </w:p>
    <w:p w14:paraId="775ED446" w14:textId="77777777" w:rsidR="00A12590" w:rsidRPr="00A12590" w:rsidRDefault="00A12590" w:rsidP="00A12590">
      <w:pPr>
        <w:rPr>
          <w:lang w:val="es-GT"/>
        </w:rPr>
      </w:pPr>
    </w:p>
    <w:p w14:paraId="0C026BE8" w14:textId="31457C4E" w:rsidR="00A12590" w:rsidRPr="00A12590" w:rsidRDefault="00D128A5" w:rsidP="00A12590">
      <w:pPr>
        <w:rPr>
          <w:lang w:val="es-GT"/>
        </w:rPr>
      </w:pPr>
      <w:r>
        <w:rPr>
          <w:lang w:val="es-GT"/>
        </w:rPr>
        <w:t>Así mismo la implementación sistemática para</w:t>
      </w:r>
      <w:r w:rsidR="00A12590" w:rsidRPr="00A12590">
        <w:rPr>
          <w:lang w:val="es-GT"/>
        </w:rPr>
        <w:t xml:space="preserve"> el registro de infracciones agilizará los procesos administrativos tanto para las autoridades como para los infractores. La automatización de la documentación, notificación y pago de multas reducirá la carga de trabajo manual y mejorará la eficiencia en la gestión de infracciones.</w:t>
      </w:r>
    </w:p>
    <w:p w14:paraId="0D828D4D" w14:textId="77777777" w:rsidR="00D128A5" w:rsidRDefault="00D128A5" w:rsidP="00A12590">
      <w:pPr>
        <w:rPr>
          <w:lang w:val="es-GT"/>
        </w:rPr>
      </w:pPr>
    </w:p>
    <w:p w14:paraId="00521FB2" w14:textId="430AEC4F" w:rsidR="00947EEB" w:rsidRDefault="00A12590" w:rsidP="00A12590">
      <w:pPr>
        <w:rPr>
          <w:lang w:val="es-GT"/>
        </w:rPr>
      </w:pPr>
      <w:r w:rsidRPr="00A12590">
        <w:rPr>
          <w:lang w:val="es-GT"/>
        </w:rPr>
        <w:t>Las multas impuestas como resultado de las infracciones</w:t>
      </w:r>
      <w:r w:rsidR="00D128A5">
        <w:rPr>
          <w:lang w:val="es-GT"/>
        </w:rPr>
        <w:t xml:space="preserve"> de </w:t>
      </w:r>
      <w:r w:rsidR="00B010EB">
        <w:rPr>
          <w:lang w:val="es-GT"/>
        </w:rPr>
        <w:t xml:space="preserve">tránsito </w:t>
      </w:r>
      <w:r w:rsidR="00B010EB" w:rsidRPr="00A12590">
        <w:rPr>
          <w:lang w:val="es-GT"/>
        </w:rPr>
        <w:t>registradas</w:t>
      </w:r>
      <w:r w:rsidRPr="00A12590">
        <w:rPr>
          <w:lang w:val="es-GT"/>
        </w:rPr>
        <w:t xml:space="preserve"> podrían generar recursos financieros que podrían destinarse a </w:t>
      </w:r>
      <w:r w:rsidRPr="00A12590">
        <w:rPr>
          <w:lang w:val="es-GT"/>
        </w:rPr>
        <w:lastRenderedPageBreak/>
        <w:t>proyectos de seguridad vial, mantenimiento de infraestructuras y educación vial.</w:t>
      </w:r>
    </w:p>
    <w:p w14:paraId="13DC98D4" w14:textId="77777777" w:rsidR="00D128A5" w:rsidRPr="00E747DB" w:rsidRDefault="00D128A5" w:rsidP="00A12590">
      <w:pPr>
        <w:rPr>
          <w:lang w:val="es-GT"/>
        </w:rPr>
      </w:pPr>
    </w:p>
    <w:p w14:paraId="6A323C01" w14:textId="70C3C4B3" w:rsidR="00B00512" w:rsidRPr="00CC2B85" w:rsidRDefault="002043BF" w:rsidP="00CC2B85">
      <w:pPr>
        <w:pStyle w:val="Heading2"/>
        <w:numPr>
          <w:ilvl w:val="1"/>
          <w:numId w:val="1"/>
        </w:numPr>
      </w:pPr>
      <w:bookmarkStart w:id="4" w:name="_Toc142084866"/>
      <w:r>
        <w:t>Planteamiento del Problema</w:t>
      </w:r>
      <w:bookmarkEnd w:id="4"/>
    </w:p>
    <w:p w14:paraId="3F06BCD3" w14:textId="0DB58C7A" w:rsidR="00B00512" w:rsidRDefault="002043BF" w:rsidP="00CC2B85">
      <w:pPr>
        <w:pStyle w:val="Heading2"/>
        <w:numPr>
          <w:ilvl w:val="1"/>
          <w:numId w:val="1"/>
        </w:numPr>
      </w:pPr>
      <w:bookmarkStart w:id="5" w:name="_Toc142084867"/>
      <w:r>
        <w:t>Preguntas a Resolver</w:t>
      </w:r>
      <w:bookmarkEnd w:id="5"/>
    </w:p>
    <w:p w14:paraId="0C9A0216" w14:textId="77777777" w:rsidR="00D128A5" w:rsidRDefault="00D128A5" w:rsidP="00D128A5"/>
    <w:p w14:paraId="6730B6A0" w14:textId="77777777" w:rsidR="00D128A5" w:rsidRDefault="00D128A5" w:rsidP="00D128A5"/>
    <w:p w14:paraId="20F54EAE" w14:textId="77777777" w:rsidR="00D128A5" w:rsidRDefault="00D128A5" w:rsidP="00D128A5"/>
    <w:p w14:paraId="5721C6CC" w14:textId="77777777" w:rsidR="00D128A5" w:rsidRDefault="00D128A5" w:rsidP="00D128A5"/>
    <w:p w14:paraId="40714EF8" w14:textId="77777777" w:rsidR="00D128A5" w:rsidRDefault="00D128A5" w:rsidP="00D128A5"/>
    <w:p w14:paraId="78F57F04" w14:textId="77777777" w:rsidR="00D128A5" w:rsidRDefault="00D128A5" w:rsidP="00D128A5"/>
    <w:p w14:paraId="302FB249" w14:textId="77777777" w:rsidR="00D128A5" w:rsidRDefault="00D128A5" w:rsidP="00D128A5"/>
    <w:p w14:paraId="22653E8B" w14:textId="77777777" w:rsidR="00D128A5" w:rsidRDefault="00D128A5" w:rsidP="00D128A5"/>
    <w:p w14:paraId="7DD34B1A" w14:textId="77777777" w:rsidR="00D128A5" w:rsidRDefault="00D128A5" w:rsidP="00D128A5"/>
    <w:p w14:paraId="4502C1EC" w14:textId="77777777" w:rsidR="00D128A5" w:rsidRPr="00D128A5" w:rsidRDefault="00D128A5" w:rsidP="00D128A5"/>
    <w:p w14:paraId="694861C2" w14:textId="01F2460F" w:rsidR="002043BF" w:rsidRDefault="002043BF" w:rsidP="002043BF">
      <w:pPr>
        <w:pStyle w:val="Heading2"/>
        <w:numPr>
          <w:ilvl w:val="1"/>
          <w:numId w:val="1"/>
        </w:numPr>
      </w:pPr>
      <w:bookmarkStart w:id="6" w:name="_Toc142084868"/>
      <w:r>
        <w:t>Objetivos</w:t>
      </w:r>
      <w:bookmarkEnd w:id="6"/>
    </w:p>
    <w:p w14:paraId="54C0E5EC" w14:textId="5D09A434" w:rsidR="00E45B24" w:rsidRPr="00E45B24" w:rsidRDefault="002043BF" w:rsidP="00D128A5">
      <w:pPr>
        <w:pStyle w:val="Heading3"/>
        <w:numPr>
          <w:ilvl w:val="2"/>
          <w:numId w:val="1"/>
        </w:numPr>
      </w:pPr>
      <w:bookmarkStart w:id="7" w:name="_Toc142084869"/>
      <w:r>
        <w:t>Objetivo General</w:t>
      </w:r>
      <w:bookmarkEnd w:id="7"/>
    </w:p>
    <w:p w14:paraId="4287C779" w14:textId="34F82A8E" w:rsidR="00CF473B" w:rsidRDefault="00CC2B85" w:rsidP="00CF473B">
      <w:pPr>
        <w:rPr>
          <w:lang w:val="es-GT"/>
        </w:rPr>
      </w:pPr>
      <w:r w:rsidRPr="008D5B75">
        <w:rPr>
          <w:lang w:val="es-GT"/>
        </w:rPr>
        <w:t xml:space="preserve">Mejorar las condiciones Norma-Operativo </w:t>
      </w:r>
      <w:r>
        <w:rPr>
          <w:lang w:val="es-GT"/>
        </w:rPr>
        <w:t>eh implementación sistemática para el registro, gestión y centralización de infracciones de tránsito en convenio con la Super Intendencia de Administración Tributaria SAT.</w:t>
      </w:r>
    </w:p>
    <w:p w14:paraId="427E1ED3" w14:textId="77777777" w:rsidR="00CC2B85" w:rsidRPr="00CF473B" w:rsidRDefault="00CC2B85" w:rsidP="00CF473B">
      <w:pPr>
        <w:rPr>
          <w:lang w:val="es-GT"/>
        </w:rPr>
      </w:pPr>
    </w:p>
    <w:p w14:paraId="2A4F3719" w14:textId="67FC8A5A" w:rsidR="002043BF" w:rsidRDefault="002043BF" w:rsidP="002043BF">
      <w:pPr>
        <w:pStyle w:val="Heading3"/>
        <w:numPr>
          <w:ilvl w:val="2"/>
          <w:numId w:val="1"/>
        </w:numPr>
      </w:pPr>
      <w:bookmarkStart w:id="8" w:name="_Toc142084870"/>
      <w:r>
        <w:t>Objetivos Espec</w:t>
      </w:r>
      <w:r w:rsidR="003F2F71">
        <w:t>í</w:t>
      </w:r>
      <w:r>
        <w:t>ficos</w:t>
      </w:r>
      <w:bookmarkEnd w:id="8"/>
    </w:p>
    <w:p w14:paraId="044B6D75" w14:textId="77777777" w:rsidR="00E45B24" w:rsidRPr="00E45B24" w:rsidRDefault="00E45B24" w:rsidP="00E45B24"/>
    <w:p w14:paraId="50FDB4DB" w14:textId="001EB97D" w:rsidR="00CC2B85" w:rsidRDefault="00CC2B85" w:rsidP="00CC2B85">
      <w:pPr>
        <w:rPr>
          <w:lang w:val="es-GT"/>
        </w:rPr>
      </w:pPr>
      <w:r>
        <w:rPr>
          <w:lang w:val="es-GT"/>
        </w:rPr>
        <w:t>1</w:t>
      </w:r>
      <w:r w:rsidRPr="00CC2B85">
        <w:rPr>
          <w:lang w:val="es-GT"/>
        </w:rPr>
        <w:t xml:space="preserve">) </w:t>
      </w:r>
      <w:r>
        <w:rPr>
          <w:lang w:val="es-GT"/>
        </w:rPr>
        <w:t>Percibir un incremento en la recaudación por infracciones de tránsito en la municipalidad de San Juan Sacatepéquez.</w:t>
      </w:r>
    </w:p>
    <w:p w14:paraId="3010098E" w14:textId="760854A2" w:rsidR="00CC2B85" w:rsidRDefault="00CC2B85" w:rsidP="00CC2B85">
      <w:pPr>
        <w:rPr>
          <w:lang w:val="es-GT"/>
        </w:rPr>
      </w:pPr>
      <w:r>
        <w:rPr>
          <w:lang w:val="es-GT"/>
        </w:rPr>
        <w:t>2) Mejorar la transparencia y gestión sobre las infracciones de tránsito en la municipalidad de San Juan Sacatepéquez.</w:t>
      </w:r>
    </w:p>
    <w:p w14:paraId="015A0AF7" w14:textId="77777777" w:rsidR="00F07CD0" w:rsidRPr="00F07CD0" w:rsidRDefault="00F07CD0" w:rsidP="00CC2B85">
      <w:pPr>
        <w:ind w:firstLine="0"/>
        <w:rPr>
          <w:lang w:val="es-GT"/>
        </w:rPr>
      </w:pPr>
    </w:p>
    <w:p w14:paraId="4E257BAD" w14:textId="5C3187FC" w:rsidR="00F26CC7" w:rsidRPr="00F26CC7" w:rsidRDefault="00946004" w:rsidP="00F26CC7">
      <w:pPr>
        <w:pStyle w:val="Heading1"/>
      </w:pPr>
      <w:bookmarkStart w:id="9" w:name="_Toc142084871"/>
      <w:r>
        <w:lastRenderedPageBreak/>
        <w:t>Capítulo</w:t>
      </w:r>
      <w:r w:rsidR="00F26CC7">
        <w:t xml:space="preserve"> II</w:t>
      </w:r>
      <w:bookmarkEnd w:id="9"/>
    </w:p>
    <w:p w14:paraId="0C335CE1" w14:textId="3B43C299" w:rsidR="002043BF" w:rsidRDefault="002043BF" w:rsidP="002043BF">
      <w:pPr>
        <w:pStyle w:val="Heading1"/>
        <w:numPr>
          <w:ilvl w:val="0"/>
          <w:numId w:val="1"/>
        </w:numPr>
      </w:pPr>
      <w:bookmarkStart w:id="10" w:name="_Toc142084872"/>
      <w:r>
        <w:t>Marco Metodologico</w:t>
      </w:r>
      <w:bookmarkEnd w:id="10"/>
    </w:p>
    <w:p w14:paraId="4D3EECDC" w14:textId="77777777" w:rsidR="00B25111" w:rsidRPr="00B25111" w:rsidRDefault="00B25111" w:rsidP="00B25111"/>
    <w:p w14:paraId="001B882C" w14:textId="43B69352" w:rsidR="002043BF" w:rsidRDefault="002043BF" w:rsidP="002043BF">
      <w:pPr>
        <w:pStyle w:val="Heading2"/>
        <w:numPr>
          <w:ilvl w:val="1"/>
          <w:numId w:val="1"/>
        </w:numPr>
      </w:pPr>
      <w:bookmarkStart w:id="11" w:name="_Toc142084873"/>
      <w:r>
        <w:t>Hip</w:t>
      </w:r>
      <w:r w:rsidR="00CC45F6">
        <w:t>ó</w:t>
      </w:r>
      <w:r>
        <w:t>tesis</w:t>
      </w:r>
      <w:bookmarkEnd w:id="11"/>
    </w:p>
    <w:p w14:paraId="43FA810D" w14:textId="1695525D" w:rsidR="00CC2B85" w:rsidRDefault="00CC2B85" w:rsidP="00CC2B85">
      <w:pPr>
        <w:rPr>
          <w:lang w:val="es-GT"/>
        </w:rPr>
      </w:pPr>
      <w:r w:rsidRPr="00CC2B85">
        <w:rPr>
          <w:lang w:val="es-GT"/>
        </w:rPr>
        <w:t>La acumulación de multas s</w:t>
      </w:r>
      <w:r>
        <w:rPr>
          <w:lang w:val="es-GT"/>
        </w:rPr>
        <w:t>in recaudar se debe a la ausencia de una sistematización y centralización de datos lo cual pone en manifiesto la falta de transparencia en lo que respecta a las infracciones de tránsito.</w:t>
      </w:r>
    </w:p>
    <w:p w14:paraId="1010A5C1" w14:textId="77777777" w:rsidR="00CC2B85" w:rsidRPr="00CC2B85" w:rsidRDefault="00CC2B85" w:rsidP="00CC2B85">
      <w:pPr>
        <w:rPr>
          <w:lang w:val="es-GT"/>
        </w:rPr>
      </w:pPr>
    </w:p>
    <w:p w14:paraId="3EB9CA98" w14:textId="3144FF15" w:rsidR="002043BF" w:rsidRDefault="002043BF" w:rsidP="002043BF">
      <w:pPr>
        <w:pStyle w:val="Heading2"/>
        <w:numPr>
          <w:ilvl w:val="1"/>
          <w:numId w:val="1"/>
        </w:numPr>
      </w:pPr>
      <w:bookmarkStart w:id="12" w:name="_Toc142084874"/>
      <w:r>
        <w:t>Variables</w:t>
      </w:r>
      <w:bookmarkEnd w:id="12"/>
    </w:p>
    <w:p w14:paraId="5FDD5CBE" w14:textId="162E5596" w:rsidR="00477373" w:rsidRPr="00D128A5" w:rsidRDefault="00C566D1" w:rsidP="00D128A5">
      <w:pPr>
        <w:pStyle w:val="Heading3"/>
        <w:numPr>
          <w:ilvl w:val="2"/>
          <w:numId w:val="1"/>
        </w:numPr>
      </w:pPr>
      <w:bookmarkStart w:id="13" w:name="_Toc142084875"/>
      <w:r>
        <w:t>Variable Dependiente</w:t>
      </w:r>
      <w:bookmarkEnd w:id="13"/>
    </w:p>
    <w:p w14:paraId="6AAA6017" w14:textId="7891A119" w:rsidR="00066DEB" w:rsidRDefault="00066DEB" w:rsidP="00066DEB">
      <w:pPr>
        <w:pStyle w:val="Heading3"/>
        <w:numPr>
          <w:ilvl w:val="2"/>
          <w:numId w:val="1"/>
        </w:numPr>
        <w:rPr>
          <w:lang w:val="es-GT"/>
        </w:rPr>
      </w:pPr>
      <w:bookmarkStart w:id="14" w:name="_Toc142084876"/>
      <w:r>
        <w:rPr>
          <w:lang w:val="es-GT"/>
        </w:rPr>
        <w:t>Variable Independiente</w:t>
      </w:r>
      <w:bookmarkEnd w:id="14"/>
    </w:p>
    <w:p w14:paraId="3D3B8A10" w14:textId="77777777" w:rsidR="00D128A5" w:rsidRDefault="00D128A5" w:rsidP="00D128A5">
      <w:pPr>
        <w:rPr>
          <w:lang w:val="es-GT"/>
        </w:rPr>
      </w:pPr>
    </w:p>
    <w:p w14:paraId="31B974B2" w14:textId="77777777" w:rsidR="00D128A5" w:rsidRPr="00D128A5" w:rsidRDefault="00D128A5" w:rsidP="00D128A5">
      <w:pPr>
        <w:rPr>
          <w:lang w:val="es-GT"/>
        </w:rPr>
      </w:pPr>
    </w:p>
    <w:p w14:paraId="4D6397B6" w14:textId="77777777" w:rsidR="00477373" w:rsidRPr="00477373" w:rsidRDefault="00477373" w:rsidP="00477373">
      <w:pPr>
        <w:rPr>
          <w:lang w:val="es-GT"/>
        </w:rPr>
      </w:pPr>
    </w:p>
    <w:p w14:paraId="2A8D8A36" w14:textId="4C97D67A" w:rsidR="00E45B24" w:rsidRPr="00E45B24" w:rsidRDefault="00CC45F6" w:rsidP="00E45B24">
      <w:pPr>
        <w:pStyle w:val="Heading1"/>
      </w:pPr>
      <w:bookmarkStart w:id="15" w:name="_Toc142084877"/>
      <w:r>
        <w:t>Capítulo</w:t>
      </w:r>
      <w:r w:rsidR="00F26CC7">
        <w:t xml:space="preserve"> III</w:t>
      </w:r>
      <w:bookmarkEnd w:id="15"/>
    </w:p>
    <w:p w14:paraId="6B4CA3A1" w14:textId="106AA926" w:rsidR="00E45B24" w:rsidRPr="00E45B24" w:rsidRDefault="000F7911" w:rsidP="00E45B24">
      <w:pPr>
        <w:pStyle w:val="Heading1"/>
        <w:numPr>
          <w:ilvl w:val="0"/>
          <w:numId w:val="1"/>
        </w:numPr>
      </w:pPr>
      <w:bookmarkStart w:id="16" w:name="_Toc142084878"/>
      <w:r>
        <w:t xml:space="preserve">Marco </w:t>
      </w:r>
      <w:r w:rsidR="000E0439">
        <w:t>Teórico</w:t>
      </w:r>
      <w:bookmarkEnd w:id="16"/>
    </w:p>
    <w:p w14:paraId="76B379AF" w14:textId="77777777" w:rsidR="000341D7" w:rsidRPr="000341D7" w:rsidRDefault="000341D7" w:rsidP="000341D7">
      <w:pPr>
        <w:rPr>
          <w:lang w:val="es-GT"/>
        </w:rPr>
      </w:pPr>
    </w:p>
    <w:p w14:paraId="57092C1E" w14:textId="2D625CB6" w:rsidR="00335EAB" w:rsidRDefault="00CD7B4E" w:rsidP="00335EAB">
      <w:pPr>
        <w:pStyle w:val="Heading2"/>
        <w:numPr>
          <w:ilvl w:val="1"/>
          <w:numId w:val="1"/>
        </w:numPr>
        <w:rPr>
          <w:lang w:val="es-GT"/>
        </w:rPr>
      </w:pPr>
      <w:bookmarkStart w:id="17" w:name="_Toc142084879"/>
      <w:r>
        <w:rPr>
          <w:lang w:val="es-GT"/>
        </w:rPr>
        <w:t>computación</w:t>
      </w:r>
      <w:r w:rsidR="00335EAB">
        <w:rPr>
          <w:lang w:val="es-GT"/>
        </w:rPr>
        <w:t xml:space="preserve"> en la Nube</w:t>
      </w:r>
      <w:bookmarkEnd w:id="17"/>
    </w:p>
    <w:p w14:paraId="04FE9331" w14:textId="77777777" w:rsidR="000341D7" w:rsidRDefault="000341D7" w:rsidP="000341D7">
      <w:pPr>
        <w:rPr>
          <w:lang w:val="es-GT"/>
        </w:rPr>
      </w:pPr>
    </w:p>
    <w:p w14:paraId="1C72A597" w14:textId="77777777" w:rsidR="000341D7" w:rsidRDefault="000341D7" w:rsidP="000341D7">
      <w:pPr>
        <w:rPr>
          <w:lang w:val="es-GT"/>
        </w:rPr>
      </w:pPr>
      <w:r>
        <w:rPr>
          <w:lang w:val="es-GT"/>
        </w:rPr>
        <w:t>Se le denomina así a la tecnología la cual permite el acceso remotamente, desde cualquier lugar y a cualquier hora y momento a los almacenamientos de archivos, procesamiento de datos y software a través de la internet sin tener la necesidad de conectarse a través de un servidor local.</w:t>
      </w:r>
    </w:p>
    <w:p w14:paraId="7547433B" w14:textId="77777777" w:rsidR="000341D7" w:rsidRDefault="000341D7" w:rsidP="000341D7">
      <w:pPr>
        <w:rPr>
          <w:lang w:val="es-GT"/>
        </w:rPr>
      </w:pPr>
      <w:r>
        <w:rPr>
          <w:lang w:val="es-GT"/>
        </w:rPr>
        <w:t>En términos generales al tener acceso a computación en la nube por medio de la internet es el hecho que cualquier dispositivo que tenga la capacidad y la conectividad a internet podrá acceder a cualquier programa, información, almacenamiento de datos y varios recursos desde cualquier lugar.</w:t>
      </w:r>
    </w:p>
    <w:p w14:paraId="49EB232C" w14:textId="77777777" w:rsidR="000341D7" w:rsidRDefault="000341D7" w:rsidP="000341D7">
      <w:pPr>
        <w:rPr>
          <w:lang w:val="es-GT"/>
        </w:rPr>
      </w:pPr>
    </w:p>
    <w:p w14:paraId="5CB128D2" w14:textId="77777777" w:rsidR="000341D7" w:rsidRDefault="000341D7" w:rsidP="000341D7">
      <w:pPr>
        <w:rPr>
          <w:lang w:val="es-GT"/>
        </w:rPr>
      </w:pPr>
      <w:r>
        <w:rPr>
          <w:lang w:val="es-GT"/>
        </w:rPr>
        <w:lastRenderedPageBreak/>
        <w:t>Muchas de estas bondades son significativamente utilizadas en el día a día, y entre las muchas opciones las cuales pueden nombrase están:   Los documentos de Google, una lista de reproducción de música en Spotify, una película o serie en la plataforma de Netflix y muchas otras más.   Todos los mencionados y muchos otros son capaces de poder brindar los servicios y utilidades sin la necesidad de tener que instalarlos o tener la necesidad de algún archivo desde nuestro dispositivo personal, para lograr acceder a ellos solo es necesario navegar y tener una buena conexión a internet.</w:t>
      </w:r>
    </w:p>
    <w:p w14:paraId="75616B5C" w14:textId="77777777" w:rsidR="000341D7" w:rsidRPr="000341D7" w:rsidRDefault="000341D7" w:rsidP="000341D7">
      <w:pPr>
        <w:rPr>
          <w:lang w:val="es-GT"/>
        </w:rPr>
      </w:pPr>
    </w:p>
    <w:p w14:paraId="137E3593" w14:textId="1D79F30E" w:rsidR="00335EAB" w:rsidRDefault="00335EAB" w:rsidP="00335EAB">
      <w:pPr>
        <w:pStyle w:val="Heading2"/>
        <w:numPr>
          <w:ilvl w:val="1"/>
          <w:numId w:val="1"/>
        </w:numPr>
        <w:rPr>
          <w:lang w:val="es-GT"/>
        </w:rPr>
      </w:pPr>
      <w:bookmarkStart w:id="18" w:name="_Toc142084880"/>
      <w:r>
        <w:rPr>
          <w:lang w:val="es-GT"/>
        </w:rPr>
        <w:t xml:space="preserve">Para lo que Sirve la </w:t>
      </w:r>
      <w:r w:rsidR="00CD7B4E">
        <w:rPr>
          <w:lang w:val="es-GT"/>
        </w:rPr>
        <w:t>computación</w:t>
      </w:r>
      <w:r>
        <w:rPr>
          <w:lang w:val="es-GT"/>
        </w:rPr>
        <w:t xml:space="preserve"> en la Nube</w:t>
      </w:r>
      <w:bookmarkEnd w:id="18"/>
    </w:p>
    <w:p w14:paraId="6CF8CA6F" w14:textId="77777777" w:rsidR="00E45B24" w:rsidRPr="00E45B24" w:rsidRDefault="00E45B24" w:rsidP="00E45B24">
      <w:pPr>
        <w:rPr>
          <w:lang w:val="es-GT"/>
        </w:rPr>
      </w:pPr>
    </w:p>
    <w:p w14:paraId="12C330B4" w14:textId="77777777" w:rsidR="000341D7" w:rsidRPr="000341D7" w:rsidRDefault="000341D7" w:rsidP="000341D7">
      <w:pPr>
        <w:rPr>
          <w:lang w:val="es-GT"/>
        </w:rPr>
      </w:pPr>
      <w:r w:rsidRPr="000341D7">
        <w:rPr>
          <w:lang w:val="es-GT"/>
        </w:rPr>
        <w:t>De manera general lo que se conoce como nube ha surgido para mejorar la experiencia de todos aquellos que dependen de recursos tecnológicos, ya sea en el ámbito laboral o de manera persona.   A continuación, se mencionará algunas ventajas de optar por este tipo de tecnologías.</w:t>
      </w:r>
    </w:p>
    <w:p w14:paraId="65303225" w14:textId="77777777" w:rsidR="000341D7" w:rsidRPr="000341D7" w:rsidRDefault="000341D7" w:rsidP="000341D7">
      <w:pPr>
        <w:rPr>
          <w:lang w:val="es-GT"/>
        </w:rPr>
      </w:pPr>
      <w:r w:rsidRPr="000341D7">
        <w:rPr>
          <w:lang w:val="es-GT"/>
        </w:rPr>
        <w:t>La reducción de costos con infraestructura: para este caso se omite el gasto de compras de hardware y software, las instalaciones y todo lo que conlleva el mantenimiento.</w:t>
      </w:r>
    </w:p>
    <w:p w14:paraId="05009D98" w14:textId="3680DBC4" w:rsidR="000341D7" w:rsidRPr="000341D7" w:rsidRDefault="000341D7" w:rsidP="000341D7">
      <w:pPr>
        <w:rPr>
          <w:lang w:val="es-GT"/>
        </w:rPr>
      </w:pPr>
      <w:r w:rsidRPr="000341D7">
        <w:rPr>
          <w:lang w:val="es-GT"/>
        </w:rPr>
        <w:t>La economía de espacio: Se refiere a los recursos los cuales permanecen almacenados en línea ya que la tecnología es algo ya indispensable en el día a día especialmente cuando es e</w:t>
      </w:r>
      <w:r w:rsidR="00DA385E">
        <w:rPr>
          <w:lang w:val="es-GT"/>
        </w:rPr>
        <w:t>l</w:t>
      </w:r>
      <w:r w:rsidRPr="000341D7">
        <w:rPr>
          <w:lang w:val="es-GT"/>
        </w:rPr>
        <w:t xml:space="preserve"> ámbito del negocio.</w:t>
      </w:r>
    </w:p>
    <w:p w14:paraId="03AA9621" w14:textId="65767AD8" w:rsidR="000341D7" w:rsidRPr="000341D7" w:rsidRDefault="000341D7" w:rsidP="000341D7">
      <w:pPr>
        <w:rPr>
          <w:lang w:val="es-GT"/>
        </w:rPr>
      </w:pPr>
      <w:r w:rsidRPr="000341D7">
        <w:rPr>
          <w:lang w:val="es-GT"/>
        </w:rPr>
        <w:t xml:space="preserve">centralización de la información: Es una manera de tener todos los datos necesarios en un solo sitio y poder acceder a ellos, de esta forma se obtiene un mejor control, mucho </w:t>
      </w:r>
      <w:r w:rsidR="00B21B92" w:rsidRPr="000341D7">
        <w:rPr>
          <w:lang w:val="es-GT"/>
        </w:rPr>
        <w:t>más</w:t>
      </w:r>
      <w:r w:rsidRPr="000341D7">
        <w:rPr>
          <w:lang w:val="es-GT"/>
        </w:rPr>
        <w:t xml:space="preserve"> eficiente y seguro sobre los datos. </w:t>
      </w:r>
    </w:p>
    <w:p w14:paraId="424E3586" w14:textId="4AF7B234" w:rsidR="000341D7" w:rsidRPr="000341D7" w:rsidRDefault="000341D7" w:rsidP="000341D7">
      <w:pPr>
        <w:rPr>
          <w:lang w:val="es-GT"/>
        </w:rPr>
      </w:pPr>
      <w:r w:rsidRPr="000341D7">
        <w:rPr>
          <w:lang w:val="es-GT"/>
        </w:rPr>
        <w:t xml:space="preserve">Aumentar o disminuir acorde a la necesidad: Gracias a las bondades de lo que se </w:t>
      </w:r>
      <w:r w:rsidR="00B21B92" w:rsidRPr="000341D7">
        <w:rPr>
          <w:lang w:val="es-GT"/>
        </w:rPr>
        <w:t>denomina</w:t>
      </w:r>
      <w:r w:rsidRPr="000341D7">
        <w:rPr>
          <w:lang w:val="es-GT"/>
        </w:rPr>
        <w:t xml:space="preserve"> elasticidad que tiene la característica de proporcionar la cantidad ideal de recursos, almacenamientos y procesamientos, esto beneficia los costes ya que se puede realizar los </w:t>
      </w:r>
      <w:r w:rsidRPr="000341D7">
        <w:rPr>
          <w:lang w:val="es-GT"/>
        </w:rPr>
        <w:lastRenderedPageBreak/>
        <w:t xml:space="preserve">cálculos necesarios para saber </w:t>
      </w:r>
      <w:r w:rsidR="00B21B92" w:rsidRPr="000341D7">
        <w:rPr>
          <w:lang w:val="es-GT"/>
        </w:rPr>
        <w:t>cuáles</w:t>
      </w:r>
      <w:r w:rsidRPr="000341D7">
        <w:rPr>
          <w:lang w:val="es-GT"/>
        </w:rPr>
        <w:t xml:space="preserve"> son </w:t>
      </w:r>
      <w:r w:rsidR="00DA385E" w:rsidRPr="000341D7">
        <w:rPr>
          <w:lang w:val="es-GT"/>
        </w:rPr>
        <w:t>los límites para utilizar</w:t>
      </w:r>
      <w:r w:rsidRPr="000341D7">
        <w:rPr>
          <w:lang w:val="es-GT"/>
        </w:rPr>
        <w:t xml:space="preserve"> y optar por servicios que se acoplen a la necesidad.</w:t>
      </w:r>
    </w:p>
    <w:p w14:paraId="4D681EBC" w14:textId="77777777" w:rsidR="000341D7" w:rsidRPr="000341D7" w:rsidRDefault="000341D7" w:rsidP="000341D7">
      <w:pPr>
        <w:rPr>
          <w:lang w:val="es-GT"/>
        </w:rPr>
      </w:pPr>
      <w:r w:rsidRPr="000341D7">
        <w:rPr>
          <w:lang w:val="es-GT"/>
        </w:rPr>
        <w:t>El trabajo remoto: Cualquier tipo de cliente o funcionario podrá acceder a los datos y los sistemas con tener un dispositivo con la capacidad de navegación y por supuesto con una buena conectividad a internet.</w:t>
      </w:r>
    </w:p>
    <w:p w14:paraId="2E6FEFF5" w14:textId="77777777" w:rsidR="000341D7" w:rsidRPr="000341D7" w:rsidRDefault="000341D7" w:rsidP="000341D7">
      <w:pPr>
        <w:rPr>
          <w:lang w:val="es-GT"/>
        </w:rPr>
      </w:pPr>
      <w:r w:rsidRPr="000341D7">
        <w:rPr>
          <w:lang w:val="es-GT"/>
        </w:rPr>
        <w:t>Adicional a lo descrito también es conveniente destacar la calidad de la seguridad, la usabilidad de las plataformas, las actualizaciones automáticas del servidor, los servicios de asistencia técnica y las copias de seguridad.</w:t>
      </w:r>
    </w:p>
    <w:p w14:paraId="3A220A72" w14:textId="77777777" w:rsidR="000341D7" w:rsidRPr="000341D7" w:rsidRDefault="000341D7" w:rsidP="000341D7">
      <w:pPr>
        <w:rPr>
          <w:lang w:val="es-GT"/>
        </w:rPr>
      </w:pPr>
    </w:p>
    <w:p w14:paraId="198DB8E3" w14:textId="77777777" w:rsidR="006705EB" w:rsidRDefault="006705EB" w:rsidP="006705EB">
      <w:pPr>
        <w:rPr>
          <w:lang w:val="es-GT"/>
        </w:rPr>
      </w:pPr>
    </w:p>
    <w:p w14:paraId="63C15E9A" w14:textId="77777777" w:rsidR="006705EB" w:rsidRPr="006705EB" w:rsidRDefault="006705EB" w:rsidP="006705EB">
      <w:pPr>
        <w:rPr>
          <w:lang w:val="es-GT"/>
        </w:rPr>
      </w:pPr>
    </w:p>
    <w:p w14:paraId="11ECE62E" w14:textId="1A33ABAD" w:rsidR="00E45B24" w:rsidRPr="00E45B24" w:rsidRDefault="00CD7B4E" w:rsidP="00E45B24">
      <w:pPr>
        <w:pStyle w:val="Heading2"/>
        <w:numPr>
          <w:ilvl w:val="1"/>
          <w:numId w:val="1"/>
        </w:numPr>
        <w:rPr>
          <w:lang w:val="es-GT"/>
        </w:rPr>
      </w:pPr>
      <w:bookmarkStart w:id="19" w:name="_Toc142084881"/>
      <w:r>
        <w:rPr>
          <w:lang w:val="es-GT"/>
        </w:rPr>
        <w:t>Transformación</w:t>
      </w:r>
      <w:r w:rsidR="00335EAB">
        <w:rPr>
          <w:lang w:val="es-GT"/>
        </w:rPr>
        <w:t xml:space="preserve"> Digital</w:t>
      </w:r>
      <w:bookmarkEnd w:id="19"/>
    </w:p>
    <w:p w14:paraId="0B9072EF" w14:textId="34C43A17" w:rsidR="00CF14C5" w:rsidRDefault="00CF14C5" w:rsidP="00E45B24">
      <w:pPr>
        <w:pStyle w:val="Heading3"/>
        <w:numPr>
          <w:ilvl w:val="2"/>
          <w:numId w:val="1"/>
        </w:numPr>
        <w:rPr>
          <w:lang w:val="es-GT"/>
        </w:rPr>
      </w:pPr>
      <w:bookmarkStart w:id="20" w:name="_Toc142084882"/>
      <w:r>
        <w:rPr>
          <w:lang w:val="es-GT"/>
        </w:rPr>
        <w:t xml:space="preserve">Lo que se Define Como </w:t>
      </w:r>
      <w:r w:rsidR="00C51726">
        <w:rPr>
          <w:lang w:val="es-GT"/>
        </w:rPr>
        <w:t>Transformación</w:t>
      </w:r>
      <w:r>
        <w:rPr>
          <w:lang w:val="es-GT"/>
        </w:rPr>
        <w:t xml:space="preserve"> Digital.</w:t>
      </w:r>
      <w:bookmarkEnd w:id="20"/>
    </w:p>
    <w:p w14:paraId="0BE03E57" w14:textId="77777777" w:rsidR="00E45B24" w:rsidRPr="00E45B24" w:rsidRDefault="00E45B24" w:rsidP="00E45B24">
      <w:pPr>
        <w:rPr>
          <w:lang w:val="es-GT"/>
        </w:rPr>
      </w:pPr>
    </w:p>
    <w:p w14:paraId="3D084C6D" w14:textId="2124FCF0" w:rsidR="00C7040F" w:rsidRDefault="00C7040F" w:rsidP="00CF14C5">
      <w:pPr>
        <w:rPr>
          <w:lang w:val="es-ES"/>
        </w:rPr>
      </w:pPr>
      <w:r w:rsidRPr="00A67DF2">
        <w:rPr>
          <w:lang w:val="es-ES"/>
        </w:rPr>
        <w:t xml:space="preserve"> </w:t>
      </w:r>
      <w:r w:rsidR="00E630E2">
        <w:rPr>
          <w:lang w:val="es-ES"/>
        </w:rPr>
        <w:t>E</w:t>
      </w:r>
      <w:r w:rsidRPr="00A67DF2">
        <w:rPr>
          <w:lang w:val="es-ES"/>
        </w:rPr>
        <w:t xml:space="preserve">l eje central de la transformación digital </w:t>
      </w:r>
      <w:r w:rsidR="00E630E2">
        <w:rPr>
          <w:lang w:val="es-ES"/>
        </w:rPr>
        <w:t>debe basarse primordialmente</w:t>
      </w:r>
      <w:r w:rsidRPr="00A67DF2">
        <w:rPr>
          <w:lang w:val="es-ES"/>
        </w:rPr>
        <w:t xml:space="preserve"> en las persona</w:t>
      </w:r>
      <w:r w:rsidR="00E630E2">
        <w:rPr>
          <w:lang w:val="es-ES"/>
        </w:rPr>
        <w:t>s</w:t>
      </w:r>
      <w:r w:rsidRPr="00A67DF2">
        <w:rPr>
          <w:lang w:val="es-ES"/>
        </w:rPr>
        <w:t xml:space="preserve">, </w:t>
      </w:r>
      <w:r w:rsidR="00E630E2">
        <w:rPr>
          <w:lang w:val="es-ES"/>
        </w:rPr>
        <w:t xml:space="preserve">esto debido a </w:t>
      </w:r>
      <w:r w:rsidR="00553948">
        <w:rPr>
          <w:lang w:val="es-ES"/>
        </w:rPr>
        <w:t>que,</w:t>
      </w:r>
      <w:r w:rsidR="00E630E2">
        <w:rPr>
          <w:lang w:val="es-ES"/>
        </w:rPr>
        <w:t xml:space="preserve"> si conlleva a </w:t>
      </w:r>
      <w:r w:rsidR="00553948">
        <w:rPr>
          <w:lang w:val="es-ES"/>
        </w:rPr>
        <w:t>más</w:t>
      </w:r>
      <w:r w:rsidR="00E630E2">
        <w:rPr>
          <w:lang w:val="es-ES"/>
        </w:rPr>
        <w:t xml:space="preserve"> temas de los cual basarse, estas </w:t>
      </w:r>
      <w:r w:rsidR="00553948">
        <w:rPr>
          <w:lang w:val="es-ES"/>
        </w:rPr>
        <w:t>serían</w:t>
      </w:r>
      <w:r w:rsidR="00E630E2">
        <w:rPr>
          <w:lang w:val="es-ES"/>
        </w:rPr>
        <w:t xml:space="preserve"> meras</w:t>
      </w:r>
      <w:r w:rsidRPr="00A67DF2">
        <w:rPr>
          <w:lang w:val="es-ES"/>
        </w:rPr>
        <w:t xml:space="preserve"> herramientas que </w:t>
      </w:r>
      <w:r w:rsidR="00E630E2">
        <w:rPr>
          <w:lang w:val="es-ES"/>
        </w:rPr>
        <w:t>las personas utilizan</w:t>
      </w:r>
      <w:r w:rsidRPr="00A67DF2">
        <w:rPr>
          <w:lang w:val="es-ES"/>
        </w:rPr>
        <w:t xml:space="preserve"> para </w:t>
      </w:r>
      <w:r w:rsidR="00E630E2">
        <w:rPr>
          <w:lang w:val="es-ES"/>
        </w:rPr>
        <w:t>realizarlo.</w:t>
      </w:r>
      <w:r w:rsidRPr="00A67DF2">
        <w:rPr>
          <w:lang w:val="es-ES"/>
        </w:rPr>
        <w:t xml:space="preserve"> </w:t>
      </w:r>
      <w:r w:rsidR="00E630E2">
        <w:rPr>
          <w:lang w:val="es-ES"/>
        </w:rPr>
        <w:t xml:space="preserve">  </w:t>
      </w:r>
      <w:r w:rsidR="004F1F77">
        <w:rPr>
          <w:lang w:val="es-ES"/>
        </w:rPr>
        <w:t xml:space="preserve">Es debido a ello que el éxito </w:t>
      </w:r>
      <w:r w:rsidR="00553948">
        <w:rPr>
          <w:lang w:val="es-ES"/>
        </w:rPr>
        <w:t>más</w:t>
      </w:r>
      <w:r w:rsidR="004F1F77">
        <w:rPr>
          <w:lang w:val="es-ES"/>
        </w:rPr>
        <w:t xml:space="preserve"> importante y </w:t>
      </w:r>
      <w:r w:rsidR="00553948">
        <w:rPr>
          <w:lang w:val="es-ES"/>
        </w:rPr>
        <w:t>decisivo</w:t>
      </w:r>
      <w:r w:rsidR="004F1F77">
        <w:rPr>
          <w:lang w:val="es-ES"/>
        </w:rPr>
        <w:t xml:space="preserve"> </w:t>
      </w:r>
      <w:r w:rsidRPr="00A67DF2">
        <w:rPr>
          <w:lang w:val="es-ES"/>
        </w:rPr>
        <w:t>de todo profesional e</w:t>
      </w:r>
      <w:r w:rsidR="004F1F77">
        <w:rPr>
          <w:lang w:val="es-ES"/>
        </w:rPr>
        <w:t>s</w:t>
      </w:r>
      <w:r w:rsidRPr="00A67DF2">
        <w:rPr>
          <w:lang w:val="es-ES"/>
        </w:rPr>
        <w:t xml:space="preserve"> su habilidad para trabajar con ellas.</w:t>
      </w:r>
    </w:p>
    <w:p w14:paraId="6BA39648" w14:textId="77777777" w:rsidR="004F1F77" w:rsidRDefault="004F1F77" w:rsidP="00CF14C5">
      <w:pPr>
        <w:rPr>
          <w:lang w:val="es-GT"/>
        </w:rPr>
      </w:pPr>
    </w:p>
    <w:p w14:paraId="62B0CF25" w14:textId="621AB75F" w:rsidR="00E630E2" w:rsidRDefault="00553948" w:rsidP="00CF14C5">
      <w:pPr>
        <w:rPr>
          <w:lang w:val="es-ES"/>
        </w:rPr>
      </w:pPr>
      <w:r>
        <w:rPr>
          <w:lang w:val="es-ES"/>
        </w:rPr>
        <w:t xml:space="preserve">Si se habla de organizaciones, la transformación digital no solo se refiere a nuevas </w:t>
      </w:r>
      <w:r w:rsidR="00C51726">
        <w:rPr>
          <w:lang w:val="es-ES"/>
        </w:rPr>
        <w:t>tecnologías</w:t>
      </w:r>
      <w:r w:rsidR="00E630E2" w:rsidRPr="00A67DF2">
        <w:rPr>
          <w:lang w:val="es-ES"/>
        </w:rPr>
        <w:t xml:space="preserve">, empresas o incluso la vida cotidiana, sino también </w:t>
      </w:r>
      <w:r>
        <w:rPr>
          <w:lang w:val="es-ES"/>
        </w:rPr>
        <w:t xml:space="preserve">es primordial que las personas se adapten al cambio y se mantengan en constancia de </w:t>
      </w:r>
      <w:r w:rsidR="00C51726">
        <w:rPr>
          <w:lang w:val="es-ES"/>
        </w:rPr>
        <w:t>modernización</w:t>
      </w:r>
      <w:r w:rsidR="00E630E2" w:rsidRPr="00A67DF2">
        <w:rPr>
          <w:lang w:val="es-ES"/>
        </w:rPr>
        <w:t xml:space="preserve">, aprender, actualizarse y sobre todo ser ágil para ir de la mano en esta era digital que vivimos y es una realidad. </w:t>
      </w:r>
      <w:r>
        <w:rPr>
          <w:lang w:val="es-ES"/>
        </w:rPr>
        <w:t xml:space="preserve">Cada cambio conlleva nuevos retos que afrontar, tiempo que invertir y muchas situaciones en el día a </w:t>
      </w:r>
      <w:r w:rsidR="00786C23">
        <w:rPr>
          <w:lang w:val="es-ES"/>
        </w:rPr>
        <w:t>día,</w:t>
      </w:r>
      <w:r>
        <w:rPr>
          <w:lang w:val="es-ES"/>
        </w:rPr>
        <w:t xml:space="preserve"> pero también consigo trae </w:t>
      </w:r>
      <w:r>
        <w:rPr>
          <w:lang w:val="es-ES"/>
        </w:rPr>
        <w:lastRenderedPageBreak/>
        <w:t xml:space="preserve">beneficios que solos los que se decantan por hacer el cambio al tener mucho </w:t>
      </w:r>
      <w:r w:rsidR="00C51726">
        <w:rPr>
          <w:lang w:val="es-ES"/>
        </w:rPr>
        <w:t>más</w:t>
      </w:r>
      <w:r>
        <w:rPr>
          <w:lang w:val="es-ES"/>
        </w:rPr>
        <w:t xml:space="preserve"> valor.</w:t>
      </w:r>
    </w:p>
    <w:p w14:paraId="1D16B43C" w14:textId="77777777" w:rsidR="00553948" w:rsidRPr="00A67DF2" w:rsidRDefault="00553948" w:rsidP="00CF14C5">
      <w:pPr>
        <w:rPr>
          <w:lang w:val="es-ES"/>
        </w:rPr>
      </w:pPr>
    </w:p>
    <w:p w14:paraId="340796C8" w14:textId="398213C5" w:rsidR="00E630E2" w:rsidRDefault="00553948" w:rsidP="00CF14C5">
      <w:pPr>
        <w:rPr>
          <w:lang w:val="es-ES"/>
        </w:rPr>
      </w:pPr>
      <w:r>
        <w:rPr>
          <w:lang w:val="es-ES"/>
        </w:rPr>
        <w:t>Uno de los principales motivos para las organizaciones que</w:t>
      </w:r>
      <w:r w:rsidR="00E630E2" w:rsidRPr="00A67DF2">
        <w:rPr>
          <w:lang w:val="es-ES"/>
        </w:rPr>
        <w:t xml:space="preserve"> impulsa tanto al sector privado como público a realizar la transformación digital es el consumidor, </w:t>
      </w:r>
      <w:r>
        <w:rPr>
          <w:lang w:val="es-ES"/>
        </w:rPr>
        <w:t>Hoy en día la gran mayoría de estos consumidores poseen accesos a sus documentos, trabajo y diversos negocios y preferencias por medios digitales</w:t>
      </w:r>
      <w:r w:rsidR="00E630E2" w:rsidRPr="00A67DF2">
        <w:rPr>
          <w:lang w:val="es-ES"/>
        </w:rPr>
        <w:t xml:space="preserve"> y que demandan de las organizaciones un servicio más rápido, eficiente y objetivo, que responda y se adapte a lo que ellos ya están acostumbrados.</w:t>
      </w:r>
    </w:p>
    <w:p w14:paraId="13264B60" w14:textId="77777777" w:rsidR="00553948" w:rsidRPr="00A67DF2" w:rsidRDefault="00553948" w:rsidP="00CF14C5">
      <w:pPr>
        <w:rPr>
          <w:lang w:val="es-ES"/>
        </w:rPr>
      </w:pPr>
    </w:p>
    <w:p w14:paraId="2230566B" w14:textId="77777777" w:rsidR="00E630E2" w:rsidRPr="00A67DF2" w:rsidRDefault="00E630E2" w:rsidP="00CF14C5">
      <w:pPr>
        <w:rPr>
          <w:lang w:val="es-ES"/>
        </w:rPr>
      </w:pPr>
      <w:r w:rsidRPr="00A67DF2">
        <w:rPr>
          <w:lang w:val="es-ES"/>
        </w:rPr>
        <w:t>Actualmente la tendencia de la digitalización apunta más fuerte que nunca a que muchas actividades serán digitalizadas y automatizadas en su totalidad, algunas de ellas son: el comercio, las relaciones personales, el proceso productivo, el sector público y por supuesto el privado.</w:t>
      </w:r>
    </w:p>
    <w:p w14:paraId="336FFF98" w14:textId="77777777" w:rsidR="00E630E2" w:rsidRDefault="00E630E2" w:rsidP="00CF14C5">
      <w:pPr>
        <w:rPr>
          <w:lang w:val="es-ES"/>
        </w:rPr>
      </w:pPr>
      <w:r w:rsidRPr="00A67DF2">
        <w:rPr>
          <w:lang w:val="es-ES"/>
        </w:rPr>
        <w:t>Cabe también mencionar que las organizaciones que alcanzan un mayor nivel de digitalización logran tasas de productividad y rentabilidad superiores comparadas a aquellas que se encuentran rezagadas en ese proceso.</w:t>
      </w:r>
    </w:p>
    <w:p w14:paraId="68B7FFF0" w14:textId="77777777" w:rsidR="00E45B24" w:rsidRDefault="00E45B24" w:rsidP="00CF14C5">
      <w:pPr>
        <w:rPr>
          <w:lang w:val="es-ES"/>
        </w:rPr>
      </w:pPr>
    </w:p>
    <w:p w14:paraId="77324623" w14:textId="11F24BF3" w:rsidR="00CF14C5" w:rsidRDefault="00CF14C5" w:rsidP="00E45B24">
      <w:pPr>
        <w:pStyle w:val="Heading3"/>
        <w:numPr>
          <w:ilvl w:val="2"/>
          <w:numId w:val="1"/>
        </w:numPr>
        <w:rPr>
          <w:lang w:val="es-ES"/>
        </w:rPr>
      </w:pPr>
      <w:bookmarkStart w:id="21" w:name="_Toc142084883"/>
      <w:r>
        <w:rPr>
          <w:lang w:val="es-ES"/>
        </w:rPr>
        <w:t>Enfoque de la Transformación Digital al Futuro</w:t>
      </w:r>
      <w:bookmarkEnd w:id="21"/>
    </w:p>
    <w:p w14:paraId="0504530A" w14:textId="77777777" w:rsidR="00E45B24" w:rsidRPr="00E45B24" w:rsidRDefault="00E45B24" w:rsidP="00E45B24">
      <w:pPr>
        <w:rPr>
          <w:lang w:val="es-ES"/>
        </w:rPr>
      </w:pPr>
    </w:p>
    <w:p w14:paraId="07173BA7" w14:textId="77777777" w:rsidR="00C6563F" w:rsidRDefault="00C6563F" w:rsidP="00CF14C5">
      <w:pPr>
        <w:rPr>
          <w:lang w:val="es-ES"/>
        </w:rPr>
      </w:pPr>
      <w:r>
        <w:rPr>
          <w:lang w:val="es-ES"/>
        </w:rPr>
        <w:t>Enfocado al futuro la transformación digital busca cambiar y mejorar de manera constante</w:t>
      </w:r>
      <w:r w:rsidR="00CF14C5" w:rsidRPr="00A67DF2">
        <w:rPr>
          <w:lang w:val="es-ES"/>
        </w:rPr>
        <w:t>, aprovechando al máximo los datos obtenidos a través de múltiples fuentes para</w:t>
      </w:r>
      <w:r>
        <w:rPr>
          <w:lang w:val="es-ES"/>
        </w:rPr>
        <w:t xml:space="preserve"> </w:t>
      </w:r>
      <w:r w:rsidR="00CF14C5" w:rsidRPr="00A67DF2">
        <w:rPr>
          <w:lang w:val="es-ES"/>
        </w:rPr>
        <w:t>convertirlos en conocimiento</w:t>
      </w:r>
      <w:r>
        <w:rPr>
          <w:lang w:val="es-ES"/>
        </w:rPr>
        <w:t xml:space="preserve">, lo cual eventualmente se volverá </w:t>
      </w:r>
      <w:r w:rsidR="00CF14C5" w:rsidRPr="00A67DF2">
        <w:rPr>
          <w:lang w:val="es-ES"/>
        </w:rPr>
        <w:t xml:space="preserve">el recurso para la toma de decisiones e implementación de estrategias que permitan alcanzar </w:t>
      </w:r>
      <w:r>
        <w:rPr>
          <w:lang w:val="es-ES"/>
        </w:rPr>
        <w:t>los distintos objetivos trazados</w:t>
      </w:r>
      <w:r w:rsidR="00CF14C5" w:rsidRPr="00A67DF2">
        <w:rPr>
          <w:lang w:val="es-ES"/>
        </w:rPr>
        <w:t>.</w:t>
      </w:r>
    </w:p>
    <w:p w14:paraId="4FD5CF1A" w14:textId="77777777" w:rsidR="00C6563F" w:rsidRDefault="00C6563F" w:rsidP="00CF14C5">
      <w:pPr>
        <w:rPr>
          <w:lang w:val="es-ES"/>
        </w:rPr>
      </w:pPr>
    </w:p>
    <w:p w14:paraId="091E47DE" w14:textId="74D412F7" w:rsidR="00CF14C5" w:rsidRDefault="00CF14C5" w:rsidP="00CF14C5">
      <w:pPr>
        <w:rPr>
          <w:lang w:val="es-ES"/>
        </w:rPr>
      </w:pPr>
      <w:r w:rsidRPr="00A67DF2">
        <w:rPr>
          <w:lang w:val="es-ES"/>
        </w:rPr>
        <w:lastRenderedPageBreak/>
        <w:t xml:space="preserve"> </w:t>
      </w:r>
      <w:r w:rsidR="00C6563F">
        <w:rPr>
          <w:lang w:val="es-ES"/>
        </w:rPr>
        <w:t>La transformación digital se basa en 3 principales ejes,</w:t>
      </w:r>
      <w:r w:rsidRPr="00A67DF2">
        <w:rPr>
          <w:lang w:val="es-ES"/>
        </w:rPr>
        <w:t xml:space="preserve"> la experiencia del cliente, los procesos operativos y los modelos de negocio, </w:t>
      </w:r>
      <w:r w:rsidR="00C6563F">
        <w:rPr>
          <w:lang w:val="es-ES"/>
        </w:rPr>
        <w:t>estas características permiten tener una idea y enfoque general de</w:t>
      </w:r>
      <w:r w:rsidRPr="00A67DF2">
        <w:rPr>
          <w:lang w:val="es-ES"/>
        </w:rPr>
        <w:t xml:space="preserve"> que </w:t>
      </w:r>
      <w:r w:rsidR="00C6563F">
        <w:rPr>
          <w:lang w:val="es-ES"/>
        </w:rPr>
        <w:t>situaciones se están</w:t>
      </w:r>
      <w:r w:rsidRPr="00A67DF2">
        <w:rPr>
          <w:lang w:val="es-ES"/>
        </w:rPr>
        <w:t xml:space="preserve"> ejecutando de manera incorrecta y</w:t>
      </w:r>
      <w:r w:rsidR="00C6563F">
        <w:rPr>
          <w:lang w:val="es-ES"/>
        </w:rPr>
        <w:t xml:space="preserve"> cuales </w:t>
      </w:r>
      <w:r w:rsidR="00C6563F" w:rsidRPr="00A67DF2">
        <w:rPr>
          <w:lang w:val="es-ES"/>
        </w:rPr>
        <w:t>deben</w:t>
      </w:r>
      <w:r w:rsidR="00C6563F">
        <w:rPr>
          <w:lang w:val="es-ES"/>
        </w:rPr>
        <w:t xml:space="preserve"> </w:t>
      </w:r>
      <w:r w:rsidRPr="00A67DF2">
        <w:rPr>
          <w:lang w:val="es-ES"/>
        </w:rPr>
        <w:t>mejorarse de forma inmediata.</w:t>
      </w:r>
    </w:p>
    <w:p w14:paraId="4AAFF723" w14:textId="77777777" w:rsidR="00C6563F" w:rsidRPr="00A67DF2" w:rsidRDefault="00C6563F" w:rsidP="00CF14C5">
      <w:pPr>
        <w:rPr>
          <w:lang w:val="es-ES"/>
        </w:rPr>
      </w:pPr>
    </w:p>
    <w:p w14:paraId="69B7D807" w14:textId="0D59B68C" w:rsidR="00CF14C5" w:rsidRDefault="00C6563F" w:rsidP="00CF14C5">
      <w:pPr>
        <w:rPr>
          <w:lang w:val="es-ES"/>
        </w:rPr>
      </w:pPr>
      <w:r>
        <w:rPr>
          <w:lang w:val="es-ES"/>
        </w:rPr>
        <w:t xml:space="preserve">Si una organización o empresa busca iniciar el proceso de transformación digital será necesario evaluar en que aspecto es donde necesita más prioridad, en ese caso será necesario realizar un análisis cuidadoso para determinar por cual eje iniciar.  </w:t>
      </w:r>
      <w:r w:rsidR="00CF14C5" w:rsidRPr="00A67DF2">
        <w:rPr>
          <w:lang w:val="es-ES"/>
        </w:rPr>
        <w:t xml:space="preserve"> </w:t>
      </w:r>
      <w:r>
        <w:rPr>
          <w:lang w:val="es-ES"/>
        </w:rPr>
        <w:t xml:space="preserve">Para realizar este proceso de análisis es importante enfocarse en el giro de negocio que se </w:t>
      </w:r>
      <w:r w:rsidR="00C51726">
        <w:rPr>
          <w:lang w:val="es-ES"/>
        </w:rPr>
        <w:t>esté</w:t>
      </w:r>
      <w:r>
        <w:rPr>
          <w:lang w:val="es-ES"/>
        </w:rPr>
        <w:t xml:space="preserve"> realizando ya sea en la empresa u organización</w:t>
      </w:r>
      <w:r w:rsidR="00CF14C5" w:rsidRPr="00A67DF2">
        <w:rPr>
          <w:lang w:val="es-ES"/>
        </w:rPr>
        <w:t xml:space="preserve">, lo cual permitirá esclarecer cuál de los tres ejes es el ancla o punto de inicio para el proceso de transformación digital. </w:t>
      </w:r>
      <w:r>
        <w:rPr>
          <w:lang w:val="es-ES"/>
        </w:rPr>
        <w:t>Si el giro de negocio se enfoca en los consumidores finales</w:t>
      </w:r>
      <w:r w:rsidR="00CF14C5" w:rsidRPr="00A67DF2">
        <w:rPr>
          <w:lang w:val="es-ES"/>
        </w:rPr>
        <w:t xml:space="preserve">, es claro que comience por su relación con el cliente y posteriormente avance </w:t>
      </w:r>
      <w:r w:rsidR="00C51726" w:rsidRPr="00A67DF2">
        <w:rPr>
          <w:lang w:val="es-ES"/>
        </w:rPr>
        <w:t>al proceso</w:t>
      </w:r>
      <w:r w:rsidR="00CF14C5" w:rsidRPr="00A67DF2">
        <w:rPr>
          <w:lang w:val="es-ES"/>
        </w:rPr>
        <w:t xml:space="preserve"> de negocio, siendo en este escenario el eje para el inicio de la transformación el de la experiencia del cliente, </w:t>
      </w:r>
      <w:r>
        <w:rPr>
          <w:lang w:val="es-ES"/>
        </w:rPr>
        <w:t xml:space="preserve">por otro </w:t>
      </w:r>
      <w:r w:rsidR="00EA572F">
        <w:rPr>
          <w:lang w:val="es-ES"/>
        </w:rPr>
        <w:t>lado,</w:t>
      </w:r>
      <w:r>
        <w:rPr>
          <w:lang w:val="es-ES"/>
        </w:rPr>
        <w:t xml:space="preserve"> si el giro de negocio va enfocado como tal a los negocios de </w:t>
      </w:r>
      <w:r w:rsidR="00C51726">
        <w:rPr>
          <w:lang w:val="es-ES"/>
        </w:rPr>
        <w:t>organización</w:t>
      </w:r>
      <w:r w:rsidR="00CF14C5" w:rsidRPr="00A67DF2">
        <w:rPr>
          <w:lang w:val="es-ES"/>
        </w:rPr>
        <w:t>, es mucho más recomendable y favorable iniciar o dar el primer paso por el lado de los procesos para posteriormente avanzar al cliente.</w:t>
      </w:r>
    </w:p>
    <w:p w14:paraId="53260F15" w14:textId="77777777" w:rsidR="00E45B24" w:rsidRPr="00A67DF2" w:rsidRDefault="00E45B24" w:rsidP="00CF14C5">
      <w:pPr>
        <w:rPr>
          <w:lang w:val="es-ES"/>
        </w:rPr>
      </w:pPr>
    </w:p>
    <w:p w14:paraId="5CEF5424" w14:textId="0C3A0888" w:rsidR="00C6563F" w:rsidRDefault="00C51726" w:rsidP="00C51726">
      <w:pPr>
        <w:rPr>
          <w:lang w:val="es-GT"/>
        </w:rPr>
      </w:pPr>
      <w:r w:rsidRPr="00C51726">
        <w:rPr>
          <w:lang w:val="es-GT"/>
        </w:rPr>
        <w:t xml:space="preserve">Es imperativo que para que pueda darse el proceso de transformación digital deben participar todos los miembros del equipo, no importando cuál tipo de estructura de organización posea la empresa, es vital queque en todos los niveles de jerarquía compartan la misma visión acerca de la necesidad de comprender que los diferentes mercados cambian constantemente y que los competidores pueden surgir en los sectores más inesperados, no únicamente incorporando tecnología. Esto debido a que los aspectos de transformación también suceden y son </w:t>
      </w:r>
      <w:r w:rsidRPr="00C51726">
        <w:rPr>
          <w:lang w:val="es-GT"/>
        </w:rPr>
        <w:lastRenderedPageBreak/>
        <w:t>notables en los clientes, quienes son piezas fundamentales para el giro de negocio de toda empresa y organización y que a su vez los beneficios que se les proporcionan día con día son cada vez mejores y se vuelven más exigentes en todos los aspectos.</w:t>
      </w:r>
    </w:p>
    <w:p w14:paraId="4BEA9603" w14:textId="77777777" w:rsidR="00C51726" w:rsidRPr="00A67DF2" w:rsidRDefault="00C51726" w:rsidP="00C51726">
      <w:pPr>
        <w:rPr>
          <w:lang w:val="es-ES"/>
        </w:rPr>
      </w:pPr>
    </w:p>
    <w:p w14:paraId="101485A9" w14:textId="10E6B3D0" w:rsidR="00C51726" w:rsidRDefault="00C51726" w:rsidP="00C51726">
      <w:pPr>
        <w:rPr>
          <w:lang w:val="es-GT"/>
        </w:rPr>
      </w:pPr>
      <w:r w:rsidRPr="00C51726">
        <w:rPr>
          <w:lang w:val="es-GT"/>
        </w:rPr>
        <w:t>Un cambio de la cultura en la organización en conjunto con  implementación de herramientas tecnológicas actualizadas, añadiendo automatización de procesos y uso de técnicas de analítica que permitan obtener y analizar los datos en tiempo real es lo que se busca para no caer en la toma de decisiones únicamente basadas en intuición o cálculo, y por el contrario adoptar los datos del mercado, las ventas, la producción y lo que se desea medir, pues la información obtenida se transforma en conocimiento que puede ser utilizado para tomar decisiones basados en hechos reales y que suceden en tiempo real.</w:t>
      </w:r>
    </w:p>
    <w:p w14:paraId="5380A3F1" w14:textId="77777777" w:rsidR="00CF14C5" w:rsidRPr="00CF14C5" w:rsidRDefault="00CF14C5" w:rsidP="00EA572F">
      <w:pPr>
        <w:ind w:firstLine="0"/>
        <w:rPr>
          <w:lang w:val="es-ES"/>
        </w:rPr>
      </w:pPr>
    </w:p>
    <w:p w14:paraId="09F811DD" w14:textId="13FD26B5" w:rsidR="00C7040F" w:rsidRDefault="00EA572F" w:rsidP="00EA572F">
      <w:pPr>
        <w:rPr>
          <w:lang w:val="es-GT"/>
        </w:rPr>
      </w:pPr>
      <w:r w:rsidRPr="00EA572F">
        <w:rPr>
          <w:lang w:val="es-GT"/>
        </w:rPr>
        <w:t>Una vez la empresa u organización logre incorporarse dentro de la espiral de la transformación digital, aparecerán muchas variables constantemente que requerirán atención de inmediata para realizar correcciones o cambios, y esto puede generar un desvío en la atención o desenfoque que pueda impedir continuar en el proceso constante de renovación, sin embargo siempre se debe recordar que el consumidor es el que está siempre en el centro de la escena, pues es él quien ha sido el impulsor primordial para la transformación de la entidad de una tradicional a una digital.</w:t>
      </w:r>
    </w:p>
    <w:p w14:paraId="00246A0F" w14:textId="77777777" w:rsidR="00EA572F" w:rsidRDefault="00EA572F" w:rsidP="00EA572F">
      <w:pPr>
        <w:rPr>
          <w:lang w:val="es-GT"/>
        </w:rPr>
      </w:pPr>
    </w:p>
    <w:p w14:paraId="3D24111B" w14:textId="299165BF" w:rsidR="00EA572F" w:rsidRDefault="00EA572F" w:rsidP="00E45B24">
      <w:pPr>
        <w:pStyle w:val="Heading3"/>
        <w:numPr>
          <w:ilvl w:val="2"/>
          <w:numId w:val="1"/>
        </w:numPr>
        <w:rPr>
          <w:lang w:val="es-GT"/>
        </w:rPr>
      </w:pPr>
      <w:bookmarkStart w:id="22" w:name="_Toc142084884"/>
      <w:r>
        <w:rPr>
          <w:lang w:val="es-GT"/>
        </w:rPr>
        <w:t xml:space="preserve">Barreras de la </w:t>
      </w:r>
      <w:r w:rsidR="00786C23">
        <w:rPr>
          <w:lang w:val="es-GT"/>
        </w:rPr>
        <w:t>Transformación</w:t>
      </w:r>
      <w:r>
        <w:rPr>
          <w:lang w:val="es-GT"/>
        </w:rPr>
        <w:t xml:space="preserve"> Digital</w:t>
      </w:r>
      <w:bookmarkEnd w:id="22"/>
    </w:p>
    <w:p w14:paraId="62E29595" w14:textId="77777777" w:rsidR="00E45B24" w:rsidRPr="00E45B24" w:rsidRDefault="00E45B24" w:rsidP="00E45B24">
      <w:pPr>
        <w:rPr>
          <w:lang w:val="es-GT"/>
        </w:rPr>
      </w:pPr>
    </w:p>
    <w:p w14:paraId="0E594F33" w14:textId="555F5886" w:rsidR="00EA572F" w:rsidRDefault="00EA572F" w:rsidP="00EA572F">
      <w:pPr>
        <w:ind w:firstLine="360"/>
        <w:rPr>
          <w:lang w:val="es-ES"/>
        </w:rPr>
      </w:pPr>
      <w:r>
        <w:rPr>
          <w:lang w:val="es-ES"/>
        </w:rPr>
        <w:t xml:space="preserve">Cualquier cambio rotundo o muy fuerte que surja en una organización siempre implica resistencia, es imposible que la implementación sea de primera instancia, porque esto implica un cambio de paradigma que </w:t>
      </w:r>
      <w:r>
        <w:rPr>
          <w:lang w:val="es-ES"/>
        </w:rPr>
        <w:lastRenderedPageBreak/>
        <w:t xml:space="preserve">generalmente involucra aspectos culturales, lo cual causa que las personas o colaboradores dentro de una organización se sientan comprometidos de manera íntegra. Escrito de otra manera las personas dentro de una organización están muy acostumbradas a trabajar de una manera y al percibir que hay un cambio en la forma de trabajo se sienten inseguros </w:t>
      </w:r>
      <w:r w:rsidR="005E22C5">
        <w:rPr>
          <w:lang w:val="es-ES"/>
        </w:rPr>
        <w:t>o,</w:t>
      </w:r>
      <w:r>
        <w:rPr>
          <w:lang w:val="es-ES"/>
        </w:rPr>
        <w:t xml:space="preserve"> sobre todo, con una alta incomodidad, es debido a esto que los obstáculos siempre estarán apareciendo.</w:t>
      </w:r>
    </w:p>
    <w:p w14:paraId="4F14E2BE" w14:textId="77777777" w:rsidR="00EA572F" w:rsidRDefault="00EA572F" w:rsidP="00EA572F">
      <w:pPr>
        <w:ind w:firstLine="360"/>
        <w:rPr>
          <w:lang w:val="es-ES"/>
        </w:rPr>
      </w:pPr>
    </w:p>
    <w:p w14:paraId="3DA194AE" w14:textId="4E09197E" w:rsidR="00EA572F" w:rsidRPr="00EA572F" w:rsidRDefault="00EA572F" w:rsidP="00EA572F">
      <w:pPr>
        <w:ind w:firstLine="360"/>
        <w:rPr>
          <w:rFonts w:ascii="Times New Roman" w:hAnsi="Times New Roman"/>
          <w:lang w:val="es-GT"/>
        </w:rPr>
      </w:pPr>
      <w:r>
        <w:rPr>
          <w:lang w:val="es-GT"/>
        </w:rPr>
        <w:t>E</w:t>
      </w:r>
      <w:r w:rsidRPr="00EA572F">
        <w:rPr>
          <w:lang w:val="es-GT"/>
        </w:rPr>
        <w:t xml:space="preserve">s </w:t>
      </w:r>
      <w:r>
        <w:rPr>
          <w:lang w:val="es-GT"/>
        </w:rPr>
        <w:t>de suma</w:t>
      </w:r>
      <w:r w:rsidRPr="00EA572F">
        <w:rPr>
          <w:lang w:val="es-GT"/>
        </w:rPr>
        <w:t xml:space="preserve"> importancia</w:t>
      </w:r>
      <w:r>
        <w:rPr>
          <w:lang w:val="es-GT"/>
        </w:rPr>
        <w:t xml:space="preserve"> </w:t>
      </w:r>
      <w:r w:rsidRPr="00EA572F">
        <w:rPr>
          <w:lang w:val="es-GT"/>
        </w:rPr>
        <w:t>capacitar a los colaboradores de una organización de manera constante y rápida para que estos puedan alcanzar un nivel de experticia que pueda no solo beneficiarles a ellos sino de manera indirecta a la organización</w:t>
      </w:r>
      <w:r w:rsidR="00493907">
        <w:rPr>
          <w:lang w:val="es-GT"/>
        </w:rPr>
        <w:t xml:space="preserve">, si los colaboradores entienden el proceso y los motivos por los cuales </w:t>
      </w:r>
      <w:r w:rsidR="005862B4">
        <w:rPr>
          <w:lang w:val="es-GT"/>
        </w:rPr>
        <w:t>están</w:t>
      </w:r>
      <w:r w:rsidR="00493907">
        <w:rPr>
          <w:lang w:val="es-GT"/>
        </w:rPr>
        <w:t xml:space="preserve"> haciendo cambios podrán reducir la resistencia que han generado.   </w:t>
      </w:r>
      <w:r w:rsidR="005862B4">
        <w:rPr>
          <w:lang w:val="es-GT"/>
        </w:rPr>
        <w:t>Una postura para tomarse</w:t>
      </w:r>
      <w:r w:rsidR="00493907">
        <w:rPr>
          <w:lang w:val="es-GT"/>
        </w:rPr>
        <w:t xml:space="preserve"> en cuenta que las empresas deben buscar es </w:t>
      </w:r>
      <w:r w:rsidR="00493907">
        <w:rPr>
          <w:lang w:val="es-ES"/>
        </w:rPr>
        <w:t xml:space="preserve">que los equipos de trabajo deben ser lo más interdisciplinarios posibles, donde existan menos jerarquías y así permitir que fluya la capacidad de analizar los problemas a los que se enfrenta la organización desde una óptica diferente. Cabe mencionar que este concepto no es para nada nuevo, por el </w:t>
      </w:r>
      <w:r w:rsidR="005862B4">
        <w:rPr>
          <w:lang w:val="es-ES"/>
        </w:rPr>
        <w:t>contrario,</w:t>
      </w:r>
      <w:r w:rsidR="00493907">
        <w:rPr>
          <w:lang w:val="es-ES"/>
        </w:rPr>
        <w:t xml:space="preserve"> fue acuñado en la época posterior a la segunda guerra mundial, durante el florecimiento de la económica japonesa.</w:t>
      </w:r>
    </w:p>
    <w:p w14:paraId="44935765" w14:textId="77777777" w:rsidR="00862BBC" w:rsidRDefault="00862BBC" w:rsidP="00C9415B">
      <w:pPr>
        <w:ind w:firstLine="0"/>
        <w:rPr>
          <w:lang w:val="es-GT"/>
        </w:rPr>
      </w:pPr>
    </w:p>
    <w:p w14:paraId="217906C8" w14:textId="05CD57F3" w:rsidR="00862BBC" w:rsidRDefault="0036473B" w:rsidP="00862BBC">
      <w:pPr>
        <w:pStyle w:val="Heading2"/>
        <w:numPr>
          <w:ilvl w:val="1"/>
          <w:numId w:val="1"/>
        </w:numPr>
        <w:rPr>
          <w:lang w:val="es-GT"/>
        </w:rPr>
      </w:pPr>
      <w:bookmarkStart w:id="23" w:name="_Toc142084885"/>
      <w:r>
        <w:rPr>
          <w:lang w:val="es-GT"/>
        </w:rPr>
        <w:t>Gestión</w:t>
      </w:r>
      <w:r w:rsidR="00862BBC">
        <w:rPr>
          <w:lang w:val="es-GT"/>
        </w:rPr>
        <w:t xml:space="preserve"> Documental</w:t>
      </w:r>
      <w:bookmarkEnd w:id="23"/>
      <w:r w:rsidR="00862BBC">
        <w:rPr>
          <w:lang w:val="es-GT"/>
        </w:rPr>
        <w:t xml:space="preserve"> </w:t>
      </w:r>
    </w:p>
    <w:p w14:paraId="0F60358F" w14:textId="77777777" w:rsidR="00862BBC" w:rsidRDefault="00862BBC" w:rsidP="00862BBC">
      <w:pPr>
        <w:rPr>
          <w:lang w:val="es-GT"/>
        </w:rPr>
      </w:pPr>
    </w:p>
    <w:p w14:paraId="02D93C4E" w14:textId="7574283D" w:rsidR="005F63E7" w:rsidRPr="005F63E7" w:rsidRDefault="005F63E7" w:rsidP="005F63E7">
      <w:pPr>
        <w:rPr>
          <w:lang w:val="es-GT"/>
        </w:rPr>
      </w:pPr>
      <w:r w:rsidRPr="005F63E7">
        <w:rPr>
          <w:lang w:val="es-GT"/>
        </w:rPr>
        <w:t xml:space="preserve">La gestión documental es el conjunto de normas que se aplican para gestionar los documentos de todo tipo que se crean y reciben en una organización. Esa gestión de documentos debe facilitar su recuperación, permitir la extracción de información, el expurgo de los que no sean necesarios, la conservación de los que son importantes durante el tiempo </w:t>
      </w:r>
      <w:r w:rsidRPr="005F63E7">
        <w:rPr>
          <w:lang w:val="es-GT"/>
        </w:rPr>
        <w:lastRenderedPageBreak/>
        <w:t>que sean útiles, así como la destrucción cuando ya no se necesitan, utilizando para todo esto métodos eficaces y eficientes</w:t>
      </w:r>
      <w:sdt>
        <w:sdtPr>
          <w:id w:val="-1829738679"/>
          <w:citation/>
        </w:sdtPr>
        <w:sdtContent>
          <w:r>
            <w:fldChar w:fldCharType="begin"/>
          </w:r>
          <w:r w:rsidRPr="005F63E7">
            <w:rPr>
              <w:lang w:val="es-GT"/>
            </w:rPr>
            <w:instrText xml:space="preserve">CITATION KYO02 \l 4106 </w:instrText>
          </w:r>
          <w:r>
            <w:fldChar w:fldCharType="separate"/>
          </w:r>
          <w:r w:rsidR="00B010EB">
            <w:rPr>
              <w:noProof/>
              <w:lang w:val="es-GT"/>
            </w:rPr>
            <w:t xml:space="preserve"> (S.A., 2021)</w:t>
          </w:r>
          <w:r>
            <w:fldChar w:fldCharType="end"/>
          </w:r>
        </w:sdtContent>
      </w:sdt>
      <w:r w:rsidRPr="005F63E7">
        <w:rPr>
          <w:lang w:val="es-GT"/>
        </w:rPr>
        <w:t>.</w:t>
      </w:r>
    </w:p>
    <w:p w14:paraId="62EB36B4" w14:textId="77777777" w:rsidR="005F63E7" w:rsidRPr="005F63E7" w:rsidRDefault="005F63E7" w:rsidP="005F63E7">
      <w:pPr>
        <w:rPr>
          <w:lang w:val="es-GT"/>
        </w:rPr>
      </w:pPr>
      <w:r w:rsidRPr="005F63E7">
        <w:rPr>
          <w:lang w:val="es-GT"/>
        </w:rPr>
        <w:t>La gestión documental es la forma que tienen las empresas para la manipulación, captura, almacenamiento y recuperación de documentos.</w:t>
      </w:r>
    </w:p>
    <w:p w14:paraId="245967AF" w14:textId="5FDAFCB1" w:rsidR="00751817" w:rsidRDefault="005F63E7" w:rsidP="005F63E7">
      <w:pPr>
        <w:rPr>
          <w:lang w:val="es-GT"/>
        </w:rPr>
      </w:pPr>
      <w:r w:rsidRPr="005F63E7">
        <w:rPr>
          <w:lang w:val="es-GT"/>
        </w:rPr>
        <w:t xml:space="preserve">En los últimos años gracias al crecimiento de la tecnología, el uso de documentos físicos ha estado en descenso, ya que por el contrario </w:t>
      </w:r>
      <w:r w:rsidR="00FD56CE" w:rsidRPr="005F63E7">
        <w:rPr>
          <w:lang w:val="es-GT"/>
        </w:rPr>
        <w:t>los usos de documentos electrónicos han</w:t>
      </w:r>
      <w:r w:rsidRPr="005F63E7">
        <w:rPr>
          <w:lang w:val="es-GT"/>
        </w:rPr>
        <w:t xml:space="preserve"> aumentado en los últimos años</w:t>
      </w:r>
    </w:p>
    <w:p w14:paraId="40CC45D1" w14:textId="77777777" w:rsidR="00BE4FFF" w:rsidRDefault="00BE4FFF" w:rsidP="005F63E7">
      <w:pPr>
        <w:rPr>
          <w:lang w:val="es-GT"/>
        </w:rPr>
      </w:pPr>
    </w:p>
    <w:p w14:paraId="3108129A" w14:textId="47AC2087" w:rsidR="00BE4FFF" w:rsidRDefault="00A94042" w:rsidP="00E45B24">
      <w:pPr>
        <w:pStyle w:val="Heading3"/>
        <w:numPr>
          <w:ilvl w:val="2"/>
          <w:numId w:val="1"/>
        </w:numPr>
        <w:rPr>
          <w:lang w:val="es-GT"/>
        </w:rPr>
      </w:pPr>
      <w:bookmarkStart w:id="24" w:name="_Toc142084886"/>
      <w:r>
        <w:rPr>
          <w:lang w:val="es-GT"/>
        </w:rPr>
        <w:t>Importancia de la Gestión Documental</w:t>
      </w:r>
      <w:bookmarkEnd w:id="24"/>
    </w:p>
    <w:p w14:paraId="29EEC299" w14:textId="77777777" w:rsidR="00E45B24" w:rsidRPr="00E45B24" w:rsidRDefault="00E45B24" w:rsidP="00E45B24">
      <w:pPr>
        <w:rPr>
          <w:lang w:val="es-GT"/>
        </w:rPr>
      </w:pPr>
    </w:p>
    <w:p w14:paraId="0CA1AF40" w14:textId="77777777" w:rsidR="00E66871" w:rsidRPr="00E66871" w:rsidRDefault="00E66871" w:rsidP="00E66871">
      <w:pPr>
        <w:rPr>
          <w:lang w:val="es-GT"/>
        </w:rPr>
      </w:pPr>
      <w:r w:rsidRPr="00E66871">
        <w:rPr>
          <w:lang w:val="es-GT"/>
        </w:rPr>
        <w:t>Dentro de una organización, la información almacenada en los documentos es sumamente importante, por lo que, al implementar gestión documental, facilita la extracción y búsqueda de la información contenida en cada documento, esto reduce los costó, aumenta la eficiencia y aumenta la productividad.</w:t>
      </w:r>
    </w:p>
    <w:p w14:paraId="31CCF3C1" w14:textId="14131EBB" w:rsidR="00E66871" w:rsidRPr="00AC2495" w:rsidRDefault="00E66871" w:rsidP="00E66871">
      <w:pPr>
        <w:rPr>
          <w:lang w:val="es-GT"/>
        </w:rPr>
      </w:pPr>
      <w:r w:rsidRPr="00E66871">
        <w:rPr>
          <w:lang w:val="es-GT"/>
        </w:rPr>
        <w:t xml:space="preserve">Un sistema de gestión documental hace que sea fácil para las empresas combinar archivos en papel y digitales en un único repositorio. Los documentos físicos se pueden escanear y los formatos digitales de estos y otros documentos generados por diferentes sistemas se pueden importar. Podemos tener desde documentos generados por un procesador de texto, hojas de cálculo, presentaciones, archivos PDF, imágenes, etc. </w:t>
      </w:r>
      <w:sdt>
        <w:sdtPr>
          <w:id w:val="1463848430"/>
          <w:citation/>
        </w:sdtPr>
        <w:sdtContent>
          <w:r>
            <w:fldChar w:fldCharType="begin"/>
          </w:r>
          <w:r w:rsidRPr="00E66871">
            <w:rPr>
              <w:lang w:val="es-GT"/>
            </w:rPr>
            <w:instrText xml:space="preserve">CITATION KYO02 \l 4106 </w:instrText>
          </w:r>
          <w:r>
            <w:fldChar w:fldCharType="separate"/>
          </w:r>
          <w:r w:rsidR="00B010EB">
            <w:rPr>
              <w:noProof/>
              <w:lang w:val="es-GT"/>
            </w:rPr>
            <w:t>(S.A., 2021)</w:t>
          </w:r>
          <w:r>
            <w:fldChar w:fldCharType="end"/>
          </w:r>
        </w:sdtContent>
      </w:sdt>
      <w:r w:rsidRPr="00AC2495">
        <w:rPr>
          <w:lang w:val="es-GT"/>
        </w:rPr>
        <w:t>.</w:t>
      </w:r>
    </w:p>
    <w:p w14:paraId="1FE81D77" w14:textId="77777777" w:rsidR="0016012A" w:rsidRPr="00AC2495" w:rsidRDefault="0016012A" w:rsidP="00E66871">
      <w:pPr>
        <w:rPr>
          <w:lang w:val="es-GT"/>
        </w:rPr>
      </w:pPr>
    </w:p>
    <w:p w14:paraId="557A14EF" w14:textId="6A4CBEF0" w:rsidR="0016012A" w:rsidRPr="0016012A" w:rsidRDefault="0016012A" w:rsidP="0016012A">
      <w:pPr>
        <w:rPr>
          <w:lang w:val="es-GT"/>
        </w:rPr>
      </w:pPr>
      <w:r w:rsidRPr="0016012A">
        <w:rPr>
          <w:lang w:val="es-GT"/>
        </w:rPr>
        <w:t>Por lo que implementar un S</w:t>
      </w:r>
      <w:r>
        <w:rPr>
          <w:lang w:val="es-GT"/>
        </w:rPr>
        <w:t>o</w:t>
      </w:r>
      <w:r w:rsidRPr="0016012A">
        <w:rPr>
          <w:lang w:val="es-GT"/>
        </w:rPr>
        <w:t>ftware de gestión documental, tiene diversas ventas algunas de estas son.</w:t>
      </w:r>
    </w:p>
    <w:p w14:paraId="4781E8BE" w14:textId="4E4E415F" w:rsidR="0016012A" w:rsidRDefault="001F5098" w:rsidP="0016012A">
      <w:pPr>
        <w:pStyle w:val="ListParagraph"/>
        <w:numPr>
          <w:ilvl w:val="0"/>
          <w:numId w:val="12"/>
        </w:numPr>
        <w:spacing w:after="160"/>
      </w:pPr>
      <w:r>
        <w:t>Reducir</w:t>
      </w:r>
      <w:r w:rsidR="0016012A">
        <w:t xml:space="preserve"> Costes.</w:t>
      </w:r>
    </w:p>
    <w:p w14:paraId="5DCAABA5" w14:textId="2E7FDDAD" w:rsidR="0016012A" w:rsidRPr="0016012A" w:rsidRDefault="001F5098" w:rsidP="0016012A">
      <w:pPr>
        <w:pStyle w:val="ListParagraph"/>
        <w:numPr>
          <w:ilvl w:val="0"/>
          <w:numId w:val="12"/>
        </w:numPr>
        <w:spacing w:after="160"/>
        <w:rPr>
          <w:lang w:val="es-GT"/>
        </w:rPr>
      </w:pPr>
      <w:r>
        <w:rPr>
          <w:lang w:val="es-GT"/>
        </w:rPr>
        <w:t>Mejor control</w:t>
      </w:r>
      <w:r w:rsidR="0016012A" w:rsidRPr="0016012A">
        <w:rPr>
          <w:lang w:val="es-GT"/>
        </w:rPr>
        <w:t xml:space="preserve"> de información en los documentos.</w:t>
      </w:r>
    </w:p>
    <w:p w14:paraId="4327C4FD" w14:textId="18EBA270" w:rsidR="0016012A" w:rsidRPr="0016012A" w:rsidRDefault="0038509E" w:rsidP="0016012A">
      <w:pPr>
        <w:pStyle w:val="ListParagraph"/>
        <w:numPr>
          <w:ilvl w:val="0"/>
          <w:numId w:val="12"/>
        </w:numPr>
        <w:spacing w:after="160"/>
        <w:rPr>
          <w:lang w:val="es-GT"/>
        </w:rPr>
      </w:pPr>
      <w:r>
        <w:rPr>
          <w:lang w:val="es-GT"/>
        </w:rPr>
        <w:t>Mayor seguridad de la</w:t>
      </w:r>
      <w:r w:rsidR="0016012A" w:rsidRPr="0016012A">
        <w:rPr>
          <w:lang w:val="es-GT"/>
        </w:rPr>
        <w:t xml:space="preserve"> información </w:t>
      </w:r>
      <w:r>
        <w:rPr>
          <w:lang w:val="es-GT"/>
        </w:rPr>
        <w:t>y</w:t>
      </w:r>
      <w:r w:rsidR="0016012A" w:rsidRPr="0016012A">
        <w:rPr>
          <w:lang w:val="es-GT"/>
        </w:rPr>
        <w:t xml:space="preserve"> de los documentos.</w:t>
      </w:r>
    </w:p>
    <w:p w14:paraId="67BCF4E6" w14:textId="10775D98" w:rsidR="0016012A" w:rsidRPr="0016012A" w:rsidRDefault="0038509E" w:rsidP="0016012A">
      <w:pPr>
        <w:pStyle w:val="ListParagraph"/>
        <w:numPr>
          <w:ilvl w:val="0"/>
          <w:numId w:val="12"/>
        </w:numPr>
        <w:spacing w:after="160"/>
        <w:rPr>
          <w:lang w:val="es-GT"/>
        </w:rPr>
      </w:pPr>
      <w:r>
        <w:rPr>
          <w:lang w:val="es-GT"/>
        </w:rPr>
        <w:t>Acceso a los documentos en cualquier momento</w:t>
      </w:r>
      <w:r w:rsidR="0016012A" w:rsidRPr="0016012A">
        <w:rPr>
          <w:lang w:val="es-GT"/>
        </w:rPr>
        <w:t>.</w:t>
      </w:r>
    </w:p>
    <w:p w14:paraId="615CB634" w14:textId="346C3D62" w:rsidR="001209E5" w:rsidRPr="00AF067E" w:rsidRDefault="0016012A" w:rsidP="00AF067E">
      <w:pPr>
        <w:pStyle w:val="ListParagraph"/>
        <w:numPr>
          <w:ilvl w:val="0"/>
          <w:numId w:val="12"/>
        </w:numPr>
        <w:spacing w:after="160"/>
        <w:rPr>
          <w:lang w:val="es-GT"/>
        </w:rPr>
      </w:pPr>
      <w:r w:rsidRPr="0016012A">
        <w:rPr>
          <w:lang w:val="es-GT"/>
        </w:rPr>
        <w:t>Facilidad de compartir los documentos.</w:t>
      </w:r>
    </w:p>
    <w:p w14:paraId="193E4253" w14:textId="069DD056" w:rsidR="001209E5" w:rsidRPr="00841154" w:rsidRDefault="00EC65AE" w:rsidP="00841154">
      <w:pPr>
        <w:pStyle w:val="Heading2"/>
        <w:rPr>
          <w:lang w:val="es-GT"/>
        </w:rPr>
      </w:pPr>
      <w:bookmarkStart w:id="25" w:name="_Toc142084887"/>
      <w:r w:rsidRPr="00841154">
        <w:rPr>
          <w:lang w:val="es-GT"/>
        </w:rPr>
        <w:lastRenderedPageBreak/>
        <w:t>3.</w:t>
      </w:r>
      <w:r w:rsidR="00841154" w:rsidRPr="00841154">
        <w:rPr>
          <w:lang w:val="es-GT"/>
        </w:rPr>
        <w:t>4.</w:t>
      </w:r>
      <w:r w:rsidR="00841154">
        <w:rPr>
          <w:lang w:val="es-GT"/>
        </w:rPr>
        <w:t>2</w:t>
      </w:r>
      <w:r w:rsidRPr="00841154">
        <w:rPr>
          <w:lang w:val="es-GT"/>
        </w:rPr>
        <w:t xml:space="preserve"> Gestión Documental en la Nube</w:t>
      </w:r>
      <w:bookmarkEnd w:id="25"/>
      <w:r w:rsidRPr="00841154">
        <w:rPr>
          <w:lang w:val="es-GT"/>
        </w:rPr>
        <w:t xml:space="preserve"> </w:t>
      </w:r>
    </w:p>
    <w:p w14:paraId="43332A8A" w14:textId="77777777" w:rsidR="00EC65AE" w:rsidRDefault="00EC65AE" w:rsidP="00EC65AE">
      <w:pPr>
        <w:rPr>
          <w:lang w:val="es-GT"/>
        </w:rPr>
      </w:pPr>
    </w:p>
    <w:p w14:paraId="1B02D946" w14:textId="763B22C4" w:rsidR="00EC65AE" w:rsidRDefault="00EC65AE" w:rsidP="002E55C7">
      <w:pPr>
        <w:rPr>
          <w:lang w:val="es-GT"/>
        </w:rPr>
      </w:pPr>
      <w:r w:rsidRPr="00EC65AE">
        <w:rPr>
          <w:lang w:val="es-GT"/>
        </w:rPr>
        <w:t>Los sistemas de gestión documental en la nube han irrumpido con fuerza en el panorama empresarial. La unión adecuada entre la nube y los gestores documentales puede proporcionar nuevas posibilidades a las empresas. El trabajo en la nube comienza a formar parte importante de todos los sistemas de la información y como tal, los sistemas de gestión documental no iban a ser una excepción</w:t>
      </w:r>
      <w:sdt>
        <w:sdtPr>
          <w:id w:val="1931148784"/>
          <w:lock w:val="contentLocked"/>
          <w:placeholder>
            <w:docPart w:val="65DAB31FB4A04DC99BC7EB8C6B2A98B6"/>
          </w:placeholder>
          <w:citation/>
        </w:sdtPr>
        <w:sdtContent>
          <w:r>
            <w:fldChar w:fldCharType="begin"/>
          </w:r>
          <w:r>
            <w:instrText xml:space="preserve"> CITATION TIC22 \l 4106 </w:instrText>
          </w:r>
          <w:r>
            <w:fldChar w:fldCharType="separate"/>
          </w:r>
          <w:r w:rsidR="00B010EB">
            <w:rPr>
              <w:noProof/>
            </w:rPr>
            <w:t xml:space="preserve"> </w:t>
          </w:r>
          <w:r w:rsidR="00B010EB" w:rsidRPr="00B010EB">
            <w:rPr>
              <w:noProof/>
            </w:rPr>
            <w:t>(Portal, 2022)</w:t>
          </w:r>
          <w:r>
            <w:fldChar w:fldCharType="end"/>
          </w:r>
        </w:sdtContent>
      </w:sdt>
      <w:r w:rsidRPr="00EC65AE">
        <w:rPr>
          <w:lang w:val="es-GT"/>
        </w:rPr>
        <w:t>.</w:t>
      </w:r>
    </w:p>
    <w:p w14:paraId="12691794" w14:textId="77777777" w:rsidR="00243415" w:rsidRDefault="00243415" w:rsidP="002E55C7">
      <w:pPr>
        <w:rPr>
          <w:lang w:val="es-GT"/>
        </w:rPr>
      </w:pPr>
    </w:p>
    <w:p w14:paraId="58CDFAE0" w14:textId="1D1C7091" w:rsidR="00243415" w:rsidRDefault="00243415" w:rsidP="00243415">
      <w:pPr>
        <w:pStyle w:val="Heading3"/>
        <w:rPr>
          <w:lang w:val="es-GT"/>
        </w:rPr>
      </w:pPr>
      <w:bookmarkStart w:id="26" w:name="_Toc142084888"/>
      <w:r>
        <w:rPr>
          <w:lang w:val="es-GT"/>
        </w:rPr>
        <w:t>3.</w:t>
      </w:r>
      <w:r w:rsidR="00841154">
        <w:rPr>
          <w:lang w:val="es-GT"/>
        </w:rPr>
        <w:t>4</w:t>
      </w:r>
      <w:r>
        <w:rPr>
          <w:lang w:val="es-GT"/>
        </w:rPr>
        <w:t xml:space="preserve">.3 </w:t>
      </w:r>
      <w:r w:rsidR="00593D20">
        <w:rPr>
          <w:lang w:val="es-GT"/>
        </w:rPr>
        <w:t>Documento Electrónico</w:t>
      </w:r>
      <w:bookmarkEnd w:id="26"/>
    </w:p>
    <w:p w14:paraId="66735A3B" w14:textId="77777777" w:rsidR="00593D20" w:rsidRDefault="00593D20" w:rsidP="00593D20">
      <w:pPr>
        <w:rPr>
          <w:lang w:val="es-GT"/>
        </w:rPr>
      </w:pPr>
    </w:p>
    <w:p w14:paraId="28A41F64" w14:textId="77777777" w:rsidR="00593D20" w:rsidRPr="00593D20" w:rsidRDefault="00593D20" w:rsidP="00593D20">
      <w:pPr>
        <w:rPr>
          <w:lang w:val="es-GT"/>
        </w:rPr>
      </w:pPr>
      <w:r w:rsidRPr="00593D20">
        <w:rPr>
          <w:lang w:val="es-GT"/>
        </w:rPr>
        <w:t>La transformación digital ha permitido que se reduzca casi un 100% del uso de documentos físicos tales como hojas de papel necesarios para las empresas.</w:t>
      </w:r>
    </w:p>
    <w:p w14:paraId="3B5505FC" w14:textId="77777777" w:rsidR="00593D20" w:rsidRPr="00593D20" w:rsidRDefault="00593D20" w:rsidP="00593D20">
      <w:pPr>
        <w:rPr>
          <w:lang w:val="es-GT"/>
        </w:rPr>
      </w:pPr>
      <w:r w:rsidRPr="00593D20">
        <w:rPr>
          <w:lang w:val="es-GT"/>
        </w:rPr>
        <w:t>Un documento digital o documento electrónico es información que solo dispositivos electrónicos son capaces de interpretarlo para mostrar la información al lector.</w:t>
      </w:r>
    </w:p>
    <w:p w14:paraId="47D37966" w14:textId="2419020A" w:rsidR="00593D20" w:rsidRDefault="00593D20" w:rsidP="00593D20">
      <w:pPr>
        <w:rPr>
          <w:lang w:val="es-GT"/>
        </w:rPr>
      </w:pPr>
      <w:r w:rsidRPr="00593D20">
        <w:rPr>
          <w:lang w:val="es-GT"/>
        </w:rPr>
        <w:t xml:space="preserve"> Un documento electrónico se conoce como aquel producido por una persona natural o jurídica en el ejercicio de sus funciones que contiene información generada, enviada, recibida y almacenada por medios electrónicos, la cual  permanece en estos medios durante todo su ciclo de vida, aunque es importante tener en cuenta que los documentos electrónicos no siempre nacen siendo electrónicos, algunos de ellos se convierten en electrónicos en el transcurso de su gestión, de igual forma no todos los documentos electrónicos  son documentos electrónicos de archivo, dado que los documentos electrónicos de archivo deben tener ciertos componentes y  cumplir con  características específicas que garantizan su conservación y preservación a largo plazo</w:t>
      </w:r>
      <w:sdt>
        <w:sdtPr>
          <w:id w:val="1649320363"/>
          <w:citation/>
        </w:sdtPr>
        <w:sdtContent>
          <w:r>
            <w:fldChar w:fldCharType="begin"/>
          </w:r>
          <w:r w:rsidRPr="00593D20">
            <w:rPr>
              <w:lang w:val="es-GT"/>
            </w:rPr>
            <w:instrText xml:space="preserve"> CITATION SOA21 \l 4106 </w:instrText>
          </w:r>
          <w:r>
            <w:fldChar w:fldCharType="separate"/>
          </w:r>
          <w:r w:rsidR="00B010EB">
            <w:rPr>
              <w:noProof/>
              <w:lang w:val="es-GT"/>
            </w:rPr>
            <w:t xml:space="preserve"> (SOAINT, El documento electrónico como documento electrónico de archivo, 2021)</w:t>
          </w:r>
          <w:r>
            <w:fldChar w:fldCharType="end"/>
          </w:r>
        </w:sdtContent>
      </w:sdt>
      <w:r w:rsidRPr="00593D20">
        <w:rPr>
          <w:lang w:val="es-GT"/>
        </w:rPr>
        <w:t>.</w:t>
      </w:r>
    </w:p>
    <w:p w14:paraId="7EA667E7" w14:textId="77777777" w:rsidR="00FC5210" w:rsidRDefault="00FC5210" w:rsidP="00593D20">
      <w:pPr>
        <w:rPr>
          <w:lang w:val="es-GT"/>
        </w:rPr>
      </w:pPr>
    </w:p>
    <w:p w14:paraId="303B247E" w14:textId="77777777" w:rsidR="0048193F" w:rsidRDefault="0048193F" w:rsidP="00593D20">
      <w:pPr>
        <w:rPr>
          <w:lang w:val="es-GT"/>
        </w:rPr>
      </w:pPr>
    </w:p>
    <w:p w14:paraId="0E3A19AD" w14:textId="77777777" w:rsidR="0048193F" w:rsidRDefault="0048193F" w:rsidP="00593D20">
      <w:pPr>
        <w:rPr>
          <w:lang w:val="es-GT"/>
        </w:rPr>
      </w:pPr>
    </w:p>
    <w:p w14:paraId="68E0691B" w14:textId="5EF9218C" w:rsidR="00FC5210" w:rsidRDefault="00FC5210" w:rsidP="00FC5210">
      <w:pPr>
        <w:pStyle w:val="Heading3"/>
        <w:rPr>
          <w:lang w:val="es-GT"/>
        </w:rPr>
      </w:pPr>
      <w:bookmarkStart w:id="27" w:name="_Toc142084889"/>
      <w:r>
        <w:rPr>
          <w:lang w:val="es-GT"/>
        </w:rPr>
        <w:t>3.</w:t>
      </w:r>
      <w:r w:rsidR="00841154">
        <w:rPr>
          <w:lang w:val="es-GT"/>
        </w:rPr>
        <w:t>4</w:t>
      </w:r>
      <w:r>
        <w:rPr>
          <w:lang w:val="es-GT"/>
        </w:rPr>
        <w:t>.4 Integridad de los Documentos Electrónicos</w:t>
      </w:r>
      <w:bookmarkEnd w:id="27"/>
      <w:r>
        <w:rPr>
          <w:lang w:val="es-GT"/>
        </w:rPr>
        <w:t xml:space="preserve"> </w:t>
      </w:r>
    </w:p>
    <w:p w14:paraId="0F16C84C" w14:textId="77777777" w:rsidR="00F85DA9" w:rsidRDefault="00F85DA9" w:rsidP="00F85DA9">
      <w:pPr>
        <w:rPr>
          <w:lang w:val="es-GT"/>
        </w:rPr>
      </w:pPr>
    </w:p>
    <w:p w14:paraId="689A0736" w14:textId="77777777" w:rsidR="0048193F" w:rsidRPr="0048193F" w:rsidRDefault="0048193F" w:rsidP="00841154">
      <w:pPr>
        <w:rPr>
          <w:lang w:val="es-GT"/>
        </w:rPr>
      </w:pPr>
      <w:r w:rsidRPr="0048193F">
        <w:rPr>
          <w:lang w:val="es-GT"/>
        </w:rPr>
        <w:t>Con el avance tecnológico, ciertos trámites que comúnmente se realizaban de forma física o presencial y en los cuales se requerían documentos tradicionales en papel se han ido inmaterializando y transformando al mundo electrónico. Gracias a ello, hoy día se pueden realizar estas actividades de una manera más ágil, sencilla y cómoda para los usuarios/clientes/ciudadano.</w:t>
      </w:r>
    </w:p>
    <w:p w14:paraId="7813957B" w14:textId="7DE7104A" w:rsidR="0048193F" w:rsidRDefault="0048193F" w:rsidP="00841154">
      <w:pPr>
        <w:rPr>
          <w:lang w:val="es-GT"/>
        </w:rPr>
      </w:pPr>
      <w:r w:rsidRPr="0048193F">
        <w:rPr>
          <w:lang w:val="es-GT"/>
        </w:rPr>
        <w:t>Sin embargo, estas actividades deben ser realizadas de una forma segura y confiable. Con el fin de que los documentos que las soportan sean garantes de autenticidad e integridad y cumplan con las siguientes características. Según estándares como la NTC-ISO 30300 y la ISO 15489-1, deben poseer los documentos electrónicos como objeto de prueba en el marco administrativo y legal</w:t>
      </w:r>
      <w:sdt>
        <w:sdtPr>
          <w:id w:val="-550686592"/>
          <w:citation/>
        </w:sdtPr>
        <w:sdtContent>
          <w:r>
            <w:fldChar w:fldCharType="begin"/>
          </w:r>
          <w:r w:rsidRPr="0048193F">
            <w:rPr>
              <w:lang w:val="es-GT"/>
            </w:rPr>
            <w:instrText xml:space="preserve"> CITATION SOA211 \l 4106 </w:instrText>
          </w:r>
          <w:r>
            <w:fldChar w:fldCharType="separate"/>
          </w:r>
          <w:r w:rsidR="00B010EB">
            <w:rPr>
              <w:noProof/>
              <w:lang w:val="es-GT"/>
            </w:rPr>
            <w:t xml:space="preserve"> (SOAINT, Integridad del documento electrónico, 2021)</w:t>
          </w:r>
          <w:r>
            <w:fldChar w:fldCharType="end"/>
          </w:r>
        </w:sdtContent>
      </w:sdt>
      <w:r w:rsidRPr="0048193F">
        <w:rPr>
          <w:lang w:val="es-GT"/>
        </w:rPr>
        <w:t>.</w:t>
      </w:r>
    </w:p>
    <w:p w14:paraId="2CF1F4BA" w14:textId="77777777" w:rsidR="00841154" w:rsidRDefault="00841154" w:rsidP="00841154">
      <w:pPr>
        <w:rPr>
          <w:lang w:val="es-GT"/>
        </w:rPr>
      </w:pPr>
    </w:p>
    <w:p w14:paraId="62FE2D94" w14:textId="721A10B3" w:rsidR="00841154" w:rsidRDefault="00037F0A" w:rsidP="00037F0A">
      <w:pPr>
        <w:pStyle w:val="Heading2"/>
        <w:rPr>
          <w:lang w:val="es-GT"/>
        </w:rPr>
      </w:pPr>
      <w:bookmarkStart w:id="28" w:name="_Toc142084890"/>
      <w:r>
        <w:rPr>
          <w:lang w:val="es-GT"/>
        </w:rPr>
        <w:t xml:space="preserve">3.5 </w:t>
      </w:r>
      <w:r w:rsidR="00841154" w:rsidRPr="00841154">
        <w:rPr>
          <w:lang w:val="es-GT"/>
        </w:rPr>
        <w:t>Criterios y plan de reordenamiento territorial</w:t>
      </w:r>
      <w:bookmarkEnd w:id="28"/>
      <w:r w:rsidR="00841154" w:rsidRPr="00841154">
        <w:rPr>
          <w:lang w:val="es-GT"/>
        </w:rPr>
        <w:t xml:space="preserve"> </w:t>
      </w:r>
    </w:p>
    <w:p w14:paraId="462FB58E" w14:textId="77777777" w:rsidR="00841154" w:rsidRPr="00841154" w:rsidRDefault="00841154" w:rsidP="00841154">
      <w:pPr>
        <w:rPr>
          <w:lang w:val="es-GT"/>
        </w:rPr>
      </w:pPr>
      <w:r w:rsidRPr="00841154">
        <w:rPr>
          <w:lang w:val="es-GT"/>
        </w:rPr>
        <w:t xml:space="preserve">A raíz del </w:t>
      </w:r>
      <w:proofErr w:type="spellStart"/>
      <w:r w:rsidRPr="00841154">
        <w:rPr>
          <w:lang w:val="es-GT"/>
        </w:rPr>
        <w:t>articulo</w:t>
      </w:r>
      <w:proofErr w:type="spellEnd"/>
      <w:r w:rsidRPr="00841154">
        <w:rPr>
          <w:lang w:val="es-GT"/>
        </w:rPr>
        <w:t xml:space="preserve"> 153 de la ley de tránsito y su reglamento, podemos obtener normativas de estacionamiento penalizado el cual nos dice: </w:t>
      </w:r>
    </w:p>
    <w:p w14:paraId="2F54EA38" w14:textId="77777777" w:rsidR="00841154" w:rsidRPr="00841154" w:rsidRDefault="00841154" w:rsidP="00841154">
      <w:pPr>
        <w:rPr>
          <w:lang w:val="es-GT"/>
        </w:rPr>
      </w:pPr>
      <w:r w:rsidRPr="00841154">
        <w:rPr>
          <w:lang w:val="es-GT"/>
        </w:rPr>
        <w:t xml:space="preserve">También es prohibido el estacionamiento: </w:t>
      </w:r>
    </w:p>
    <w:p w14:paraId="67AA33D1" w14:textId="77777777" w:rsidR="00841154" w:rsidRPr="00841154" w:rsidRDefault="00841154" w:rsidP="00841154">
      <w:pPr>
        <w:rPr>
          <w:lang w:val="es-GT"/>
        </w:rPr>
      </w:pPr>
      <w:r w:rsidRPr="00841154">
        <w:rPr>
          <w:lang w:val="es-GT"/>
        </w:rPr>
        <w:t xml:space="preserve"> En más de una fila. </w:t>
      </w:r>
    </w:p>
    <w:p w14:paraId="0792D217" w14:textId="77777777" w:rsidR="00841154" w:rsidRPr="00841154" w:rsidRDefault="00841154" w:rsidP="00841154">
      <w:pPr>
        <w:rPr>
          <w:lang w:val="es-GT"/>
        </w:rPr>
      </w:pPr>
    </w:p>
    <w:p w14:paraId="5932830F" w14:textId="5C36C268" w:rsidR="00841154" w:rsidRPr="005645AA" w:rsidRDefault="00841154" w:rsidP="00841154">
      <w:pPr>
        <w:rPr>
          <w:lang w:val="es-GT"/>
        </w:rPr>
      </w:pPr>
      <w:r w:rsidRPr="00841154">
        <w:rPr>
          <w:lang w:val="es-GT"/>
        </w:rPr>
        <w:t xml:space="preserve">En una entrada de vehículos, excepto la entrada a la residencia particular. </w:t>
      </w:r>
      <w:r w:rsidRPr="005645AA">
        <w:rPr>
          <w:lang w:val="es-GT"/>
        </w:rPr>
        <w:t xml:space="preserve">Sin embargo, deberá quedar para el paso de peatones. </w:t>
      </w:r>
    </w:p>
    <w:p w14:paraId="01DACE30" w14:textId="77777777" w:rsidR="00841154" w:rsidRPr="005645AA" w:rsidRDefault="00841154" w:rsidP="00841154">
      <w:pPr>
        <w:rPr>
          <w:lang w:val="es-GT"/>
        </w:rPr>
      </w:pPr>
    </w:p>
    <w:p w14:paraId="4224C4F4" w14:textId="77777777" w:rsidR="00841154" w:rsidRPr="00841154" w:rsidRDefault="00841154" w:rsidP="00841154">
      <w:pPr>
        <w:rPr>
          <w:lang w:val="es-GT"/>
        </w:rPr>
      </w:pPr>
      <w:r w:rsidRPr="00841154">
        <w:rPr>
          <w:lang w:val="es-GT"/>
        </w:rPr>
        <w:t xml:space="preserve">A menos de 30 metros de un vehículo estacionado en el lado contrario en una vía de dos carriles y dos sentidos de circulación. </w:t>
      </w:r>
    </w:p>
    <w:p w14:paraId="17A4A35B" w14:textId="77777777" w:rsidR="00841154" w:rsidRPr="00841154" w:rsidRDefault="00841154" w:rsidP="00841154">
      <w:pPr>
        <w:rPr>
          <w:lang w:val="es-GT"/>
        </w:rPr>
      </w:pPr>
    </w:p>
    <w:p w14:paraId="221B94F4" w14:textId="77777777" w:rsidR="00841154" w:rsidRPr="00841154" w:rsidRDefault="00841154" w:rsidP="00841154">
      <w:pPr>
        <w:rPr>
          <w:lang w:val="es-GT"/>
        </w:rPr>
      </w:pPr>
      <w:r w:rsidRPr="00841154">
        <w:rPr>
          <w:lang w:val="es-GT"/>
        </w:rPr>
        <w:lastRenderedPageBreak/>
        <w:t xml:space="preserve">En las zonas en que el estacionamiento se encuentre bajo el régimen de pago de parquímetros, sin haber efectuado el pago correspondiente.  </w:t>
      </w:r>
    </w:p>
    <w:p w14:paraId="6066C59D" w14:textId="77777777" w:rsidR="00841154" w:rsidRPr="00841154" w:rsidRDefault="00841154" w:rsidP="00841154">
      <w:pPr>
        <w:rPr>
          <w:lang w:val="es-GT"/>
        </w:rPr>
      </w:pPr>
    </w:p>
    <w:p w14:paraId="61B80B59" w14:textId="77777777" w:rsidR="00841154" w:rsidRPr="00841154" w:rsidRDefault="00841154" w:rsidP="00841154">
      <w:pPr>
        <w:rPr>
          <w:lang w:val="es-GT"/>
        </w:rPr>
      </w:pPr>
      <w:r w:rsidRPr="00841154">
        <w:rPr>
          <w:lang w:val="es-GT"/>
        </w:rPr>
        <w:t xml:space="preserve">Frente a hidrantes de abastecimiento a bomberos. </w:t>
      </w:r>
    </w:p>
    <w:p w14:paraId="6C984413" w14:textId="77777777" w:rsidR="00841154" w:rsidRPr="00841154" w:rsidRDefault="00841154" w:rsidP="00841154">
      <w:pPr>
        <w:rPr>
          <w:lang w:val="es-GT"/>
        </w:rPr>
      </w:pPr>
    </w:p>
    <w:p w14:paraId="28787893" w14:textId="77777777" w:rsidR="00841154" w:rsidRPr="00841154" w:rsidRDefault="00841154" w:rsidP="00841154">
      <w:pPr>
        <w:rPr>
          <w:lang w:val="es-GT"/>
        </w:rPr>
      </w:pPr>
      <w:r w:rsidRPr="00841154">
        <w:rPr>
          <w:lang w:val="es-GT"/>
        </w:rPr>
        <w:t xml:space="preserve">Frente a rampas especiales de acceso a la acera para minusválidos. </w:t>
      </w:r>
    </w:p>
    <w:p w14:paraId="6372CFE6" w14:textId="77777777" w:rsidR="00841154" w:rsidRPr="00841154" w:rsidRDefault="00841154" w:rsidP="00841154">
      <w:pPr>
        <w:rPr>
          <w:lang w:val="es-GT"/>
        </w:rPr>
      </w:pPr>
    </w:p>
    <w:p w14:paraId="469EA776" w14:textId="77777777" w:rsidR="00841154" w:rsidRPr="00841154" w:rsidRDefault="00841154" w:rsidP="00841154">
      <w:pPr>
        <w:rPr>
          <w:lang w:val="es-GT"/>
        </w:rPr>
      </w:pPr>
      <w:r w:rsidRPr="00841154">
        <w:rPr>
          <w:lang w:val="es-GT"/>
        </w:rPr>
        <w:t xml:space="preserve">Cuando al estacionarse no quede espacio para que pase otro vehículo, cualquiera que este sea. </w:t>
      </w:r>
    </w:p>
    <w:p w14:paraId="4F8B2BD7" w14:textId="77777777" w:rsidR="00841154" w:rsidRPr="00841154" w:rsidRDefault="00841154" w:rsidP="00841154">
      <w:pPr>
        <w:rPr>
          <w:lang w:val="es-GT"/>
        </w:rPr>
      </w:pPr>
    </w:p>
    <w:p w14:paraId="291DA602" w14:textId="77777777" w:rsidR="00841154" w:rsidRPr="00841154" w:rsidRDefault="00841154" w:rsidP="00841154">
      <w:pPr>
        <w:rPr>
          <w:lang w:val="es-GT"/>
        </w:rPr>
      </w:pPr>
      <w:r w:rsidRPr="00841154">
        <w:rPr>
          <w:lang w:val="es-GT"/>
        </w:rPr>
        <w:t xml:space="preserve">Cuando por el estacionamiento se impida la incorporación a la circulación de otro vehículo. </w:t>
      </w:r>
    </w:p>
    <w:p w14:paraId="71765877" w14:textId="77777777" w:rsidR="00841154" w:rsidRPr="00841154" w:rsidRDefault="00841154" w:rsidP="00841154">
      <w:pPr>
        <w:rPr>
          <w:lang w:val="es-GT"/>
        </w:rPr>
      </w:pPr>
    </w:p>
    <w:p w14:paraId="642CC0D8" w14:textId="77777777" w:rsidR="00841154" w:rsidRPr="00841154" w:rsidRDefault="00841154" w:rsidP="00841154">
      <w:pPr>
        <w:rPr>
          <w:lang w:val="es-GT"/>
        </w:rPr>
      </w:pPr>
      <w:r w:rsidRPr="00841154">
        <w:rPr>
          <w:lang w:val="es-GT"/>
        </w:rPr>
        <w:t xml:space="preserve">Cuando se efectúe en plazuelas, plazas, camellones, isletas de canalización, glorietas, redondeles u otros lugares similares; y </w:t>
      </w:r>
    </w:p>
    <w:p w14:paraId="23EF02CD" w14:textId="77777777" w:rsidR="00841154" w:rsidRPr="005645AA" w:rsidRDefault="00841154" w:rsidP="00841154">
      <w:pPr>
        <w:rPr>
          <w:lang w:val="es-GT"/>
        </w:rPr>
      </w:pPr>
      <w:r w:rsidRPr="00841154">
        <w:rPr>
          <w:lang w:val="es-GT"/>
        </w:rPr>
        <w:t xml:space="preserve"> Cuando se trate de vehículos pesados y se sobrepasen más de 20 minutos de inmovilización en un mismo tramo de aquellas vías establecidas por la autoridad. </w:t>
      </w:r>
      <w:r w:rsidRPr="005645AA">
        <w:rPr>
          <w:lang w:val="es-GT"/>
        </w:rPr>
        <w:t>Esta norma se aplica especialmente a remolques y buses.</w:t>
      </w:r>
    </w:p>
    <w:p w14:paraId="234B2E44" w14:textId="77777777" w:rsidR="00841154" w:rsidRPr="00841154" w:rsidRDefault="00841154" w:rsidP="00841154">
      <w:pPr>
        <w:rPr>
          <w:lang w:val="es-GT"/>
        </w:rPr>
      </w:pPr>
      <w:r w:rsidRPr="00841154">
        <w:rPr>
          <w:lang w:val="es-GT"/>
        </w:rPr>
        <w:t xml:space="preserve">Marcando así las multas dadas por dichas faltas cometidas bajo el orden de una multa </w:t>
      </w:r>
    </w:p>
    <w:p w14:paraId="163ABE99" w14:textId="77777777" w:rsidR="00841154" w:rsidRPr="00841154" w:rsidRDefault="00841154" w:rsidP="00841154">
      <w:pPr>
        <w:rPr>
          <w:lang w:val="es-GT"/>
        </w:rPr>
      </w:pPr>
      <w:r w:rsidRPr="00841154">
        <w:rPr>
          <w:lang w:val="es-GT"/>
        </w:rPr>
        <w:t xml:space="preserve">De la misma manera se vería implicado el </w:t>
      </w:r>
      <w:proofErr w:type="spellStart"/>
      <w:r w:rsidRPr="00841154">
        <w:rPr>
          <w:lang w:val="es-GT"/>
        </w:rPr>
        <w:t>articulo</w:t>
      </w:r>
      <w:proofErr w:type="spellEnd"/>
      <w:r w:rsidRPr="00841154">
        <w:rPr>
          <w:lang w:val="es-GT"/>
        </w:rPr>
        <w:t xml:space="preserve"> 175 del </w:t>
      </w:r>
      <w:proofErr w:type="spellStart"/>
      <w:r w:rsidRPr="00841154">
        <w:rPr>
          <w:lang w:val="es-GT"/>
        </w:rPr>
        <w:t>capitulo</w:t>
      </w:r>
      <w:proofErr w:type="spellEnd"/>
      <w:r w:rsidRPr="00841154">
        <w:rPr>
          <w:lang w:val="es-GT"/>
        </w:rPr>
        <w:t xml:space="preserve"> XI de la ley y su reglamento de tránsito el cual nos indica de la siguiente manera </w:t>
      </w:r>
    </w:p>
    <w:p w14:paraId="66AEA987" w14:textId="77777777" w:rsidR="00841154" w:rsidRPr="00841154" w:rsidRDefault="00841154" w:rsidP="00841154">
      <w:pPr>
        <w:rPr>
          <w:lang w:val="es-GT"/>
        </w:rPr>
      </w:pPr>
      <w:r w:rsidRPr="00841154">
        <w:rPr>
          <w:lang w:val="es-GT"/>
        </w:rPr>
        <w:t xml:space="preserve">Artículo 175.- Retención y consignación de la licencia de conducir. La autoridad deberá retener y consignar la licencia de conducir en los casos siguientes: </w:t>
      </w:r>
    </w:p>
    <w:p w14:paraId="55AA97DA" w14:textId="77777777" w:rsidR="00841154" w:rsidRPr="00841154" w:rsidRDefault="00841154" w:rsidP="00841154">
      <w:pPr>
        <w:rPr>
          <w:sz w:val="28"/>
          <w:szCs w:val="28"/>
          <w:lang w:val="es-GT"/>
        </w:rPr>
      </w:pPr>
      <w:r w:rsidRPr="00841154">
        <w:rPr>
          <w:lang w:val="es-GT"/>
        </w:rPr>
        <w:t xml:space="preserve">Mientras se llevan a cabo las pruebas de alcoholemia y/o influencias de drogas, estupefacientes o sustancias psicotrópicas. Si estas pruebas resultaran negativas, sin más trámite, se devolverá los documentos, el vehículo y el conductor podrá circular libremente. En caso resulten positivas </w:t>
      </w:r>
      <w:r w:rsidRPr="00841154">
        <w:rPr>
          <w:lang w:val="es-GT"/>
        </w:rPr>
        <w:lastRenderedPageBreak/>
        <w:t xml:space="preserve">las pruebas, la autoridad de tránsito, pondrá a disposición de la Policía Nacional Civil al conductor, el vehículo y sus documentos. </w:t>
      </w:r>
    </w:p>
    <w:p w14:paraId="0C90710C" w14:textId="77777777" w:rsidR="00841154" w:rsidRPr="00841154" w:rsidRDefault="00841154" w:rsidP="00841154">
      <w:pPr>
        <w:rPr>
          <w:sz w:val="28"/>
          <w:szCs w:val="28"/>
          <w:lang w:val="es-GT"/>
        </w:rPr>
      </w:pPr>
    </w:p>
    <w:p w14:paraId="601C41CD" w14:textId="5E3D5815" w:rsidR="00841154" w:rsidRDefault="00841154" w:rsidP="00841154">
      <w:pPr>
        <w:rPr>
          <w:sz w:val="28"/>
          <w:szCs w:val="28"/>
          <w:lang w:val="es-GT"/>
        </w:rPr>
      </w:pPr>
      <w:r w:rsidRPr="00841154">
        <w:rPr>
          <w:lang w:val="es-GT"/>
        </w:rPr>
        <w:t xml:space="preserve">Cuando el conductor porte licencia vencida, falsificada o alterada.  </w:t>
      </w:r>
    </w:p>
    <w:p w14:paraId="42268E88" w14:textId="77777777" w:rsidR="00841154" w:rsidRPr="00841154" w:rsidRDefault="00841154" w:rsidP="00841154">
      <w:pPr>
        <w:rPr>
          <w:sz w:val="28"/>
          <w:szCs w:val="28"/>
          <w:lang w:val="es-GT"/>
        </w:rPr>
      </w:pPr>
    </w:p>
    <w:p w14:paraId="4756CD19" w14:textId="18EBB0C0" w:rsidR="00841154" w:rsidRDefault="00841154" w:rsidP="00841154">
      <w:pPr>
        <w:rPr>
          <w:sz w:val="28"/>
          <w:szCs w:val="28"/>
          <w:lang w:val="es-GT"/>
        </w:rPr>
      </w:pPr>
      <w:r w:rsidRPr="00841154">
        <w:rPr>
          <w:lang w:val="es-GT"/>
        </w:rPr>
        <w:t>Al conductor implicado en un hecho de tránsito en el cual resulten lesionados o fallecidos.</w:t>
      </w:r>
    </w:p>
    <w:p w14:paraId="075836DC" w14:textId="77777777" w:rsidR="00841154" w:rsidRPr="00841154" w:rsidRDefault="00841154" w:rsidP="00841154">
      <w:pPr>
        <w:rPr>
          <w:sz w:val="28"/>
          <w:szCs w:val="28"/>
          <w:lang w:val="es-GT"/>
        </w:rPr>
      </w:pPr>
    </w:p>
    <w:p w14:paraId="3A5F8631" w14:textId="6CBFF3D1" w:rsidR="00841154" w:rsidRPr="005645AA" w:rsidRDefault="00841154" w:rsidP="00841154">
      <w:pPr>
        <w:rPr>
          <w:sz w:val="28"/>
          <w:szCs w:val="28"/>
          <w:lang w:val="es-GT"/>
        </w:rPr>
      </w:pPr>
      <w:r w:rsidRPr="00841154">
        <w:rPr>
          <w:lang w:val="es-GT"/>
        </w:rPr>
        <w:t xml:space="preserve">Al conductor implicado en un hecho de tránsito en el cual se ocasione daños a la propiedad ajena, salvo que mediante acuerdo ofrezca la reparación inmediata. </w:t>
      </w:r>
      <w:r w:rsidRPr="005645AA">
        <w:rPr>
          <w:lang w:val="es-GT"/>
        </w:rPr>
        <w:t xml:space="preserve">En todo caso, este acuerdo deberá celebrarse ante Notario. </w:t>
      </w:r>
    </w:p>
    <w:p w14:paraId="74C1F551" w14:textId="77777777" w:rsidR="00841154" w:rsidRPr="005645AA" w:rsidRDefault="00841154" w:rsidP="00841154">
      <w:pPr>
        <w:rPr>
          <w:sz w:val="28"/>
          <w:szCs w:val="28"/>
          <w:lang w:val="es-GT"/>
        </w:rPr>
      </w:pPr>
    </w:p>
    <w:p w14:paraId="7DABE123" w14:textId="78A8F7DD" w:rsidR="00841154" w:rsidRPr="005645AA" w:rsidRDefault="00841154" w:rsidP="00841154">
      <w:pPr>
        <w:rPr>
          <w:sz w:val="28"/>
          <w:szCs w:val="28"/>
          <w:lang w:val="es-GT"/>
        </w:rPr>
      </w:pPr>
      <w:r w:rsidRPr="00841154">
        <w:rPr>
          <w:lang w:val="es-GT"/>
        </w:rPr>
        <w:t xml:space="preserve">Al conductor que circule un vehículo sin portar tarjeta de circulación o fotocopia autenticada de la misma. </w:t>
      </w:r>
      <w:r w:rsidRPr="005645AA">
        <w:rPr>
          <w:lang w:val="es-GT"/>
        </w:rPr>
        <w:t xml:space="preserve">Ley de </w:t>
      </w:r>
      <w:proofErr w:type="spellStart"/>
      <w:r w:rsidRPr="005645AA">
        <w:rPr>
          <w:lang w:val="es-GT"/>
        </w:rPr>
        <w:t>transito</w:t>
      </w:r>
      <w:proofErr w:type="spellEnd"/>
      <w:r w:rsidRPr="005645AA">
        <w:rPr>
          <w:lang w:val="es-GT"/>
        </w:rPr>
        <w:t xml:space="preserve"> y su reglamento 85 </w:t>
      </w:r>
    </w:p>
    <w:p w14:paraId="45E8E5AA" w14:textId="77777777" w:rsidR="00841154" w:rsidRPr="005645AA" w:rsidRDefault="00841154" w:rsidP="00841154">
      <w:pPr>
        <w:rPr>
          <w:sz w:val="28"/>
          <w:szCs w:val="28"/>
          <w:lang w:val="es-GT"/>
        </w:rPr>
      </w:pPr>
    </w:p>
    <w:p w14:paraId="683E86BF" w14:textId="11BE02FD" w:rsidR="00841154" w:rsidRDefault="00841154" w:rsidP="00841154">
      <w:pPr>
        <w:rPr>
          <w:sz w:val="28"/>
          <w:szCs w:val="28"/>
          <w:lang w:val="es-GT"/>
        </w:rPr>
      </w:pPr>
      <w:r w:rsidRPr="00841154">
        <w:rPr>
          <w:lang w:val="es-GT"/>
        </w:rPr>
        <w:t xml:space="preserve">Al conductor del vehículo que circule sin placas de circulación. </w:t>
      </w:r>
    </w:p>
    <w:p w14:paraId="32B88B2C" w14:textId="77777777" w:rsidR="00841154" w:rsidRPr="00841154" w:rsidRDefault="00841154" w:rsidP="00841154">
      <w:pPr>
        <w:rPr>
          <w:sz w:val="28"/>
          <w:szCs w:val="28"/>
          <w:lang w:val="es-GT"/>
        </w:rPr>
      </w:pPr>
    </w:p>
    <w:p w14:paraId="2265D117" w14:textId="69063C7C" w:rsidR="00841154" w:rsidRDefault="00841154" w:rsidP="00841154">
      <w:pPr>
        <w:rPr>
          <w:sz w:val="28"/>
          <w:szCs w:val="28"/>
          <w:lang w:val="es-GT"/>
        </w:rPr>
      </w:pPr>
      <w:r w:rsidRPr="00841154">
        <w:rPr>
          <w:lang w:val="es-GT"/>
        </w:rPr>
        <w:t xml:space="preserve">Al conductor de licencia suspendida o cancelada por la autoridad competente. </w:t>
      </w:r>
    </w:p>
    <w:p w14:paraId="7577D89D" w14:textId="77777777" w:rsidR="00841154" w:rsidRPr="00841154" w:rsidRDefault="00841154" w:rsidP="00841154">
      <w:pPr>
        <w:rPr>
          <w:sz w:val="28"/>
          <w:szCs w:val="28"/>
          <w:lang w:val="es-GT"/>
        </w:rPr>
      </w:pPr>
    </w:p>
    <w:p w14:paraId="37132A23" w14:textId="77777777" w:rsidR="00841154" w:rsidRDefault="00841154" w:rsidP="00841154">
      <w:pPr>
        <w:rPr>
          <w:lang w:val="es-GT"/>
        </w:rPr>
      </w:pPr>
      <w:r w:rsidRPr="00841154">
        <w:rPr>
          <w:lang w:val="es-GT"/>
        </w:rPr>
        <w:t>“Al conductor que no respete u ofenda a los policías de tránsito, inspectores ad honorem o inspectores escolares en el ejercicio de sus funciones o a los particulares que, en situaciones de emergencia o calamidad pública, asuman temporalmente y en forma excepcional la administración del tránsito. Asimismo, serán retenida y consignada la licencia de los conductores que violen lo preceptuado en el artículo 127 de este reglamento, relacionado con el paso de vehículos de emergencia y comitivas.</w:t>
      </w:r>
    </w:p>
    <w:p w14:paraId="58E9132C" w14:textId="77777777" w:rsidR="0059101B" w:rsidRDefault="0059101B" w:rsidP="00841154">
      <w:pPr>
        <w:rPr>
          <w:lang w:val="es-GT"/>
        </w:rPr>
      </w:pPr>
    </w:p>
    <w:p w14:paraId="671159E5" w14:textId="34351B24" w:rsidR="0059101B" w:rsidRDefault="00730706" w:rsidP="00730706">
      <w:pPr>
        <w:pStyle w:val="Heading2"/>
        <w:rPr>
          <w:lang w:val="es-GT"/>
        </w:rPr>
      </w:pPr>
      <w:bookmarkStart w:id="29" w:name="_Toc142084891"/>
      <w:r>
        <w:rPr>
          <w:lang w:val="es-GT"/>
        </w:rPr>
        <w:t xml:space="preserve">3.6 </w:t>
      </w:r>
      <w:r w:rsidR="0059101B" w:rsidRPr="0059101B">
        <w:rPr>
          <w:lang w:val="es-GT"/>
        </w:rPr>
        <w:t>LAIP Ley de Acceso a la Información Pública</w:t>
      </w:r>
      <w:bookmarkEnd w:id="29"/>
    </w:p>
    <w:p w14:paraId="01610D16" w14:textId="77777777" w:rsidR="00EA0B25" w:rsidRPr="00EA0B25" w:rsidRDefault="00EA0B25" w:rsidP="00EA0B25">
      <w:pPr>
        <w:rPr>
          <w:lang w:val="es-GT"/>
        </w:rPr>
      </w:pPr>
    </w:p>
    <w:p w14:paraId="3566DEDE" w14:textId="30EDAC7C" w:rsidR="0059101B" w:rsidRDefault="0059101B" w:rsidP="00730706">
      <w:pPr>
        <w:pStyle w:val="Heading2"/>
        <w:numPr>
          <w:ilvl w:val="2"/>
          <w:numId w:val="17"/>
        </w:numPr>
        <w:rPr>
          <w:lang w:val="es-GT"/>
        </w:rPr>
      </w:pPr>
      <w:bookmarkStart w:id="30" w:name="_Toc142084892"/>
      <w:r w:rsidRPr="0059101B">
        <w:rPr>
          <w:lang w:val="es-GT"/>
        </w:rPr>
        <w:t>Decreto 57-2008</w:t>
      </w:r>
      <w:bookmarkEnd w:id="30"/>
    </w:p>
    <w:p w14:paraId="5EAC3086" w14:textId="3FEA5D3E" w:rsidR="0059101B" w:rsidRPr="0059101B" w:rsidRDefault="0059101B" w:rsidP="0059101B">
      <w:pPr>
        <w:rPr>
          <w:lang w:val="es-GT"/>
        </w:rPr>
      </w:pPr>
      <w:r w:rsidRPr="0059101B">
        <w:rPr>
          <w:lang w:val="es-GT"/>
        </w:rPr>
        <w:t>El objetivo permite a la población, garantizar sin discriminar a ninguna persona, el</w:t>
      </w:r>
      <w:r>
        <w:rPr>
          <w:lang w:val="es-GT"/>
        </w:rPr>
        <w:t xml:space="preserve"> </w:t>
      </w:r>
      <w:r w:rsidRPr="0059101B">
        <w:rPr>
          <w:lang w:val="es-GT"/>
        </w:rPr>
        <w:t>derecho de solicitar información pública acerca de las posesiones y sujetos del</w:t>
      </w:r>
      <w:r>
        <w:rPr>
          <w:lang w:val="es-GT"/>
        </w:rPr>
        <w:t xml:space="preserve"> </w:t>
      </w:r>
      <w:r w:rsidRPr="0059101B">
        <w:rPr>
          <w:lang w:val="es-GT"/>
        </w:rPr>
        <w:t>estado, otro derecho que la ley permite a las personas es que puedan conocer y</w:t>
      </w:r>
      <w:r>
        <w:rPr>
          <w:lang w:val="es-GT"/>
        </w:rPr>
        <w:t xml:space="preserve"> </w:t>
      </w:r>
      <w:r w:rsidRPr="0059101B">
        <w:rPr>
          <w:lang w:val="es-GT"/>
        </w:rPr>
        <w:t>resguardar su información personal como también actualizar sus datos cuando lo</w:t>
      </w:r>
      <w:r>
        <w:rPr>
          <w:lang w:val="es-GT"/>
        </w:rPr>
        <w:t xml:space="preserve"> </w:t>
      </w:r>
      <w:r w:rsidRPr="0059101B">
        <w:rPr>
          <w:lang w:val="es-GT"/>
        </w:rPr>
        <w:t>deseen y necesiten.</w:t>
      </w:r>
    </w:p>
    <w:p w14:paraId="67AB01EE" w14:textId="49E3606C" w:rsidR="0059101B" w:rsidRPr="0059101B" w:rsidRDefault="0059101B" w:rsidP="0059101B">
      <w:pPr>
        <w:rPr>
          <w:lang w:val="es-GT"/>
        </w:rPr>
      </w:pPr>
      <w:r w:rsidRPr="0059101B">
        <w:rPr>
          <w:lang w:val="es-GT"/>
        </w:rPr>
        <w:t>La información por consultar debe reflejar transparencia, así como ser publicada</w:t>
      </w:r>
      <w:r>
        <w:rPr>
          <w:lang w:val="es-GT"/>
        </w:rPr>
        <w:t xml:space="preserve"> </w:t>
      </w:r>
      <w:r w:rsidRPr="0059101B">
        <w:rPr>
          <w:lang w:val="es-GT"/>
        </w:rPr>
        <w:t>por las entidades del estado, garantizando a los gobernados la oportunidad de</w:t>
      </w:r>
      <w:r>
        <w:rPr>
          <w:lang w:val="es-GT"/>
        </w:rPr>
        <w:t xml:space="preserve"> </w:t>
      </w:r>
      <w:r w:rsidRPr="0059101B">
        <w:rPr>
          <w:lang w:val="es-GT"/>
        </w:rPr>
        <w:t>auditar como ha sido el desempeño de la administración municipal y del gobierno</w:t>
      </w:r>
      <w:r>
        <w:rPr>
          <w:lang w:val="es-GT"/>
        </w:rPr>
        <w:t xml:space="preserve"> </w:t>
      </w:r>
      <w:r w:rsidRPr="0059101B">
        <w:rPr>
          <w:lang w:val="es-GT"/>
        </w:rPr>
        <w:t>en turno.</w:t>
      </w:r>
    </w:p>
    <w:p w14:paraId="0CFB4E7F" w14:textId="7150140B" w:rsidR="0059101B" w:rsidRPr="0059101B" w:rsidRDefault="0059101B" w:rsidP="0059101B">
      <w:pPr>
        <w:rPr>
          <w:lang w:val="es-GT"/>
        </w:rPr>
      </w:pPr>
      <w:r w:rsidRPr="0059101B">
        <w:rPr>
          <w:lang w:val="es-GT"/>
        </w:rPr>
        <w:t>Cada persona que desee consultar información pública debe tomar todas las</w:t>
      </w:r>
      <w:r>
        <w:rPr>
          <w:lang w:val="es-GT"/>
        </w:rPr>
        <w:t xml:space="preserve"> </w:t>
      </w:r>
      <w:r w:rsidRPr="0059101B">
        <w:rPr>
          <w:lang w:val="es-GT"/>
        </w:rPr>
        <w:t>medidas de conservación, seguridad y cuidado de los documentos que las</w:t>
      </w:r>
      <w:r>
        <w:rPr>
          <w:lang w:val="es-GT"/>
        </w:rPr>
        <w:t xml:space="preserve"> </w:t>
      </w:r>
      <w:r w:rsidRPr="0059101B">
        <w:rPr>
          <w:lang w:val="es-GT"/>
        </w:rPr>
        <w:t>entidades les otorgan para su conocimiento, las personas también están en la</w:t>
      </w:r>
      <w:r>
        <w:rPr>
          <w:lang w:val="es-GT"/>
        </w:rPr>
        <w:t xml:space="preserve"> </w:t>
      </w:r>
      <w:r w:rsidRPr="0059101B">
        <w:rPr>
          <w:lang w:val="es-GT"/>
        </w:rPr>
        <w:t>obligación de no alterar la información consultada, cuidando de no utilizar esta</w:t>
      </w:r>
      <w:r>
        <w:rPr>
          <w:lang w:val="es-GT"/>
        </w:rPr>
        <w:t xml:space="preserve"> </w:t>
      </w:r>
      <w:r w:rsidRPr="0059101B">
        <w:rPr>
          <w:lang w:val="es-GT"/>
        </w:rPr>
        <w:t>misma en fines que no entran de acuerdo con lo que la ley permite a la población.</w:t>
      </w:r>
    </w:p>
    <w:p w14:paraId="00860801" w14:textId="1C7DB701" w:rsidR="0059101B" w:rsidRDefault="0059101B" w:rsidP="0059101B">
      <w:pPr>
        <w:rPr>
          <w:lang w:val="es-GT"/>
        </w:rPr>
      </w:pPr>
      <w:r w:rsidRPr="0059101B">
        <w:rPr>
          <w:lang w:val="es-GT"/>
        </w:rPr>
        <w:t>La información consultada es gratuita, ninguna entidad puede cobrar a las</w:t>
      </w:r>
      <w:r>
        <w:rPr>
          <w:lang w:val="es-GT"/>
        </w:rPr>
        <w:t xml:space="preserve"> </w:t>
      </w:r>
      <w:r w:rsidRPr="0059101B">
        <w:rPr>
          <w:lang w:val="es-GT"/>
        </w:rPr>
        <w:t>personas por desear una publicación en específico, teniendo como excepción, si la</w:t>
      </w:r>
      <w:r>
        <w:rPr>
          <w:lang w:val="es-GT"/>
        </w:rPr>
        <w:t xml:space="preserve"> </w:t>
      </w:r>
      <w:r w:rsidRPr="0059101B">
        <w:rPr>
          <w:lang w:val="es-GT"/>
        </w:rPr>
        <w:t>persona desea varias copias o reproducciones de la información de la entidad,</w:t>
      </w:r>
      <w:r>
        <w:rPr>
          <w:lang w:val="es-GT"/>
        </w:rPr>
        <w:t xml:space="preserve"> </w:t>
      </w:r>
      <w:r w:rsidRPr="0059101B">
        <w:rPr>
          <w:lang w:val="es-GT"/>
        </w:rPr>
        <w:t>estas deberán ser cobradas de acuerdo con los promedios de costos de mercado</w:t>
      </w:r>
      <w:r>
        <w:rPr>
          <w:lang w:val="es-GT"/>
        </w:rPr>
        <w:t xml:space="preserve"> </w:t>
      </w:r>
      <w:r w:rsidRPr="0059101B">
        <w:rPr>
          <w:lang w:val="es-GT"/>
        </w:rPr>
        <w:t>sin exceder las capacidades económicas de la población, también se consideran</w:t>
      </w:r>
      <w:r>
        <w:rPr>
          <w:lang w:val="es-GT"/>
        </w:rPr>
        <w:t xml:space="preserve"> </w:t>
      </w:r>
      <w:r w:rsidRPr="0059101B">
        <w:rPr>
          <w:lang w:val="es-GT"/>
        </w:rPr>
        <w:t>otros factores, como que la persona entregue los materiales necesarios para</w:t>
      </w:r>
      <w:r>
        <w:rPr>
          <w:lang w:val="es-GT"/>
        </w:rPr>
        <w:t xml:space="preserve"> </w:t>
      </w:r>
      <w:r w:rsidRPr="0059101B">
        <w:rPr>
          <w:lang w:val="es-GT"/>
        </w:rPr>
        <w:t>obtener las copias que desea o de ser necesario, la entidad podrá hacer un cobro</w:t>
      </w:r>
      <w:r>
        <w:rPr>
          <w:lang w:val="es-GT"/>
        </w:rPr>
        <w:t xml:space="preserve"> </w:t>
      </w:r>
      <w:r w:rsidRPr="0059101B">
        <w:rPr>
          <w:lang w:val="es-GT"/>
        </w:rPr>
        <w:t>sobre el uso de los materiales utilizados.</w:t>
      </w:r>
    </w:p>
    <w:p w14:paraId="4292BCCA" w14:textId="77777777" w:rsidR="00A06BFC" w:rsidRDefault="00A06BFC" w:rsidP="0059101B">
      <w:pPr>
        <w:rPr>
          <w:lang w:val="es-GT"/>
        </w:rPr>
      </w:pPr>
    </w:p>
    <w:p w14:paraId="7E93B3CA" w14:textId="33C826C1" w:rsidR="00A06BFC" w:rsidRDefault="00580DA8" w:rsidP="00580DA8">
      <w:pPr>
        <w:pStyle w:val="Heading2"/>
        <w:rPr>
          <w:lang w:val="es-GT"/>
        </w:rPr>
      </w:pPr>
      <w:bookmarkStart w:id="31" w:name="_Toc142084893"/>
      <w:r>
        <w:rPr>
          <w:lang w:val="es-GT"/>
        </w:rPr>
        <w:lastRenderedPageBreak/>
        <w:t xml:space="preserve">3.6.2 </w:t>
      </w:r>
      <w:r w:rsidR="00A06BFC" w:rsidRPr="00A06BFC">
        <w:rPr>
          <w:lang w:val="es-GT"/>
        </w:rPr>
        <w:t>SECAI Secretaría de Acceso a la Información Pública</w:t>
      </w:r>
      <w:bookmarkEnd w:id="31"/>
    </w:p>
    <w:p w14:paraId="316617C9" w14:textId="29E5B24C" w:rsidR="00A06BFC" w:rsidRPr="00A06BFC" w:rsidRDefault="00A06BFC" w:rsidP="00A06BFC">
      <w:pPr>
        <w:ind w:firstLine="0"/>
        <w:rPr>
          <w:lang w:val="es-GT"/>
        </w:rPr>
      </w:pPr>
      <w:r w:rsidRPr="00A06BFC">
        <w:rPr>
          <w:lang w:val="es-GT"/>
        </w:rPr>
        <w:t>Se describe como la dependencia del PDH que vela por el correcto cumplimiento</w:t>
      </w:r>
      <w:r>
        <w:rPr>
          <w:lang w:val="es-GT"/>
        </w:rPr>
        <w:t xml:space="preserve"> </w:t>
      </w:r>
      <w:r w:rsidRPr="00A06BFC">
        <w:rPr>
          <w:lang w:val="es-GT"/>
        </w:rPr>
        <w:t>de la publicación de información de las entidades del estado para conocimiento de</w:t>
      </w:r>
      <w:r>
        <w:rPr>
          <w:lang w:val="es-GT"/>
        </w:rPr>
        <w:t xml:space="preserve"> </w:t>
      </w:r>
      <w:r w:rsidRPr="00A06BFC">
        <w:rPr>
          <w:lang w:val="es-GT"/>
        </w:rPr>
        <w:t>la población.</w:t>
      </w:r>
    </w:p>
    <w:p w14:paraId="34AB4147" w14:textId="77777777" w:rsidR="00A06BFC" w:rsidRPr="00A06BFC" w:rsidRDefault="00A06BFC" w:rsidP="00A06BFC">
      <w:pPr>
        <w:ind w:firstLine="0"/>
        <w:rPr>
          <w:lang w:val="es-GT"/>
        </w:rPr>
      </w:pPr>
      <w:r w:rsidRPr="00A06BFC">
        <w:rPr>
          <w:lang w:val="es-GT"/>
        </w:rPr>
        <w:t>En el artículo 46 de la LAIP, se describe que es un derecho humano que es</w:t>
      </w:r>
    </w:p>
    <w:p w14:paraId="58111084" w14:textId="5155D420" w:rsidR="00A06BFC" w:rsidRDefault="00A06BFC" w:rsidP="00A06BFC">
      <w:pPr>
        <w:ind w:firstLine="0"/>
        <w:rPr>
          <w:lang w:val="es-GT"/>
        </w:rPr>
      </w:pPr>
      <w:r w:rsidRPr="00A06BFC">
        <w:rPr>
          <w:lang w:val="es-GT"/>
        </w:rPr>
        <w:t>fundamental para las personas, algo que ha sido previsto por la Constitución de la</w:t>
      </w:r>
      <w:r>
        <w:rPr>
          <w:lang w:val="es-GT"/>
        </w:rPr>
        <w:t xml:space="preserve"> </w:t>
      </w:r>
      <w:r w:rsidRPr="00A06BFC">
        <w:rPr>
          <w:lang w:val="es-GT"/>
        </w:rPr>
        <w:t>República de Guatemala y varios tratados o convenios internacionales.</w:t>
      </w:r>
    </w:p>
    <w:p w14:paraId="7A5E3C7D" w14:textId="77777777" w:rsidR="005645AA" w:rsidRDefault="005645AA" w:rsidP="00A06BFC">
      <w:pPr>
        <w:ind w:firstLine="0"/>
        <w:rPr>
          <w:lang w:val="es-GT"/>
        </w:rPr>
      </w:pPr>
    </w:p>
    <w:p w14:paraId="12EAA410" w14:textId="5A0FAFD3" w:rsidR="005645AA" w:rsidRDefault="00580DA8" w:rsidP="00580DA8">
      <w:pPr>
        <w:pStyle w:val="Heading2"/>
        <w:numPr>
          <w:ilvl w:val="2"/>
          <w:numId w:val="18"/>
        </w:numPr>
        <w:rPr>
          <w:lang w:val="es-GT"/>
        </w:rPr>
      </w:pPr>
      <w:bookmarkStart w:id="32" w:name="_Toc142084894"/>
      <w:r>
        <w:rPr>
          <w:lang w:val="es-GT"/>
        </w:rPr>
        <w:t>G</w:t>
      </w:r>
      <w:r w:rsidR="005645AA" w:rsidRPr="005645AA">
        <w:rPr>
          <w:lang w:val="es-GT"/>
        </w:rPr>
        <w:t>obierno electrónico, guía de implementación en municipalidades</w:t>
      </w:r>
      <w:bookmarkEnd w:id="32"/>
    </w:p>
    <w:p w14:paraId="4D55CCB0" w14:textId="0E4CDEC6" w:rsidR="005645AA" w:rsidRPr="005645AA" w:rsidRDefault="005645AA" w:rsidP="005645AA">
      <w:pPr>
        <w:rPr>
          <w:rFonts w:asciiTheme="minorHAnsi" w:hAnsiTheme="minorHAnsi"/>
          <w:lang w:val="es-GT"/>
        </w:rPr>
      </w:pPr>
      <w:r w:rsidRPr="005645AA">
        <w:rPr>
          <w:lang w:val="es-GT"/>
        </w:rPr>
        <w:t>El acceso a la información es un instrumento clave para la participación ciudadana, el acceso a la información pública es una prerrogativa que permite a las y los ciudadanos a conocer cualquier tipo de información generada por el estado y su administración pública.</w:t>
      </w:r>
    </w:p>
    <w:p w14:paraId="6F9A6C41" w14:textId="6CCB10A9" w:rsidR="005645AA" w:rsidRPr="005645AA" w:rsidRDefault="005645AA" w:rsidP="005645AA">
      <w:pPr>
        <w:rPr>
          <w:lang w:val="es-GT"/>
        </w:rPr>
      </w:pPr>
      <w:r w:rsidRPr="005645AA">
        <w:rPr>
          <w:lang w:val="es-GT"/>
        </w:rPr>
        <w:t>El derecho a la información permite los ciudadanos definir ciertas circunstancias que pueden afectar su vida cotidiana y desarrollar la capacidad para tomar decisiones informadas y acciones concretas con el fin de mejorar sus condicione de vida.</w:t>
      </w:r>
    </w:p>
    <w:p w14:paraId="1237DE2C" w14:textId="77777777" w:rsidR="005645AA" w:rsidRPr="005645AA" w:rsidRDefault="005645AA" w:rsidP="005645AA">
      <w:pPr>
        <w:rPr>
          <w:lang w:val="es-GT"/>
        </w:rPr>
      </w:pPr>
      <w:r w:rsidRPr="005645AA">
        <w:rPr>
          <w:b/>
          <w:bCs/>
          <w:lang w:val="es-GT"/>
        </w:rPr>
        <w:t>Conocer las Leyes:</w:t>
      </w:r>
      <w:r w:rsidRPr="005645AA">
        <w:rPr>
          <w:lang w:val="es-GT"/>
        </w:rPr>
        <w:t xml:space="preserve"> El primer paso es que las autoridades y el personal de las municipalidades se familiaricen con los detalles de la Ley de Acceso a la Información Pública del país. Esto incluye conocer los derechos y obligaciones que establece la ley, los procedimientos para solicitar información, así mismo saber a qué tipo de información tienen acceso.</w:t>
      </w:r>
    </w:p>
    <w:p w14:paraId="0452E879" w14:textId="34870D82" w:rsidR="005645AA" w:rsidRPr="005645AA" w:rsidRDefault="005645AA" w:rsidP="005645AA">
      <w:pPr>
        <w:rPr>
          <w:lang w:val="es-GT"/>
        </w:rPr>
      </w:pPr>
      <w:bookmarkStart w:id="33" w:name="_Toc142084895"/>
      <w:r w:rsidRPr="005645AA">
        <w:rPr>
          <w:rStyle w:val="Heading3Char"/>
          <w:lang w:val="es-GT"/>
        </w:rPr>
        <w:t>3.6.3.1 Designar un responsable:</w:t>
      </w:r>
      <w:bookmarkEnd w:id="33"/>
      <w:r w:rsidRPr="005645AA">
        <w:rPr>
          <w:lang w:val="es-GT"/>
        </w:rPr>
        <w:t xml:space="preserve"> Es necesario nombrar a un funcionario o equipo responsable de implementar y supervisar la aplicación de la ley en la municipalidad. Esta persona o equipo debe estar capacitada en la ley y ser el punto de contacto para las solicitudes de información.</w:t>
      </w:r>
    </w:p>
    <w:p w14:paraId="7BAD1D0E" w14:textId="62219166" w:rsidR="005645AA" w:rsidRPr="005645AA" w:rsidRDefault="005645AA" w:rsidP="005645AA">
      <w:pPr>
        <w:rPr>
          <w:lang w:val="es-GT"/>
        </w:rPr>
      </w:pPr>
      <w:bookmarkStart w:id="34" w:name="_Toc142084896"/>
      <w:r w:rsidRPr="005645AA">
        <w:rPr>
          <w:rStyle w:val="Heading3Char"/>
          <w:lang w:val="es-GT"/>
        </w:rPr>
        <w:t>3.</w:t>
      </w:r>
      <w:r>
        <w:rPr>
          <w:rStyle w:val="Heading3Char"/>
          <w:lang w:val="es-GT"/>
        </w:rPr>
        <w:t xml:space="preserve">6.3.2 </w:t>
      </w:r>
      <w:r w:rsidRPr="005645AA">
        <w:rPr>
          <w:rStyle w:val="Heading3Char"/>
          <w:lang w:val="es-GT"/>
        </w:rPr>
        <w:t>Crear un Portal de Transparencia:</w:t>
      </w:r>
      <w:bookmarkEnd w:id="34"/>
      <w:r w:rsidRPr="005645AA">
        <w:rPr>
          <w:lang w:val="es-GT"/>
        </w:rPr>
        <w:t xml:space="preserve"> La municipalidad debe desarrollar y mantener un portal de transparencia en su sitio web donde se </w:t>
      </w:r>
      <w:r w:rsidRPr="005645AA">
        <w:rPr>
          <w:lang w:val="es-GT"/>
        </w:rPr>
        <w:lastRenderedPageBreak/>
        <w:t>publiquen de manera proactiva la información relevante para la ciudadanía. En este portal debe de estar actualizado y activo las horas del día para que todo ciudadano también este informado.</w:t>
      </w:r>
    </w:p>
    <w:p w14:paraId="3B409DA5" w14:textId="389CF503" w:rsidR="005645AA" w:rsidRPr="005645AA" w:rsidRDefault="005645AA" w:rsidP="005645AA">
      <w:pPr>
        <w:rPr>
          <w:lang w:val="es-GT"/>
        </w:rPr>
      </w:pPr>
      <w:bookmarkStart w:id="35" w:name="_Toc142084897"/>
      <w:r w:rsidRPr="008E1018">
        <w:rPr>
          <w:rStyle w:val="Heading3Char"/>
          <w:lang w:val="es-GT"/>
        </w:rPr>
        <w:t>3.6.3.3 Establecer Procedimientos Internos:</w:t>
      </w:r>
      <w:bookmarkEnd w:id="35"/>
      <w:r w:rsidRPr="005645AA">
        <w:rPr>
          <w:lang w:val="es-GT"/>
        </w:rPr>
        <w:t xml:space="preserve"> Se deben establecer procedimientos claros y eficientes para gestionar las solicitudes de información que lleguen a la municipalidad. Esto incluye definir el proceso para recibir, evaluar y responder a las solicitudes en tiempo y forma.</w:t>
      </w:r>
    </w:p>
    <w:p w14:paraId="38EC8AA6" w14:textId="2040D65F" w:rsidR="005645AA" w:rsidRPr="005645AA" w:rsidRDefault="005645AA" w:rsidP="005645AA">
      <w:pPr>
        <w:rPr>
          <w:lang w:val="es-GT"/>
        </w:rPr>
      </w:pPr>
      <w:bookmarkStart w:id="36" w:name="_Toc142084898"/>
      <w:r w:rsidRPr="008E1018">
        <w:rPr>
          <w:rStyle w:val="Heading3Char"/>
          <w:lang w:val="es-GT"/>
        </w:rPr>
        <w:t>3.6.3.4 Capacitación al Personal:</w:t>
      </w:r>
      <w:bookmarkEnd w:id="36"/>
      <w:r w:rsidRPr="005645AA">
        <w:rPr>
          <w:lang w:val="es-GT"/>
        </w:rPr>
        <w:t xml:space="preserve"> Capacitar a todas las personas que conforman la municipalidad, para que estén informados.</w:t>
      </w:r>
    </w:p>
    <w:p w14:paraId="658FD59F" w14:textId="440C434D" w:rsidR="005645AA" w:rsidRPr="005645AA" w:rsidRDefault="005645AA" w:rsidP="005645AA">
      <w:pPr>
        <w:rPr>
          <w:lang w:val="es-GT"/>
        </w:rPr>
      </w:pPr>
      <w:bookmarkStart w:id="37" w:name="_Toc142084899"/>
      <w:r w:rsidRPr="008E1018">
        <w:rPr>
          <w:rStyle w:val="Heading3Char"/>
          <w:lang w:val="es-GT"/>
        </w:rPr>
        <w:t>3.6.3.5 Difusión de la Ley:</w:t>
      </w:r>
      <w:bookmarkEnd w:id="37"/>
      <w:r w:rsidRPr="005645AA">
        <w:rPr>
          <w:lang w:val="es-GT"/>
        </w:rPr>
        <w:t xml:space="preserve"> Es fundamental que la municipalidad realice campañas de difusión y concientización sobre la Ley de Acceso a la Información Pública para que la ciudadanía esté informada sobre sus derechos y cómo ejercerlos.</w:t>
      </w:r>
    </w:p>
    <w:p w14:paraId="5A03345D" w14:textId="77777777" w:rsidR="005645AA" w:rsidRPr="005645AA" w:rsidRDefault="005645AA" w:rsidP="005645AA">
      <w:pPr>
        <w:rPr>
          <w:lang w:val="es-GT"/>
        </w:rPr>
      </w:pPr>
      <w:r w:rsidRPr="005645AA">
        <w:rPr>
          <w:lang w:val="es-GT"/>
        </w:rPr>
        <w:t xml:space="preserve">El artículo constitucional consagra el derecho de acceso a la información, que se desarrolla por medio de la LAIP con el objeto de facilitar su ejercicio y garantizar el acceso, por lo que la obligación existe a partir de dicha disposición constitucional. De igual forma, el Código Municipal consagra la obligación de proporcionar información, basado en el texto constitucional. </w:t>
      </w:r>
    </w:p>
    <w:p w14:paraId="45892EAF" w14:textId="06851BA0" w:rsidR="005645AA" w:rsidRPr="005645AA" w:rsidRDefault="005645AA" w:rsidP="005645AA">
      <w:pPr>
        <w:pStyle w:val="Heading3"/>
        <w:rPr>
          <w:lang w:val="es-GT"/>
        </w:rPr>
      </w:pPr>
      <w:bookmarkStart w:id="38" w:name="_Toc142084900"/>
      <w:r>
        <w:rPr>
          <w:lang w:val="es-GT"/>
        </w:rPr>
        <w:t xml:space="preserve">3.6.3.6 </w:t>
      </w:r>
      <w:r w:rsidRPr="005645AA">
        <w:rPr>
          <w:lang w:val="es-GT"/>
        </w:rPr>
        <w:t>Artículo 139. Información para la auditoría social.</w:t>
      </w:r>
      <w:bookmarkEnd w:id="38"/>
      <w:r w:rsidRPr="005645AA">
        <w:rPr>
          <w:lang w:val="es-GT"/>
        </w:rPr>
        <w:t xml:space="preserve"> </w:t>
      </w:r>
    </w:p>
    <w:p w14:paraId="3AD0BACE" w14:textId="77777777" w:rsidR="005645AA" w:rsidRDefault="005645AA" w:rsidP="005645AA">
      <w:pPr>
        <w:rPr>
          <w:lang w:val="es-GT"/>
        </w:rPr>
      </w:pPr>
      <w:r w:rsidRPr="005645AA">
        <w:rPr>
          <w:lang w:val="es-GT"/>
        </w:rPr>
        <w:t>“Las oficinas, registros, documentos y expedientes existentes en la municipalidad son públicos y pueden ser examinados o consultados por cualquier persona y obtener certificaciones en la forma prescrita por el artículo 30 de la Constitución Política de la República.”</w:t>
      </w:r>
    </w:p>
    <w:p w14:paraId="44BB9D61" w14:textId="77777777" w:rsidR="005645AA" w:rsidRPr="005645AA" w:rsidRDefault="005645AA" w:rsidP="005645AA">
      <w:pPr>
        <w:rPr>
          <w:lang w:val="es-GT"/>
        </w:rPr>
      </w:pPr>
    </w:p>
    <w:p w14:paraId="749B3265" w14:textId="03C309F2" w:rsidR="005645AA" w:rsidRPr="005645AA" w:rsidRDefault="005645AA" w:rsidP="005645AA">
      <w:pPr>
        <w:pStyle w:val="Heading3"/>
        <w:rPr>
          <w:lang w:val="es-GT"/>
        </w:rPr>
      </w:pPr>
      <w:bookmarkStart w:id="39" w:name="_Toc142084901"/>
      <w:r>
        <w:rPr>
          <w:lang w:val="es-GT"/>
        </w:rPr>
        <w:t xml:space="preserve">3.6.3.7 </w:t>
      </w:r>
      <w:r w:rsidRPr="005645AA">
        <w:rPr>
          <w:lang w:val="es-GT"/>
        </w:rPr>
        <w:t>Artículo 135. Información sobre la ejecución del presupuesto.</w:t>
      </w:r>
      <w:bookmarkEnd w:id="39"/>
    </w:p>
    <w:p w14:paraId="00E94A6D" w14:textId="3F31ED06" w:rsidR="005645AA" w:rsidRDefault="005645AA" w:rsidP="005645AA">
      <w:pPr>
        <w:rPr>
          <w:lang w:val="es-GT"/>
        </w:rPr>
      </w:pPr>
      <w:r w:rsidRPr="005645AA">
        <w:rPr>
          <w:lang w:val="es-GT"/>
        </w:rPr>
        <w:t xml:space="preserve">“Para hacer posible la auditoría social, el Concejo Municipal compartirá cada tres meses con el Consejo Municipal de Desarrollo, la información sobre el estado de ingresos y egresos del presupuesto </w:t>
      </w:r>
      <w:r w:rsidRPr="005645AA">
        <w:rPr>
          <w:lang w:val="es-GT"/>
        </w:rPr>
        <w:lastRenderedPageBreak/>
        <w:t>municipal. La misma información deberá estar a disposición de las comunidades a través de los alcaldes comunitarios o alcaldes auxiliares y a la población en general, utilizando los medios a su alcance.”</w:t>
      </w:r>
    </w:p>
    <w:p w14:paraId="094789A1" w14:textId="77777777" w:rsidR="004A3F2E" w:rsidRDefault="004A3F2E" w:rsidP="005645AA">
      <w:pPr>
        <w:rPr>
          <w:lang w:val="es-GT"/>
        </w:rPr>
      </w:pPr>
    </w:p>
    <w:p w14:paraId="3F596BB9" w14:textId="35C726C7" w:rsidR="004A3F2E" w:rsidRDefault="004A3F2E" w:rsidP="00580DA8">
      <w:pPr>
        <w:pStyle w:val="Heading2"/>
        <w:numPr>
          <w:ilvl w:val="1"/>
          <w:numId w:val="18"/>
        </w:numPr>
        <w:rPr>
          <w:lang w:val="es-GT"/>
        </w:rPr>
      </w:pPr>
      <w:bookmarkStart w:id="40" w:name="_Toc142084902"/>
      <w:r>
        <w:rPr>
          <w:lang w:val="es-GT"/>
        </w:rPr>
        <w:t>Modelo de mejora continua en la gestión de multas</w:t>
      </w:r>
      <w:bookmarkEnd w:id="40"/>
    </w:p>
    <w:p w14:paraId="50B11D8A" w14:textId="77777777" w:rsidR="004A3F2E" w:rsidRPr="004A3F2E" w:rsidRDefault="004A3F2E" w:rsidP="004A3F2E">
      <w:pPr>
        <w:ind w:firstLine="0"/>
        <w:rPr>
          <w:lang w:val="es-GT"/>
        </w:rPr>
      </w:pPr>
    </w:p>
    <w:p w14:paraId="36A93137" w14:textId="2DA9B00D" w:rsidR="004A3F2E" w:rsidRPr="004A3F2E" w:rsidRDefault="004A3F2E" w:rsidP="004A3F2E">
      <w:pPr>
        <w:pStyle w:val="Heading3"/>
        <w:rPr>
          <w:lang w:val="es-GT"/>
        </w:rPr>
      </w:pPr>
      <w:bookmarkStart w:id="41" w:name="_Toc142084903"/>
      <w:r>
        <w:rPr>
          <w:lang w:val="es-GT"/>
        </w:rPr>
        <w:t xml:space="preserve">3.7.1 </w:t>
      </w:r>
      <w:r w:rsidRPr="004A3F2E">
        <w:rPr>
          <w:lang w:val="es-GT"/>
        </w:rPr>
        <w:t>Planificar</w:t>
      </w:r>
      <w:bookmarkEnd w:id="41"/>
    </w:p>
    <w:p w14:paraId="4628F67C" w14:textId="1A5498F3" w:rsidR="004A3F2E" w:rsidRPr="004A3F2E" w:rsidRDefault="004A3F2E" w:rsidP="004A3F2E">
      <w:pPr>
        <w:rPr>
          <w:lang w:val="es-GT"/>
        </w:rPr>
      </w:pPr>
      <w:r w:rsidRPr="004A3F2E">
        <w:rPr>
          <w:lang w:val="es-GT"/>
        </w:rPr>
        <w:t xml:space="preserve">Análisis de la situación Actual: Las normativas actuales indican </w:t>
      </w:r>
      <w:proofErr w:type="gramStart"/>
      <w:r w:rsidRPr="004A3F2E">
        <w:rPr>
          <w:lang w:val="es-GT"/>
        </w:rPr>
        <w:t>que</w:t>
      </w:r>
      <w:proofErr w:type="gramEnd"/>
      <w:r w:rsidRPr="004A3F2E">
        <w:rPr>
          <w:lang w:val="es-GT"/>
        </w:rPr>
        <w:t xml:space="preserve"> en San Juan Sacatepéquez, no</w:t>
      </w:r>
      <w:r>
        <w:rPr>
          <w:lang w:val="es-GT"/>
        </w:rPr>
        <w:t xml:space="preserve"> </w:t>
      </w:r>
      <w:r w:rsidRPr="004A3F2E">
        <w:rPr>
          <w:lang w:val="es-GT"/>
        </w:rPr>
        <w:t>se cuenta con un sistema o control de una multas para el afectado, un conductor nunca sabe si</w:t>
      </w:r>
      <w:r>
        <w:rPr>
          <w:lang w:val="es-GT"/>
        </w:rPr>
        <w:t xml:space="preserve"> </w:t>
      </w:r>
      <w:r w:rsidRPr="004A3F2E">
        <w:rPr>
          <w:lang w:val="es-GT"/>
        </w:rPr>
        <w:t>cuenta con una multa ni de cuantas multas tiene.</w:t>
      </w:r>
    </w:p>
    <w:p w14:paraId="7EDFE4AF" w14:textId="31BAAF4B" w:rsidR="004A3F2E" w:rsidRPr="004A3F2E" w:rsidRDefault="004A3F2E" w:rsidP="004A3F2E">
      <w:pPr>
        <w:rPr>
          <w:lang w:val="es-GT"/>
        </w:rPr>
      </w:pPr>
      <w:r w:rsidRPr="008E1018">
        <w:rPr>
          <w:rStyle w:val="Heading4Char"/>
          <w:lang w:val="es-GT"/>
        </w:rPr>
        <w:t>3.7.1.1 Definición de Objetivo:</w:t>
      </w:r>
      <w:r w:rsidRPr="004A3F2E">
        <w:rPr>
          <w:lang w:val="es-GT"/>
        </w:rPr>
        <w:t xml:space="preserve"> Establecer un sistema que muestre si un conductor tiene multas, eso</w:t>
      </w:r>
      <w:r>
        <w:rPr>
          <w:lang w:val="es-GT"/>
        </w:rPr>
        <w:t xml:space="preserve"> </w:t>
      </w:r>
      <w:r w:rsidRPr="004A3F2E">
        <w:rPr>
          <w:lang w:val="es-GT"/>
        </w:rPr>
        <w:t>ayudara que un conducto tenga conocimiento de sus infracciones.</w:t>
      </w:r>
    </w:p>
    <w:p w14:paraId="4EF02932" w14:textId="10199D57" w:rsidR="004A3F2E" w:rsidRPr="004A3F2E" w:rsidRDefault="004A3F2E" w:rsidP="004A3F2E">
      <w:pPr>
        <w:rPr>
          <w:lang w:val="es-GT"/>
        </w:rPr>
      </w:pPr>
      <w:r w:rsidRPr="008E1018">
        <w:rPr>
          <w:rStyle w:val="Heading4Char"/>
          <w:lang w:val="es-GT"/>
        </w:rPr>
        <w:t>3.7.1.2 Diseño del Plan:</w:t>
      </w:r>
      <w:r w:rsidRPr="004A3F2E">
        <w:rPr>
          <w:lang w:val="es-GT"/>
        </w:rPr>
        <w:t xml:space="preserve"> Crear un plan detallado donde se implementará la tecnología (una página web de</w:t>
      </w:r>
      <w:r>
        <w:rPr>
          <w:lang w:val="es-GT"/>
        </w:rPr>
        <w:t xml:space="preserve"> </w:t>
      </w:r>
      <w:r w:rsidRPr="004A3F2E">
        <w:rPr>
          <w:lang w:val="es-GT"/>
        </w:rPr>
        <w:t>control de multas), para que cualquier conductor pueda verificar si tiene alguna infracción.</w:t>
      </w:r>
    </w:p>
    <w:p w14:paraId="6E694757" w14:textId="380AF52C" w:rsidR="004A3F2E" w:rsidRPr="004A3F2E" w:rsidRDefault="004A3F2E" w:rsidP="004A3F2E">
      <w:pPr>
        <w:pStyle w:val="Heading3"/>
        <w:rPr>
          <w:lang w:val="es-GT"/>
        </w:rPr>
      </w:pPr>
      <w:bookmarkStart w:id="42" w:name="_Toc142084904"/>
      <w:r>
        <w:rPr>
          <w:lang w:val="es-GT"/>
        </w:rPr>
        <w:t xml:space="preserve">3.7.2 </w:t>
      </w:r>
      <w:r w:rsidRPr="004A3F2E">
        <w:rPr>
          <w:lang w:val="es-GT"/>
        </w:rPr>
        <w:t>Hacer</w:t>
      </w:r>
      <w:bookmarkEnd w:id="42"/>
    </w:p>
    <w:p w14:paraId="50DA709A" w14:textId="73CCD58B" w:rsidR="004A3F2E" w:rsidRPr="004A3F2E" w:rsidRDefault="004A3F2E" w:rsidP="004A3F2E">
      <w:pPr>
        <w:rPr>
          <w:lang w:val="es-GT"/>
        </w:rPr>
      </w:pPr>
      <w:r w:rsidRPr="00580DA8">
        <w:rPr>
          <w:rStyle w:val="Heading4Char"/>
          <w:lang w:val="es-GT"/>
        </w:rPr>
        <w:t>3.7.2.1 Implementación:</w:t>
      </w:r>
      <w:r w:rsidRPr="004A3F2E">
        <w:rPr>
          <w:lang w:val="es-GT"/>
        </w:rPr>
        <w:t xml:space="preserve"> llevar a cabo el plan del objetivo que sería implementar una página web o un</w:t>
      </w:r>
      <w:r>
        <w:rPr>
          <w:lang w:val="es-GT"/>
        </w:rPr>
        <w:t xml:space="preserve"> </w:t>
      </w:r>
      <w:r w:rsidRPr="004A3F2E">
        <w:rPr>
          <w:lang w:val="es-GT"/>
        </w:rPr>
        <w:t>portal donde un conductor pueda estar al tanto si tiene alguna infracción para poder pagarlo, se</w:t>
      </w:r>
      <w:r>
        <w:rPr>
          <w:lang w:val="es-GT"/>
        </w:rPr>
        <w:t xml:space="preserve"> </w:t>
      </w:r>
      <w:r w:rsidRPr="004A3F2E">
        <w:rPr>
          <w:lang w:val="es-GT"/>
        </w:rPr>
        <w:t>desarrollara con el grupo de estudiantes de Ingeniería en sistemas.</w:t>
      </w:r>
    </w:p>
    <w:p w14:paraId="1C643C06" w14:textId="426C62F7" w:rsidR="004A3F2E" w:rsidRPr="004A3F2E" w:rsidRDefault="004A3F2E" w:rsidP="004A3F2E">
      <w:pPr>
        <w:rPr>
          <w:lang w:val="es-GT"/>
        </w:rPr>
      </w:pPr>
      <w:r w:rsidRPr="004A3F2E">
        <w:rPr>
          <w:lang w:val="es-GT"/>
        </w:rPr>
        <w:t>Se trabajarán con los recursos que se tengan a la mano para poder implementar esta tecnología</w:t>
      </w:r>
      <w:r>
        <w:rPr>
          <w:lang w:val="es-GT"/>
        </w:rPr>
        <w:t xml:space="preserve"> </w:t>
      </w:r>
      <w:r w:rsidRPr="004A3F2E">
        <w:rPr>
          <w:lang w:val="es-GT"/>
        </w:rPr>
        <w:t>con el objetivo de apoyar al municipio de San Juan Sacatepéquez.</w:t>
      </w:r>
    </w:p>
    <w:p w14:paraId="0258B4E1" w14:textId="2B5BD1E8" w:rsidR="004A3F2E" w:rsidRPr="004A3F2E" w:rsidRDefault="004A3F2E" w:rsidP="004A3F2E">
      <w:pPr>
        <w:rPr>
          <w:lang w:val="es-GT"/>
        </w:rPr>
      </w:pPr>
      <w:r w:rsidRPr="004A3F2E">
        <w:rPr>
          <w:lang w:val="es-GT"/>
        </w:rPr>
        <w:t>Esto incluiría la entrega del proyecto terminado a la municipalidad, se propone hacer una pequeña</w:t>
      </w:r>
      <w:r>
        <w:rPr>
          <w:lang w:val="es-GT"/>
        </w:rPr>
        <w:t xml:space="preserve"> </w:t>
      </w:r>
      <w:r w:rsidRPr="004A3F2E">
        <w:rPr>
          <w:lang w:val="es-GT"/>
        </w:rPr>
        <w:t>formación a las personas de la municipalidad para que puedan hacer uso de ella.</w:t>
      </w:r>
    </w:p>
    <w:p w14:paraId="201FDA28" w14:textId="7C3FD63E" w:rsidR="004A3F2E" w:rsidRPr="004A3F2E" w:rsidRDefault="004A3F2E" w:rsidP="004A3F2E">
      <w:pPr>
        <w:pStyle w:val="Heading3"/>
        <w:rPr>
          <w:lang w:val="es-GT"/>
        </w:rPr>
      </w:pPr>
      <w:bookmarkStart w:id="43" w:name="_Toc142084905"/>
      <w:r>
        <w:rPr>
          <w:lang w:val="es-GT"/>
        </w:rPr>
        <w:lastRenderedPageBreak/>
        <w:t xml:space="preserve">3.7.3 </w:t>
      </w:r>
      <w:r w:rsidRPr="004A3F2E">
        <w:rPr>
          <w:lang w:val="es-GT"/>
        </w:rPr>
        <w:t>Verificar</w:t>
      </w:r>
      <w:bookmarkEnd w:id="43"/>
    </w:p>
    <w:p w14:paraId="1BFB551A" w14:textId="05F095F0" w:rsidR="004A3F2E" w:rsidRPr="004A3F2E" w:rsidRDefault="004A3F2E" w:rsidP="004A3F2E">
      <w:pPr>
        <w:rPr>
          <w:lang w:val="es-GT"/>
        </w:rPr>
      </w:pPr>
      <w:r w:rsidRPr="004A3F2E">
        <w:rPr>
          <w:rStyle w:val="Heading4Char"/>
          <w:lang w:val="es-GT"/>
        </w:rPr>
        <w:t>3.7.3.1 Comparación con los Objetivos:</w:t>
      </w:r>
      <w:r w:rsidRPr="004A3F2E">
        <w:rPr>
          <w:lang w:val="es-GT"/>
        </w:rPr>
        <w:t xml:space="preserve"> Se irán comprobando mediante métricas si se van a ir alcanzando</w:t>
      </w:r>
      <w:r>
        <w:rPr>
          <w:lang w:val="es-GT"/>
        </w:rPr>
        <w:t xml:space="preserve"> </w:t>
      </w:r>
      <w:r w:rsidRPr="004A3F2E">
        <w:rPr>
          <w:lang w:val="es-GT"/>
        </w:rPr>
        <w:t>las metas y objetivos de la planificación de trabajo, se verificarán si lo que se va desarrollando va</w:t>
      </w:r>
    </w:p>
    <w:p w14:paraId="57377768" w14:textId="64D55CDD" w:rsidR="004A3F2E" w:rsidRPr="004A3F2E" w:rsidRDefault="004A3F2E" w:rsidP="004A3F2E">
      <w:pPr>
        <w:rPr>
          <w:lang w:val="es-GT"/>
        </w:rPr>
      </w:pPr>
      <w:r w:rsidRPr="004A3F2E">
        <w:rPr>
          <w:lang w:val="es-GT"/>
        </w:rPr>
        <w:t>cumpliendo con el objetivo del proyecto para que los usuarios puedan estar satisfechos al</w:t>
      </w:r>
      <w:r>
        <w:rPr>
          <w:lang w:val="es-GT"/>
        </w:rPr>
        <w:t xml:space="preserve"> </w:t>
      </w:r>
      <w:r w:rsidRPr="004A3F2E">
        <w:rPr>
          <w:lang w:val="es-GT"/>
        </w:rPr>
        <w:t>momento de su uso.</w:t>
      </w:r>
    </w:p>
    <w:p w14:paraId="05ECC1AA" w14:textId="383249A3" w:rsidR="004A3F2E" w:rsidRPr="004A3F2E" w:rsidRDefault="004A3F2E" w:rsidP="004A3F2E">
      <w:pPr>
        <w:pStyle w:val="Heading3"/>
        <w:rPr>
          <w:lang w:val="es-GT"/>
        </w:rPr>
      </w:pPr>
      <w:bookmarkStart w:id="44" w:name="_Toc142084906"/>
      <w:r>
        <w:rPr>
          <w:lang w:val="es-GT"/>
        </w:rPr>
        <w:t xml:space="preserve">3.7.4 </w:t>
      </w:r>
      <w:r w:rsidRPr="004A3F2E">
        <w:rPr>
          <w:lang w:val="es-GT"/>
        </w:rPr>
        <w:t>Actuar</w:t>
      </w:r>
      <w:bookmarkEnd w:id="44"/>
    </w:p>
    <w:p w14:paraId="5B735400" w14:textId="57B8D3AC" w:rsidR="004A3F2E" w:rsidRPr="004A3F2E" w:rsidRDefault="004A3F2E" w:rsidP="004A3F2E">
      <w:pPr>
        <w:rPr>
          <w:lang w:val="es-GT"/>
        </w:rPr>
      </w:pPr>
      <w:r w:rsidRPr="004A3F2E">
        <w:rPr>
          <w:rStyle w:val="Heading4Char"/>
          <w:lang w:val="es-GT"/>
        </w:rPr>
        <w:t>3.7.4.1 Identificar mejoras:</w:t>
      </w:r>
      <w:r w:rsidRPr="004A3F2E">
        <w:rPr>
          <w:lang w:val="es-GT"/>
        </w:rPr>
        <w:t xml:space="preserve"> se harán planes de pruebas según prevista en las funcionalidades para lograr</w:t>
      </w:r>
      <w:r>
        <w:rPr>
          <w:lang w:val="es-GT"/>
        </w:rPr>
        <w:t xml:space="preserve"> </w:t>
      </w:r>
      <w:r w:rsidRPr="004A3F2E">
        <w:rPr>
          <w:lang w:val="es-GT"/>
        </w:rPr>
        <w:t>el objetivo, identificar las áreas de mejora según los grupos asignados, para ir cumpliendo los</w:t>
      </w:r>
      <w:r>
        <w:rPr>
          <w:lang w:val="es-GT"/>
        </w:rPr>
        <w:t xml:space="preserve"> </w:t>
      </w:r>
      <w:r w:rsidRPr="004A3F2E">
        <w:rPr>
          <w:lang w:val="es-GT"/>
        </w:rPr>
        <w:t>tiempos y métodos de trabajo.</w:t>
      </w:r>
    </w:p>
    <w:p w14:paraId="77FA779E" w14:textId="3ED39F26" w:rsidR="004A3F2E" w:rsidRPr="004A3F2E" w:rsidRDefault="004A3F2E" w:rsidP="004A3F2E">
      <w:pPr>
        <w:rPr>
          <w:lang w:val="es-GT"/>
        </w:rPr>
      </w:pPr>
      <w:r w:rsidRPr="008E1018">
        <w:rPr>
          <w:rStyle w:val="Heading4Char"/>
          <w:lang w:val="es-GT"/>
        </w:rPr>
        <w:t>3.7.4.2 Ajustar el Plan:</w:t>
      </w:r>
      <w:r w:rsidRPr="004A3F2E">
        <w:rPr>
          <w:lang w:val="es-GT"/>
        </w:rPr>
        <w:t xml:space="preserve"> Realizar los ajustes donde se encuentren fallas, aplicar cambios necesarios para los</w:t>
      </w:r>
      <w:r>
        <w:rPr>
          <w:lang w:val="es-GT"/>
        </w:rPr>
        <w:t xml:space="preserve"> </w:t>
      </w:r>
      <w:r w:rsidRPr="004A3F2E">
        <w:rPr>
          <w:lang w:val="es-GT"/>
        </w:rPr>
        <w:t>procesos, se pretende llevar un plan de trabajo para tener una guía.</w:t>
      </w:r>
    </w:p>
    <w:p w14:paraId="4C5FD374" w14:textId="5E74841B" w:rsidR="004A3F2E" w:rsidRPr="004A3F2E" w:rsidRDefault="004A3F2E" w:rsidP="004A3F2E">
      <w:pPr>
        <w:rPr>
          <w:lang w:val="es-GT"/>
        </w:rPr>
      </w:pPr>
      <w:r w:rsidRPr="004A3F2E">
        <w:rPr>
          <w:lang w:val="es-GT"/>
        </w:rPr>
        <w:t>Mejoras: Una ayuda tanto para la municipalidad como para la población ya que la municipalidad</w:t>
      </w:r>
      <w:r>
        <w:rPr>
          <w:lang w:val="es-GT"/>
        </w:rPr>
        <w:t xml:space="preserve"> </w:t>
      </w:r>
      <w:r w:rsidRPr="004A3F2E">
        <w:rPr>
          <w:lang w:val="es-GT"/>
        </w:rPr>
        <w:t>podría llevar</w:t>
      </w:r>
      <w:r>
        <w:rPr>
          <w:lang w:val="es-GT"/>
        </w:rPr>
        <w:t xml:space="preserve"> </w:t>
      </w:r>
      <w:r w:rsidRPr="004A3F2E">
        <w:rPr>
          <w:lang w:val="es-GT"/>
        </w:rPr>
        <w:t>un mejor control de multas e infracción de tránsito.</w:t>
      </w:r>
    </w:p>
    <w:p w14:paraId="44D916B6" w14:textId="3C518C57" w:rsidR="004A3F2E" w:rsidRDefault="004A3F2E" w:rsidP="004A3F2E">
      <w:pPr>
        <w:rPr>
          <w:lang w:val="es-GT"/>
        </w:rPr>
      </w:pPr>
      <w:r w:rsidRPr="004A3F2E">
        <w:rPr>
          <w:lang w:val="es-GT"/>
        </w:rPr>
        <w:t>Para la población que a la que va más enfocada, una ayuda para poder revisar si tiene una</w:t>
      </w:r>
      <w:r>
        <w:rPr>
          <w:lang w:val="es-GT"/>
        </w:rPr>
        <w:t xml:space="preserve"> </w:t>
      </w:r>
      <w:r w:rsidRPr="004A3F2E">
        <w:rPr>
          <w:lang w:val="es-GT"/>
        </w:rPr>
        <w:t>infracción, también puede ayudar a una concientización de cometer menos infracciones. Respetar</w:t>
      </w:r>
      <w:r>
        <w:rPr>
          <w:lang w:val="es-GT"/>
        </w:rPr>
        <w:t xml:space="preserve"> </w:t>
      </w:r>
      <w:r w:rsidRPr="004A3F2E">
        <w:rPr>
          <w:lang w:val="es-GT"/>
        </w:rPr>
        <w:t>más las leyes de tránsito porque ya tendrá conocimiento de alguna infracción.</w:t>
      </w:r>
    </w:p>
    <w:p w14:paraId="0F7D7E1A" w14:textId="77777777" w:rsidR="008E1018" w:rsidRDefault="008E1018" w:rsidP="004A3F2E">
      <w:pPr>
        <w:rPr>
          <w:lang w:val="es-GT"/>
        </w:rPr>
      </w:pPr>
    </w:p>
    <w:p w14:paraId="38C2907E" w14:textId="6E173123" w:rsidR="008E1018" w:rsidRDefault="008E1018" w:rsidP="008E1018">
      <w:pPr>
        <w:pStyle w:val="Heading1"/>
        <w:numPr>
          <w:ilvl w:val="1"/>
          <w:numId w:val="18"/>
        </w:numPr>
      </w:pPr>
      <w:bookmarkStart w:id="45" w:name="_Toc142084907"/>
      <w:proofErr w:type="spellStart"/>
      <w:r>
        <w:t>Brecha</w:t>
      </w:r>
      <w:proofErr w:type="spellEnd"/>
      <w:r>
        <w:t xml:space="preserve"> Digital</w:t>
      </w:r>
      <w:bookmarkEnd w:id="45"/>
    </w:p>
    <w:p w14:paraId="6F70F4C1" w14:textId="77777777" w:rsidR="008E1018" w:rsidRPr="008E1018" w:rsidRDefault="008E1018" w:rsidP="008E1018"/>
    <w:p w14:paraId="37D13C6C" w14:textId="558F82AC" w:rsidR="008E1018" w:rsidRDefault="008E1018" w:rsidP="008E1018">
      <w:pPr>
        <w:pStyle w:val="Heading2"/>
        <w:rPr>
          <w:shd w:val="clear" w:color="auto" w:fill="F9F9FE"/>
          <w:lang w:val="es-GT"/>
        </w:rPr>
      </w:pPr>
      <w:bookmarkStart w:id="46" w:name="_Toc142084908"/>
      <w:r>
        <w:rPr>
          <w:shd w:val="clear" w:color="auto" w:fill="F9F9FE"/>
          <w:lang w:val="es-GT"/>
        </w:rPr>
        <w:t xml:space="preserve">3.8.1 </w:t>
      </w:r>
      <w:r w:rsidRPr="008E1018">
        <w:rPr>
          <w:shd w:val="clear" w:color="auto" w:fill="F9F9FE"/>
          <w:lang w:val="es-GT"/>
        </w:rPr>
        <w:t>La gobernanza</w:t>
      </w:r>
      <w:bookmarkEnd w:id="46"/>
      <w:r w:rsidRPr="008E1018">
        <w:rPr>
          <w:shd w:val="clear" w:color="auto" w:fill="F9F9FE"/>
          <w:lang w:val="es-GT"/>
        </w:rPr>
        <w:t xml:space="preserve"> </w:t>
      </w:r>
    </w:p>
    <w:p w14:paraId="4F1B519D" w14:textId="11C1EB34" w:rsidR="008E1018" w:rsidRPr="008E1018" w:rsidRDefault="008E1018" w:rsidP="008E1018">
      <w:pPr>
        <w:rPr>
          <w:rFonts w:asciiTheme="minorHAnsi" w:hAnsiTheme="minorHAnsi"/>
          <w:sz w:val="22"/>
          <w:lang w:val="es-GT"/>
        </w:rPr>
      </w:pPr>
      <w:r>
        <w:rPr>
          <w:shd w:val="clear" w:color="auto" w:fill="F9F9FE"/>
          <w:lang w:val="es-GT"/>
        </w:rPr>
        <w:t>S</w:t>
      </w:r>
      <w:r w:rsidRPr="008E1018">
        <w:rPr>
          <w:shd w:val="clear" w:color="auto" w:fill="F9F9FE"/>
          <w:lang w:val="es-GT"/>
        </w:rPr>
        <w:t xml:space="preserve">e refiere a la forma en que se toman y se implementan las decisiones en una sociedad, incluyendo la participación de diferentes actores y la distribución del poder y la autoridad. En el contexto de la gobernanza digital, la guía destaca la importancia de la participación ciudadana y la transparencia en la toma de decisiones y la gestión pública. </w:t>
      </w:r>
      <w:r w:rsidRPr="008E1018">
        <w:rPr>
          <w:shd w:val="clear" w:color="auto" w:fill="F9F9FE"/>
          <w:lang w:val="es-GT"/>
        </w:rPr>
        <w:lastRenderedPageBreak/>
        <w:t>La gobernanza digital puede mejorar la eficiencia y la transparencia en la gestión pública al permitir una mejor integración y coordinación entre las instituciones gubernamentales y al facilitar el acceso a la información del gobierno. La gobernanza es un concepto clave en la gobernanza digital e interoperabilidad gubernamental, ya que se refiere a la forma en que se toman y se implementan las decisiones en una sociedad y cómo se pueden mejorar la eficiencia y la transparencia en la gestión pública mediante la participación ciudadana y la transparencia.</w:t>
      </w:r>
    </w:p>
    <w:p w14:paraId="6616D896" w14:textId="77777777" w:rsidR="008E1018" w:rsidRDefault="008E1018" w:rsidP="008E1018">
      <w:pPr>
        <w:rPr>
          <w:lang w:val="es-GT"/>
        </w:rPr>
      </w:pPr>
      <w:r w:rsidRPr="008E1018">
        <w:rPr>
          <w:lang w:val="es-GT"/>
        </w:rPr>
        <w:t>Según el Consejo de la OCDE sobre estrategias de gobierno digital, la gobernanza digital es "el uso de las tecnologías digitales como parte integral de las estrategias de modernización de los gobiernos con el fin de crear valor público</w:t>
      </w:r>
      <w:proofErr w:type="gramStart"/>
      <w:r w:rsidRPr="008E1018">
        <w:rPr>
          <w:lang w:val="es-GT"/>
        </w:rPr>
        <w:t>" .</w:t>
      </w:r>
      <w:proofErr w:type="gramEnd"/>
      <w:r w:rsidRPr="008E1018">
        <w:rPr>
          <w:lang w:val="es-GT"/>
        </w:rPr>
        <w:t xml:space="preserve"> En otras palabras, se trata de utilizar las tecnologías digitales para mejorar la gestión pública y ofrecer servicios más eficientes y transparentes a los ciudadanos. La gobernanza digital es importante para los gobiernos porque puede mejorar la calidad de vida de los ciudadanos, aumentar la eficiencia y la transparencia en la gestión pública, y fomentar la innovación y el desarrollo económico.</w:t>
      </w:r>
    </w:p>
    <w:p w14:paraId="2054FA97" w14:textId="77777777" w:rsidR="008E1018" w:rsidRDefault="008E1018" w:rsidP="008E1018">
      <w:pPr>
        <w:rPr>
          <w:lang w:val="es-GT"/>
        </w:rPr>
      </w:pPr>
    </w:p>
    <w:p w14:paraId="67DB9278" w14:textId="77777777" w:rsidR="008E1018" w:rsidRDefault="008E1018" w:rsidP="008E1018">
      <w:pPr>
        <w:pStyle w:val="Heading2"/>
        <w:rPr>
          <w:rFonts w:asciiTheme="minorHAnsi" w:hAnsiTheme="minorHAnsi"/>
          <w:sz w:val="22"/>
          <w:lang w:val="es-ES"/>
        </w:rPr>
      </w:pPr>
      <w:bookmarkStart w:id="47" w:name="_Toc142084909"/>
      <w:r>
        <w:rPr>
          <w:lang w:val="es-GT"/>
        </w:rPr>
        <w:t xml:space="preserve">3.8.2 </w:t>
      </w:r>
      <w:r w:rsidRPr="008E1018">
        <w:rPr>
          <w:lang w:val="es-GT"/>
        </w:rPr>
        <w:t xml:space="preserve">La interoperabilidad gubernamental y como puede mejorar la eficiencia y la transparencia en la </w:t>
      </w:r>
      <w:proofErr w:type="spellStart"/>
      <w:r w:rsidRPr="008E1018">
        <w:rPr>
          <w:lang w:val="es-GT"/>
        </w:rPr>
        <w:t>gesti</w:t>
      </w:r>
      <w:r>
        <w:rPr>
          <w:lang w:val="es-ES"/>
        </w:rPr>
        <w:t>ón</w:t>
      </w:r>
      <w:proofErr w:type="spellEnd"/>
      <w:r>
        <w:rPr>
          <w:lang w:val="es-ES"/>
        </w:rPr>
        <w:t xml:space="preserve"> pública.</w:t>
      </w:r>
      <w:bookmarkEnd w:id="47"/>
    </w:p>
    <w:p w14:paraId="5B217781" w14:textId="6D8EFA1B" w:rsidR="008E1018" w:rsidRPr="008E1018" w:rsidRDefault="008E1018" w:rsidP="008E1018">
      <w:pPr>
        <w:rPr>
          <w:lang w:val="es-ES"/>
        </w:rPr>
      </w:pPr>
    </w:p>
    <w:p w14:paraId="0B2BCC34" w14:textId="7D4E21CF" w:rsidR="008E1018" w:rsidRDefault="008E1018" w:rsidP="008E1018">
      <w:pPr>
        <w:rPr>
          <w:shd w:val="clear" w:color="auto" w:fill="F9F9FE"/>
          <w:lang w:val="es-GT"/>
        </w:rPr>
      </w:pPr>
      <w:r w:rsidRPr="008E1018">
        <w:rPr>
          <w:shd w:val="clear" w:color="auto" w:fill="F9F9FE"/>
          <w:lang w:val="es-GT"/>
        </w:rPr>
        <w:t xml:space="preserve">La interoperabilidad gubernamental puede mejorar la eficiencia y la transparencia en la gestión pública de varias maneras. En primer lugar, permite la integración de los sistemas y procesos de diferentes instituciones gubernamentales, lo que reduce la duplicación de esfuerzos y la pérdida de tiempo y recursos. En segundo lugar, facilita el intercambio de información entre las instituciones, lo que puede mejorar la calidad de los servicios públicos y la toma de decisiones. En tercer lugar, la interoperabilidad gubernamental puede aumentar la transparencia y la rendición de cuentas, ya que permite a los ciudadanos y a las empresas acceder a la información </w:t>
      </w:r>
      <w:r w:rsidRPr="008E1018">
        <w:rPr>
          <w:shd w:val="clear" w:color="auto" w:fill="F9F9FE"/>
          <w:lang w:val="es-GT"/>
        </w:rPr>
        <w:lastRenderedPageBreak/>
        <w:t>del gobierno de manera más fácil y rápida. La interoperabilidad gubernamental puede mejorar la eficiencia y la transparencia en la gestión pública al permitir una mejor integración y coordinación entre las instituciones gubernamentales y al facilitar el acceso a la información del gobierno.</w:t>
      </w:r>
    </w:p>
    <w:p w14:paraId="342528CD" w14:textId="77777777" w:rsidR="008E1018" w:rsidRDefault="008E1018" w:rsidP="008E1018">
      <w:pPr>
        <w:rPr>
          <w:shd w:val="clear" w:color="auto" w:fill="F9F9FE"/>
          <w:lang w:val="es-GT"/>
        </w:rPr>
      </w:pPr>
    </w:p>
    <w:p w14:paraId="61F9BF7E" w14:textId="407215E9" w:rsidR="008E1018" w:rsidRDefault="008E1018" w:rsidP="008E1018">
      <w:pPr>
        <w:pStyle w:val="Heading2"/>
        <w:numPr>
          <w:ilvl w:val="2"/>
          <w:numId w:val="18"/>
        </w:numPr>
        <w:rPr>
          <w:shd w:val="clear" w:color="auto" w:fill="F9F9FE"/>
          <w:lang w:val="es-GT"/>
        </w:rPr>
      </w:pPr>
      <w:bookmarkStart w:id="48" w:name="_Toc142084910"/>
      <w:r w:rsidRPr="008E1018">
        <w:rPr>
          <w:shd w:val="clear" w:color="auto" w:fill="F9F9FE"/>
          <w:lang w:val="es-GT"/>
        </w:rPr>
        <w:t>Recomendaciones prácticas para implementar la gobernanza digital en una región</w:t>
      </w:r>
      <w:bookmarkEnd w:id="48"/>
    </w:p>
    <w:p w14:paraId="409D6517" w14:textId="31B2C96A" w:rsidR="008E1018" w:rsidRPr="008E1018" w:rsidRDefault="008E1018" w:rsidP="008E1018">
      <w:pPr>
        <w:pStyle w:val="ListParagraph"/>
        <w:numPr>
          <w:ilvl w:val="0"/>
          <w:numId w:val="23"/>
        </w:numPr>
        <w:rPr>
          <w:shd w:val="clear" w:color="auto" w:fill="F9F9FE"/>
          <w:lang w:val="es-GT"/>
        </w:rPr>
      </w:pPr>
      <w:r w:rsidRPr="008E1018">
        <w:rPr>
          <w:shd w:val="clear" w:color="auto" w:fill="F9F9FE"/>
          <w:lang w:val="es-GT"/>
        </w:rPr>
        <w:t>Desarrollar una estrategia de gobierno digital que tenga en cuenta las necesidades y expectativas de los ciudadanos y las empresas.</w:t>
      </w:r>
    </w:p>
    <w:p w14:paraId="713BF03B" w14:textId="47C518AB"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Establecer un marco legal y regulatorio claro y coherente que promueva la interoperabilidad y la protección de datos personales.</w:t>
      </w:r>
    </w:p>
    <w:p w14:paraId="237BEF36" w14:textId="68E38A91"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Fomentar la colaboración y el intercambio de conocimientos entre las instituciones gubernamentales, la sociedad civil, el sector académico y el sector privado.</w:t>
      </w:r>
    </w:p>
    <w:p w14:paraId="6494B41F" w14:textId="55FCE46F"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Promover la participación ciudadana y la transparencia en la gestión pública mediante el uso de tecnologías digitales.</w:t>
      </w:r>
    </w:p>
    <w:p w14:paraId="37CEEA5F" w14:textId="624C00CE"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Desarrollar capacidades y habilidades digitales en los empleados públicos y en la población en general.</w:t>
      </w:r>
    </w:p>
    <w:p w14:paraId="18020193" w14:textId="2D90CD0B"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Evaluar regularmente los resultados y el impacto de las iniciativas de gobierno digital y hacer ajustes según sea necesario.</w:t>
      </w:r>
    </w:p>
    <w:p w14:paraId="20032DAF" w14:textId="242F6C6B"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Establecer un marco de referencia para la interoperabilidad que incluya estándares técnicos, semánticos y de seguridad, así como un modelo de gobernanza y un plan de implementación.</w:t>
      </w:r>
    </w:p>
    <w:p w14:paraId="34FC5EC7" w14:textId="1CB52F9E"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lastRenderedPageBreak/>
        <w:t>Desarrollar una arquitectura empresarial que permita la integración de los sistemas y procesos de diferentes instituciones gubernamentales.</w:t>
      </w:r>
    </w:p>
    <w:p w14:paraId="50CCC7B7" w14:textId="7714824B"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Fomentar la innovación y el emprendimiento digital mediante la creación de ecosistemas de innovación y la colaboración con el sector privado y la sociedad civil.</w:t>
      </w:r>
    </w:p>
    <w:p w14:paraId="5B16A600" w14:textId="2703869B" w:rsidR="008E1018" w:rsidRPr="008E1018" w:rsidRDefault="008E1018" w:rsidP="008E1018">
      <w:pPr>
        <w:pStyle w:val="ListParagraph"/>
        <w:numPr>
          <w:ilvl w:val="0"/>
          <w:numId w:val="19"/>
        </w:numPr>
        <w:rPr>
          <w:shd w:val="clear" w:color="auto" w:fill="F9F9FE"/>
          <w:lang w:val="es-GT"/>
        </w:rPr>
      </w:pPr>
      <w:r w:rsidRPr="008E1018">
        <w:rPr>
          <w:shd w:val="clear" w:color="auto" w:fill="F9F9FE"/>
          <w:lang w:val="es-GT"/>
        </w:rPr>
        <w:t>Promover la inclusión digital y reducir la brecha digital mediante la implementación de políticas y programas que fomenten el acceso a las tecnologías y la alfabetización digitales.</w:t>
      </w:r>
    </w:p>
    <w:p w14:paraId="0EEB24C5" w14:textId="564B8BA7" w:rsidR="008E1018" w:rsidRDefault="008E1018" w:rsidP="008E1018">
      <w:pPr>
        <w:pStyle w:val="ListParagraph"/>
        <w:numPr>
          <w:ilvl w:val="0"/>
          <w:numId w:val="19"/>
        </w:numPr>
        <w:rPr>
          <w:shd w:val="clear" w:color="auto" w:fill="F9F9FE"/>
          <w:lang w:val="es-GT"/>
        </w:rPr>
      </w:pPr>
      <w:r w:rsidRPr="008E1018">
        <w:rPr>
          <w:shd w:val="clear" w:color="auto" w:fill="F9F9FE"/>
          <w:lang w:val="es-GT"/>
        </w:rPr>
        <w:t>Fortalecer la ciberseguridad y la protección de datos personales mediante la implementación de políticas y medidas de seguridad adecuadas.</w:t>
      </w:r>
    </w:p>
    <w:p w14:paraId="77CAD9F7" w14:textId="77777777" w:rsidR="00DB4C34" w:rsidRDefault="00DB4C34" w:rsidP="00DB4C34">
      <w:pPr>
        <w:rPr>
          <w:shd w:val="clear" w:color="auto" w:fill="F9F9FE"/>
          <w:lang w:val="es-GT"/>
        </w:rPr>
      </w:pPr>
    </w:p>
    <w:p w14:paraId="54E0E409" w14:textId="77777777" w:rsidR="00DB4C34" w:rsidRPr="00DB4C34" w:rsidRDefault="00DB4C34" w:rsidP="00DB4C34">
      <w:pPr>
        <w:pStyle w:val="Heading2"/>
        <w:rPr>
          <w:rFonts w:asciiTheme="minorHAnsi" w:hAnsiTheme="minorHAnsi"/>
          <w:sz w:val="22"/>
          <w:lang w:val="es-GT"/>
        </w:rPr>
      </w:pPr>
      <w:bookmarkStart w:id="49" w:name="_Toc142084911"/>
      <w:r>
        <w:rPr>
          <w:shd w:val="clear" w:color="auto" w:fill="F9F9FE"/>
          <w:lang w:val="es-GT"/>
        </w:rPr>
        <w:t xml:space="preserve">3.8.4 </w:t>
      </w:r>
      <w:r w:rsidRPr="00DB4C34">
        <w:rPr>
          <w:lang w:val="es-GT"/>
        </w:rPr>
        <w:t>Acciones que pueden realizar las autoridades regionales para reducir la brecha digital.</w:t>
      </w:r>
      <w:bookmarkEnd w:id="49"/>
    </w:p>
    <w:p w14:paraId="209A76BF" w14:textId="5298FD38" w:rsidR="00DB4C34" w:rsidRDefault="00DB4C34" w:rsidP="00DB4C34">
      <w:pPr>
        <w:rPr>
          <w:shd w:val="clear" w:color="auto" w:fill="F9F9FE"/>
          <w:lang w:val="es-GT"/>
        </w:rPr>
      </w:pPr>
    </w:p>
    <w:p w14:paraId="1C6E962C" w14:textId="77777777" w:rsidR="00DB4C34" w:rsidRDefault="00DB4C34" w:rsidP="00DB4C34">
      <w:pPr>
        <w:rPr>
          <w:rFonts w:ascii="Segoe UI" w:hAnsi="Segoe UI" w:cs="Segoe UI"/>
          <w:sz w:val="21"/>
          <w:szCs w:val="21"/>
          <w:shd w:val="clear" w:color="auto" w:fill="F9F9FE"/>
          <w:lang w:val="es-GT"/>
        </w:rPr>
      </w:pPr>
      <w:r w:rsidRPr="00CF693D">
        <w:rPr>
          <w:lang w:val="es-GT"/>
        </w:rPr>
        <w:t>Las autoridades regionales o locales pueden adelantar políticas y programas de reducción de la brecha digital a través de estrategias lideradas por el estado central y las provincias o departamentos, por ciudades y municipios de menor entidad o a través de alianzas entre sector público y privado. Además, se pueden enfocar en los ámbitos de acción seleccionados que son infraestructura, desarrollo de habilidades TIC, oferta de información y cambio cultural. También pueden trabajar estrechamente con empresas y organizaciones de la sociedad civil para el uso coordinado y eficaz de las tecnologías disponibles</w:t>
      </w:r>
      <w:r w:rsidRPr="00DB4C34">
        <w:rPr>
          <w:rFonts w:ascii="Segoe UI" w:hAnsi="Segoe UI" w:cs="Segoe UI"/>
          <w:sz w:val="21"/>
          <w:szCs w:val="21"/>
          <w:shd w:val="clear" w:color="auto" w:fill="F9F9FE"/>
          <w:lang w:val="es-GT"/>
        </w:rPr>
        <w:t>.</w:t>
      </w:r>
    </w:p>
    <w:p w14:paraId="59445D53" w14:textId="77777777" w:rsidR="00DB4C34" w:rsidRDefault="00DB4C34" w:rsidP="00DB4C34">
      <w:pPr>
        <w:rPr>
          <w:rFonts w:ascii="Segoe UI" w:hAnsi="Segoe UI" w:cs="Segoe UI"/>
          <w:sz w:val="21"/>
          <w:szCs w:val="21"/>
          <w:shd w:val="clear" w:color="auto" w:fill="F9F9FE"/>
          <w:lang w:val="es-GT"/>
        </w:rPr>
      </w:pPr>
    </w:p>
    <w:p w14:paraId="48F66070" w14:textId="1DD4FE59" w:rsidR="00DB4C34" w:rsidRPr="00CF693D" w:rsidRDefault="00DB4C34" w:rsidP="00DB4C34">
      <w:pPr>
        <w:pStyle w:val="Heading2"/>
        <w:rPr>
          <w:lang w:val="es-GT"/>
        </w:rPr>
      </w:pPr>
      <w:bookmarkStart w:id="50" w:name="_Toc142084912"/>
      <w:r w:rsidRPr="00CF693D">
        <w:rPr>
          <w:lang w:val="es-GT"/>
        </w:rPr>
        <w:lastRenderedPageBreak/>
        <w:t>3.8.5 La información es importante para la construcción de una sociedad con conocimiento</w:t>
      </w:r>
      <w:bookmarkEnd w:id="50"/>
    </w:p>
    <w:p w14:paraId="4A8A05F1" w14:textId="1F5821AB" w:rsidR="00DB4C34" w:rsidRDefault="00DB4C34" w:rsidP="00DB4C34">
      <w:pPr>
        <w:rPr>
          <w:rFonts w:ascii="Segoe UI" w:hAnsi="Segoe UI" w:cs="Segoe UI"/>
          <w:sz w:val="21"/>
          <w:szCs w:val="21"/>
          <w:shd w:val="clear" w:color="auto" w:fill="F9F9FE"/>
          <w:lang w:val="es-GT"/>
        </w:rPr>
      </w:pPr>
      <w:r w:rsidRPr="00DB4C34">
        <w:rPr>
          <w:lang w:val="es-GT"/>
        </w:rPr>
        <w:t>La información es importante para la construcción de una sociedad del conocimiento porque el incremento en la transferencia de información modificó en muchos sentidos la forma en que se desarrollan muchas actividades en la sociedad moderna. La sociedad de la información es un paso previo a la sociedad del conocimiento, ya que permite el acceso a la información y la comunicación, pero no necesariamente implica la capacidad de procesarla y utilizarla de manera efectiva. La sociedad del conocimiento, por otro lado, se caracteriza por la capacidad de las personas y organizaciones para tratar la información disponible con discernimiento y espíritu crítico, analizarla, seleccionar sus distintos elementos e incorporar los que estimen más interesantes a una base de conocimientos. La sociedad de la información es importante porque es un paso previo para la construcción de una sociedad del conocimiento, donde el conocimiento es la principal fuente de valor y desarrollo</w:t>
      </w:r>
      <w:r w:rsidRPr="00DB4C34">
        <w:rPr>
          <w:rFonts w:ascii="Segoe UI" w:hAnsi="Segoe UI" w:cs="Segoe UI"/>
          <w:sz w:val="21"/>
          <w:szCs w:val="21"/>
          <w:shd w:val="clear" w:color="auto" w:fill="F9F9FE"/>
          <w:lang w:val="es-GT"/>
        </w:rPr>
        <w:t>.</w:t>
      </w:r>
    </w:p>
    <w:p w14:paraId="66B6D5E7" w14:textId="77777777" w:rsidR="00DB4C34" w:rsidRDefault="00DB4C34" w:rsidP="00DB4C34">
      <w:pPr>
        <w:pStyle w:val="Heading2"/>
        <w:rPr>
          <w:shd w:val="clear" w:color="auto" w:fill="F9F9FE"/>
          <w:lang w:val="es-GT"/>
        </w:rPr>
      </w:pPr>
    </w:p>
    <w:p w14:paraId="1AF6D6A8" w14:textId="77777777" w:rsidR="00DB4C34" w:rsidRPr="00C02B53" w:rsidRDefault="00DB4C34" w:rsidP="00DB4C34">
      <w:pPr>
        <w:pStyle w:val="Heading2"/>
        <w:rPr>
          <w:bCs/>
          <w:shd w:val="clear" w:color="auto" w:fill="F9F9FE"/>
          <w:lang w:val="es-GT"/>
        </w:rPr>
      </w:pPr>
      <w:bookmarkStart w:id="51" w:name="_Toc142084913"/>
      <w:r>
        <w:rPr>
          <w:shd w:val="clear" w:color="auto" w:fill="F9F9FE"/>
          <w:lang w:val="es-GT"/>
        </w:rPr>
        <w:t xml:space="preserve">3.8.6 </w:t>
      </w:r>
      <w:r w:rsidRPr="00C02B53">
        <w:rPr>
          <w:bCs/>
          <w:shd w:val="clear" w:color="auto" w:fill="F9F9FE"/>
          <w:lang w:val="es-GT"/>
        </w:rPr>
        <w:t>La propiedad Intelectual</w:t>
      </w:r>
      <w:bookmarkEnd w:id="51"/>
    </w:p>
    <w:p w14:paraId="5AF2CE52" w14:textId="5D1714B3" w:rsidR="00DB4C34" w:rsidRDefault="00DB4C34" w:rsidP="00DB4C34">
      <w:pPr>
        <w:rPr>
          <w:shd w:val="clear" w:color="auto" w:fill="F9F9FE"/>
          <w:lang w:val="es-GT"/>
        </w:rPr>
      </w:pPr>
      <w:r w:rsidRPr="00DB4C34">
        <w:rPr>
          <w:shd w:val="clear" w:color="auto" w:fill="F9F9FE"/>
          <w:lang w:val="es-GT"/>
        </w:rPr>
        <w:t xml:space="preserve">La propiedad intelectual tiene un impacto económico importante en la sociedad del conocimiento, ya que es un elemento clave para la protección de la innovación y la creatividad, y para el desarrollo de nuevos productos y servicios. La propiedad intelectual permite a los creadores y titulares de derechos controlar el uso y la explotación de sus creaciones, lo que a su vez les da incentivos para seguir innovando y creando. Además, la propiedad intelectual es un elemento importante en la economía del conocimiento, ya que permite la transferencia de conocimientos y tecnologías entre empresas y países, y fomenta la colaboración y el intercambio de información. Sin embargo, también hay críticas a la propiedad intelectual, ya que algunos argumentan que puede restringir el acceso al conocimiento y la cultura, y que puede ser utilizada para limitar la </w:t>
      </w:r>
      <w:r w:rsidRPr="00DB4C34">
        <w:rPr>
          <w:shd w:val="clear" w:color="auto" w:fill="F9F9FE"/>
          <w:lang w:val="es-GT"/>
        </w:rPr>
        <w:lastRenderedPageBreak/>
        <w:t>competencia y el desarrollo. En general, la propiedad intelectual es un tema importante en la sociedad del conocimiento, ya que puede tener un impacto significativo en la innovación, la creatividad y el desarrollo económico.</w:t>
      </w:r>
    </w:p>
    <w:p w14:paraId="6359C100" w14:textId="77777777" w:rsidR="00CF693D" w:rsidRDefault="00CF693D" w:rsidP="00DB4C34">
      <w:pPr>
        <w:rPr>
          <w:shd w:val="clear" w:color="auto" w:fill="F9F9FE"/>
          <w:lang w:val="es-GT"/>
        </w:rPr>
      </w:pPr>
    </w:p>
    <w:p w14:paraId="1E61C0FB" w14:textId="43157CB4" w:rsidR="00CF693D" w:rsidRPr="00DB4C34" w:rsidRDefault="00CF693D" w:rsidP="00CF693D">
      <w:pPr>
        <w:pStyle w:val="Heading1"/>
        <w:rPr>
          <w:shd w:val="clear" w:color="auto" w:fill="F9F9FE"/>
          <w:lang w:val="es-GT"/>
        </w:rPr>
      </w:pPr>
      <w:bookmarkStart w:id="52" w:name="_Toc142084914"/>
      <w:r>
        <w:rPr>
          <w:shd w:val="clear" w:color="auto" w:fill="F9F9FE"/>
          <w:lang w:val="es-GT"/>
        </w:rPr>
        <w:t xml:space="preserve">3.9 Municipalidad y </w:t>
      </w:r>
      <w:r w:rsidR="00FA72A0">
        <w:rPr>
          <w:shd w:val="clear" w:color="auto" w:fill="F9F9FE"/>
          <w:lang w:val="es-GT"/>
        </w:rPr>
        <w:t>s</w:t>
      </w:r>
      <w:r>
        <w:rPr>
          <w:shd w:val="clear" w:color="auto" w:fill="F9F9FE"/>
          <w:lang w:val="es-GT"/>
        </w:rPr>
        <w:t xml:space="preserve">u </w:t>
      </w:r>
      <w:proofErr w:type="spellStart"/>
      <w:r>
        <w:rPr>
          <w:shd w:val="clear" w:color="auto" w:fill="F9F9FE"/>
          <w:lang w:val="es-GT"/>
        </w:rPr>
        <w:t>organizacion</w:t>
      </w:r>
      <w:bookmarkEnd w:id="52"/>
      <w:proofErr w:type="spellEnd"/>
    </w:p>
    <w:p w14:paraId="5747FF36" w14:textId="1296DE98" w:rsidR="00CF693D" w:rsidRPr="00CF693D" w:rsidRDefault="00CF693D" w:rsidP="00CF693D">
      <w:pPr>
        <w:rPr>
          <w:lang w:val="es-GT"/>
        </w:rPr>
      </w:pPr>
      <w:r w:rsidRPr="00CF693D">
        <w:rPr>
          <w:lang w:val="es-GT"/>
        </w:rPr>
        <w:t xml:space="preserve">La municipalidad es una entidad territorial la cual está a cargo del territorio municipal o municipio, y la cual dispone autonomía política, fiscal y administrativa dentro de los limites acordados por la constitución y las leyes de descentralización de cada país. </w:t>
      </w:r>
    </w:p>
    <w:p w14:paraId="0016919D" w14:textId="77777777" w:rsidR="00CF693D" w:rsidRDefault="00CF693D" w:rsidP="00CF693D">
      <w:pPr>
        <w:rPr>
          <w:lang w:val="es-GT"/>
        </w:rPr>
      </w:pPr>
      <w:r w:rsidRPr="00CF693D">
        <w:rPr>
          <w:lang w:val="es-GT"/>
        </w:rPr>
        <w:t>La finalidad de la municipalidad es contribuir para satisfacer las necesidades colectivas y asegurar la integración y participación de los ciudadanos en la planificación y el desarrollo humano sostenible del municipio.</w:t>
      </w:r>
    </w:p>
    <w:p w14:paraId="58AC10E3" w14:textId="77777777" w:rsidR="00CF693D" w:rsidRDefault="00CF693D" w:rsidP="00CF693D">
      <w:pPr>
        <w:rPr>
          <w:lang w:val="es-GT"/>
        </w:rPr>
      </w:pPr>
    </w:p>
    <w:p w14:paraId="1226D5FB" w14:textId="1555CF17" w:rsidR="00CF693D" w:rsidRDefault="00CF693D" w:rsidP="00CF693D">
      <w:pPr>
        <w:pStyle w:val="Heading2"/>
      </w:pPr>
      <w:bookmarkStart w:id="53" w:name="_Toc142084915"/>
      <w:r>
        <w:rPr>
          <w:lang w:val="es-GT"/>
        </w:rPr>
        <w:t xml:space="preserve">3.9.1 </w:t>
      </w:r>
      <w:proofErr w:type="spellStart"/>
      <w:r>
        <w:t>Funciones</w:t>
      </w:r>
      <w:proofErr w:type="spellEnd"/>
      <w:r>
        <w:t xml:space="preserve"> de la </w:t>
      </w:r>
      <w:proofErr w:type="spellStart"/>
      <w:r>
        <w:t>municipalidad</w:t>
      </w:r>
      <w:bookmarkEnd w:id="53"/>
      <w:proofErr w:type="spellEnd"/>
    </w:p>
    <w:p w14:paraId="69A7251A" w14:textId="77777777" w:rsidR="00CF693D" w:rsidRPr="00CF693D" w:rsidRDefault="00CF693D" w:rsidP="00CF693D">
      <w:pPr>
        <w:pStyle w:val="ListParagraph"/>
        <w:numPr>
          <w:ilvl w:val="0"/>
          <w:numId w:val="26"/>
        </w:numPr>
        <w:rPr>
          <w:lang w:val="es-GT"/>
        </w:rPr>
      </w:pPr>
      <w:r w:rsidRPr="00CF693D">
        <w:rPr>
          <w:lang w:val="es-GT"/>
        </w:rPr>
        <w:t>Prestación de servicios públicos y de las necesidades básicas como salud, educación, saneamiento ambiental, agua potable, vivienda, recreación y deporte.</w:t>
      </w:r>
    </w:p>
    <w:p w14:paraId="4C4740D8" w14:textId="77777777" w:rsidR="00CF693D" w:rsidRPr="00CF693D" w:rsidRDefault="00CF693D" w:rsidP="00CF693D">
      <w:pPr>
        <w:pStyle w:val="ListParagraph"/>
        <w:numPr>
          <w:ilvl w:val="0"/>
          <w:numId w:val="26"/>
        </w:numPr>
        <w:rPr>
          <w:lang w:val="es-GT"/>
        </w:rPr>
      </w:pPr>
      <w:r w:rsidRPr="00CF693D">
        <w:rPr>
          <w:lang w:val="es-GT"/>
        </w:rPr>
        <w:t>Ordenamiento y planificación del desarrollo económico, social y ambiental de su territorio.</w:t>
      </w:r>
    </w:p>
    <w:p w14:paraId="648F759C" w14:textId="77777777" w:rsidR="00CF693D" w:rsidRPr="00CF693D" w:rsidRDefault="00CF693D" w:rsidP="00CF693D">
      <w:pPr>
        <w:pStyle w:val="ListParagraph"/>
        <w:numPr>
          <w:ilvl w:val="0"/>
          <w:numId w:val="26"/>
        </w:numPr>
        <w:rPr>
          <w:lang w:val="es-GT"/>
        </w:rPr>
      </w:pPr>
      <w:r w:rsidRPr="00CF693D">
        <w:rPr>
          <w:lang w:val="es-GT"/>
        </w:rPr>
        <w:t>Control del manejo adecuado de los recursos naturales renovables del medio ambiente.</w:t>
      </w:r>
    </w:p>
    <w:p w14:paraId="6E9FC506" w14:textId="77777777" w:rsidR="00CF693D" w:rsidRDefault="00CF693D" w:rsidP="00CF693D">
      <w:pPr>
        <w:pStyle w:val="ListParagraph"/>
        <w:numPr>
          <w:ilvl w:val="0"/>
          <w:numId w:val="26"/>
        </w:numPr>
        <w:rPr>
          <w:lang w:val="es-GT"/>
        </w:rPr>
      </w:pPr>
      <w:r w:rsidRPr="00CF693D">
        <w:rPr>
          <w:lang w:val="es-GT"/>
        </w:rPr>
        <w:t>Promoción de la participación comunitaria y mejoramiento social y cultural de sus habitantes.</w:t>
      </w:r>
    </w:p>
    <w:p w14:paraId="64AFE667" w14:textId="77777777" w:rsidR="00CF693D" w:rsidRDefault="00CF693D" w:rsidP="00CF693D">
      <w:pPr>
        <w:ind w:firstLine="0"/>
        <w:rPr>
          <w:lang w:val="es-GT"/>
        </w:rPr>
      </w:pPr>
    </w:p>
    <w:p w14:paraId="1AA38662" w14:textId="4998310F" w:rsidR="00CF693D" w:rsidRPr="00C02B53" w:rsidRDefault="00CF693D" w:rsidP="00CF693D">
      <w:pPr>
        <w:pStyle w:val="Heading2"/>
        <w:rPr>
          <w:lang w:val="es-GT"/>
        </w:rPr>
      </w:pPr>
      <w:bookmarkStart w:id="54" w:name="_Toc142084916"/>
      <w:r>
        <w:rPr>
          <w:lang w:val="es-GT"/>
        </w:rPr>
        <w:t xml:space="preserve">3.9.2 </w:t>
      </w:r>
      <w:r w:rsidRPr="00C02B53">
        <w:rPr>
          <w:lang w:val="es-GT"/>
        </w:rPr>
        <w:t>Recurso tecnológico</w:t>
      </w:r>
      <w:bookmarkEnd w:id="54"/>
    </w:p>
    <w:p w14:paraId="274C16AE" w14:textId="77777777" w:rsidR="00CF693D" w:rsidRPr="00C02B53" w:rsidRDefault="00CF693D" w:rsidP="00CF693D">
      <w:pPr>
        <w:rPr>
          <w:lang w:val="es-GT"/>
        </w:rPr>
      </w:pPr>
    </w:p>
    <w:p w14:paraId="239A3A7B" w14:textId="77777777" w:rsidR="00CF693D" w:rsidRPr="00CF693D" w:rsidRDefault="00CF693D" w:rsidP="00CF693D">
      <w:pPr>
        <w:rPr>
          <w:lang w:val="es-GT"/>
        </w:rPr>
      </w:pPr>
      <w:r w:rsidRPr="00CF693D">
        <w:rPr>
          <w:lang w:val="es-GT"/>
        </w:rPr>
        <w:t>En el uso de las tecnologías de información y la comunicación (TIC) al funcionamiento del sector público, con el objetivo de incrementar la eficiencia, la transparencia y la participación ciudadana.</w:t>
      </w:r>
    </w:p>
    <w:p w14:paraId="6EC25354" w14:textId="4BE9FFA8" w:rsidR="00CF693D" w:rsidRPr="00CF693D" w:rsidRDefault="00CF693D" w:rsidP="00CF693D">
      <w:pPr>
        <w:rPr>
          <w:lang w:val="es-GT"/>
        </w:rPr>
      </w:pPr>
      <w:bookmarkStart w:id="55" w:name="_Toc142084917"/>
      <w:r w:rsidRPr="00C02B53">
        <w:rPr>
          <w:rStyle w:val="Heading3Char"/>
          <w:lang w:val="es-GT"/>
        </w:rPr>
        <w:lastRenderedPageBreak/>
        <w:t>3.9.2.1 Información:</w:t>
      </w:r>
      <w:bookmarkEnd w:id="55"/>
      <w:r w:rsidRPr="00C02B53">
        <w:rPr>
          <w:rStyle w:val="Heading3Char"/>
          <w:lang w:val="es-GT"/>
        </w:rPr>
        <w:t xml:space="preserve"> </w:t>
      </w:r>
      <w:r w:rsidRPr="00CF693D">
        <w:rPr>
          <w:lang w:val="es-GT"/>
        </w:rPr>
        <w:t>Gracias a los portales web, la población tiene acceso a la información gubernamental.</w:t>
      </w:r>
    </w:p>
    <w:p w14:paraId="3003A4C5" w14:textId="77777777" w:rsidR="00CF693D" w:rsidRPr="00CF693D" w:rsidRDefault="00CF693D" w:rsidP="00CF693D">
      <w:pPr>
        <w:rPr>
          <w:lang w:val="es-GT"/>
        </w:rPr>
      </w:pPr>
      <w:r w:rsidRPr="00CF693D">
        <w:rPr>
          <w:lang w:val="es-GT"/>
        </w:rPr>
        <w:t>Interacción: Por medio de las TIC (foros, blog, redes sociales), los ciudadanos tienen una comunicación directa con las autoridades.</w:t>
      </w:r>
    </w:p>
    <w:p w14:paraId="16D4D8BC" w14:textId="079751F2" w:rsidR="00CF693D" w:rsidRPr="00CF693D" w:rsidRDefault="00CF693D" w:rsidP="00CF693D">
      <w:pPr>
        <w:rPr>
          <w:lang w:val="es-GT"/>
        </w:rPr>
      </w:pPr>
      <w:bookmarkStart w:id="56" w:name="_Toc142084918"/>
      <w:r w:rsidRPr="00C02B53">
        <w:rPr>
          <w:rStyle w:val="Heading3Char"/>
          <w:lang w:val="es-GT"/>
        </w:rPr>
        <w:t>3.9.2.2 Transacción:</w:t>
      </w:r>
      <w:bookmarkEnd w:id="56"/>
      <w:r w:rsidRPr="00CF693D">
        <w:rPr>
          <w:lang w:val="es-GT"/>
        </w:rPr>
        <w:t xml:space="preserve"> Debido a ello los ciudadanos tienen una comunicación directa con los servicios públicos y tiene la oportunidad de hacer trámites en línea.</w:t>
      </w:r>
    </w:p>
    <w:p w14:paraId="7E8B5C7D" w14:textId="7B8B4E5B" w:rsidR="00CF693D" w:rsidRPr="00CF693D" w:rsidRDefault="00CF693D" w:rsidP="00CF693D">
      <w:pPr>
        <w:rPr>
          <w:lang w:val="es-GT"/>
        </w:rPr>
      </w:pPr>
      <w:bookmarkStart w:id="57" w:name="_Toc142084919"/>
      <w:r w:rsidRPr="00C02B53">
        <w:rPr>
          <w:rStyle w:val="Heading3Char"/>
          <w:lang w:val="es-GT"/>
        </w:rPr>
        <w:t>3.9.2.3 Transformación:</w:t>
      </w:r>
      <w:bookmarkEnd w:id="57"/>
      <w:r w:rsidRPr="00CF693D">
        <w:rPr>
          <w:lang w:val="es-GT"/>
        </w:rPr>
        <w:t xml:space="preserve"> Esto se refiere a los cambios de estructura que se crean internamente en el estado para mejorar los servicios hacia los ciudadanos estructura como consecuencia de modernización.</w:t>
      </w:r>
    </w:p>
    <w:p w14:paraId="2B15202E" w14:textId="77777777" w:rsidR="00CF693D" w:rsidRPr="00CF693D" w:rsidRDefault="00CF693D" w:rsidP="00CF693D">
      <w:pPr>
        <w:rPr>
          <w:lang w:val="es-GT"/>
        </w:rPr>
      </w:pPr>
    </w:p>
    <w:p w14:paraId="4691619E" w14:textId="72332C10" w:rsidR="00CF693D" w:rsidRPr="00C02B53" w:rsidRDefault="00CF693D" w:rsidP="00CF693D">
      <w:pPr>
        <w:pStyle w:val="Heading2"/>
        <w:rPr>
          <w:lang w:val="es-GT"/>
        </w:rPr>
      </w:pPr>
      <w:bookmarkStart w:id="58" w:name="_Toc142084920"/>
      <w:r w:rsidRPr="00C02B53">
        <w:rPr>
          <w:lang w:val="es-GT"/>
        </w:rPr>
        <w:t>3.9.3 Instituciones de la región que apoyan gobierno electrónico</w:t>
      </w:r>
      <w:bookmarkEnd w:id="58"/>
    </w:p>
    <w:p w14:paraId="6FC0FF46" w14:textId="77777777" w:rsidR="00CF693D" w:rsidRPr="00CF693D" w:rsidRDefault="00CF693D" w:rsidP="00CF693D">
      <w:pPr>
        <w:rPr>
          <w:lang w:val="es-GT"/>
        </w:rPr>
      </w:pPr>
      <w:r w:rsidRPr="00CF693D">
        <w:rPr>
          <w:lang w:val="es-GT"/>
        </w:rPr>
        <w:t>Ministerio de tecnología o Agencia o Secretaría: AIG Panamá, Dirección de Innovación Tecnológica, El Salvador, INAP y su programa de gobierno electrónico.</w:t>
      </w:r>
    </w:p>
    <w:p w14:paraId="5A0E1CBC" w14:textId="77777777" w:rsidR="00CF693D" w:rsidRDefault="00CF693D" w:rsidP="00CF693D">
      <w:pPr>
        <w:rPr>
          <w:lang w:val="es-GT"/>
        </w:rPr>
      </w:pPr>
      <w:r w:rsidRPr="00CF693D">
        <w:rPr>
          <w:lang w:val="es-GT"/>
        </w:rPr>
        <w:t>Asociaciones de Municipalidades: UNGL Costa Rica, ANAM Guatemala</w:t>
      </w:r>
    </w:p>
    <w:p w14:paraId="19B8C63B" w14:textId="463C8EDD" w:rsidR="00CF693D" w:rsidRPr="00CF693D" w:rsidRDefault="00CF693D" w:rsidP="00CF693D">
      <w:pPr>
        <w:rPr>
          <w:lang w:val="es-GT"/>
        </w:rPr>
      </w:pPr>
      <w:bookmarkStart w:id="59" w:name="_Toc142084921"/>
      <w:r w:rsidRPr="00C02B53">
        <w:rPr>
          <w:rStyle w:val="Heading3Char"/>
          <w:lang w:val="es-GT"/>
        </w:rPr>
        <w:t>3.9.3.1 A</w:t>
      </w:r>
      <w:r w:rsidR="006074E8" w:rsidRPr="00C02B53">
        <w:rPr>
          <w:rStyle w:val="Heading3Char"/>
          <w:lang w:val="es-GT"/>
        </w:rPr>
        <w:t>rtículo</w:t>
      </w:r>
      <w:r w:rsidRPr="00C02B53">
        <w:rPr>
          <w:rStyle w:val="Heading3Char"/>
          <w:lang w:val="es-GT"/>
        </w:rPr>
        <w:t xml:space="preserve"> 79.</w:t>
      </w:r>
      <w:bookmarkEnd w:id="59"/>
      <w:r w:rsidRPr="00C02B53">
        <w:rPr>
          <w:rStyle w:val="Heading3Char"/>
          <w:lang w:val="es-GT"/>
        </w:rPr>
        <w:t xml:space="preserve"> </w:t>
      </w:r>
      <w:r w:rsidRPr="00CF693D">
        <w:rPr>
          <w:lang w:val="es-GT"/>
        </w:rPr>
        <w:t>Organización de la Policía Municipal. El municipio tendrá, si lo estima conveniente y cuenta con los recursos necesarios, un cuerpo de policía municipal, bajo las órdenes del alcalde. Se integrará conforme a sus necesidades, los requerimientos del servicio y los valores, principios, normas y tradiciones de las comunidades. En el ejercicio de sus funciones, la Policía Municipal observará las leyes de la República y velará por el cumplimiento de los acuerdos, reglamentos, ordenanzas y resoluciones emitidas por el Concejo Municipal y el alcalde, respetando los criterios básicos de las costumbres y tradiciones propias de las comunidades del municipio. Un reglamento normará su funcionamiento.</w:t>
      </w:r>
    </w:p>
    <w:p w14:paraId="60998ABE" w14:textId="2A63E806" w:rsidR="00CF693D" w:rsidRPr="00CF693D" w:rsidRDefault="00CF693D" w:rsidP="00CF693D">
      <w:pPr>
        <w:rPr>
          <w:lang w:val="es-GT"/>
        </w:rPr>
      </w:pPr>
      <w:bookmarkStart w:id="60" w:name="_Toc142084922"/>
      <w:r w:rsidRPr="00C02B53">
        <w:rPr>
          <w:rStyle w:val="Heading3Char"/>
          <w:lang w:val="es-GT"/>
        </w:rPr>
        <w:t xml:space="preserve">3.9.3.2 </w:t>
      </w:r>
      <w:r w:rsidR="006074E8" w:rsidRPr="00C02B53">
        <w:rPr>
          <w:rStyle w:val="Heading3Char"/>
          <w:lang w:val="es-GT"/>
        </w:rPr>
        <w:t xml:space="preserve">Artículo </w:t>
      </w:r>
      <w:r w:rsidRPr="00CF693D">
        <w:rPr>
          <w:rStyle w:val="Heading3Char"/>
          <w:lang w:val="es-GT"/>
        </w:rPr>
        <w:t>152.</w:t>
      </w:r>
      <w:bookmarkEnd w:id="60"/>
      <w:r w:rsidRPr="00CF693D">
        <w:rPr>
          <w:lang w:val="es-GT"/>
        </w:rPr>
        <w:t xml:space="preserve"> Falta de pago de las multas. Cuando no se pague una multa dentro del plazo fijado, el alcalde podrá iniciar u ordenar las acciones legales que proceden en contra del infractor, pudiendo delegar </w:t>
      </w:r>
      <w:r w:rsidRPr="00CF693D">
        <w:rPr>
          <w:lang w:val="es-GT"/>
        </w:rPr>
        <w:lastRenderedPageBreak/>
        <w:t xml:space="preserve">estas facultades, según el caso, en quien corresponda. </w:t>
      </w:r>
      <w:proofErr w:type="gramStart"/>
      <w:r w:rsidRPr="00CF693D">
        <w:rPr>
          <w:lang w:val="es-GT"/>
        </w:rPr>
        <w:t>De acuerdo a</w:t>
      </w:r>
      <w:proofErr w:type="gramEnd"/>
      <w:r w:rsidRPr="00CF693D">
        <w:rPr>
          <w:lang w:val="es-GT"/>
        </w:rPr>
        <w:t xml:space="preserve"> la ley, el pago de la multa no exime de las demás obligaciones y responsabilidades que correspondan.</w:t>
      </w:r>
    </w:p>
    <w:p w14:paraId="7D6C7589" w14:textId="74B037C6" w:rsidR="00CF693D" w:rsidRPr="00CF693D" w:rsidRDefault="00CF693D" w:rsidP="00CF693D">
      <w:pPr>
        <w:rPr>
          <w:lang w:val="es-GT"/>
        </w:rPr>
      </w:pPr>
      <w:bookmarkStart w:id="61" w:name="_Toc142084923"/>
      <w:r w:rsidRPr="00C02B53">
        <w:rPr>
          <w:rStyle w:val="Heading3Char"/>
          <w:lang w:val="es-GT"/>
        </w:rPr>
        <w:t xml:space="preserve">3.9.3.3 </w:t>
      </w:r>
      <w:r w:rsidR="006074E8" w:rsidRPr="00C02B53">
        <w:rPr>
          <w:rStyle w:val="Heading3Char"/>
          <w:lang w:val="es-GT"/>
        </w:rPr>
        <w:t xml:space="preserve">Artículo </w:t>
      </w:r>
      <w:r w:rsidRPr="00CF693D">
        <w:rPr>
          <w:rStyle w:val="Heading3Char"/>
          <w:lang w:val="es-GT"/>
        </w:rPr>
        <w:t>153.</w:t>
      </w:r>
      <w:bookmarkEnd w:id="61"/>
      <w:r w:rsidRPr="00CF693D">
        <w:rPr>
          <w:lang w:val="es-GT"/>
        </w:rPr>
        <w:t xml:space="preserve"> Acción directa para el cobro de multas. El ejercicio de la potestad de acción directa es sin perjuicio de la multa que la falta amerite; pero el costo de la obra o trabajo ejecutado por la municipalidad en sustitución del particular remiso se cobrará por el procedimiento económico coactivo.</w:t>
      </w:r>
    </w:p>
    <w:p w14:paraId="44E5F2CB" w14:textId="4F4F9E66" w:rsidR="00CF693D" w:rsidRDefault="00CF693D" w:rsidP="00CF693D">
      <w:pPr>
        <w:rPr>
          <w:lang w:val="es-GT"/>
        </w:rPr>
      </w:pPr>
      <w:bookmarkStart w:id="62" w:name="_Toc142084924"/>
      <w:r w:rsidRPr="00C02B53">
        <w:rPr>
          <w:rStyle w:val="Heading3Char"/>
          <w:lang w:val="es-GT"/>
        </w:rPr>
        <w:t xml:space="preserve">3.9.3.4 </w:t>
      </w:r>
      <w:r w:rsidR="006074E8" w:rsidRPr="00C02B53">
        <w:rPr>
          <w:rStyle w:val="Heading3Char"/>
          <w:lang w:val="es-GT"/>
        </w:rPr>
        <w:t xml:space="preserve">Artículo </w:t>
      </w:r>
      <w:r w:rsidRPr="00CF693D">
        <w:rPr>
          <w:rStyle w:val="Heading3Char"/>
          <w:lang w:val="es-GT"/>
        </w:rPr>
        <w:t>154.</w:t>
      </w:r>
      <w:bookmarkEnd w:id="62"/>
      <w:r w:rsidRPr="00CF693D">
        <w:rPr>
          <w:lang w:val="es-GT"/>
        </w:rPr>
        <w:t xml:space="preserve"> Derecho de defensa. Ninguna persona podrá ser objeto de sanción sin que se le haya citado, oído y vencido en atención a la infracción que se le impute.</w:t>
      </w:r>
    </w:p>
    <w:p w14:paraId="6E66C0A8" w14:textId="77777777" w:rsidR="00FA72A0" w:rsidRDefault="00FA72A0" w:rsidP="00CF693D">
      <w:pPr>
        <w:rPr>
          <w:lang w:val="es-GT"/>
        </w:rPr>
      </w:pPr>
    </w:p>
    <w:p w14:paraId="6CD56B21" w14:textId="78FD9B73" w:rsidR="00FA72A0" w:rsidRDefault="00FA72A0" w:rsidP="00FA72A0">
      <w:pPr>
        <w:pStyle w:val="Heading2"/>
        <w:rPr>
          <w:lang w:val="es-GT"/>
        </w:rPr>
      </w:pPr>
      <w:bookmarkStart w:id="63" w:name="_Toc142084925"/>
      <w:r>
        <w:rPr>
          <w:lang w:val="es-GT"/>
        </w:rPr>
        <w:t>3.9.4 Estructura orgánica de la municipalidad de San Juan Sacatepéquez</w:t>
      </w:r>
      <w:bookmarkEnd w:id="63"/>
    </w:p>
    <w:p w14:paraId="0AA797F0" w14:textId="0703D9BF" w:rsidR="00FA72A0" w:rsidRDefault="00FA72A0" w:rsidP="00FA72A0">
      <w:pPr>
        <w:rPr>
          <w:lang w:val="es-GT"/>
        </w:rPr>
      </w:pPr>
      <w:r>
        <w:rPr>
          <w:noProof/>
        </w:rPr>
        <w:drawing>
          <wp:inline distT="0" distB="0" distL="0" distR="0" wp14:anchorId="39C52AC9" wp14:editId="670DBBDF">
            <wp:extent cx="5071745" cy="2879725"/>
            <wp:effectExtent l="0" t="0" r="0" b="0"/>
            <wp:docPr id="61548423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84232" name="Imagen 1" descr="Diagrama&#10;&#10;Descripción generada automáticamente"/>
                    <pic:cNvPicPr>
                      <a:picLocks noChangeAspect="1"/>
                    </pic:cNvPicPr>
                  </pic:nvPicPr>
                  <pic:blipFill>
                    <a:blip r:embed="rId10"/>
                    <a:stretch>
                      <a:fillRect/>
                    </a:stretch>
                  </pic:blipFill>
                  <pic:spPr>
                    <a:xfrm>
                      <a:off x="0" y="0"/>
                      <a:ext cx="5071745" cy="2879725"/>
                    </a:xfrm>
                    <a:prstGeom prst="rect">
                      <a:avLst/>
                    </a:prstGeom>
                  </pic:spPr>
                </pic:pic>
              </a:graphicData>
            </a:graphic>
          </wp:inline>
        </w:drawing>
      </w:r>
    </w:p>
    <w:p w14:paraId="6DAE240D" w14:textId="596D65B2" w:rsidR="00FA72A0" w:rsidRDefault="00FA72A0" w:rsidP="00FA72A0">
      <w:pPr>
        <w:rPr>
          <w:lang w:val="es-GT"/>
        </w:rPr>
      </w:pPr>
      <w:r>
        <w:rPr>
          <w:noProof/>
        </w:rPr>
        <w:lastRenderedPageBreak/>
        <w:drawing>
          <wp:inline distT="0" distB="0" distL="0" distR="0" wp14:anchorId="54E3533A" wp14:editId="525FD20F">
            <wp:extent cx="5071745" cy="4782820"/>
            <wp:effectExtent l="0" t="0" r="0" b="0"/>
            <wp:docPr id="1289571773" name="Imagen 1" descr="Gráfico, Gráfico en cascad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71773" name="Imagen 1" descr="Gráfico, Gráfico en cascada&#10;&#10;Descripción generada automáticamente"/>
                    <pic:cNvPicPr>
                      <a:picLocks noChangeAspect="1"/>
                    </pic:cNvPicPr>
                  </pic:nvPicPr>
                  <pic:blipFill>
                    <a:blip r:embed="rId11"/>
                    <a:stretch>
                      <a:fillRect/>
                    </a:stretch>
                  </pic:blipFill>
                  <pic:spPr>
                    <a:xfrm>
                      <a:off x="0" y="0"/>
                      <a:ext cx="5071745" cy="4782820"/>
                    </a:xfrm>
                    <a:prstGeom prst="rect">
                      <a:avLst/>
                    </a:prstGeom>
                  </pic:spPr>
                </pic:pic>
              </a:graphicData>
            </a:graphic>
          </wp:inline>
        </w:drawing>
      </w:r>
    </w:p>
    <w:p w14:paraId="48618A9B" w14:textId="7EDD1135" w:rsidR="00FA72A0" w:rsidRDefault="00FA72A0" w:rsidP="00FA72A0">
      <w:pPr>
        <w:rPr>
          <w:lang w:val="es-GT"/>
        </w:rPr>
      </w:pPr>
      <w:r>
        <w:rPr>
          <w:noProof/>
        </w:rPr>
        <w:lastRenderedPageBreak/>
        <w:drawing>
          <wp:inline distT="0" distB="0" distL="0" distR="0" wp14:anchorId="01EA24D4" wp14:editId="2605F504">
            <wp:extent cx="5071745" cy="3203575"/>
            <wp:effectExtent l="0" t="0" r="0" b="0"/>
            <wp:docPr id="1459457851" name="Imagen 1"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57851" name="Imagen 1" descr="Interfaz de usuario gráfica, Diagrama, Aplicación&#10;&#10;Descripción generada automáticamente"/>
                    <pic:cNvPicPr>
                      <a:picLocks noChangeAspect="1"/>
                    </pic:cNvPicPr>
                  </pic:nvPicPr>
                  <pic:blipFill>
                    <a:blip r:embed="rId12"/>
                    <a:stretch>
                      <a:fillRect/>
                    </a:stretch>
                  </pic:blipFill>
                  <pic:spPr>
                    <a:xfrm>
                      <a:off x="0" y="0"/>
                      <a:ext cx="5071745" cy="3203575"/>
                    </a:xfrm>
                    <a:prstGeom prst="rect">
                      <a:avLst/>
                    </a:prstGeom>
                  </pic:spPr>
                </pic:pic>
              </a:graphicData>
            </a:graphic>
          </wp:inline>
        </w:drawing>
      </w:r>
    </w:p>
    <w:p w14:paraId="776D8C01" w14:textId="2ED3EE20" w:rsidR="00FA72A0" w:rsidRPr="00FA72A0" w:rsidRDefault="00FA72A0" w:rsidP="00FA72A0">
      <w:pPr>
        <w:rPr>
          <w:lang w:val="es-GT"/>
        </w:rPr>
      </w:pPr>
      <w:r>
        <w:rPr>
          <w:noProof/>
        </w:rPr>
        <w:drawing>
          <wp:inline distT="0" distB="0" distL="0" distR="0" wp14:anchorId="13631FF6" wp14:editId="0BC04122">
            <wp:extent cx="5071745" cy="2020570"/>
            <wp:effectExtent l="0" t="0" r="0" b="0"/>
            <wp:docPr id="7807800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80051" name="Imagen 1" descr="Diagrama&#10;&#10;Descripción generada automáticamente"/>
                    <pic:cNvPicPr>
                      <a:picLocks noChangeAspect="1"/>
                    </pic:cNvPicPr>
                  </pic:nvPicPr>
                  <pic:blipFill>
                    <a:blip r:embed="rId13"/>
                    <a:stretch>
                      <a:fillRect/>
                    </a:stretch>
                  </pic:blipFill>
                  <pic:spPr>
                    <a:xfrm>
                      <a:off x="0" y="0"/>
                      <a:ext cx="5071745" cy="2020570"/>
                    </a:xfrm>
                    <a:prstGeom prst="rect">
                      <a:avLst/>
                    </a:prstGeom>
                  </pic:spPr>
                </pic:pic>
              </a:graphicData>
            </a:graphic>
          </wp:inline>
        </w:drawing>
      </w:r>
    </w:p>
    <w:p w14:paraId="7B3059BE" w14:textId="77777777" w:rsidR="00CF693D" w:rsidRPr="00CF693D" w:rsidRDefault="00CF693D" w:rsidP="00CF693D">
      <w:pPr>
        <w:rPr>
          <w:lang w:val="es-GT"/>
        </w:rPr>
      </w:pPr>
    </w:p>
    <w:p w14:paraId="22405DCE" w14:textId="77777777" w:rsidR="00CF693D" w:rsidRPr="00CF693D" w:rsidRDefault="00CF693D" w:rsidP="00CF693D">
      <w:pPr>
        <w:rPr>
          <w:lang w:val="es-GT"/>
        </w:rPr>
      </w:pPr>
    </w:p>
    <w:p w14:paraId="05ED842B" w14:textId="76EBB195" w:rsidR="00CF693D" w:rsidRPr="00CF693D" w:rsidRDefault="00CF693D" w:rsidP="00CF693D">
      <w:pPr>
        <w:rPr>
          <w:lang w:val="es-GT"/>
        </w:rPr>
      </w:pPr>
    </w:p>
    <w:p w14:paraId="7E671EAC" w14:textId="77777777" w:rsidR="00DB4C34" w:rsidRPr="00DB4C34" w:rsidRDefault="00DB4C34" w:rsidP="00DB4C34">
      <w:pPr>
        <w:ind w:firstLine="0"/>
        <w:rPr>
          <w:lang w:val="es-GT"/>
        </w:rPr>
      </w:pPr>
    </w:p>
    <w:p w14:paraId="1344F7A0" w14:textId="0A959B10" w:rsidR="00DB4C34" w:rsidRPr="00DB4C34" w:rsidRDefault="00DB4C34" w:rsidP="00DB4C34">
      <w:pPr>
        <w:rPr>
          <w:rFonts w:ascii="Segoe UI" w:hAnsi="Segoe UI" w:cs="Segoe UI"/>
          <w:sz w:val="21"/>
          <w:szCs w:val="21"/>
          <w:shd w:val="clear" w:color="auto" w:fill="F9F9FE"/>
          <w:lang w:val="es-GT"/>
        </w:rPr>
      </w:pPr>
    </w:p>
    <w:p w14:paraId="4A42A5F8" w14:textId="77777777" w:rsidR="00DB4C34" w:rsidRPr="00DB4C34" w:rsidRDefault="00DB4C34" w:rsidP="00DB4C34">
      <w:pPr>
        <w:ind w:firstLine="0"/>
        <w:rPr>
          <w:lang w:val="es-GT"/>
        </w:rPr>
      </w:pPr>
    </w:p>
    <w:p w14:paraId="089C7630" w14:textId="2EDE7C3C" w:rsidR="00DB4C34" w:rsidRPr="00DB4C34" w:rsidRDefault="00DB4C34" w:rsidP="00DB4C34">
      <w:pPr>
        <w:rPr>
          <w:rFonts w:ascii="Segoe UI" w:hAnsi="Segoe UI" w:cs="Segoe UI"/>
          <w:sz w:val="21"/>
          <w:szCs w:val="21"/>
          <w:shd w:val="clear" w:color="auto" w:fill="F9F9FE"/>
          <w:lang w:val="es-GT"/>
        </w:rPr>
      </w:pPr>
    </w:p>
    <w:p w14:paraId="03A952DD" w14:textId="77777777" w:rsidR="00DB4C34" w:rsidRPr="00DB4C34" w:rsidRDefault="00DB4C34" w:rsidP="00DB4C34">
      <w:pPr>
        <w:rPr>
          <w:shd w:val="clear" w:color="auto" w:fill="F9F9FE"/>
          <w:lang w:val="es-GT"/>
        </w:rPr>
      </w:pPr>
    </w:p>
    <w:p w14:paraId="7687526D" w14:textId="77777777" w:rsidR="008E1018" w:rsidRPr="008E1018" w:rsidRDefault="008E1018" w:rsidP="008E1018">
      <w:pPr>
        <w:ind w:firstLine="0"/>
        <w:rPr>
          <w:lang w:val="es-GT"/>
        </w:rPr>
      </w:pPr>
    </w:p>
    <w:p w14:paraId="28D1A64C" w14:textId="45343444" w:rsidR="008E1018" w:rsidRPr="008E1018" w:rsidRDefault="008E1018" w:rsidP="008E1018">
      <w:pPr>
        <w:rPr>
          <w:shd w:val="clear" w:color="auto" w:fill="F9F9FE"/>
          <w:lang w:val="es-GT"/>
        </w:rPr>
      </w:pPr>
    </w:p>
    <w:p w14:paraId="55F333CD" w14:textId="77777777" w:rsidR="008E1018" w:rsidRPr="008E1018" w:rsidRDefault="008E1018" w:rsidP="008E1018">
      <w:pPr>
        <w:ind w:firstLine="0"/>
        <w:rPr>
          <w:lang w:val="es-GT"/>
        </w:rPr>
      </w:pPr>
    </w:p>
    <w:p w14:paraId="6CC8AC5D" w14:textId="77777777" w:rsidR="005645AA" w:rsidRPr="005645AA" w:rsidRDefault="005645AA" w:rsidP="005645AA">
      <w:pPr>
        <w:ind w:firstLine="0"/>
        <w:rPr>
          <w:lang w:val="es-GT"/>
        </w:rPr>
      </w:pPr>
    </w:p>
    <w:p w14:paraId="06F3E951" w14:textId="77777777" w:rsidR="0059101B" w:rsidRPr="0059101B" w:rsidRDefault="0059101B" w:rsidP="0059101B">
      <w:pPr>
        <w:pStyle w:val="ListParagraph"/>
        <w:ind w:left="1116" w:firstLine="0"/>
        <w:rPr>
          <w:lang w:val="es-GT"/>
        </w:rPr>
      </w:pPr>
    </w:p>
    <w:p w14:paraId="36C35593" w14:textId="77777777" w:rsidR="00841154" w:rsidRPr="00841154" w:rsidRDefault="00841154" w:rsidP="00841154">
      <w:pPr>
        <w:pStyle w:val="ListParagraph"/>
        <w:ind w:left="1116" w:firstLine="0"/>
        <w:rPr>
          <w:lang w:val="es-GT"/>
        </w:rPr>
      </w:pPr>
    </w:p>
    <w:p w14:paraId="1B1803BC" w14:textId="4C277EA7" w:rsidR="00841154" w:rsidRPr="0048193F" w:rsidRDefault="00841154" w:rsidP="0048193F">
      <w:pPr>
        <w:spacing w:after="160"/>
        <w:ind w:left="720" w:firstLine="0"/>
        <w:rPr>
          <w:rFonts w:eastAsia="Arial" w:cs="Arial"/>
          <w:lang w:val="es-GT"/>
        </w:rPr>
      </w:pPr>
    </w:p>
    <w:p w14:paraId="6ABF69E7" w14:textId="77777777" w:rsidR="00F85DA9" w:rsidRPr="00F85DA9" w:rsidRDefault="00F85DA9" w:rsidP="00F85DA9">
      <w:pPr>
        <w:rPr>
          <w:lang w:val="es-GT"/>
        </w:rPr>
      </w:pPr>
    </w:p>
    <w:p w14:paraId="2F852A7E" w14:textId="77777777" w:rsidR="00CF1B49" w:rsidRPr="00862BBC" w:rsidRDefault="00CF1B49" w:rsidP="00C44174">
      <w:pPr>
        <w:ind w:firstLine="0"/>
        <w:rPr>
          <w:lang w:val="es-GT"/>
        </w:rPr>
      </w:pPr>
    </w:p>
    <w:p w14:paraId="7696EC07" w14:textId="5BF38539" w:rsidR="00F26CC7" w:rsidRPr="00F26CC7" w:rsidRDefault="00F26CC7" w:rsidP="00F26CC7">
      <w:pPr>
        <w:pStyle w:val="Heading1"/>
        <w:rPr>
          <w:lang w:val="es-GT"/>
        </w:rPr>
      </w:pPr>
      <w:bookmarkStart w:id="64" w:name="_Toc142084926"/>
      <w:r>
        <w:rPr>
          <w:lang w:val="es-GT"/>
        </w:rPr>
        <w:t>Capitulo IV</w:t>
      </w:r>
      <w:bookmarkEnd w:id="64"/>
    </w:p>
    <w:p w14:paraId="03859A05" w14:textId="05DEB734" w:rsidR="00335EAB" w:rsidRDefault="00335EAB" w:rsidP="00DB4C34">
      <w:pPr>
        <w:pStyle w:val="Heading2"/>
        <w:numPr>
          <w:ilvl w:val="1"/>
          <w:numId w:val="24"/>
        </w:numPr>
        <w:rPr>
          <w:lang w:val="es-GT"/>
        </w:rPr>
      </w:pPr>
      <w:bookmarkStart w:id="65" w:name="_Toc142084927"/>
      <w:r>
        <w:rPr>
          <w:lang w:val="es-GT"/>
        </w:rPr>
        <w:t>Anexos</w:t>
      </w:r>
      <w:bookmarkEnd w:id="65"/>
    </w:p>
    <w:p w14:paraId="45D134AD" w14:textId="4F0BE4A3" w:rsidR="00335EAB" w:rsidRDefault="0080579F" w:rsidP="00C44174">
      <w:pPr>
        <w:pStyle w:val="Heading3"/>
        <w:rPr>
          <w:lang w:val="es-GT"/>
        </w:rPr>
      </w:pPr>
      <w:bookmarkStart w:id="66" w:name="_Toc142084928"/>
      <w:r w:rsidRPr="0080579F">
        <w:rPr>
          <w:noProof/>
          <w:lang w:val="es-GT"/>
        </w:rPr>
        <w:drawing>
          <wp:anchor distT="0" distB="0" distL="114300" distR="114300" simplePos="0" relativeHeight="251660288" behindDoc="1" locked="0" layoutInCell="1" allowOverlap="1" wp14:anchorId="44013C66" wp14:editId="2556199D">
            <wp:simplePos x="0" y="0"/>
            <wp:positionH relativeFrom="column">
              <wp:posOffset>-443865</wp:posOffset>
            </wp:positionH>
            <wp:positionV relativeFrom="paragraph">
              <wp:posOffset>307975</wp:posOffset>
            </wp:positionV>
            <wp:extent cx="5071745" cy="3467100"/>
            <wp:effectExtent l="0" t="0" r="0" b="0"/>
            <wp:wrapTight wrapText="bothSides">
              <wp:wrapPolygon edited="0">
                <wp:start x="0" y="0"/>
                <wp:lineTo x="0" y="21481"/>
                <wp:lineTo x="21500" y="21481"/>
                <wp:lineTo x="2150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071745" cy="3467100"/>
                    </a:xfrm>
                    <a:prstGeom prst="rect">
                      <a:avLst/>
                    </a:prstGeom>
                  </pic:spPr>
                </pic:pic>
              </a:graphicData>
            </a:graphic>
            <wp14:sizeRelH relativeFrom="page">
              <wp14:pctWidth>0</wp14:pctWidth>
            </wp14:sizeRelH>
            <wp14:sizeRelV relativeFrom="page">
              <wp14:pctHeight>0</wp14:pctHeight>
            </wp14:sizeRelV>
          </wp:anchor>
        </w:drawing>
      </w:r>
      <w:r w:rsidR="00C44174">
        <w:rPr>
          <w:lang w:val="es-GT"/>
        </w:rPr>
        <w:t xml:space="preserve">4.2.1 </w:t>
      </w:r>
      <w:r w:rsidR="00CD7B4E">
        <w:rPr>
          <w:lang w:val="es-GT"/>
        </w:rPr>
        <w:t>Árbol</w:t>
      </w:r>
      <w:r w:rsidR="00335EAB">
        <w:rPr>
          <w:lang w:val="es-GT"/>
        </w:rPr>
        <w:t xml:space="preserve"> de Problemas</w:t>
      </w:r>
      <w:bookmarkEnd w:id="66"/>
    </w:p>
    <w:p w14:paraId="41A000FE" w14:textId="11B104A5" w:rsidR="00F91648" w:rsidRDefault="00F91648" w:rsidP="00F91648">
      <w:pPr>
        <w:rPr>
          <w:lang w:val="es-GT"/>
        </w:rPr>
      </w:pPr>
    </w:p>
    <w:p w14:paraId="345BF025" w14:textId="19DF5D17" w:rsidR="00F91648" w:rsidRDefault="00F91648" w:rsidP="00F91648">
      <w:pPr>
        <w:rPr>
          <w:lang w:val="es-GT"/>
        </w:rPr>
      </w:pPr>
    </w:p>
    <w:p w14:paraId="6BE50777" w14:textId="77777777" w:rsidR="00CC2B85" w:rsidRDefault="00CC2B85" w:rsidP="00F91648">
      <w:pPr>
        <w:rPr>
          <w:lang w:val="es-GT"/>
        </w:rPr>
      </w:pPr>
    </w:p>
    <w:p w14:paraId="5B79D7A6" w14:textId="77777777" w:rsidR="00CC2B85" w:rsidRDefault="00CC2B85" w:rsidP="00F91648">
      <w:pPr>
        <w:rPr>
          <w:lang w:val="es-GT"/>
        </w:rPr>
      </w:pPr>
    </w:p>
    <w:p w14:paraId="490C2FAF" w14:textId="77777777" w:rsidR="00CC2B85" w:rsidRPr="00841154" w:rsidRDefault="00CC2B85" w:rsidP="00F91648">
      <w:pPr>
        <w:rPr>
          <w:b/>
          <w:bCs/>
          <w:lang w:val="es-GT"/>
        </w:rPr>
      </w:pPr>
    </w:p>
    <w:p w14:paraId="16A78934" w14:textId="77777777" w:rsidR="00CC2B85" w:rsidRDefault="00CC2B85" w:rsidP="00F91648">
      <w:pPr>
        <w:rPr>
          <w:lang w:val="es-GT"/>
        </w:rPr>
      </w:pPr>
    </w:p>
    <w:p w14:paraId="477C319B" w14:textId="77777777" w:rsidR="00CC2B85" w:rsidRPr="00F91648" w:rsidRDefault="00CC2B85" w:rsidP="00F91648">
      <w:pPr>
        <w:rPr>
          <w:lang w:val="es-GT"/>
        </w:rPr>
      </w:pPr>
    </w:p>
    <w:p w14:paraId="78881ADB" w14:textId="1C6AE698" w:rsidR="00335EAB" w:rsidRDefault="00C44174" w:rsidP="00C44174">
      <w:pPr>
        <w:pStyle w:val="Heading3"/>
        <w:rPr>
          <w:lang w:val="es-GT"/>
        </w:rPr>
      </w:pPr>
      <w:bookmarkStart w:id="67" w:name="_Toc142084929"/>
      <w:r>
        <w:rPr>
          <w:lang w:val="es-GT"/>
        </w:rPr>
        <w:t xml:space="preserve">4.2.2 </w:t>
      </w:r>
      <w:r w:rsidR="00CD7B4E">
        <w:rPr>
          <w:lang w:val="es-GT"/>
        </w:rPr>
        <w:t>Árbol</w:t>
      </w:r>
      <w:r w:rsidR="00335EAB">
        <w:rPr>
          <w:lang w:val="es-GT"/>
        </w:rPr>
        <w:t xml:space="preserve"> de Objetivos</w:t>
      </w:r>
      <w:bookmarkEnd w:id="67"/>
      <w:r w:rsidR="00335EAB">
        <w:rPr>
          <w:lang w:val="es-GT"/>
        </w:rPr>
        <w:t xml:space="preserve"> </w:t>
      </w:r>
    </w:p>
    <w:p w14:paraId="67E061A8" w14:textId="77777777" w:rsidR="00311166" w:rsidRDefault="00311166" w:rsidP="00311166">
      <w:pPr>
        <w:rPr>
          <w:lang w:val="es-GT"/>
        </w:rPr>
      </w:pPr>
    </w:p>
    <w:tbl>
      <w:tblPr>
        <w:tblStyle w:val="TableGrid"/>
        <w:tblW w:w="0" w:type="auto"/>
        <w:tblLook w:val="04A0" w:firstRow="1" w:lastRow="0" w:firstColumn="1" w:lastColumn="0" w:noHBand="0" w:noVBand="1"/>
      </w:tblPr>
      <w:tblGrid>
        <w:gridCol w:w="5899"/>
        <w:gridCol w:w="2078"/>
      </w:tblGrid>
      <w:tr w:rsidR="001B3228" w14:paraId="480EADD9" w14:textId="77777777" w:rsidTr="002E55C7">
        <w:tc>
          <w:tcPr>
            <w:tcW w:w="7225" w:type="dxa"/>
          </w:tcPr>
          <w:p w14:paraId="700CA84E" w14:textId="3C6DD872" w:rsidR="001B3228" w:rsidRDefault="001B3228" w:rsidP="002E55C7">
            <w:pPr>
              <w:rPr>
                <w:lang w:val="es-GT"/>
              </w:rPr>
            </w:pPr>
            <w:r w:rsidRPr="008D5B75">
              <w:rPr>
                <w:lang w:val="es-GT"/>
              </w:rPr>
              <w:t xml:space="preserve">Mejorar las condiciones Norma-Operativo </w:t>
            </w:r>
            <w:r w:rsidR="0080579F">
              <w:rPr>
                <w:lang w:val="es-GT"/>
              </w:rPr>
              <w:t xml:space="preserve">eh implementación sistemática para el registro, gestión y centralización de infracciones de </w:t>
            </w:r>
            <w:proofErr w:type="spellStart"/>
            <w:r w:rsidR="0080579F">
              <w:rPr>
                <w:lang w:val="es-GT"/>
              </w:rPr>
              <w:t>transito</w:t>
            </w:r>
            <w:proofErr w:type="spellEnd"/>
            <w:r w:rsidR="0080579F">
              <w:rPr>
                <w:lang w:val="es-GT"/>
              </w:rPr>
              <w:t xml:space="preserve"> en convenio con la Super Intendencia de Administración Tributaria SAT.</w:t>
            </w:r>
          </w:p>
        </w:tc>
        <w:tc>
          <w:tcPr>
            <w:tcW w:w="2125" w:type="dxa"/>
          </w:tcPr>
          <w:p w14:paraId="30A1BE4F" w14:textId="77777777" w:rsidR="001B3228" w:rsidRDefault="001B3228" w:rsidP="002E55C7">
            <w:pPr>
              <w:rPr>
                <w:lang w:val="es-GT"/>
              </w:rPr>
            </w:pPr>
            <w:r>
              <w:rPr>
                <w:lang w:val="es-GT"/>
              </w:rPr>
              <w:t>Fin</w:t>
            </w:r>
          </w:p>
        </w:tc>
      </w:tr>
      <w:tr w:rsidR="001B3228" w14:paraId="30003904" w14:textId="77777777" w:rsidTr="002E55C7">
        <w:tc>
          <w:tcPr>
            <w:tcW w:w="7225" w:type="dxa"/>
          </w:tcPr>
          <w:p w14:paraId="3DD09ADB" w14:textId="77777777" w:rsidR="0080579F" w:rsidRDefault="0080579F" w:rsidP="002E55C7">
            <w:pPr>
              <w:rPr>
                <w:lang w:val="es-GT"/>
              </w:rPr>
            </w:pPr>
          </w:p>
          <w:p w14:paraId="2A3C44DA" w14:textId="3A5A85ED" w:rsidR="001B3228" w:rsidRDefault="0080579F" w:rsidP="002E55C7">
            <w:pPr>
              <w:rPr>
                <w:lang w:val="es-GT"/>
              </w:rPr>
            </w:pPr>
            <w:r>
              <w:rPr>
                <w:lang w:val="es-GT"/>
              </w:rPr>
              <w:t xml:space="preserve">-Percibir un incremento en la recaudación por infracciones de </w:t>
            </w:r>
            <w:proofErr w:type="spellStart"/>
            <w:r>
              <w:rPr>
                <w:lang w:val="es-GT"/>
              </w:rPr>
              <w:t>transito</w:t>
            </w:r>
            <w:proofErr w:type="spellEnd"/>
            <w:r>
              <w:rPr>
                <w:lang w:val="es-GT"/>
              </w:rPr>
              <w:t xml:space="preserve"> en la municipalidad de San Juan Sacatepéquez.</w:t>
            </w:r>
          </w:p>
          <w:p w14:paraId="5F11FD9E" w14:textId="5D3EE0B0" w:rsidR="0080579F" w:rsidRDefault="0080579F" w:rsidP="002E55C7">
            <w:pPr>
              <w:rPr>
                <w:lang w:val="es-GT"/>
              </w:rPr>
            </w:pPr>
            <w:r>
              <w:rPr>
                <w:lang w:val="es-GT"/>
              </w:rPr>
              <w:t>-Mejorar la transparencia y gestión sobre las infracciones de tránsito en la municipalidad de San Juan Sacatepéquez.</w:t>
            </w:r>
          </w:p>
          <w:p w14:paraId="652A246D" w14:textId="77777777" w:rsidR="001B3228" w:rsidRDefault="001B3228" w:rsidP="002E55C7">
            <w:pPr>
              <w:rPr>
                <w:lang w:val="es-GT"/>
              </w:rPr>
            </w:pPr>
          </w:p>
        </w:tc>
        <w:tc>
          <w:tcPr>
            <w:tcW w:w="2125" w:type="dxa"/>
          </w:tcPr>
          <w:p w14:paraId="1CC46382" w14:textId="77777777" w:rsidR="001B3228" w:rsidRDefault="001B3228" w:rsidP="002E55C7">
            <w:pPr>
              <w:rPr>
                <w:lang w:val="es-GT"/>
              </w:rPr>
            </w:pPr>
          </w:p>
          <w:p w14:paraId="352A3A02" w14:textId="77777777" w:rsidR="001B3228" w:rsidRDefault="001B3228" w:rsidP="002E55C7">
            <w:pPr>
              <w:rPr>
                <w:lang w:val="es-GT"/>
              </w:rPr>
            </w:pPr>
            <w:r>
              <w:rPr>
                <w:lang w:val="es-GT"/>
              </w:rPr>
              <w:t>Objetivos</w:t>
            </w:r>
          </w:p>
        </w:tc>
      </w:tr>
      <w:tr w:rsidR="001B3228" w14:paraId="6D0E60C1" w14:textId="77777777" w:rsidTr="002E55C7">
        <w:tc>
          <w:tcPr>
            <w:tcW w:w="7225" w:type="dxa"/>
          </w:tcPr>
          <w:p w14:paraId="13982393" w14:textId="332E3C9D" w:rsidR="001B3228" w:rsidRPr="004A7C39" w:rsidRDefault="0080579F" w:rsidP="002E55C7">
            <w:pPr>
              <w:rPr>
                <w:lang w:val="es-GT"/>
              </w:rPr>
            </w:pPr>
            <w:r>
              <w:rPr>
                <w:lang w:val="es-GT"/>
              </w:rPr>
              <w:t>Generar un sistema para centralizar y registrar las infracciones de tránsito en San Juan Sacatepéquez.</w:t>
            </w:r>
          </w:p>
          <w:p w14:paraId="4E997F11" w14:textId="77777777" w:rsidR="001B3228" w:rsidRDefault="001B3228" w:rsidP="002E55C7">
            <w:pPr>
              <w:rPr>
                <w:lang w:val="es-GT"/>
              </w:rPr>
            </w:pPr>
          </w:p>
        </w:tc>
        <w:tc>
          <w:tcPr>
            <w:tcW w:w="2125" w:type="dxa"/>
          </w:tcPr>
          <w:p w14:paraId="71AC7FA5" w14:textId="77777777" w:rsidR="001B3228" w:rsidRDefault="001B3228" w:rsidP="002E55C7">
            <w:pPr>
              <w:rPr>
                <w:lang w:val="es-GT"/>
              </w:rPr>
            </w:pPr>
          </w:p>
          <w:p w14:paraId="01A9E04B" w14:textId="77777777" w:rsidR="001B3228" w:rsidRDefault="001B3228" w:rsidP="002E55C7">
            <w:pPr>
              <w:rPr>
                <w:lang w:val="es-GT"/>
              </w:rPr>
            </w:pPr>
            <w:r>
              <w:rPr>
                <w:lang w:val="es-GT"/>
              </w:rPr>
              <w:t>Medio</w:t>
            </w:r>
          </w:p>
        </w:tc>
      </w:tr>
    </w:tbl>
    <w:p w14:paraId="38265493" w14:textId="77777777" w:rsidR="00311166" w:rsidRPr="00311166" w:rsidRDefault="00311166" w:rsidP="00311166">
      <w:pPr>
        <w:rPr>
          <w:lang w:val="es-GT"/>
        </w:rPr>
      </w:pPr>
    </w:p>
    <w:p w14:paraId="074EC62B" w14:textId="77777777" w:rsidR="00335EAB" w:rsidRPr="00335EAB" w:rsidRDefault="00335EAB" w:rsidP="0080579F">
      <w:pPr>
        <w:ind w:firstLine="0"/>
        <w:rPr>
          <w:lang w:val="es-GT"/>
        </w:rPr>
      </w:pPr>
    </w:p>
    <w:p w14:paraId="7A069EDB" w14:textId="77777777" w:rsidR="00B010EB" w:rsidRPr="00B010EB" w:rsidRDefault="00C7040F" w:rsidP="00B010EB">
      <w:pPr>
        <w:pStyle w:val="Bibliography"/>
        <w:ind w:left="720" w:hanging="720"/>
        <w:rPr>
          <w:noProof/>
          <w:kern w:val="0"/>
          <w:szCs w:val="24"/>
          <w:lang w:val="es-GT"/>
          <w14:ligatures w14:val="none"/>
        </w:rPr>
      </w:pPr>
      <w:r>
        <w:rPr>
          <w:rFonts w:eastAsiaTheme="majorEastAsia" w:cstheme="majorBidi"/>
          <w:b/>
          <w:szCs w:val="32"/>
          <w:lang w:val="es-GT"/>
        </w:rPr>
        <w:fldChar w:fldCharType="begin"/>
      </w:r>
      <w:r w:rsidRPr="00C7040F">
        <w:rPr>
          <w:lang w:val="es-GT"/>
        </w:rPr>
        <w:instrText xml:space="preserve"> BIBLIOGRAPHY  \l 1033 </w:instrText>
      </w:r>
      <w:r>
        <w:rPr>
          <w:rFonts w:eastAsiaTheme="majorEastAsia" w:cstheme="majorBidi"/>
          <w:b/>
          <w:szCs w:val="32"/>
          <w:lang w:val="es-GT"/>
        </w:rPr>
        <w:fldChar w:fldCharType="separate"/>
      </w:r>
      <w:r w:rsidR="00B010EB" w:rsidRPr="00B010EB">
        <w:rPr>
          <w:noProof/>
          <w:lang w:val="es-GT"/>
        </w:rPr>
        <w:t xml:space="preserve">infile. (n.d.). </w:t>
      </w:r>
      <w:r w:rsidR="00B010EB" w:rsidRPr="00B010EB">
        <w:rPr>
          <w:i/>
          <w:iCs/>
          <w:noProof/>
          <w:lang w:val="es-GT"/>
        </w:rPr>
        <w:t>DECRETO DEL CONGRESO 1-98.</w:t>
      </w:r>
      <w:r w:rsidR="00B010EB" w:rsidRPr="00B010EB">
        <w:rPr>
          <w:noProof/>
          <w:lang w:val="es-GT"/>
        </w:rPr>
        <w:t xml:space="preserve"> https://www.minfin.gob.gt/images/archivos/leyes/tesoreria/Decretos/DECRETO%20DEL%20CONGRESO%201-98.pdf.</w:t>
      </w:r>
    </w:p>
    <w:p w14:paraId="6B093A75" w14:textId="77777777" w:rsidR="00B010EB" w:rsidRPr="00B010EB" w:rsidRDefault="00B010EB" w:rsidP="00B010EB">
      <w:pPr>
        <w:pStyle w:val="Bibliography"/>
        <w:ind w:left="720" w:hanging="720"/>
        <w:rPr>
          <w:noProof/>
          <w:lang w:val="es-GT"/>
        </w:rPr>
      </w:pPr>
      <w:r w:rsidRPr="00B010EB">
        <w:rPr>
          <w:noProof/>
          <w:lang w:val="es-GT"/>
        </w:rPr>
        <w:t xml:space="preserve">plus, m. (n.d.). </w:t>
      </w:r>
      <w:r w:rsidRPr="00B010EB">
        <w:rPr>
          <w:i/>
          <w:iCs/>
          <w:noProof/>
          <w:lang w:val="es-GT"/>
        </w:rPr>
        <w:t>ensayo de contratacion internacional.</w:t>
      </w:r>
      <w:r w:rsidRPr="00B010EB">
        <w:rPr>
          <w:noProof/>
          <w:lang w:val="es-GT"/>
        </w:rPr>
        <w:t xml:space="preserve"> https://www.monografias.com/docs/Ensayo-de-contratacion-internacional-F3J8U3KZBZ.</w:t>
      </w:r>
    </w:p>
    <w:p w14:paraId="5C1480EE" w14:textId="77777777" w:rsidR="00B010EB" w:rsidRDefault="00B010EB" w:rsidP="00B010EB">
      <w:pPr>
        <w:pStyle w:val="Bibliography"/>
        <w:ind w:left="720" w:hanging="720"/>
        <w:rPr>
          <w:noProof/>
        </w:rPr>
      </w:pPr>
      <w:r w:rsidRPr="00B010EB">
        <w:rPr>
          <w:noProof/>
          <w:lang w:val="es-GT"/>
        </w:rPr>
        <w:lastRenderedPageBreak/>
        <w:t xml:space="preserve">Portal, T. (2022, 4 20). </w:t>
      </w:r>
      <w:r w:rsidRPr="00B010EB">
        <w:rPr>
          <w:i/>
          <w:iCs/>
          <w:noProof/>
          <w:lang w:val="es-GT"/>
        </w:rPr>
        <w:t>Sistemas de gestión documental en la nube</w:t>
      </w:r>
      <w:r w:rsidRPr="00B010EB">
        <w:rPr>
          <w:noProof/>
          <w:lang w:val="es-GT"/>
        </w:rPr>
        <w:t xml:space="preserve">. </w:t>
      </w:r>
      <w:r>
        <w:rPr>
          <w:noProof/>
        </w:rPr>
        <w:t>Retrieved from https://www.ticportal.es/temas/sistema-gestion-documental/gestion-documental-nube</w:t>
      </w:r>
    </w:p>
    <w:p w14:paraId="19A30FFE" w14:textId="77777777" w:rsidR="00B010EB" w:rsidRPr="00B010EB" w:rsidRDefault="00B010EB" w:rsidP="00B010EB">
      <w:pPr>
        <w:pStyle w:val="Bibliography"/>
        <w:ind w:left="720" w:hanging="720"/>
        <w:rPr>
          <w:noProof/>
          <w:lang w:val="es-GT"/>
        </w:rPr>
      </w:pPr>
      <w:r w:rsidRPr="00B010EB">
        <w:rPr>
          <w:noProof/>
          <w:lang w:val="es-GT"/>
        </w:rPr>
        <w:t xml:space="preserve">rockcontent. (2018). </w:t>
      </w:r>
      <w:r w:rsidRPr="00B010EB">
        <w:rPr>
          <w:i/>
          <w:iCs/>
          <w:noProof/>
          <w:lang w:val="es-GT"/>
        </w:rPr>
        <w:t>¿Qué es cloud computing o computación en la nube? Conoce sobre el término a continuación.</w:t>
      </w:r>
      <w:r w:rsidRPr="00B010EB">
        <w:rPr>
          <w:noProof/>
          <w:lang w:val="es-GT"/>
        </w:rPr>
        <w:t xml:space="preserve"> https://rockcontent.com/es/blog/computacion-en-la-nube/.</w:t>
      </w:r>
    </w:p>
    <w:p w14:paraId="1FA93B79" w14:textId="77777777" w:rsidR="00B010EB" w:rsidRDefault="00B010EB" w:rsidP="00B010EB">
      <w:pPr>
        <w:pStyle w:val="Bibliography"/>
        <w:ind w:left="720" w:hanging="720"/>
        <w:rPr>
          <w:noProof/>
        </w:rPr>
      </w:pPr>
      <w:r w:rsidRPr="00B010EB">
        <w:rPr>
          <w:noProof/>
          <w:lang w:val="es-GT"/>
        </w:rPr>
        <w:t xml:space="preserve">S.A., K. D. (2021). </w:t>
      </w:r>
      <w:r w:rsidRPr="00B010EB">
        <w:rPr>
          <w:i/>
          <w:iCs/>
          <w:noProof/>
          <w:lang w:val="es-GT"/>
        </w:rPr>
        <w:t>La gestión documental. Definición, conceptos clave e importancia</w:t>
      </w:r>
      <w:r w:rsidRPr="00B010EB">
        <w:rPr>
          <w:noProof/>
          <w:lang w:val="es-GT"/>
        </w:rPr>
        <w:t xml:space="preserve">. </w:t>
      </w:r>
      <w:r>
        <w:rPr>
          <w:noProof/>
        </w:rPr>
        <w:t>Retrieved from https://www.kyoceradocumentsolutions.es/es/smarter-workspaces/business-challenges/paperless/la-gestion-documental-definicion-conceptos-clave-e-importancia-en-la-actualidad.html</w:t>
      </w:r>
    </w:p>
    <w:p w14:paraId="3A5B4D46" w14:textId="77777777" w:rsidR="00B010EB" w:rsidRDefault="00B010EB" w:rsidP="00B010EB">
      <w:pPr>
        <w:pStyle w:val="Bibliography"/>
        <w:ind w:left="720" w:hanging="720"/>
        <w:rPr>
          <w:noProof/>
        </w:rPr>
      </w:pPr>
      <w:r w:rsidRPr="00B010EB">
        <w:rPr>
          <w:noProof/>
          <w:lang w:val="es-GT"/>
        </w:rPr>
        <w:t xml:space="preserve">SOAINT. (2021, ENERO 14). </w:t>
      </w:r>
      <w:r w:rsidRPr="00B010EB">
        <w:rPr>
          <w:i/>
          <w:iCs/>
          <w:noProof/>
          <w:lang w:val="es-GT"/>
        </w:rPr>
        <w:t>El documento electrónico como documento electrónico de archivo</w:t>
      </w:r>
      <w:r w:rsidRPr="00B010EB">
        <w:rPr>
          <w:noProof/>
          <w:lang w:val="es-GT"/>
        </w:rPr>
        <w:t xml:space="preserve">. </w:t>
      </w:r>
      <w:r>
        <w:rPr>
          <w:noProof/>
        </w:rPr>
        <w:t>Retrieved from https://soaint.com/el-documento-electronico-como-documento-electronico-de-archivo-componentes-y-caracteristicas/</w:t>
      </w:r>
    </w:p>
    <w:p w14:paraId="5BB058BC" w14:textId="77777777" w:rsidR="00B010EB" w:rsidRDefault="00B010EB" w:rsidP="00B010EB">
      <w:pPr>
        <w:pStyle w:val="Bibliography"/>
        <w:ind w:left="720" w:hanging="720"/>
        <w:rPr>
          <w:noProof/>
        </w:rPr>
      </w:pPr>
      <w:r w:rsidRPr="00B010EB">
        <w:rPr>
          <w:noProof/>
          <w:lang w:val="es-GT"/>
        </w:rPr>
        <w:t xml:space="preserve">SOAINT. (2021, MARZO 29). </w:t>
      </w:r>
      <w:r w:rsidRPr="00B010EB">
        <w:rPr>
          <w:i/>
          <w:iCs/>
          <w:noProof/>
          <w:lang w:val="es-GT"/>
        </w:rPr>
        <w:t>Integridad del documento electrónico</w:t>
      </w:r>
      <w:r w:rsidRPr="00B010EB">
        <w:rPr>
          <w:noProof/>
          <w:lang w:val="es-GT"/>
        </w:rPr>
        <w:t xml:space="preserve">. </w:t>
      </w:r>
      <w:r>
        <w:rPr>
          <w:noProof/>
        </w:rPr>
        <w:t>Retrieved from https://soaint.com/integridad-del-documento-electronico/</w:t>
      </w:r>
    </w:p>
    <w:p w14:paraId="17490A21" w14:textId="77777777" w:rsidR="00B010EB" w:rsidRDefault="00B010EB" w:rsidP="00B010EB">
      <w:pPr>
        <w:pStyle w:val="Bibliography"/>
        <w:ind w:left="720" w:hanging="720"/>
        <w:rPr>
          <w:noProof/>
          <w:lang w:val="es-GT"/>
        </w:rPr>
      </w:pPr>
      <w:r w:rsidRPr="00B010EB">
        <w:rPr>
          <w:noProof/>
          <w:lang w:val="es-GT"/>
        </w:rPr>
        <w:t xml:space="preserve">WIKIPEDIA. (2022). </w:t>
      </w:r>
      <w:r w:rsidRPr="00B010EB">
        <w:rPr>
          <w:i/>
          <w:iCs/>
          <w:noProof/>
          <w:lang w:val="es-GT"/>
        </w:rPr>
        <w:t>Superintendencia de Administración Tributaria de Guatemala.</w:t>
      </w:r>
      <w:r w:rsidRPr="00B010EB">
        <w:rPr>
          <w:noProof/>
          <w:lang w:val="es-GT"/>
        </w:rPr>
        <w:t xml:space="preserve"> https://es.wikipedia.org/wiki/Superintendencia_de_Administraci%C3%B3n_Tributaria_de_Guatemala.</w:t>
      </w:r>
    </w:p>
    <w:p w14:paraId="18E8F042" w14:textId="77777777" w:rsidR="00841154" w:rsidRPr="00841154" w:rsidRDefault="00841154" w:rsidP="00841154">
      <w:pPr>
        <w:rPr>
          <w:lang w:val="es-GT"/>
        </w:rPr>
      </w:pPr>
    </w:p>
    <w:p w14:paraId="70CD8DA8" w14:textId="64033D2B" w:rsidR="00335EAB" w:rsidRDefault="00C7040F" w:rsidP="00B010EB">
      <w:pPr>
        <w:ind w:firstLine="0"/>
        <w:rPr>
          <w:lang w:val="es-GT"/>
        </w:rPr>
      </w:pPr>
      <w:r>
        <w:rPr>
          <w:lang w:val="es-GT"/>
        </w:rPr>
        <w:fldChar w:fldCharType="end"/>
      </w:r>
    </w:p>
    <w:p w14:paraId="673B8301" w14:textId="77777777" w:rsidR="00841154" w:rsidRPr="00335EAB" w:rsidRDefault="00841154" w:rsidP="00B010EB">
      <w:pPr>
        <w:ind w:firstLine="0"/>
        <w:rPr>
          <w:lang w:val="es-GT"/>
        </w:rPr>
      </w:pPr>
    </w:p>
    <w:sectPr w:rsidR="00841154" w:rsidRPr="00335EAB" w:rsidSect="00DA2FF9">
      <w:pgSz w:w="12240" w:h="15840"/>
      <w:pgMar w:top="1701" w:right="1418" w:bottom="1701" w:left="283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E8B98" w14:textId="77777777" w:rsidR="00CA5909" w:rsidRDefault="00CA5909">
      <w:pPr>
        <w:spacing w:line="240" w:lineRule="auto"/>
      </w:pPr>
      <w:r>
        <w:separator/>
      </w:r>
    </w:p>
  </w:endnote>
  <w:endnote w:type="continuationSeparator" w:id="0">
    <w:p w14:paraId="7BC14CB4" w14:textId="77777777" w:rsidR="00CA5909" w:rsidRDefault="00CA59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3220727"/>
      <w:docPartObj>
        <w:docPartGallery w:val="Page Numbers (Bottom of Page)"/>
        <w:docPartUnique/>
      </w:docPartObj>
    </w:sdtPr>
    <w:sdtContent>
      <w:p w14:paraId="62BE4A35" w14:textId="77777777" w:rsidR="0041729E" w:rsidRDefault="009638B2">
        <w:pPr>
          <w:pStyle w:val="Footer"/>
          <w:jc w:val="center"/>
        </w:pPr>
        <w:r>
          <w:fldChar w:fldCharType="begin"/>
        </w:r>
        <w:r>
          <w:instrText>PAGE   \* MERGEFORMAT</w:instrText>
        </w:r>
        <w:r>
          <w:fldChar w:fldCharType="separate"/>
        </w:r>
        <w:r>
          <w:rPr>
            <w:lang w:val="es-ES"/>
          </w:rPr>
          <w:t>2</w:t>
        </w:r>
        <w:r>
          <w:fldChar w:fldCharType="end"/>
        </w:r>
      </w:p>
    </w:sdtContent>
  </w:sdt>
  <w:p w14:paraId="3931C79E" w14:textId="77777777" w:rsidR="00180A3F"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E2BD0E" w14:textId="77777777" w:rsidR="00CA5909" w:rsidRDefault="00CA5909">
      <w:pPr>
        <w:spacing w:line="240" w:lineRule="auto"/>
      </w:pPr>
      <w:r>
        <w:separator/>
      </w:r>
    </w:p>
  </w:footnote>
  <w:footnote w:type="continuationSeparator" w:id="0">
    <w:p w14:paraId="0EC8FCE2" w14:textId="77777777" w:rsidR="00CA5909" w:rsidRDefault="00CA590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30926"/>
    <w:multiLevelType w:val="multilevel"/>
    <w:tmpl w:val="3AAC37AE"/>
    <w:lvl w:ilvl="0">
      <w:start w:val="3"/>
      <w:numFmt w:val="decimal"/>
      <w:lvlText w:val="%1"/>
      <w:lvlJc w:val="left"/>
      <w:pPr>
        <w:ind w:left="540" w:hanging="540"/>
      </w:pPr>
      <w:rPr>
        <w:rFonts w:hint="default"/>
      </w:rPr>
    </w:lvl>
    <w:lvl w:ilvl="1">
      <w:start w:val="6"/>
      <w:numFmt w:val="decimal"/>
      <w:lvlText w:val="%1.%2"/>
      <w:lvlJc w:val="left"/>
      <w:pPr>
        <w:ind w:left="900" w:hanging="54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42539CF"/>
    <w:multiLevelType w:val="hybridMultilevel"/>
    <w:tmpl w:val="F19474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9B87AF1"/>
    <w:multiLevelType w:val="hybridMultilevel"/>
    <w:tmpl w:val="98A8EF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B927714"/>
    <w:multiLevelType w:val="hybridMultilevel"/>
    <w:tmpl w:val="BEBCD1BE"/>
    <w:lvl w:ilvl="0" w:tplc="46407242">
      <w:start w:val="1"/>
      <w:numFmt w:val="lowerLetter"/>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 w15:restartNumberingAfterBreak="0">
    <w:nsid w:val="23C74A59"/>
    <w:multiLevelType w:val="hybridMultilevel"/>
    <w:tmpl w:val="4906D27A"/>
    <w:lvl w:ilvl="0" w:tplc="C1DCC894">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DC76187"/>
    <w:multiLevelType w:val="hybridMultilevel"/>
    <w:tmpl w:val="9D8811CC"/>
    <w:lvl w:ilvl="0" w:tplc="100A0001">
      <w:start w:val="1"/>
      <w:numFmt w:val="bullet"/>
      <w:lvlText w:val=""/>
      <w:lvlJc w:val="left"/>
      <w:pPr>
        <w:ind w:left="1562" w:hanging="360"/>
      </w:pPr>
      <w:rPr>
        <w:rFonts w:ascii="Symbol" w:hAnsi="Symbol" w:hint="default"/>
      </w:rPr>
    </w:lvl>
    <w:lvl w:ilvl="1" w:tplc="100A0003" w:tentative="1">
      <w:start w:val="1"/>
      <w:numFmt w:val="bullet"/>
      <w:lvlText w:val="o"/>
      <w:lvlJc w:val="left"/>
      <w:pPr>
        <w:ind w:left="2282" w:hanging="360"/>
      </w:pPr>
      <w:rPr>
        <w:rFonts w:ascii="Courier New" w:hAnsi="Courier New" w:cs="Courier New" w:hint="default"/>
      </w:rPr>
    </w:lvl>
    <w:lvl w:ilvl="2" w:tplc="100A0005" w:tentative="1">
      <w:start w:val="1"/>
      <w:numFmt w:val="bullet"/>
      <w:lvlText w:val=""/>
      <w:lvlJc w:val="left"/>
      <w:pPr>
        <w:ind w:left="3002" w:hanging="360"/>
      </w:pPr>
      <w:rPr>
        <w:rFonts w:ascii="Wingdings" w:hAnsi="Wingdings" w:hint="default"/>
      </w:rPr>
    </w:lvl>
    <w:lvl w:ilvl="3" w:tplc="100A0001" w:tentative="1">
      <w:start w:val="1"/>
      <w:numFmt w:val="bullet"/>
      <w:lvlText w:val=""/>
      <w:lvlJc w:val="left"/>
      <w:pPr>
        <w:ind w:left="3722" w:hanging="360"/>
      </w:pPr>
      <w:rPr>
        <w:rFonts w:ascii="Symbol" w:hAnsi="Symbol" w:hint="default"/>
      </w:rPr>
    </w:lvl>
    <w:lvl w:ilvl="4" w:tplc="100A0003" w:tentative="1">
      <w:start w:val="1"/>
      <w:numFmt w:val="bullet"/>
      <w:lvlText w:val="o"/>
      <w:lvlJc w:val="left"/>
      <w:pPr>
        <w:ind w:left="4442" w:hanging="360"/>
      </w:pPr>
      <w:rPr>
        <w:rFonts w:ascii="Courier New" w:hAnsi="Courier New" w:cs="Courier New" w:hint="default"/>
      </w:rPr>
    </w:lvl>
    <w:lvl w:ilvl="5" w:tplc="100A0005" w:tentative="1">
      <w:start w:val="1"/>
      <w:numFmt w:val="bullet"/>
      <w:lvlText w:val=""/>
      <w:lvlJc w:val="left"/>
      <w:pPr>
        <w:ind w:left="5162" w:hanging="360"/>
      </w:pPr>
      <w:rPr>
        <w:rFonts w:ascii="Wingdings" w:hAnsi="Wingdings" w:hint="default"/>
      </w:rPr>
    </w:lvl>
    <w:lvl w:ilvl="6" w:tplc="100A0001" w:tentative="1">
      <w:start w:val="1"/>
      <w:numFmt w:val="bullet"/>
      <w:lvlText w:val=""/>
      <w:lvlJc w:val="left"/>
      <w:pPr>
        <w:ind w:left="5882" w:hanging="360"/>
      </w:pPr>
      <w:rPr>
        <w:rFonts w:ascii="Symbol" w:hAnsi="Symbol" w:hint="default"/>
      </w:rPr>
    </w:lvl>
    <w:lvl w:ilvl="7" w:tplc="100A0003" w:tentative="1">
      <w:start w:val="1"/>
      <w:numFmt w:val="bullet"/>
      <w:lvlText w:val="o"/>
      <w:lvlJc w:val="left"/>
      <w:pPr>
        <w:ind w:left="6602" w:hanging="360"/>
      </w:pPr>
      <w:rPr>
        <w:rFonts w:ascii="Courier New" w:hAnsi="Courier New" w:cs="Courier New" w:hint="default"/>
      </w:rPr>
    </w:lvl>
    <w:lvl w:ilvl="8" w:tplc="100A0005" w:tentative="1">
      <w:start w:val="1"/>
      <w:numFmt w:val="bullet"/>
      <w:lvlText w:val=""/>
      <w:lvlJc w:val="left"/>
      <w:pPr>
        <w:ind w:left="7322" w:hanging="360"/>
      </w:pPr>
      <w:rPr>
        <w:rFonts w:ascii="Wingdings" w:hAnsi="Wingdings" w:hint="default"/>
      </w:rPr>
    </w:lvl>
  </w:abstractNum>
  <w:abstractNum w:abstractNumId="6" w15:restartNumberingAfterBreak="0">
    <w:nsid w:val="2E07118D"/>
    <w:multiLevelType w:val="multilevel"/>
    <w:tmpl w:val="756C1D64"/>
    <w:lvl w:ilvl="0">
      <w:start w:val="1"/>
      <w:numFmt w:val="decimal"/>
      <w:lvlText w:val="%1"/>
      <w:lvlJc w:val="left"/>
      <w:pPr>
        <w:ind w:left="1248" w:hanging="528"/>
      </w:pPr>
      <w:rPr>
        <w:rFonts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306140A9"/>
    <w:multiLevelType w:val="hybridMultilevel"/>
    <w:tmpl w:val="D426609A"/>
    <w:lvl w:ilvl="0" w:tplc="45A4184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75A34E7"/>
    <w:multiLevelType w:val="hybridMultilevel"/>
    <w:tmpl w:val="608A089E"/>
    <w:lvl w:ilvl="0" w:tplc="100A0001">
      <w:start w:val="1"/>
      <w:numFmt w:val="bullet"/>
      <w:lvlText w:val=""/>
      <w:lvlJc w:val="left"/>
      <w:pPr>
        <w:ind w:left="1440" w:hanging="360"/>
      </w:pPr>
      <w:rPr>
        <w:rFonts w:ascii="Symbol" w:hAnsi="Symbol" w:hint="default"/>
      </w:rPr>
    </w:lvl>
    <w:lvl w:ilvl="1" w:tplc="100A0003" w:tentative="1">
      <w:start w:val="1"/>
      <w:numFmt w:val="bullet"/>
      <w:lvlText w:val="o"/>
      <w:lvlJc w:val="left"/>
      <w:pPr>
        <w:ind w:left="2160" w:hanging="360"/>
      </w:pPr>
      <w:rPr>
        <w:rFonts w:ascii="Courier New" w:hAnsi="Courier New" w:cs="Courier New" w:hint="default"/>
      </w:rPr>
    </w:lvl>
    <w:lvl w:ilvl="2" w:tplc="100A0005" w:tentative="1">
      <w:start w:val="1"/>
      <w:numFmt w:val="bullet"/>
      <w:lvlText w:val=""/>
      <w:lvlJc w:val="left"/>
      <w:pPr>
        <w:ind w:left="2880" w:hanging="360"/>
      </w:pPr>
      <w:rPr>
        <w:rFonts w:ascii="Wingdings" w:hAnsi="Wingdings" w:hint="default"/>
      </w:rPr>
    </w:lvl>
    <w:lvl w:ilvl="3" w:tplc="100A0001" w:tentative="1">
      <w:start w:val="1"/>
      <w:numFmt w:val="bullet"/>
      <w:lvlText w:val=""/>
      <w:lvlJc w:val="left"/>
      <w:pPr>
        <w:ind w:left="3600" w:hanging="360"/>
      </w:pPr>
      <w:rPr>
        <w:rFonts w:ascii="Symbol" w:hAnsi="Symbol" w:hint="default"/>
      </w:rPr>
    </w:lvl>
    <w:lvl w:ilvl="4" w:tplc="100A0003" w:tentative="1">
      <w:start w:val="1"/>
      <w:numFmt w:val="bullet"/>
      <w:lvlText w:val="o"/>
      <w:lvlJc w:val="left"/>
      <w:pPr>
        <w:ind w:left="4320" w:hanging="360"/>
      </w:pPr>
      <w:rPr>
        <w:rFonts w:ascii="Courier New" w:hAnsi="Courier New" w:cs="Courier New" w:hint="default"/>
      </w:rPr>
    </w:lvl>
    <w:lvl w:ilvl="5" w:tplc="100A0005" w:tentative="1">
      <w:start w:val="1"/>
      <w:numFmt w:val="bullet"/>
      <w:lvlText w:val=""/>
      <w:lvlJc w:val="left"/>
      <w:pPr>
        <w:ind w:left="5040" w:hanging="360"/>
      </w:pPr>
      <w:rPr>
        <w:rFonts w:ascii="Wingdings" w:hAnsi="Wingdings" w:hint="default"/>
      </w:rPr>
    </w:lvl>
    <w:lvl w:ilvl="6" w:tplc="100A0001" w:tentative="1">
      <w:start w:val="1"/>
      <w:numFmt w:val="bullet"/>
      <w:lvlText w:val=""/>
      <w:lvlJc w:val="left"/>
      <w:pPr>
        <w:ind w:left="5760" w:hanging="360"/>
      </w:pPr>
      <w:rPr>
        <w:rFonts w:ascii="Symbol" w:hAnsi="Symbol" w:hint="default"/>
      </w:rPr>
    </w:lvl>
    <w:lvl w:ilvl="7" w:tplc="100A0003" w:tentative="1">
      <w:start w:val="1"/>
      <w:numFmt w:val="bullet"/>
      <w:lvlText w:val="o"/>
      <w:lvlJc w:val="left"/>
      <w:pPr>
        <w:ind w:left="6480" w:hanging="360"/>
      </w:pPr>
      <w:rPr>
        <w:rFonts w:ascii="Courier New" w:hAnsi="Courier New" w:cs="Courier New" w:hint="default"/>
      </w:rPr>
    </w:lvl>
    <w:lvl w:ilvl="8" w:tplc="100A0005" w:tentative="1">
      <w:start w:val="1"/>
      <w:numFmt w:val="bullet"/>
      <w:lvlText w:val=""/>
      <w:lvlJc w:val="left"/>
      <w:pPr>
        <w:ind w:left="7200" w:hanging="360"/>
      </w:pPr>
      <w:rPr>
        <w:rFonts w:ascii="Wingdings" w:hAnsi="Wingdings" w:hint="default"/>
      </w:rPr>
    </w:lvl>
  </w:abstractNum>
  <w:abstractNum w:abstractNumId="9" w15:restartNumberingAfterBreak="0">
    <w:nsid w:val="3A174C0E"/>
    <w:multiLevelType w:val="multilevel"/>
    <w:tmpl w:val="D206B264"/>
    <w:lvl w:ilvl="0">
      <w:start w:val="3"/>
      <w:numFmt w:val="decimal"/>
      <w:lvlText w:val="%1"/>
      <w:lvlJc w:val="left"/>
      <w:pPr>
        <w:ind w:left="360" w:hanging="360"/>
      </w:pPr>
      <w:rPr>
        <w:rFonts w:hint="default"/>
      </w:rPr>
    </w:lvl>
    <w:lvl w:ilvl="1">
      <w:start w:val="6"/>
      <w:numFmt w:val="decimal"/>
      <w:lvlText w:val="%1.%2"/>
      <w:lvlJc w:val="left"/>
      <w:pPr>
        <w:ind w:left="1476" w:hanging="360"/>
      </w:pPr>
      <w:rPr>
        <w:rFonts w:hint="default"/>
      </w:rPr>
    </w:lvl>
    <w:lvl w:ilvl="2">
      <w:start w:val="1"/>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136" w:hanging="144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0728" w:hanging="1800"/>
      </w:pPr>
      <w:rPr>
        <w:rFonts w:hint="default"/>
      </w:rPr>
    </w:lvl>
  </w:abstractNum>
  <w:abstractNum w:abstractNumId="10" w15:restartNumberingAfterBreak="0">
    <w:nsid w:val="42AE48AD"/>
    <w:multiLevelType w:val="hybridMultilevel"/>
    <w:tmpl w:val="1624E1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5ED49E8"/>
    <w:multiLevelType w:val="hybridMultilevel"/>
    <w:tmpl w:val="236E97B2"/>
    <w:lvl w:ilvl="0" w:tplc="C1DCC89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8A07336"/>
    <w:multiLevelType w:val="multilevel"/>
    <w:tmpl w:val="4B18432C"/>
    <w:lvl w:ilvl="0">
      <w:start w:val="1"/>
      <w:numFmt w:val="decimal"/>
      <w:pStyle w:val="ByLine"/>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4D297393"/>
    <w:multiLevelType w:val="hybridMultilevel"/>
    <w:tmpl w:val="5EF2C648"/>
    <w:lvl w:ilvl="0" w:tplc="100A0001">
      <w:start w:val="1"/>
      <w:numFmt w:val="bullet"/>
      <w:lvlText w:val=""/>
      <w:lvlJc w:val="left"/>
      <w:pPr>
        <w:ind w:left="1922" w:hanging="360"/>
      </w:pPr>
      <w:rPr>
        <w:rFonts w:ascii="Symbol" w:hAnsi="Symbol" w:hint="default"/>
      </w:rPr>
    </w:lvl>
    <w:lvl w:ilvl="1" w:tplc="100A0003" w:tentative="1">
      <w:start w:val="1"/>
      <w:numFmt w:val="bullet"/>
      <w:lvlText w:val="o"/>
      <w:lvlJc w:val="left"/>
      <w:pPr>
        <w:ind w:left="2642" w:hanging="360"/>
      </w:pPr>
      <w:rPr>
        <w:rFonts w:ascii="Courier New" w:hAnsi="Courier New" w:cs="Courier New" w:hint="default"/>
      </w:rPr>
    </w:lvl>
    <w:lvl w:ilvl="2" w:tplc="100A0005" w:tentative="1">
      <w:start w:val="1"/>
      <w:numFmt w:val="bullet"/>
      <w:lvlText w:val=""/>
      <w:lvlJc w:val="left"/>
      <w:pPr>
        <w:ind w:left="3362" w:hanging="360"/>
      </w:pPr>
      <w:rPr>
        <w:rFonts w:ascii="Wingdings" w:hAnsi="Wingdings" w:hint="default"/>
      </w:rPr>
    </w:lvl>
    <w:lvl w:ilvl="3" w:tplc="100A0001" w:tentative="1">
      <w:start w:val="1"/>
      <w:numFmt w:val="bullet"/>
      <w:lvlText w:val=""/>
      <w:lvlJc w:val="left"/>
      <w:pPr>
        <w:ind w:left="4082" w:hanging="360"/>
      </w:pPr>
      <w:rPr>
        <w:rFonts w:ascii="Symbol" w:hAnsi="Symbol" w:hint="default"/>
      </w:rPr>
    </w:lvl>
    <w:lvl w:ilvl="4" w:tplc="100A0003" w:tentative="1">
      <w:start w:val="1"/>
      <w:numFmt w:val="bullet"/>
      <w:lvlText w:val="o"/>
      <w:lvlJc w:val="left"/>
      <w:pPr>
        <w:ind w:left="4802" w:hanging="360"/>
      </w:pPr>
      <w:rPr>
        <w:rFonts w:ascii="Courier New" w:hAnsi="Courier New" w:cs="Courier New" w:hint="default"/>
      </w:rPr>
    </w:lvl>
    <w:lvl w:ilvl="5" w:tplc="100A0005" w:tentative="1">
      <w:start w:val="1"/>
      <w:numFmt w:val="bullet"/>
      <w:lvlText w:val=""/>
      <w:lvlJc w:val="left"/>
      <w:pPr>
        <w:ind w:left="5522" w:hanging="360"/>
      </w:pPr>
      <w:rPr>
        <w:rFonts w:ascii="Wingdings" w:hAnsi="Wingdings" w:hint="default"/>
      </w:rPr>
    </w:lvl>
    <w:lvl w:ilvl="6" w:tplc="100A0001" w:tentative="1">
      <w:start w:val="1"/>
      <w:numFmt w:val="bullet"/>
      <w:lvlText w:val=""/>
      <w:lvlJc w:val="left"/>
      <w:pPr>
        <w:ind w:left="6242" w:hanging="360"/>
      </w:pPr>
      <w:rPr>
        <w:rFonts w:ascii="Symbol" w:hAnsi="Symbol" w:hint="default"/>
      </w:rPr>
    </w:lvl>
    <w:lvl w:ilvl="7" w:tplc="100A0003" w:tentative="1">
      <w:start w:val="1"/>
      <w:numFmt w:val="bullet"/>
      <w:lvlText w:val="o"/>
      <w:lvlJc w:val="left"/>
      <w:pPr>
        <w:ind w:left="6962" w:hanging="360"/>
      </w:pPr>
      <w:rPr>
        <w:rFonts w:ascii="Courier New" w:hAnsi="Courier New" w:cs="Courier New" w:hint="default"/>
      </w:rPr>
    </w:lvl>
    <w:lvl w:ilvl="8" w:tplc="100A0005" w:tentative="1">
      <w:start w:val="1"/>
      <w:numFmt w:val="bullet"/>
      <w:lvlText w:val=""/>
      <w:lvlJc w:val="left"/>
      <w:pPr>
        <w:ind w:left="7682" w:hanging="360"/>
      </w:pPr>
      <w:rPr>
        <w:rFonts w:ascii="Wingdings" w:hAnsi="Wingdings" w:hint="default"/>
      </w:rPr>
    </w:lvl>
  </w:abstractNum>
  <w:abstractNum w:abstractNumId="14" w15:restartNumberingAfterBreak="0">
    <w:nsid w:val="5776042E"/>
    <w:multiLevelType w:val="multilevel"/>
    <w:tmpl w:val="28C8DD70"/>
    <w:lvl w:ilvl="0">
      <w:start w:val="3"/>
      <w:numFmt w:val="decimal"/>
      <w:lvlText w:val="%1"/>
      <w:lvlJc w:val="left"/>
      <w:pPr>
        <w:ind w:left="540" w:hanging="540"/>
      </w:pPr>
      <w:rPr>
        <w:rFonts w:hint="default"/>
      </w:rPr>
    </w:lvl>
    <w:lvl w:ilvl="1">
      <w:start w:val="8"/>
      <w:numFmt w:val="decimal"/>
      <w:lvlText w:val="%1.%2"/>
      <w:lvlJc w:val="left"/>
      <w:pPr>
        <w:ind w:left="1260" w:hanging="540"/>
      </w:pPr>
      <w:rPr>
        <w:rFonts w:hint="default"/>
      </w:rPr>
    </w:lvl>
    <w:lvl w:ilvl="2">
      <w:start w:val="5"/>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5DE6070B"/>
    <w:multiLevelType w:val="hybridMultilevel"/>
    <w:tmpl w:val="87D8100E"/>
    <w:lvl w:ilvl="0" w:tplc="41220852">
      <w:start w:val="1"/>
      <w:numFmt w:val="upp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6FA5339"/>
    <w:multiLevelType w:val="hybridMultilevel"/>
    <w:tmpl w:val="EC5C0F44"/>
    <w:lvl w:ilvl="0" w:tplc="F2DC7AEA">
      <w:numFmt w:val="bullet"/>
      <w:lvlText w:val=""/>
      <w:lvlJc w:val="left"/>
      <w:pPr>
        <w:ind w:left="720" w:hanging="360"/>
      </w:pPr>
      <w:rPr>
        <w:rFonts w:ascii="Symbol" w:eastAsiaTheme="minorHAnsi" w:hAnsi="Symbol" w:cstheme="minorBidi" w:hint="default"/>
      </w:rPr>
    </w:lvl>
    <w:lvl w:ilvl="1" w:tplc="100A0003">
      <w:start w:val="1"/>
      <w:numFmt w:val="bullet"/>
      <w:lvlText w:val="o"/>
      <w:lvlJc w:val="left"/>
      <w:pPr>
        <w:ind w:left="1440" w:hanging="360"/>
      </w:pPr>
      <w:rPr>
        <w:rFonts w:ascii="Courier New" w:hAnsi="Courier New" w:cs="Courier New" w:hint="default"/>
      </w:rPr>
    </w:lvl>
    <w:lvl w:ilvl="2" w:tplc="100A0005">
      <w:start w:val="1"/>
      <w:numFmt w:val="bullet"/>
      <w:lvlText w:val=""/>
      <w:lvlJc w:val="left"/>
      <w:pPr>
        <w:ind w:left="2160" w:hanging="360"/>
      </w:pPr>
      <w:rPr>
        <w:rFonts w:ascii="Wingdings" w:hAnsi="Wingdings" w:hint="default"/>
      </w:rPr>
    </w:lvl>
    <w:lvl w:ilvl="3" w:tplc="100A0001">
      <w:start w:val="1"/>
      <w:numFmt w:val="bullet"/>
      <w:lvlText w:val=""/>
      <w:lvlJc w:val="left"/>
      <w:pPr>
        <w:ind w:left="2880" w:hanging="360"/>
      </w:pPr>
      <w:rPr>
        <w:rFonts w:ascii="Symbol" w:hAnsi="Symbol" w:hint="default"/>
      </w:rPr>
    </w:lvl>
    <w:lvl w:ilvl="4" w:tplc="100A0003">
      <w:start w:val="1"/>
      <w:numFmt w:val="bullet"/>
      <w:lvlText w:val="o"/>
      <w:lvlJc w:val="left"/>
      <w:pPr>
        <w:ind w:left="3600" w:hanging="360"/>
      </w:pPr>
      <w:rPr>
        <w:rFonts w:ascii="Courier New" w:hAnsi="Courier New" w:cs="Courier New" w:hint="default"/>
      </w:rPr>
    </w:lvl>
    <w:lvl w:ilvl="5" w:tplc="100A0005">
      <w:start w:val="1"/>
      <w:numFmt w:val="bullet"/>
      <w:lvlText w:val=""/>
      <w:lvlJc w:val="left"/>
      <w:pPr>
        <w:ind w:left="4320" w:hanging="360"/>
      </w:pPr>
      <w:rPr>
        <w:rFonts w:ascii="Wingdings" w:hAnsi="Wingdings" w:hint="default"/>
      </w:rPr>
    </w:lvl>
    <w:lvl w:ilvl="6" w:tplc="100A0001">
      <w:start w:val="1"/>
      <w:numFmt w:val="bullet"/>
      <w:lvlText w:val=""/>
      <w:lvlJc w:val="left"/>
      <w:pPr>
        <w:ind w:left="5040" w:hanging="360"/>
      </w:pPr>
      <w:rPr>
        <w:rFonts w:ascii="Symbol" w:hAnsi="Symbol" w:hint="default"/>
      </w:rPr>
    </w:lvl>
    <w:lvl w:ilvl="7" w:tplc="100A0003">
      <w:start w:val="1"/>
      <w:numFmt w:val="bullet"/>
      <w:lvlText w:val="o"/>
      <w:lvlJc w:val="left"/>
      <w:pPr>
        <w:ind w:left="5760" w:hanging="360"/>
      </w:pPr>
      <w:rPr>
        <w:rFonts w:ascii="Courier New" w:hAnsi="Courier New" w:cs="Courier New" w:hint="default"/>
      </w:rPr>
    </w:lvl>
    <w:lvl w:ilvl="8" w:tplc="100A0005">
      <w:start w:val="1"/>
      <w:numFmt w:val="bullet"/>
      <w:lvlText w:val=""/>
      <w:lvlJc w:val="left"/>
      <w:pPr>
        <w:ind w:left="6480" w:hanging="360"/>
      </w:pPr>
      <w:rPr>
        <w:rFonts w:ascii="Wingdings" w:hAnsi="Wingdings" w:hint="default"/>
      </w:rPr>
    </w:lvl>
  </w:abstractNum>
  <w:abstractNum w:abstractNumId="17" w15:restartNumberingAfterBreak="0">
    <w:nsid w:val="6B962123"/>
    <w:multiLevelType w:val="hybridMultilevel"/>
    <w:tmpl w:val="ED706B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C7B798F"/>
    <w:multiLevelType w:val="hybridMultilevel"/>
    <w:tmpl w:val="A3E4DC70"/>
    <w:lvl w:ilvl="0" w:tplc="100A0019">
      <w:start w:val="1"/>
      <w:numFmt w:val="lowerLetter"/>
      <w:lvlText w:val="%1."/>
      <w:lvlJc w:val="left"/>
      <w:pPr>
        <w:ind w:left="720" w:hanging="360"/>
      </w:p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19" w15:restartNumberingAfterBreak="0">
    <w:nsid w:val="6F474C5A"/>
    <w:multiLevelType w:val="hybridMultilevel"/>
    <w:tmpl w:val="C4B28B54"/>
    <w:lvl w:ilvl="0" w:tplc="33E2D220">
      <w:start w:val="1"/>
      <w:numFmt w:val="lowerLetter"/>
      <w:lvlText w:val="%1."/>
      <w:lvlJc w:val="left"/>
      <w:pPr>
        <w:ind w:left="720" w:hanging="360"/>
      </w:pPr>
      <w:rPr>
        <w:rFonts w:asciiTheme="minorHAnsi" w:hAnsiTheme="minorHAnsi" w:cstheme="minorBidi" w:hint="default"/>
        <w:sz w:val="22"/>
      </w:rPr>
    </w:lvl>
    <w:lvl w:ilvl="1" w:tplc="100A0019">
      <w:start w:val="1"/>
      <w:numFmt w:val="lowerLetter"/>
      <w:lvlText w:val="%2."/>
      <w:lvlJc w:val="left"/>
      <w:pPr>
        <w:ind w:left="1440" w:hanging="360"/>
      </w:pPr>
    </w:lvl>
    <w:lvl w:ilvl="2" w:tplc="100A001B">
      <w:start w:val="1"/>
      <w:numFmt w:val="lowerRoman"/>
      <w:lvlText w:val="%3."/>
      <w:lvlJc w:val="right"/>
      <w:pPr>
        <w:ind w:left="2160" w:hanging="180"/>
      </w:pPr>
    </w:lvl>
    <w:lvl w:ilvl="3" w:tplc="100A000F">
      <w:start w:val="1"/>
      <w:numFmt w:val="decimal"/>
      <w:lvlText w:val="%4."/>
      <w:lvlJc w:val="left"/>
      <w:pPr>
        <w:ind w:left="2880" w:hanging="360"/>
      </w:pPr>
    </w:lvl>
    <w:lvl w:ilvl="4" w:tplc="100A0019">
      <w:start w:val="1"/>
      <w:numFmt w:val="lowerLetter"/>
      <w:lvlText w:val="%5."/>
      <w:lvlJc w:val="left"/>
      <w:pPr>
        <w:ind w:left="3600" w:hanging="360"/>
      </w:pPr>
    </w:lvl>
    <w:lvl w:ilvl="5" w:tplc="100A001B">
      <w:start w:val="1"/>
      <w:numFmt w:val="lowerRoman"/>
      <w:lvlText w:val="%6."/>
      <w:lvlJc w:val="right"/>
      <w:pPr>
        <w:ind w:left="4320" w:hanging="180"/>
      </w:pPr>
    </w:lvl>
    <w:lvl w:ilvl="6" w:tplc="100A000F">
      <w:start w:val="1"/>
      <w:numFmt w:val="decimal"/>
      <w:lvlText w:val="%7."/>
      <w:lvlJc w:val="left"/>
      <w:pPr>
        <w:ind w:left="5040" w:hanging="360"/>
      </w:pPr>
    </w:lvl>
    <w:lvl w:ilvl="7" w:tplc="100A0019">
      <w:start w:val="1"/>
      <w:numFmt w:val="lowerLetter"/>
      <w:lvlText w:val="%8."/>
      <w:lvlJc w:val="left"/>
      <w:pPr>
        <w:ind w:left="5760" w:hanging="360"/>
      </w:pPr>
    </w:lvl>
    <w:lvl w:ilvl="8" w:tplc="100A001B">
      <w:start w:val="1"/>
      <w:numFmt w:val="lowerRoman"/>
      <w:lvlText w:val="%9."/>
      <w:lvlJc w:val="right"/>
      <w:pPr>
        <w:ind w:left="6480" w:hanging="180"/>
      </w:pPr>
    </w:lvl>
  </w:abstractNum>
  <w:abstractNum w:abstractNumId="20" w15:restartNumberingAfterBreak="0">
    <w:nsid w:val="7566217B"/>
    <w:multiLevelType w:val="hybridMultilevel"/>
    <w:tmpl w:val="0256F4B8"/>
    <w:lvl w:ilvl="0" w:tplc="B73AC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81E78AE"/>
    <w:multiLevelType w:val="hybridMultilevel"/>
    <w:tmpl w:val="16F2BD36"/>
    <w:lvl w:ilvl="0" w:tplc="C1DCC894">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9B618C9"/>
    <w:multiLevelType w:val="hybridMultilevel"/>
    <w:tmpl w:val="897CCFFA"/>
    <w:lvl w:ilvl="0" w:tplc="E794B7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A8E7EB4"/>
    <w:multiLevelType w:val="hybridMultilevel"/>
    <w:tmpl w:val="4B9892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7A9043AD"/>
    <w:multiLevelType w:val="hybridMultilevel"/>
    <w:tmpl w:val="1E2E3FF6"/>
    <w:lvl w:ilvl="0" w:tplc="10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A91595F"/>
    <w:multiLevelType w:val="multilevel"/>
    <w:tmpl w:val="C1D47E66"/>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705954000">
    <w:abstractNumId w:val="6"/>
  </w:num>
  <w:num w:numId="2" w16cid:durableId="1077366692">
    <w:abstractNumId w:val="25"/>
  </w:num>
  <w:num w:numId="3" w16cid:durableId="652756907">
    <w:abstractNumId w:val="12"/>
  </w:num>
  <w:num w:numId="4" w16cid:durableId="1208906410">
    <w:abstractNumId w:val="7"/>
  </w:num>
  <w:num w:numId="5" w16cid:durableId="1582368807">
    <w:abstractNumId w:val="22"/>
  </w:num>
  <w:num w:numId="6" w16cid:durableId="1060325524">
    <w:abstractNumId w:val="10"/>
  </w:num>
  <w:num w:numId="7" w16cid:durableId="837578772">
    <w:abstractNumId w:val="23"/>
  </w:num>
  <w:num w:numId="8" w16cid:durableId="1506163920">
    <w:abstractNumId w:val="3"/>
  </w:num>
  <w:num w:numId="9" w16cid:durableId="1803693391">
    <w:abstractNumId w:val="20"/>
  </w:num>
  <w:num w:numId="10" w16cid:durableId="419720537">
    <w:abstractNumId w:val="5"/>
  </w:num>
  <w:num w:numId="11" w16cid:durableId="300889878">
    <w:abstractNumId w:val="13"/>
  </w:num>
  <w:num w:numId="12" w16cid:durableId="1358509281">
    <w:abstractNumId w:val="8"/>
  </w:num>
  <w:num w:numId="13" w16cid:durableId="634877192">
    <w:abstractNumId w:val="1"/>
  </w:num>
  <w:num w:numId="14" w16cid:durableId="43032444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68617319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53577256">
    <w:abstractNumId w:val="15"/>
  </w:num>
  <w:num w:numId="17" w16cid:durableId="674961033">
    <w:abstractNumId w:val="9"/>
  </w:num>
  <w:num w:numId="18" w16cid:durableId="1208951060">
    <w:abstractNumId w:val="0"/>
  </w:num>
  <w:num w:numId="19" w16cid:durableId="394934332">
    <w:abstractNumId w:val="2"/>
  </w:num>
  <w:num w:numId="20" w16cid:durableId="763957177">
    <w:abstractNumId w:val="4"/>
  </w:num>
  <w:num w:numId="21" w16cid:durableId="1709260288">
    <w:abstractNumId w:val="11"/>
  </w:num>
  <w:num w:numId="22" w16cid:durableId="415321456">
    <w:abstractNumId w:val="21"/>
  </w:num>
  <w:num w:numId="23" w16cid:durableId="918833406">
    <w:abstractNumId w:val="24"/>
  </w:num>
  <w:num w:numId="24" w16cid:durableId="1650330230">
    <w:abstractNumId w:val="14"/>
  </w:num>
  <w:num w:numId="25" w16cid:durableId="1626808101">
    <w:abstractNumId w:val="16"/>
    <w:lvlOverride w:ilvl="0"/>
    <w:lvlOverride w:ilvl="1"/>
    <w:lvlOverride w:ilvl="2"/>
    <w:lvlOverride w:ilvl="3"/>
    <w:lvlOverride w:ilvl="4"/>
    <w:lvlOverride w:ilvl="5"/>
    <w:lvlOverride w:ilvl="6"/>
    <w:lvlOverride w:ilvl="7"/>
    <w:lvlOverride w:ilvl="8"/>
  </w:num>
  <w:num w:numId="26" w16cid:durableId="4608040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9CC"/>
    <w:rsid w:val="00003FC6"/>
    <w:rsid w:val="000341D7"/>
    <w:rsid w:val="00037F0A"/>
    <w:rsid w:val="00052572"/>
    <w:rsid w:val="00066DEB"/>
    <w:rsid w:val="0008159E"/>
    <w:rsid w:val="000A0276"/>
    <w:rsid w:val="000B1323"/>
    <w:rsid w:val="000C7046"/>
    <w:rsid w:val="000D2558"/>
    <w:rsid w:val="000E0439"/>
    <w:rsid w:val="000E5274"/>
    <w:rsid w:val="000F7422"/>
    <w:rsid w:val="000F7911"/>
    <w:rsid w:val="0010101B"/>
    <w:rsid w:val="00113366"/>
    <w:rsid w:val="001209E5"/>
    <w:rsid w:val="001237CE"/>
    <w:rsid w:val="001259AF"/>
    <w:rsid w:val="00141B74"/>
    <w:rsid w:val="0016012A"/>
    <w:rsid w:val="00167C16"/>
    <w:rsid w:val="00171DB9"/>
    <w:rsid w:val="0018294D"/>
    <w:rsid w:val="001B3228"/>
    <w:rsid w:val="001F5098"/>
    <w:rsid w:val="001F7B36"/>
    <w:rsid w:val="00203CA6"/>
    <w:rsid w:val="002043BF"/>
    <w:rsid w:val="002232E0"/>
    <w:rsid w:val="00243415"/>
    <w:rsid w:val="00274A23"/>
    <w:rsid w:val="002901C0"/>
    <w:rsid w:val="002B64CA"/>
    <w:rsid w:val="002D4A28"/>
    <w:rsid w:val="002D6522"/>
    <w:rsid w:val="0030424E"/>
    <w:rsid w:val="00304BA4"/>
    <w:rsid w:val="00311166"/>
    <w:rsid w:val="0032317E"/>
    <w:rsid w:val="0032524B"/>
    <w:rsid w:val="0032775D"/>
    <w:rsid w:val="00335EAB"/>
    <w:rsid w:val="00343A30"/>
    <w:rsid w:val="003643AF"/>
    <w:rsid w:val="0036473B"/>
    <w:rsid w:val="0038488C"/>
    <w:rsid w:val="0038509E"/>
    <w:rsid w:val="003A38A1"/>
    <w:rsid w:val="003D55F2"/>
    <w:rsid w:val="003E2068"/>
    <w:rsid w:val="003F2017"/>
    <w:rsid w:val="003F2F71"/>
    <w:rsid w:val="00436F80"/>
    <w:rsid w:val="00446A16"/>
    <w:rsid w:val="00477373"/>
    <w:rsid w:val="004774C2"/>
    <w:rsid w:val="00480235"/>
    <w:rsid w:val="0048193F"/>
    <w:rsid w:val="00493907"/>
    <w:rsid w:val="00496415"/>
    <w:rsid w:val="0049732D"/>
    <w:rsid w:val="004A1A2F"/>
    <w:rsid w:val="004A3F2E"/>
    <w:rsid w:val="004B27C9"/>
    <w:rsid w:val="004D35E0"/>
    <w:rsid w:val="004D426E"/>
    <w:rsid w:val="004F1F77"/>
    <w:rsid w:val="004F44D8"/>
    <w:rsid w:val="0050057B"/>
    <w:rsid w:val="00507339"/>
    <w:rsid w:val="0051365E"/>
    <w:rsid w:val="00520E59"/>
    <w:rsid w:val="00537AF2"/>
    <w:rsid w:val="00553948"/>
    <w:rsid w:val="005645AA"/>
    <w:rsid w:val="005769AC"/>
    <w:rsid w:val="00580DA8"/>
    <w:rsid w:val="005862B4"/>
    <w:rsid w:val="00587460"/>
    <w:rsid w:val="0059101B"/>
    <w:rsid w:val="00593D20"/>
    <w:rsid w:val="005A40F6"/>
    <w:rsid w:val="005A60AB"/>
    <w:rsid w:val="005C4A69"/>
    <w:rsid w:val="005E22C5"/>
    <w:rsid w:val="005E674D"/>
    <w:rsid w:val="005F63E7"/>
    <w:rsid w:val="00604CA6"/>
    <w:rsid w:val="006074E8"/>
    <w:rsid w:val="00627590"/>
    <w:rsid w:val="0064457B"/>
    <w:rsid w:val="006705EB"/>
    <w:rsid w:val="00680459"/>
    <w:rsid w:val="0069361A"/>
    <w:rsid w:val="00695E8D"/>
    <w:rsid w:val="006979BC"/>
    <w:rsid w:val="006C1BCF"/>
    <w:rsid w:val="006C2BA6"/>
    <w:rsid w:val="006E5BA6"/>
    <w:rsid w:val="006F2457"/>
    <w:rsid w:val="00704AA3"/>
    <w:rsid w:val="00707B4D"/>
    <w:rsid w:val="00726925"/>
    <w:rsid w:val="00730706"/>
    <w:rsid w:val="007338FA"/>
    <w:rsid w:val="00751817"/>
    <w:rsid w:val="00751CA2"/>
    <w:rsid w:val="00763C83"/>
    <w:rsid w:val="0078362E"/>
    <w:rsid w:val="00786C23"/>
    <w:rsid w:val="007A33C5"/>
    <w:rsid w:val="007B1871"/>
    <w:rsid w:val="007E75B6"/>
    <w:rsid w:val="007F1983"/>
    <w:rsid w:val="00804470"/>
    <w:rsid w:val="0080579F"/>
    <w:rsid w:val="00810029"/>
    <w:rsid w:val="00810FA0"/>
    <w:rsid w:val="008262C8"/>
    <w:rsid w:val="00841154"/>
    <w:rsid w:val="00842D90"/>
    <w:rsid w:val="00852CDA"/>
    <w:rsid w:val="00862BBC"/>
    <w:rsid w:val="00865A2C"/>
    <w:rsid w:val="008A7E88"/>
    <w:rsid w:val="008B4F55"/>
    <w:rsid w:val="008E0D52"/>
    <w:rsid w:val="008E1018"/>
    <w:rsid w:val="008E70D3"/>
    <w:rsid w:val="008F4A0A"/>
    <w:rsid w:val="008F7277"/>
    <w:rsid w:val="00901CCF"/>
    <w:rsid w:val="0090765D"/>
    <w:rsid w:val="00920368"/>
    <w:rsid w:val="00922964"/>
    <w:rsid w:val="00942E7D"/>
    <w:rsid w:val="00946004"/>
    <w:rsid w:val="00947EEB"/>
    <w:rsid w:val="009638B2"/>
    <w:rsid w:val="009643C2"/>
    <w:rsid w:val="00967E08"/>
    <w:rsid w:val="00980ECC"/>
    <w:rsid w:val="00984F4C"/>
    <w:rsid w:val="00993F9D"/>
    <w:rsid w:val="009957FB"/>
    <w:rsid w:val="0099679F"/>
    <w:rsid w:val="00996858"/>
    <w:rsid w:val="009A06C6"/>
    <w:rsid w:val="009A7988"/>
    <w:rsid w:val="009B3692"/>
    <w:rsid w:val="009B511E"/>
    <w:rsid w:val="009C246A"/>
    <w:rsid w:val="009D4498"/>
    <w:rsid w:val="009E35D4"/>
    <w:rsid w:val="00A06BFC"/>
    <w:rsid w:val="00A12590"/>
    <w:rsid w:val="00A81202"/>
    <w:rsid w:val="00A918BB"/>
    <w:rsid w:val="00A94042"/>
    <w:rsid w:val="00A96406"/>
    <w:rsid w:val="00A973EE"/>
    <w:rsid w:val="00AA35F0"/>
    <w:rsid w:val="00AC1BB8"/>
    <w:rsid w:val="00AC2495"/>
    <w:rsid w:val="00AE1B4E"/>
    <w:rsid w:val="00AF067E"/>
    <w:rsid w:val="00B00512"/>
    <w:rsid w:val="00B010EB"/>
    <w:rsid w:val="00B05995"/>
    <w:rsid w:val="00B21B92"/>
    <w:rsid w:val="00B25111"/>
    <w:rsid w:val="00B84D59"/>
    <w:rsid w:val="00B9467D"/>
    <w:rsid w:val="00BA63E5"/>
    <w:rsid w:val="00BA6EFB"/>
    <w:rsid w:val="00BE4FFF"/>
    <w:rsid w:val="00BF252B"/>
    <w:rsid w:val="00BF34D6"/>
    <w:rsid w:val="00C02B53"/>
    <w:rsid w:val="00C44174"/>
    <w:rsid w:val="00C51726"/>
    <w:rsid w:val="00C566D1"/>
    <w:rsid w:val="00C6563F"/>
    <w:rsid w:val="00C7040F"/>
    <w:rsid w:val="00C7337F"/>
    <w:rsid w:val="00C9415B"/>
    <w:rsid w:val="00CA0E03"/>
    <w:rsid w:val="00CA5909"/>
    <w:rsid w:val="00CB2AE7"/>
    <w:rsid w:val="00CC2B85"/>
    <w:rsid w:val="00CC45F6"/>
    <w:rsid w:val="00CD7340"/>
    <w:rsid w:val="00CD7B4E"/>
    <w:rsid w:val="00CF14C5"/>
    <w:rsid w:val="00CF1B49"/>
    <w:rsid w:val="00CF473B"/>
    <w:rsid w:val="00CF693D"/>
    <w:rsid w:val="00D128A5"/>
    <w:rsid w:val="00D34587"/>
    <w:rsid w:val="00D871DB"/>
    <w:rsid w:val="00D957D8"/>
    <w:rsid w:val="00DA1851"/>
    <w:rsid w:val="00DA2FF9"/>
    <w:rsid w:val="00DA385E"/>
    <w:rsid w:val="00DB4C34"/>
    <w:rsid w:val="00E03728"/>
    <w:rsid w:val="00E109CC"/>
    <w:rsid w:val="00E45B24"/>
    <w:rsid w:val="00E630E2"/>
    <w:rsid w:val="00E66871"/>
    <w:rsid w:val="00E747DB"/>
    <w:rsid w:val="00EA0B25"/>
    <w:rsid w:val="00EA1500"/>
    <w:rsid w:val="00EA572F"/>
    <w:rsid w:val="00EB2C2B"/>
    <w:rsid w:val="00EB4A94"/>
    <w:rsid w:val="00EC65AE"/>
    <w:rsid w:val="00EE4A6C"/>
    <w:rsid w:val="00EE6A76"/>
    <w:rsid w:val="00EF6BA3"/>
    <w:rsid w:val="00F07CD0"/>
    <w:rsid w:val="00F15DA9"/>
    <w:rsid w:val="00F1645D"/>
    <w:rsid w:val="00F26CC7"/>
    <w:rsid w:val="00F32E98"/>
    <w:rsid w:val="00F4049C"/>
    <w:rsid w:val="00F50DB1"/>
    <w:rsid w:val="00F71DE6"/>
    <w:rsid w:val="00F7676D"/>
    <w:rsid w:val="00F85DA9"/>
    <w:rsid w:val="00F91648"/>
    <w:rsid w:val="00FA5EBA"/>
    <w:rsid w:val="00FA72A0"/>
    <w:rsid w:val="00FA7585"/>
    <w:rsid w:val="00FC5210"/>
    <w:rsid w:val="00FC6DF8"/>
    <w:rsid w:val="00FD1A92"/>
    <w:rsid w:val="00FD56CE"/>
    <w:rsid w:val="00FE3415"/>
    <w:rsid w:val="00FE6F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71AAE"/>
  <w15:chartTrackingRefBased/>
  <w15:docId w15:val="{32338E2B-B30A-44C0-AE08-9AC9A75827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arafo APA 7ma edicion"/>
    <w:qFormat/>
    <w:rsid w:val="00B00512"/>
    <w:pPr>
      <w:spacing w:after="0" w:line="360" w:lineRule="auto"/>
      <w:ind w:firstLine="720"/>
      <w:jc w:val="both"/>
    </w:pPr>
    <w:rPr>
      <w:rFonts w:ascii="Arial" w:hAnsi="Arial"/>
      <w:sz w:val="24"/>
    </w:rPr>
  </w:style>
  <w:style w:type="paragraph" w:styleId="Heading1">
    <w:name w:val="heading 1"/>
    <w:aliases w:val="titulo 1 APA 7ma Edicion"/>
    <w:basedOn w:val="Normal"/>
    <w:next w:val="Normal"/>
    <w:link w:val="Heading1Char"/>
    <w:uiPriority w:val="9"/>
    <w:qFormat/>
    <w:rsid w:val="00E109CC"/>
    <w:pPr>
      <w:keepNext/>
      <w:keepLines/>
      <w:jc w:val="center"/>
      <w:outlineLvl w:val="0"/>
    </w:pPr>
    <w:rPr>
      <w:rFonts w:eastAsiaTheme="majorEastAsia" w:cstheme="majorBidi"/>
      <w:b/>
      <w:szCs w:val="32"/>
    </w:rPr>
  </w:style>
  <w:style w:type="paragraph" w:styleId="Heading2">
    <w:name w:val="heading 2"/>
    <w:aliases w:val="titulo 2 APA 7ma edicion"/>
    <w:basedOn w:val="Normal"/>
    <w:next w:val="Normal"/>
    <w:link w:val="Heading2Char"/>
    <w:uiPriority w:val="9"/>
    <w:unhideWhenUsed/>
    <w:qFormat/>
    <w:rsid w:val="00E109CC"/>
    <w:pPr>
      <w:keepNext/>
      <w:keepLines/>
      <w:outlineLvl w:val="1"/>
    </w:pPr>
    <w:rPr>
      <w:rFonts w:eastAsiaTheme="majorEastAsia" w:cstheme="majorBidi"/>
      <w:b/>
      <w:szCs w:val="26"/>
    </w:rPr>
  </w:style>
  <w:style w:type="paragraph" w:styleId="Heading3">
    <w:name w:val="heading 3"/>
    <w:aliases w:val="titulo 3 APA 7ma edicion"/>
    <w:basedOn w:val="Normal"/>
    <w:next w:val="Normal"/>
    <w:link w:val="Heading3Char"/>
    <w:uiPriority w:val="9"/>
    <w:unhideWhenUsed/>
    <w:qFormat/>
    <w:rsid w:val="00E109CC"/>
    <w:pPr>
      <w:keepNext/>
      <w:keepLines/>
      <w:outlineLvl w:val="2"/>
    </w:pPr>
    <w:rPr>
      <w:rFonts w:eastAsiaTheme="majorEastAsia" w:cstheme="majorBidi"/>
      <w:b/>
      <w:i/>
      <w:szCs w:val="24"/>
    </w:rPr>
  </w:style>
  <w:style w:type="paragraph" w:styleId="Heading4">
    <w:name w:val="heading 4"/>
    <w:aliases w:val="titulo 4 APA 7ma edicion"/>
    <w:basedOn w:val="Normal"/>
    <w:next w:val="Normal"/>
    <w:link w:val="Heading4Char"/>
    <w:uiPriority w:val="9"/>
    <w:unhideWhenUsed/>
    <w:qFormat/>
    <w:rsid w:val="00E109CC"/>
    <w:pPr>
      <w:keepNext/>
      <w:keepLines/>
      <w:outlineLvl w:val="3"/>
    </w:pPr>
    <w:rPr>
      <w:rFonts w:eastAsiaTheme="majorEastAsia" w:cstheme="majorBidi"/>
      <w:b/>
      <w:iCs/>
    </w:rPr>
  </w:style>
  <w:style w:type="paragraph" w:styleId="Heading5">
    <w:name w:val="heading 5"/>
    <w:aliases w:val="titulo 5 APA 7ma edicion"/>
    <w:basedOn w:val="Normal"/>
    <w:next w:val="Normal"/>
    <w:link w:val="Heading5Char"/>
    <w:uiPriority w:val="9"/>
    <w:unhideWhenUsed/>
    <w:qFormat/>
    <w:rsid w:val="00E109CC"/>
    <w:pPr>
      <w:keepNext/>
      <w:keepLines/>
      <w:outlineLvl w:val="4"/>
    </w:pPr>
    <w:rPr>
      <w:rFonts w:eastAsiaTheme="majorEastAsia"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itulo 1 APA 7ma Edicion Char"/>
    <w:basedOn w:val="DefaultParagraphFont"/>
    <w:link w:val="Heading1"/>
    <w:uiPriority w:val="9"/>
    <w:rsid w:val="00E109CC"/>
    <w:rPr>
      <w:rFonts w:ascii="Arial" w:eastAsiaTheme="majorEastAsia" w:hAnsi="Arial" w:cstheme="majorBidi"/>
      <w:b/>
      <w:sz w:val="24"/>
      <w:szCs w:val="32"/>
    </w:rPr>
  </w:style>
  <w:style w:type="character" w:customStyle="1" w:styleId="Heading2Char">
    <w:name w:val="Heading 2 Char"/>
    <w:aliases w:val="titulo 2 APA 7ma edicion Char"/>
    <w:basedOn w:val="DefaultParagraphFont"/>
    <w:link w:val="Heading2"/>
    <w:uiPriority w:val="9"/>
    <w:rsid w:val="00E109CC"/>
    <w:rPr>
      <w:rFonts w:ascii="Arial" w:eastAsiaTheme="majorEastAsia" w:hAnsi="Arial" w:cstheme="majorBidi"/>
      <w:b/>
      <w:sz w:val="24"/>
      <w:szCs w:val="26"/>
    </w:rPr>
  </w:style>
  <w:style w:type="character" w:customStyle="1" w:styleId="Heading3Char">
    <w:name w:val="Heading 3 Char"/>
    <w:aliases w:val="titulo 3 APA 7ma edicion Char"/>
    <w:basedOn w:val="DefaultParagraphFont"/>
    <w:link w:val="Heading3"/>
    <w:uiPriority w:val="9"/>
    <w:rsid w:val="00E109CC"/>
    <w:rPr>
      <w:rFonts w:ascii="Arial" w:eastAsiaTheme="majorEastAsia" w:hAnsi="Arial" w:cstheme="majorBidi"/>
      <w:b/>
      <w:i/>
      <w:sz w:val="24"/>
      <w:szCs w:val="24"/>
    </w:rPr>
  </w:style>
  <w:style w:type="character" w:customStyle="1" w:styleId="Heading4Char">
    <w:name w:val="Heading 4 Char"/>
    <w:aliases w:val="titulo 4 APA 7ma edicion Char"/>
    <w:basedOn w:val="DefaultParagraphFont"/>
    <w:link w:val="Heading4"/>
    <w:uiPriority w:val="9"/>
    <w:rsid w:val="00E109CC"/>
    <w:rPr>
      <w:rFonts w:ascii="Arial" w:eastAsiaTheme="majorEastAsia" w:hAnsi="Arial" w:cstheme="majorBidi"/>
      <w:b/>
      <w:iCs/>
    </w:rPr>
  </w:style>
  <w:style w:type="character" w:customStyle="1" w:styleId="Heading5Char">
    <w:name w:val="Heading 5 Char"/>
    <w:aliases w:val="titulo 5 APA 7ma edicion Char"/>
    <w:basedOn w:val="DefaultParagraphFont"/>
    <w:link w:val="Heading5"/>
    <w:uiPriority w:val="9"/>
    <w:rsid w:val="00E109CC"/>
    <w:rPr>
      <w:rFonts w:ascii="Arial" w:eastAsiaTheme="majorEastAsia" w:hAnsi="Arial" w:cstheme="majorBidi"/>
      <w:b/>
      <w:i/>
    </w:rPr>
  </w:style>
  <w:style w:type="paragraph" w:styleId="ListParagraph">
    <w:name w:val="List Paragraph"/>
    <w:basedOn w:val="Normal"/>
    <w:uiPriority w:val="34"/>
    <w:qFormat/>
    <w:rsid w:val="00DA2FF9"/>
    <w:pPr>
      <w:ind w:left="720"/>
      <w:contextualSpacing/>
    </w:pPr>
  </w:style>
  <w:style w:type="paragraph" w:styleId="TOCHeading">
    <w:name w:val="TOC Heading"/>
    <w:basedOn w:val="Heading1"/>
    <w:next w:val="Normal"/>
    <w:uiPriority w:val="39"/>
    <w:unhideWhenUsed/>
    <w:qFormat/>
    <w:rsid w:val="002D4A28"/>
    <w:pPr>
      <w:spacing w:before="240" w:line="259" w:lineRule="auto"/>
      <w:ind w:firstLine="0"/>
      <w:jc w:val="left"/>
      <w:outlineLvl w:val="9"/>
    </w:pPr>
    <w:rPr>
      <w:rFonts w:asciiTheme="majorHAnsi" w:hAnsiTheme="majorHAnsi"/>
      <w:b w:val="0"/>
      <w:color w:val="2F5496" w:themeColor="accent1" w:themeShade="BF"/>
      <w:kern w:val="0"/>
      <w:sz w:val="32"/>
      <w14:ligatures w14:val="none"/>
    </w:rPr>
  </w:style>
  <w:style w:type="paragraph" w:styleId="TOC1">
    <w:name w:val="toc 1"/>
    <w:basedOn w:val="Normal"/>
    <w:next w:val="Normal"/>
    <w:autoRedefine/>
    <w:uiPriority w:val="39"/>
    <w:unhideWhenUsed/>
    <w:rsid w:val="00810029"/>
    <w:pPr>
      <w:tabs>
        <w:tab w:val="right" w:leader="dot" w:pos="7977"/>
      </w:tabs>
      <w:spacing w:after="100"/>
      <w:jc w:val="center"/>
    </w:pPr>
  </w:style>
  <w:style w:type="paragraph" w:styleId="TOC2">
    <w:name w:val="toc 2"/>
    <w:basedOn w:val="Normal"/>
    <w:next w:val="Normal"/>
    <w:autoRedefine/>
    <w:uiPriority w:val="39"/>
    <w:unhideWhenUsed/>
    <w:rsid w:val="002D4A28"/>
    <w:pPr>
      <w:spacing w:after="100"/>
      <w:ind w:left="240"/>
    </w:pPr>
  </w:style>
  <w:style w:type="paragraph" w:styleId="TOC3">
    <w:name w:val="toc 3"/>
    <w:basedOn w:val="Normal"/>
    <w:next w:val="Normal"/>
    <w:autoRedefine/>
    <w:uiPriority w:val="39"/>
    <w:unhideWhenUsed/>
    <w:rsid w:val="002D4A28"/>
    <w:pPr>
      <w:spacing w:after="100"/>
      <w:ind w:left="480"/>
    </w:pPr>
  </w:style>
  <w:style w:type="character" w:styleId="Hyperlink">
    <w:name w:val="Hyperlink"/>
    <w:basedOn w:val="DefaultParagraphFont"/>
    <w:uiPriority w:val="99"/>
    <w:unhideWhenUsed/>
    <w:rsid w:val="002D4A28"/>
    <w:rPr>
      <w:color w:val="0563C1" w:themeColor="hyperlink"/>
      <w:u w:val="single"/>
    </w:rPr>
  </w:style>
  <w:style w:type="paragraph" w:customStyle="1" w:styleId="ByLine">
    <w:name w:val="ByLine"/>
    <w:basedOn w:val="Title"/>
    <w:uiPriority w:val="99"/>
    <w:rsid w:val="00CF473B"/>
    <w:pPr>
      <w:numPr>
        <w:numId w:val="3"/>
      </w:numPr>
      <w:spacing w:before="240" w:after="720"/>
      <w:ind w:left="1248" w:hanging="528"/>
      <w:jc w:val="left"/>
    </w:pPr>
    <w:rPr>
      <w:rFonts w:ascii="Arial" w:eastAsia="Times New Roman" w:hAnsi="Arial" w:cs="Times New Roman"/>
      <w:b/>
      <w:spacing w:val="0"/>
      <w:sz w:val="28"/>
      <w:szCs w:val="20"/>
      <w14:ligatures w14:val="none"/>
    </w:rPr>
  </w:style>
  <w:style w:type="paragraph" w:styleId="Title">
    <w:name w:val="Title"/>
    <w:basedOn w:val="Normal"/>
    <w:next w:val="Normal"/>
    <w:link w:val="TitleChar"/>
    <w:uiPriority w:val="10"/>
    <w:qFormat/>
    <w:rsid w:val="00CF473B"/>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473B"/>
    <w:rPr>
      <w:rFonts w:asciiTheme="majorHAnsi" w:eastAsiaTheme="majorEastAsia" w:hAnsiTheme="majorHAnsi" w:cstheme="majorBidi"/>
      <w:spacing w:val="-10"/>
      <w:kern w:val="28"/>
      <w:sz w:val="56"/>
      <w:szCs w:val="56"/>
    </w:rPr>
  </w:style>
  <w:style w:type="paragraph" w:styleId="NoSpacing">
    <w:name w:val="No Spacing"/>
    <w:uiPriority w:val="1"/>
    <w:qFormat/>
    <w:rsid w:val="00865A2C"/>
    <w:pPr>
      <w:spacing w:after="0" w:line="240" w:lineRule="auto"/>
      <w:ind w:firstLine="720"/>
      <w:jc w:val="both"/>
    </w:pPr>
    <w:rPr>
      <w:rFonts w:ascii="Arial" w:hAnsi="Arial"/>
      <w:sz w:val="24"/>
    </w:rPr>
  </w:style>
  <w:style w:type="paragraph" w:styleId="Bibliography">
    <w:name w:val="Bibliography"/>
    <w:basedOn w:val="Normal"/>
    <w:next w:val="Normal"/>
    <w:uiPriority w:val="37"/>
    <w:unhideWhenUsed/>
    <w:rsid w:val="00C7040F"/>
  </w:style>
  <w:style w:type="table" w:styleId="TableGrid">
    <w:name w:val="Table Grid"/>
    <w:basedOn w:val="TableNormal"/>
    <w:uiPriority w:val="39"/>
    <w:rsid w:val="001B3228"/>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901CCF"/>
    <w:pPr>
      <w:tabs>
        <w:tab w:val="center" w:pos="4419"/>
        <w:tab w:val="right" w:pos="8838"/>
      </w:tabs>
      <w:spacing w:line="240" w:lineRule="auto"/>
    </w:pPr>
    <w:rPr>
      <w:rFonts w:eastAsia="Arial" w:cs="Arial"/>
      <w:kern w:val="0"/>
      <w:lang w:val="es-GT" w:eastAsia="es-GT"/>
      <w14:ligatures w14:val="none"/>
    </w:rPr>
  </w:style>
  <w:style w:type="character" w:customStyle="1" w:styleId="FooterChar">
    <w:name w:val="Footer Char"/>
    <w:basedOn w:val="DefaultParagraphFont"/>
    <w:link w:val="Footer"/>
    <w:uiPriority w:val="99"/>
    <w:rsid w:val="00901CCF"/>
    <w:rPr>
      <w:rFonts w:ascii="Arial" w:eastAsia="Arial" w:hAnsi="Arial" w:cs="Arial"/>
      <w:kern w:val="0"/>
      <w:sz w:val="24"/>
      <w:lang w:val="es-GT" w:eastAsia="es-G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16">
      <w:bodyDiv w:val="1"/>
      <w:marLeft w:val="0"/>
      <w:marRight w:val="0"/>
      <w:marTop w:val="0"/>
      <w:marBottom w:val="0"/>
      <w:divBdr>
        <w:top w:val="none" w:sz="0" w:space="0" w:color="auto"/>
        <w:left w:val="none" w:sz="0" w:space="0" w:color="auto"/>
        <w:bottom w:val="none" w:sz="0" w:space="0" w:color="auto"/>
        <w:right w:val="none" w:sz="0" w:space="0" w:color="auto"/>
      </w:divBdr>
    </w:div>
    <w:div w:id="198009259">
      <w:bodyDiv w:val="1"/>
      <w:marLeft w:val="0"/>
      <w:marRight w:val="0"/>
      <w:marTop w:val="0"/>
      <w:marBottom w:val="0"/>
      <w:divBdr>
        <w:top w:val="none" w:sz="0" w:space="0" w:color="auto"/>
        <w:left w:val="none" w:sz="0" w:space="0" w:color="auto"/>
        <w:bottom w:val="none" w:sz="0" w:space="0" w:color="auto"/>
        <w:right w:val="none" w:sz="0" w:space="0" w:color="auto"/>
      </w:divBdr>
    </w:div>
    <w:div w:id="242570870">
      <w:bodyDiv w:val="1"/>
      <w:marLeft w:val="0"/>
      <w:marRight w:val="0"/>
      <w:marTop w:val="0"/>
      <w:marBottom w:val="0"/>
      <w:divBdr>
        <w:top w:val="none" w:sz="0" w:space="0" w:color="auto"/>
        <w:left w:val="none" w:sz="0" w:space="0" w:color="auto"/>
        <w:bottom w:val="none" w:sz="0" w:space="0" w:color="auto"/>
        <w:right w:val="none" w:sz="0" w:space="0" w:color="auto"/>
      </w:divBdr>
    </w:div>
    <w:div w:id="250510241">
      <w:bodyDiv w:val="1"/>
      <w:marLeft w:val="0"/>
      <w:marRight w:val="0"/>
      <w:marTop w:val="0"/>
      <w:marBottom w:val="0"/>
      <w:divBdr>
        <w:top w:val="none" w:sz="0" w:space="0" w:color="auto"/>
        <w:left w:val="none" w:sz="0" w:space="0" w:color="auto"/>
        <w:bottom w:val="none" w:sz="0" w:space="0" w:color="auto"/>
        <w:right w:val="none" w:sz="0" w:space="0" w:color="auto"/>
      </w:divBdr>
    </w:div>
    <w:div w:id="333805914">
      <w:bodyDiv w:val="1"/>
      <w:marLeft w:val="0"/>
      <w:marRight w:val="0"/>
      <w:marTop w:val="0"/>
      <w:marBottom w:val="0"/>
      <w:divBdr>
        <w:top w:val="none" w:sz="0" w:space="0" w:color="auto"/>
        <w:left w:val="none" w:sz="0" w:space="0" w:color="auto"/>
        <w:bottom w:val="none" w:sz="0" w:space="0" w:color="auto"/>
        <w:right w:val="none" w:sz="0" w:space="0" w:color="auto"/>
      </w:divBdr>
    </w:div>
    <w:div w:id="337852745">
      <w:bodyDiv w:val="1"/>
      <w:marLeft w:val="0"/>
      <w:marRight w:val="0"/>
      <w:marTop w:val="0"/>
      <w:marBottom w:val="0"/>
      <w:divBdr>
        <w:top w:val="none" w:sz="0" w:space="0" w:color="auto"/>
        <w:left w:val="none" w:sz="0" w:space="0" w:color="auto"/>
        <w:bottom w:val="none" w:sz="0" w:space="0" w:color="auto"/>
        <w:right w:val="none" w:sz="0" w:space="0" w:color="auto"/>
      </w:divBdr>
    </w:div>
    <w:div w:id="361126797">
      <w:bodyDiv w:val="1"/>
      <w:marLeft w:val="0"/>
      <w:marRight w:val="0"/>
      <w:marTop w:val="0"/>
      <w:marBottom w:val="0"/>
      <w:divBdr>
        <w:top w:val="none" w:sz="0" w:space="0" w:color="auto"/>
        <w:left w:val="none" w:sz="0" w:space="0" w:color="auto"/>
        <w:bottom w:val="none" w:sz="0" w:space="0" w:color="auto"/>
        <w:right w:val="none" w:sz="0" w:space="0" w:color="auto"/>
      </w:divBdr>
    </w:div>
    <w:div w:id="364671395">
      <w:bodyDiv w:val="1"/>
      <w:marLeft w:val="0"/>
      <w:marRight w:val="0"/>
      <w:marTop w:val="0"/>
      <w:marBottom w:val="0"/>
      <w:divBdr>
        <w:top w:val="none" w:sz="0" w:space="0" w:color="auto"/>
        <w:left w:val="none" w:sz="0" w:space="0" w:color="auto"/>
        <w:bottom w:val="none" w:sz="0" w:space="0" w:color="auto"/>
        <w:right w:val="none" w:sz="0" w:space="0" w:color="auto"/>
      </w:divBdr>
    </w:div>
    <w:div w:id="391127027">
      <w:bodyDiv w:val="1"/>
      <w:marLeft w:val="0"/>
      <w:marRight w:val="0"/>
      <w:marTop w:val="0"/>
      <w:marBottom w:val="0"/>
      <w:divBdr>
        <w:top w:val="none" w:sz="0" w:space="0" w:color="auto"/>
        <w:left w:val="none" w:sz="0" w:space="0" w:color="auto"/>
        <w:bottom w:val="none" w:sz="0" w:space="0" w:color="auto"/>
        <w:right w:val="none" w:sz="0" w:space="0" w:color="auto"/>
      </w:divBdr>
    </w:div>
    <w:div w:id="412163528">
      <w:bodyDiv w:val="1"/>
      <w:marLeft w:val="0"/>
      <w:marRight w:val="0"/>
      <w:marTop w:val="0"/>
      <w:marBottom w:val="0"/>
      <w:divBdr>
        <w:top w:val="none" w:sz="0" w:space="0" w:color="auto"/>
        <w:left w:val="none" w:sz="0" w:space="0" w:color="auto"/>
        <w:bottom w:val="none" w:sz="0" w:space="0" w:color="auto"/>
        <w:right w:val="none" w:sz="0" w:space="0" w:color="auto"/>
      </w:divBdr>
    </w:div>
    <w:div w:id="413170368">
      <w:bodyDiv w:val="1"/>
      <w:marLeft w:val="0"/>
      <w:marRight w:val="0"/>
      <w:marTop w:val="0"/>
      <w:marBottom w:val="0"/>
      <w:divBdr>
        <w:top w:val="none" w:sz="0" w:space="0" w:color="auto"/>
        <w:left w:val="none" w:sz="0" w:space="0" w:color="auto"/>
        <w:bottom w:val="none" w:sz="0" w:space="0" w:color="auto"/>
        <w:right w:val="none" w:sz="0" w:space="0" w:color="auto"/>
      </w:divBdr>
    </w:div>
    <w:div w:id="439959774">
      <w:bodyDiv w:val="1"/>
      <w:marLeft w:val="0"/>
      <w:marRight w:val="0"/>
      <w:marTop w:val="0"/>
      <w:marBottom w:val="0"/>
      <w:divBdr>
        <w:top w:val="none" w:sz="0" w:space="0" w:color="auto"/>
        <w:left w:val="none" w:sz="0" w:space="0" w:color="auto"/>
        <w:bottom w:val="none" w:sz="0" w:space="0" w:color="auto"/>
        <w:right w:val="none" w:sz="0" w:space="0" w:color="auto"/>
      </w:divBdr>
    </w:div>
    <w:div w:id="494147372">
      <w:bodyDiv w:val="1"/>
      <w:marLeft w:val="0"/>
      <w:marRight w:val="0"/>
      <w:marTop w:val="0"/>
      <w:marBottom w:val="0"/>
      <w:divBdr>
        <w:top w:val="none" w:sz="0" w:space="0" w:color="auto"/>
        <w:left w:val="none" w:sz="0" w:space="0" w:color="auto"/>
        <w:bottom w:val="none" w:sz="0" w:space="0" w:color="auto"/>
        <w:right w:val="none" w:sz="0" w:space="0" w:color="auto"/>
      </w:divBdr>
    </w:div>
    <w:div w:id="502085530">
      <w:bodyDiv w:val="1"/>
      <w:marLeft w:val="0"/>
      <w:marRight w:val="0"/>
      <w:marTop w:val="0"/>
      <w:marBottom w:val="0"/>
      <w:divBdr>
        <w:top w:val="none" w:sz="0" w:space="0" w:color="auto"/>
        <w:left w:val="none" w:sz="0" w:space="0" w:color="auto"/>
        <w:bottom w:val="none" w:sz="0" w:space="0" w:color="auto"/>
        <w:right w:val="none" w:sz="0" w:space="0" w:color="auto"/>
      </w:divBdr>
    </w:div>
    <w:div w:id="584220542">
      <w:bodyDiv w:val="1"/>
      <w:marLeft w:val="0"/>
      <w:marRight w:val="0"/>
      <w:marTop w:val="0"/>
      <w:marBottom w:val="0"/>
      <w:divBdr>
        <w:top w:val="none" w:sz="0" w:space="0" w:color="auto"/>
        <w:left w:val="none" w:sz="0" w:space="0" w:color="auto"/>
        <w:bottom w:val="none" w:sz="0" w:space="0" w:color="auto"/>
        <w:right w:val="none" w:sz="0" w:space="0" w:color="auto"/>
      </w:divBdr>
    </w:div>
    <w:div w:id="593127018">
      <w:bodyDiv w:val="1"/>
      <w:marLeft w:val="0"/>
      <w:marRight w:val="0"/>
      <w:marTop w:val="0"/>
      <w:marBottom w:val="0"/>
      <w:divBdr>
        <w:top w:val="none" w:sz="0" w:space="0" w:color="auto"/>
        <w:left w:val="none" w:sz="0" w:space="0" w:color="auto"/>
        <w:bottom w:val="none" w:sz="0" w:space="0" w:color="auto"/>
        <w:right w:val="none" w:sz="0" w:space="0" w:color="auto"/>
      </w:divBdr>
    </w:div>
    <w:div w:id="596987530">
      <w:bodyDiv w:val="1"/>
      <w:marLeft w:val="0"/>
      <w:marRight w:val="0"/>
      <w:marTop w:val="0"/>
      <w:marBottom w:val="0"/>
      <w:divBdr>
        <w:top w:val="none" w:sz="0" w:space="0" w:color="auto"/>
        <w:left w:val="none" w:sz="0" w:space="0" w:color="auto"/>
        <w:bottom w:val="none" w:sz="0" w:space="0" w:color="auto"/>
        <w:right w:val="none" w:sz="0" w:space="0" w:color="auto"/>
      </w:divBdr>
    </w:div>
    <w:div w:id="624428468">
      <w:bodyDiv w:val="1"/>
      <w:marLeft w:val="0"/>
      <w:marRight w:val="0"/>
      <w:marTop w:val="0"/>
      <w:marBottom w:val="0"/>
      <w:divBdr>
        <w:top w:val="none" w:sz="0" w:space="0" w:color="auto"/>
        <w:left w:val="none" w:sz="0" w:space="0" w:color="auto"/>
        <w:bottom w:val="none" w:sz="0" w:space="0" w:color="auto"/>
        <w:right w:val="none" w:sz="0" w:space="0" w:color="auto"/>
      </w:divBdr>
    </w:div>
    <w:div w:id="649986122">
      <w:bodyDiv w:val="1"/>
      <w:marLeft w:val="0"/>
      <w:marRight w:val="0"/>
      <w:marTop w:val="0"/>
      <w:marBottom w:val="0"/>
      <w:divBdr>
        <w:top w:val="none" w:sz="0" w:space="0" w:color="auto"/>
        <w:left w:val="none" w:sz="0" w:space="0" w:color="auto"/>
        <w:bottom w:val="none" w:sz="0" w:space="0" w:color="auto"/>
        <w:right w:val="none" w:sz="0" w:space="0" w:color="auto"/>
      </w:divBdr>
    </w:div>
    <w:div w:id="763190164">
      <w:bodyDiv w:val="1"/>
      <w:marLeft w:val="0"/>
      <w:marRight w:val="0"/>
      <w:marTop w:val="0"/>
      <w:marBottom w:val="0"/>
      <w:divBdr>
        <w:top w:val="none" w:sz="0" w:space="0" w:color="auto"/>
        <w:left w:val="none" w:sz="0" w:space="0" w:color="auto"/>
        <w:bottom w:val="none" w:sz="0" w:space="0" w:color="auto"/>
        <w:right w:val="none" w:sz="0" w:space="0" w:color="auto"/>
      </w:divBdr>
    </w:div>
    <w:div w:id="773601093">
      <w:bodyDiv w:val="1"/>
      <w:marLeft w:val="0"/>
      <w:marRight w:val="0"/>
      <w:marTop w:val="0"/>
      <w:marBottom w:val="0"/>
      <w:divBdr>
        <w:top w:val="none" w:sz="0" w:space="0" w:color="auto"/>
        <w:left w:val="none" w:sz="0" w:space="0" w:color="auto"/>
        <w:bottom w:val="none" w:sz="0" w:space="0" w:color="auto"/>
        <w:right w:val="none" w:sz="0" w:space="0" w:color="auto"/>
      </w:divBdr>
    </w:div>
    <w:div w:id="777984902">
      <w:bodyDiv w:val="1"/>
      <w:marLeft w:val="0"/>
      <w:marRight w:val="0"/>
      <w:marTop w:val="0"/>
      <w:marBottom w:val="0"/>
      <w:divBdr>
        <w:top w:val="none" w:sz="0" w:space="0" w:color="auto"/>
        <w:left w:val="none" w:sz="0" w:space="0" w:color="auto"/>
        <w:bottom w:val="none" w:sz="0" w:space="0" w:color="auto"/>
        <w:right w:val="none" w:sz="0" w:space="0" w:color="auto"/>
      </w:divBdr>
    </w:div>
    <w:div w:id="829563080">
      <w:bodyDiv w:val="1"/>
      <w:marLeft w:val="0"/>
      <w:marRight w:val="0"/>
      <w:marTop w:val="0"/>
      <w:marBottom w:val="0"/>
      <w:divBdr>
        <w:top w:val="none" w:sz="0" w:space="0" w:color="auto"/>
        <w:left w:val="none" w:sz="0" w:space="0" w:color="auto"/>
        <w:bottom w:val="none" w:sz="0" w:space="0" w:color="auto"/>
        <w:right w:val="none" w:sz="0" w:space="0" w:color="auto"/>
      </w:divBdr>
    </w:div>
    <w:div w:id="924342091">
      <w:bodyDiv w:val="1"/>
      <w:marLeft w:val="0"/>
      <w:marRight w:val="0"/>
      <w:marTop w:val="0"/>
      <w:marBottom w:val="0"/>
      <w:divBdr>
        <w:top w:val="none" w:sz="0" w:space="0" w:color="auto"/>
        <w:left w:val="none" w:sz="0" w:space="0" w:color="auto"/>
        <w:bottom w:val="none" w:sz="0" w:space="0" w:color="auto"/>
        <w:right w:val="none" w:sz="0" w:space="0" w:color="auto"/>
      </w:divBdr>
    </w:div>
    <w:div w:id="973871039">
      <w:bodyDiv w:val="1"/>
      <w:marLeft w:val="0"/>
      <w:marRight w:val="0"/>
      <w:marTop w:val="0"/>
      <w:marBottom w:val="0"/>
      <w:divBdr>
        <w:top w:val="none" w:sz="0" w:space="0" w:color="auto"/>
        <w:left w:val="none" w:sz="0" w:space="0" w:color="auto"/>
        <w:bottom w:val="none" w:sz="0" w:space="0" w:color="auto"/>
        <w:right w:val="none" w:sz="0" w:space="0" w:color="auto"/>
      </w:divBdr>
    </w:div>
    <w:div w:id="1042746521">
      <w:bodyDiv w:val="1"/>
      <w:marLeft w:val="0"/>
      <w:marRight w:val="0"/>
      <w:marTop w:val="0"/>
      <w:marBottom w:val="0"/>
      <w:divBdr>
        <w:top w:val="none" w:sz="0" w:space="0" w:color="auto"/>
        <w:left w:val="none" w:sz="0" w:space="0" w:color="auto"/>
        <w:bottom w:val="none" w:sz="0" w:space="0" w:color="auto"/>
        <w:right w:val="none" w:sz="0" w:space="0" w:color="auto"/>
      </w:divBdr>
    </w:div>
    <w:div w:id="1044983724">
      <w:bodyDiv w:val="1"/>
      <w:marLeft w:val="0"/>
      <w:marRight w:val="0"/>
      <w:marTop w:val="0"/>
      <w:marBottom w:val="0"/>
      <w:divBdr>
        <w:top w:val="none" w:sz="0" w:space="0" w:color="auto"/>
        <w:left w:val="none" w:sz="0" w:space="0" w:color="auto"/>
        <w:bottom w:val="none" w:sz="0" w:space="0" w:color="auto"/>
        <w:right w:val="none" w:sz="0" w:space="0" w:color="auto"/>
      </w:divBdr>
    </w:div>
    <w:div w:id="1048183541">
      <w:bodyDiv w:val="1"/>
      <w:marLeft w:val="0"/>
      <w:marRight w:val="0"/>
      <w:marTop w:val="0"/>
      <w:marBottom w:val="0"/>
      <w:divBdr>
        <w:top w:val="none" w:sz="0" w:space="0" w:color="auto"/>
        <w:left w:val="none" w:sz="0" w:space="0" w:color="auto"/>
        <w:bottom w:val="none" w:sz="0" w:space="0" w:color="auto"/>
        <w:right w:val="none" w:sz="0" w:space="0" w:color="auto"/>
      </w:divBdr>
    </w:div>
    <w:div w:id="1057896620">
      <w:bodyDiv w:val="1"/>
      <w:marLeft w:val="0"/>
      <w:marRight w:val="0"/>
      <w:marTop w:val="0"/>
      <w:marBottom w:val="0"/>
      <w:divBdr>
        <w:top w:val="none" w:sz="0" w:space="0" w:color="auto"/>
        <w:left w:val="none" w:sz="0" w:space="0" w:color="auto"/>
        <w:bottom w:val="none" w:sz="0" w:space="0" w:color="auto"/>
        <w:right w:val="none" w:sz="0" w:space="0" w:color="auto"/>
      </w:divBdr>
    </w:div>
    <w:div w:id="1106267986">
      <w:bodyDiv w:val="1"/>
      <w:marLeft w:val="0"/>
      <w:marRight w:val="0"/>
      <w:marTop w:val="0"/>
      <w:marBottom w:val="0"/>
      <w:divBdr>
        <w:top w:val="none" w:sz="0" w:space="0" w:color="auto"/>
        <w:left w:val="none" w:sz="0" w:space="0" w:color="auto"/>
        <w:bottom w:val="none" w:sz="0" w:space="0" w:color="auto"/>
        <w:right w:val="none" w:sz="0" w:space="0" w:color="auto"/>
      </w:divBdr>
    </w:div>
    <w:div w:id="1124080283">
      <w:bodyDiv w:val="1"/>
      <w:marLeft w:val="0"/>
      <w:marRight w:val="0"/>
      <w:marTop w:val="0"/>
      <w:marBottom w:val="0"/>
      <w:divBdr>
        <w:top w:val="none" w:sz="0" w:space="0" w:color="auto"/>
        <w:left w:val="none" w:sz="0" w:space="0" w:color="auto"/>
        <w:bottom w:val="none" w:sz="0" w:space="0" w:color="auto"/>
        <w:right w:val="none" w:sz="0" w:space="0" w:color="auto"/>
      </w:divBdr>
    </w:div>
    <w:div w:id="1207374195">
      <w:bodyDiv w:val="1"/>
      <w:marLeft w:val="0"/>
      <w:marRight w:val="0"/>
      <w:marTop w:val="0"/>
      <w:marBottom w:val="0"/>
      <w:divBdr>
        <w:top w:val="none" w:sz="0" w:space="0" w:color="auto"/>
        <w:left w:val="none" w:sz="0" w:space="0" w:color="auto"/>
        <w:bottom w:val="none" w:sz="0" w:space="0" w:color="auto"/>
        <w:right w:val="none" w:sz="0" w:space="0" w:color="auto"/>
      </w:divBdr>
    </w:div>
    <w:div w:id="1207445520">
      <w:bodyDiv w:val="1"/>
      <w:marLeft w:val="0"/>
      <w:marRight w:val="0"/>
      <w:marTop w:val="0"/>
      <w:marBottom w:val="0"/>
      <w:divBdr>
        <w:top w:val="none" w:sz="0" w:space="0" w:color="auto"/>
        <w:left w:val="none" w:sz="0" w:space="0" w:color="auto"/>
        <w:bottom w:val="none" w:sz="0" w:space="0" w:color="auto"/>
        <w:right w:val="none" w:sz="0" w:space="0" w:color="auto"/>
      </w:divBdr>
    </w:div>
    <w:div w:id="1240939591">
      <w:bodyDiv w:val="1"/>
      <w:marLeft w:val="0"/>
      <w:marRight w:val="0"/>
      <w:marTop w:val="0"/>
      <w:marBottom w:val="0"/>
      <w:divBdr>
        <w:top w:val="none" w:sz="0" w:space="0" w:color="auto"/>
        <w:left w:val="none" w:sz="0" w:space="0" w:color="auto"/>
        <w:bottom w:val="none" w:sz="0" w:space="0" w:color="auto"/>
        <w:right w:val="none" w:sz="0" w:space="0" w:color="auto"/>
      </w:divBdr>
    </w:div>
    <w:div w:id="1241675595">
      <w:bodyDiv w:val="1"/>
      <w:marLeft w:val="0"/>
      <w:marRight w:val="0"/>
      <w:marTop w:val="0"/>
      <w:marBottom w:val="0"/>
      <w:divBdr>
        <w:top w:val="none" w:sz="0" w:space="0" w:color="auto"/>
        <w:left w:val="none" w:sz="0" w:space="0" w:color="auto"/>
        <w:bottom w:val="none" w:sz="0" w:space="0" w:color="auto"/>
        <w:right w:val="none" w:sz="0" w:space="0" w:color="auto"/>
      </w:divBdr>
    </w:div>
    <w:div w:id="1241713408">
      <w:bodyDiv w:val="1"/>
      <w:marLeft w:val="0"/>
      <w:marRight w:val="0"/>
      <w:marTop w:val="0"/>
      <w:marBottom w:val="0"/>
      <w:divBdr>
        <w:top w:val="none" w:sz="0" w:space="0" w:color="auto"/>
        <w:left w:val="none" w:sz="0" w:space="0" w:color="auto"/>
        <w:bottom w:val="none" w:sz="0" w:space="0" w:color="auto"/>
        <w:right w:val="none" w:sz="0" w:space="0" w:color="auto"/>
      </w:divBdr>
    </w:div>
    <w:div w:id="1332878874">
      <w:bodyDiv w:val="1"/>
      <w:marLeft w:val="0"/>
      <w:marRight w:val="0"/>
      <w:marTop w:val="0"/>
      <w:marBottom w:val="0"/>
      <w:divBdr>
        <w:top w:val="none" w:sz="0" w:space="0" w:color="auto"/>
        <w:left w:val="none" w:sz="0" w:space="0" w:color="auto"/>
        <w:bottom w:val="none" w:sz="0" w:space="0" w:color="auto"/>
        <w:right w:val="none" w:sz="0" w:space="0" w:color="auto"/>
      </w:divBdr>
    </w:div>
    <w:div w:id="1348676816">
      <w:bodyDiv w:val="1"/>
      <w:marLeft w:val="0"/>
      <w:marRight w:val="0"/>
      <w:marTop w:val="0"/>
      <w:marBottom w:val="0"/>
      <w:divBdr>
        <w:top w:val="none" w:sz="0" w:space="0" w:color="auto"/>
        <w:left w:val="none" w:sz="0" w:space="0" w:color="auto"/>
        <w:bottom w:val="none" w:sz="0" w:space="0" w:color="auto"/>
        <w:right w:val="none" w:sz="0" w:space="0" w:color="auto"/>
      </w:divBdr>
    </w:div>
    <w:div w:id="1377897955">
      <w:bodyDiv w:val="1"/>
      <w:marLeft w:val="0"/>
      <w:marRight w:val="0"/>
      <w:marTop w:val="0"/>
      <w:marBottom w:val="0"/>
      <w:divBdr>
        <w:top w:val="none" w:sz="0" w:space="0" w:color="auto"/>
        <w:left w:val="none" w:sz="0" w:space="0" w:color="auto"/>
        <w:bottom w:val="none" w:sz="0" w:space="0" w:color="auto"/>
        <w:right w:val="none" w:sz="0" w:space="0" w:color="auto"/>
      </w:divBdr>
    </w:div>
    <w:div w:id="1388215122">
      <w:bodyDiv w:val="1"/>
      <w:marLeft w:val="0"/>
      <w:marRight w:val="0"/>
      <w:marTop w:val="0"/>
      <w:marBottom w:val="0"/>
      <w:divBdr>
        <w:top w:val="none" w:sz="0" w:space="0" w:color="auto"/>
        <w:left w:val="none" w:sz="0" w:space="0" w:color="auto"/>
        <w:bottom w:val="none" w:sz="0" w:space="0" w:color="auto"/>
        <w:right w:val="none" w:sz="0" w:space="0" w:color="auto"/>
      </w:divBdr>
    </w:div>
    <w:div w:id="1413694548">
      <w:bodyDiv w:val="1"/>
      <w:marLeft w:val="0"/>
      <w:marRight w:val="0"/>
      <w:marTop w:val="0"/>
      <w:marBottom w:val="0"/>
      <w:divBdr>
        <w:top w:val="none" w:sz="0" w:space="0" w:color="auto"/>
        <w:left w:val="none" w:sz="0" w:space="0" w:color="auto"/>
        <w:bottom w:val="none" w:sz="0" w:space="0" w:color="auto"/>
        <w:right w:val="none" w:sz="0" w:space="0" w:color="auto"/>
      </w:divBdr>
    </w:div>
    <w:div w:id="1418287825">
      <w:bodyDiv w:val="1"/>
      <w:marLeft w:val="0"/>
      <w:marRight w:val="0"/>
      <w:marTop w:val="0"/>
      <w:marBottom w:val="0"/>
      <w:divBdr>
        <w:top w:val="none" w:sz="0" w:space="0" w:color="auto"/>
        <w:left w:val="none" w:sz="0" w:space="0" w:color="auto"/>
        <w:bottom w:val="none" w:sz="0" w:space="0" w:color="auto"/>
        <w:right w:val="none" w:sz="0" w:space="0" w:color="auto"/>
      </w:divBdr>
    </w:div>
    <w:div w:id="1448692290">
      <w:bodyDiv w:val="1"/>
      <w:marLeft w:val="0"/>
      <w:marRight w:val="0"/>
      <w:marTop w:val="0"/>
      <w:marBottom w:val="0"/>
      <w:divBdr>
        <w:top w:val="none" w:sz="0" w:space="0" w:color="auto"/>
        <w:left w:val="none" w:sz="0" w:space="0" w:color="auto"/>
        <w:bottom w:val="none" w:sz="0" w:space="0" w:color="auto"/>
        <w:right w:val="none" w:sz="0" w:space="0" w:color="auto"/>
      </w:divBdr>
    </w:div>
    <w:div w:id="1502619811">
      <w:bodyDiv w:val="1"/>
      <w:marLeft w:val="0"/>
      <w:marRight w:val="0"/>
      <w:marTop w:val="0"/>
      <w:marBottom w:val="0"/>
      <w:divBdr>
        <w:top w:val="none" w:sz="0" w:space="0" w:color="auto"/>
        <w:left w:val="none" w:sz="0" w:space="0" w:color="auto"/>
        <w:bottom w:val="none" w:sz="0" w:space="0" w:color="auto"/>
        <w:right w:val="none" w:sz="0" w:space="0" w:color="auto"/>
      </w:divBdr>
    </w:div>
    <w:div w:id="1521236727">
      <w:bodyDiv w:val="1"/>
      <w:marLeft w:val="0"/>
      <w:marRight w:val="0"/>
      <w:marTop w:val="0"/>
      <w:marBottom w:val="0"/>
      <w:divBdr>
        <w:top w:val="none" w:sz="0" w:space="0" w:color="auto"/>
        <w:left w:val="none" w:sz="0" w:space="0" w:color="auto"/>
        <w:bottom w:val="none" w:sz="0" w:space="0" w:color="auto"/>
        <w:right w:val="none" w:sz="0" w:space="0" w:color="auto"/>
      </w:divBdr>
    </w:div>
    <w:div w:id="1543706859">
      <w:bodyDiv w:val="1"/>
      <w:marLeft w:val="0"/>
      <w:marRight w:val="0"/>
      <w:marTop w:val="0"/>
      <w:marBottom w:val="0"/>
      <w:divBdr>
        <w:top w:val="none" w:sz="0" w:space="0" w:color="auto"/>
        <w:left w:val="none" w:sz="0" w:space="0" w:color="auto"/>
        <w:bottom w:val="none" w:sz="0" w:space="0" w:color="auto"/>
        <w:right w:val="none" w:sz="0" w:space="0" w:color="auto"/>
      </w:divBdr>
    </w:div>
    <w:div w:id="1561139097">
      <w:bodyDiv w:val="1"/>
      <w:marLeft w:val="0"/>
      <w:marRight w:val="0"/>
      <w:marTop w:val="0"/>
      <w:marBottom w:val="0"/>
      <w:divBdr>
        <w:top w:val="none" w:sz="0" w:space="0" w:color="auto"/>
        <w:left w:val="none" w:sz="0" w:space="0" w:color="auto"/>
        <w:bottom w:val="none" w:sz="0" w:space="0" w:color="auto"/>
        <w:right w:val="none" w:sz="0" w:space="0" w:color="auto"/>
      </w:divBdr>
    </w:div>
    <w:div w:id="1566599013">
      <w:bodyDiv w:val="1"/>
      <w:marLeft w:val="0"/>
      <w:marRight w:val="0"/>
      <w:marTop w:val="0"/>
      <w:marBottom w:val="0"/>
      <w:divBdr>
        <w:top w:val="none" w:sz="0" w:space="0" w:color="auto"/>
        <w:left w:val="none" w:sz="0" w:space="0" w:color="auto"/>
        <w:bottom w:val="none" w:sz="0" w:space="0" w:color="auto"/>
        <w:right w:val="none" w:sz="0" w:space="0" w:color="auto"/>
      </w:divBdr>
    </w:div>
    <w:div w:id="1602372717">
      <w:bodyDiv w:val="1"/>
      <w:marLeft w:val="0"/>
      <w:marRight w:val="0"/>
      <w:marTop w:val="0"/>
      <w:marBottom w:val="0"/>
      <w:divBdr>
        <w:top w:val="none" w:sz="0" w:space="0" w:color="auto"/>
        <w:left w:val="none" w:sz="0" w:space="0" w:color="auto"/>
        <w:bottom w:val="none" w:sz="0" w:space="0" w:color="auto"/>
        <w:right w:val="none" w:sz="0" w:space="0" w:color="auto"/>
      </w:divBdr>
    </w:div>
    <w:div w:id="1647541109">
      <w:bodyDiv w:val="1"/>
      <w:marLeft w:val="0"/>
      <w:marRight w:val="0"/>
      <w:marTop w:val="0"/>
      <w:marBottom w:val="0"/>
      <w:divBdr>
        <w:top w:val="none" w:sz="0" w:space="0" w:color="auto"/>
        <w:left w:val="none" w:sz="0" w:space="0" w:color="auto"/>
        <w:bottom w:val="none" w:sz="0" w:space="0" w:color="auto"/>
        <w:right w:val="none" w:sz="0" w:space="0" w:color="auto"/>
      </w:divBdr>
    </w:div>
    <w:div w:id="1651204967">
      <w:bodyDiv w:val="1"/>
      <w:marLeft w:val="0"/>
      <w:marRight w:val="0"/>
      <w:marTop w:val="0"/>
      <w:marBottom w:val="0"/>
      <w:divBdr>
        <w:top w:val="none" w:sz="0" w:space="0" w:color="auto"/>
        <w:left w:val="none" w:sz="0" w:space="0" w:color="auto"/>
        <w:bottom w:val="none" w:sz="0" w:space="0" w:color="auto"/>
        <w:right w:val="none" w:sz="0" w:space="0" w:color="auto"/>
      </w:divBdr>
    </w:div>
    <w:div w:id="1698896283">
      <w:bodyDiv w:val="1"/>
      <w:marLeft w:val="0"/>
      <w:marRight w:val="0"/>
      <w:marTop w:val="0"/>
      <w:marBottom w:val="0"/>
      <w:divBdr>
        <w:top w:val="none" w:sz="0" w:space="0" w:color="auto"/>
        <w:left w:val="none" w:sz="0" w:space="0" w:color="auto"/>
        <w:bottom w:val="none" w:sz="0" w:space="0" w:color="auto"/>
        <w:right w:val="none" w:sz="0" w:space="0" w:color="auto"/>
      </w:divBdr>
    </w:div>
    <w:div w:id="1718889862">
      <w:bodyDiv w:val="1"/>
      <w:marLeft w:val="0"/>
      <w:marRight w:val="0"/>
      <w:marTop w:val="0"/>
      <w:marBottom w:val="0"/>
      <w:divBdr>
        <w:top w:val="none" w:sz="0" w:space="0" w:color="auto"/>
        <w:left w:val="none" w:sz="0" w:space="0" w:color="auto"/>
        <w:bottom w:val="none" w:sz="0" w:space="0" w:color="auto"/>
        <w:right w:val="none" w:sz="0" w:space="0" w:color="auto"/>
      </w:divBdr>
    </w:div>
    <w:div w:id="1722513046">
      <w:bodyDiv w:val="1"/>
      <w:marLeft w:val="0"/>
      <w:marRight w:val="0"/>
      <w:marTop w:val="0"/>
      <w:marBottom w:val="0"/>
      <w:divBdr>
        <w:top w:val="none" w:sz="0" w:space="0" w:color="auto"/>
        <w:left w:val="none" w:sz="0" w:space="0" w:color="auto"/>
        <w:bottom w:val="none" w:sz="0" w:space="0" w:color="auto"/>
        <w:right w:val="none" w:sz="0" w:space="0" w:color="auto"/>
      </w:divBdr>
    </w:div>
    <w:div w:id="1816683748">
      <w:bodyDiv w:val="1"/>
      <w:marLeft w:val="0"/>
      <w:marRight w:val="0"/>
      <w:marTop w:val="0"/>
      <w:marBottom w:val="0"/>
      <w:divBdr>
        <w:top w:val="none" w:sz="0" w:space="0" w:color="auto"/>
        <w:left w:val="none" w:sz="0" w:space="0" w:color="auto"/>
        <w:bottom w:val="none" w:sz="0" w:space="0" w:color="auto"/>
        <w:right w:val="none" w:sz="0" w:space="0" w:color="auto"/>
      </w:divBdr>
    </w:div>
    <w:div w:id="1852258995">
      <w:bodyDiv w:val="1"/>
      <w:marLeft w:val="0"/>
      <w:marRight w:val="0"/>
      <w:marTop w:val="0"/>
      <w:marBottom w:val="0"/>
      <w:divBdr>
        <w:top w:val="none" w:sz="0" w:space="0" w:color="auto"/>
        <w:left w:val="none" w:sz="0" w:space="0" w:color="auto"/>
        <w:bottom w:val="none" w:sz="0" w:space="0" w:color="auto"/>
        <w:right w:val="none" w:sz="0" w:space="0" w:color="auto"/>
      </w:divBdr>
    </w:div>
    <w:div w:id="1884710561">
      <w:bodyDiv w:val="1"/>
      <w:marLeft w:val="0"/>
      <w:marRight w:val="0"/>
      <w:marTop w:val="0"/>
      <w:marBottom w:val="0"/>
      <w:divBdr>
        <w:top w:val="none" w:sz="0" w:space="0" w:color="auto"/>
        <w:left w:val="none" w:sz="0" w:space="0" w:color="auto"/>
        <w:bottom w:val="none" w:sz="0" w:space="0" w:color="auto"/>
        <w:right w:val="none" w:sz="0" w:space="0" w:color="auto"/>
      </w:divBdr>
    </w:div>
    <w:div w:id="1897357259">
      <w:bodyDiv w:val="1"/>
      <w:marLeft w:val="0"/>
      <w:marRight w:val="0"/>
      <w:marTop w:val="0"/>
      <w:marBottom w:val="0"/>
      <w:divBdr>
        <w:top w:val="none" w:sz="0" w:space="0" w:color="auto"/>
        <w:left w:val="none" w:sz="0" w:space="0" w:color="auto"/>
        <w:bottom w:val="none" w:sz="0" w:space="0" w:color="auto"/>
        <w:right w:val="none" w:sz="0" w:space="0" w:color="auto"/>
      </w:divBdr>
    </w:div>
    <w:div w:id="1902670091">
      <w:bodyDiv w:val="1"/>
      <w:marLeft w:val="0"/>
      <w:marRight w:val="0"/>
      <w:marTop w:val="0"/>
      <w:marBottom w:val="0"/>
      <w:divBdr>
        <w:top w:val="none" w:sz="0" w:space="0" w:color="auto"/>
        <w:left w:val="none" w:sz="0" w:space="0" w:color="auto"/>
        <w:bottom w:val="none" w:sz="0" w:space="0" w:color="auto"/>
        <w:right w:val="none" w:sz="0" w:space="0" w:color="auto"/>
      </w:divBdr>
    </w:div>
    <w:div w:id="1915119207">
      <w:bodyDiv w:val="1"/>
      <w:marLeft w:val="0"/>
      <w:marRight w:val="0"/>
      <w:marTop w:val="0"/>
      <w:marBottom w:val="0"/>
      <w:divBdr>
        <w:top w:val="none" w:sz="0" w:space="0" w:color="auto"/>
        <w:left w:val="none" w:sz="0" w:space="0" w:color="auto"/>
        <w:bottom w:val="none" w:sz="0" w:space="0" w:color="auto"/>
        <w:right w:val="none" w:sz="0" w:space="0" w:color="auto"/>
      </w:divBdr>
    </w:div>
    <w:div w:id="1921940165">
      <w:bodyDiv w:val="1"/>
      <w:marLeft w:val="0"/>
      <w:marRight w:val="0"/>
      <w:marTop w:val="0"/>
      <w:marBottom w:val="0"/>
      <w:divBdr>
        <w:top w:val="none" w:sz="0" w:space="0" w:color="auto"/>
        <w:left w:val="none" w:sz="0" w:space="0" w:color="auto"/>
        <w:bottom w:val="none" w:sz="0" w:space="0" w:color="auto"/>
        <w:right w:val="none" w:sz="0" w:space="0" w:color="auto"/>
      </w:divBdr>
    </w:div>
    <w:div w:id="1949505727">
      <w:bodyDiv w:val="1"/>
      <w:marLeft w:val="0"/>
      <w:marRight w:val="0"/>
      <w:marTop w:val="0"/>
      <w:marBottom w:val="0"/>
      <w:divBdr>
        <w:top w:val="none" w:sz="0" w:space="0" w:color="auto"/>
        <w:left w:val="none" w:sz="0" w:space="0" w:color="auto"/>
        <w:bottom w:val="none" w:sz="0" w:space="0" w:color="auto"/>
        <w:right w:val="none" w:sz="0" w:space="0" w:color="auto"/>
      </w:divBdr>
    </w:div>
    <w:div w:id="1949652395">
      <w:bodyDiv w:val="1"/>
      <w:marLeft w:val="0"/>
      <w:marRight w:val="0"/>
      <w:marTop w:val="0"/>
      <w:marBottom w:val="0"/>
      <w:divBdr>
        <w:top w:val="none" w:sz="0" w:space="0" w:color="auto"/>
        <w:left w:val="none" w:sz="0" w:space="0" w:color="auto"/>
        <w:bottom w:val="none" w:sz="0" w:space="0" w:color="auto"/>
        <w:right w:val="none" w:sz="0" w:space="0" w:color="auto"/>
      </w:divBdr>
    </w:div>
    <w:div w:id="1974557086">
      <w:bodyDiv w:val="1"/>
      <w:marLeft w:val="0"/>
      <w:marRight w:val="0"/>
      <w:marTop w:val="0"/>
      <w:marBottom w:val="0"/>
      <w:divBdr>
        <w:top w:val="none" w:sz="0" w:space="0" w:color="auto"/>
        <w:left w:val="none" w:sz="0" w:space="0" w:color="auto"/>
        <w:bottom w:val="none" w:sz="0" w:space="0" w:color="auto"/>
        <w:right w:val="none" w:sz="0" w:space="0" w:color="auto"/>
      </w:divBdr>
    </w:div>
    <w:div w:id="2064714226">
      <w:bodyDiv w:val="1"/>
      <w:marLeft w:val="0"/>
      <w:marRight w:val="0"/>
      <w:marTop w:val="0"/>
      <w:marBottom w:val="0"/>
      <w:divBdr>
        <w:top w:val="none" w:sz="0" w:space="0" w:color="auto"/>
        <w:left w:val="none" w:sz="0" w:space="0" w:color="auto"/>
        <w:bottom w:val="none" w:sz="0" w:space="0" w:color="auto"/>
        <w:right w:val="none" w:sz="0" w:space="0" w:color="auto"/>
      </w:divBdr>
    </w:div>
    <w:div w:id="2072579559">
      <w:bodyDiv w:val="1"/>
      <w:marLeft w:val="0"/>
      <w:marRight w:val="0"/>
      <w:marTop w:val="0"/>
      <w:marBottom w:val="0"/>
      <w:divBdr>
        <w:top w:val="none" w:sz="0" w:space="0" w:color="auto"/>
        <w:left w:val="none" w:sz="0" w:space="0" w:color="auto"/>
        <w:bottom w:val="none" w:sz="0" w:space="0" w:color="auto"/>
        <w:right w:val="none" w:sz="0" w:space="0" w:color="auto"/>
      </w:divBdr>
    </w:div>
    <w:div w:id="2085373793">
      <w:bodyDiv w:val="1"/>
      <w:marLeft w:val="0"/>
      <w:marRight w:val="0"/>
      <w:marTop w:val="0"/>
      <w:marBottom w:val="0"/>
      <w:divBdr>
        <w:top w:val="none" w:sz="0" w:space="0" w:color="auto"/>
        <w:left w:val="none" w:sz="0" w:space="0" w:color="auto"/>
        <w:bottom w:val="none" w:sz="0" w:space="0" w:color="auto"/>
        <w:right w:val="none" w:sz="0" w:space="0" w:color="auto"/>
      </w:divBdr>
    </w:div>
    <w:div w:id="2103331878">
      <w:bodyDiv w:val="1"/>
      <w:marLeft w:val="0"/>
      <w:marRight w:val="0"/>
      <w:marTop w:val="0"/>
      <w:marBottom w:val="0"/>
      <w:divBdr>
        <w:top w:val="none" w:sz="0" w:space="0" w:color="auto"/>
        <w:left w:val="none" w:sz="0" w:space="0" w:color="auto"/>
        <w:bottom w:val="none" w:sz="0" w:space="0" w:color="auto"/>
        <w:right w:val="none" w:sz="0" w:space="0" w:color="auto"/>
      </w:divBdr>
    </w:div>
    <w:div w:id="2123105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5DAB31FB4A04DC99BC7EB8C6B2A98B6"/>
        <w:category>
          <w:name w:val="General"/>
          <w:gallery w:val="placeholder"/>
        </w:category>
        <w:types>
          <w:type w:val="bbPlcHdr"/>
        </w:types>
        <w:behaviors>
          <w:behavior w:val="content"/>
        </w:behaviors>
        <w:guid w:val="{E079542C-25CD-4858-9E76-0FEBAEDD2D3F}"/>
      </w:docPartPr>
      <w:docPartBody>
        <w:p w:rsidR="00FD2992" w:rsidRDefault="00FD2992"/>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21E5"/>
    <w:rsid w:val="003529AF"/>
    <w:rsid w:val="00484452"/>
    <w:rsid w:val="006721E5"/>
    <w:rsid w:val="00783103"/>
    <w:rsid w:val="008A1118"/>
    <w:rsid w:val="00A87C6D"/>
    <w:rsid w:val="00E66A20"/>
    <w:rsid w:val="00F86789"/>
    <w:rsid w:val="00FD29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mon</b:Tag>
    <b:SourceType>Book</b:SourceType>
    <b:Guid>{1DDC71E4-E312-4478-B33C-DB5C89637B8E}</b:Guid>
    <b:Author>
      <b:Author>
        <b:NameList>
          <b:Person>
            <b:Last>plus</b:Last>
            <b:First>monografias</b:First>
          </b:Person>
        </b:NameList>
      </b:Author>
    </b:Author>
    <b:Title>ensayo de contratacion internacional</b:Title>
    <b:Publisher>https://www.monografias.com/docs/Ensayo-de-contratacion-internacional-F3J8U3KZBZ</b:Publisher>
    <b:RefOrder>5</b:RefOrder>
  </b:Source>
  <b:Source>
    <b:Tag>inf</b:Tag>
    <b:SourceType>Book</b:SourceType>
    <b:Guid>{A7A05517-9EBC-4F51-8EB6-FEEB1C0F44D0}</b:Guid>
    <b:Author>
      <b:Author>
        <b:NameList>
          <b:Person>
            <b:Last>infile</b:Last>
          </b:Person>
        </b:NameList>
      </b:Author>
    </b:Author>
    <b:Title>DECRETO DEL CONGRESO 1-98</b:Title>
    <b:Publisher>https://www.minfin.gob.gt/images/archivos/leyes/tesoreria/Decretos/DECRETO%20DEL%20CONGRESO%201-98.pdf</b:Publisher>
    <b:RefOrder>6</b:RefOrder>
  </b:Source>
  <b:Source>
    <b:Tag>roc181</b:Tag>
    <b:SourceType>Book</b:SourceType>
    <b:Guid>{95FEB38D-3EB0-432D-8AC6-95DA4F47D365}</b:Guid>
    <b:Author>
      <b:Author>
        <b:NameList>
          <b:Person>
            <b:Last>rockcontent</b:Last>
          </b:Person>
        </b:NameList>
      </b:Author>
    </b:Author>
    <b:Title>¿Qué es cloud computing o computación en la nube? Conoce sobre el término a continuación</b:Title>
    <b:Year>2018</b:Year>
    <b:Publisher>https://rockcontent.com/es/blog/computacion-en-la-nube/</b:Publisher>
    <b:RefOrder>7</b:RefOrder>
  </b:Source>
  <b:Source>
    <b:Tag>WIK22</b:Tag>
    <b:SourceType>Book</b:SourceType>
    <b:Guid>{22B75FBE-C4A3-44BE-B473-2EA357D497E9}</b:Guid>
    <b:Author>
      <b:Author>
        <b:NameList>
          <b:Person>
            <b:Last>WIKIPEDIA</b:Last>
          </b:Person>
        </b:NameList>
      </b:Author>
    </b:Author>
    <b:Title>Superintendencia de Administración Tributaria de Guatemala</b:Title>
    <b:Year>2022</b:Year>
    <b:Publisher>https://es.wikipedia.org/wiki/Superintendencia_de_Administraci%C3%B3n_Tributaria_de_Guatemala</b:Publisher>
    <b:RefOrder>8</b:RefOrder>
  </b:Source>
  <b:Source>
    <b:Tag>KYO02</b:Tag>
    <b:SourceType>InternetSite</b:SourceType>
    <b:Guid>{A5617A23-AE1E-4A8A-AD3B-ECA6AF1EDCDF}</b:Guid>
    <b:Author>
      <b:Author>
        <b:NameList>
          <b:Person>
            <b:Last>S.A.</b:Last>
            <b:First>KYOCERA</b:First>
            <b:Middle>Document Solutions España</b:Middle>
          </b:Person>
        </b:NameList>
      </b:Author>
    </b:Author>
    <b:Title>La gestión documental. Definición, conceptos clave e importancia</b:Title>
    <b:Year>2021</b:Year>
    <b:URL>https://www.kyoceradocumentsolutions.es/es/smarter-workspaces/business-challenges/paperless/la-gestion-documental-definicion-conceptos-clave-e-importancia-en-la-actualidad.html</b:URL>
    <b:RefOrder>1</b:RefOrder>
  </b:Source>
  <b:Source>
    <b:Tag>TIC22</b:Tag>
    <b:SourceType>InternetSite</b:SourceType>
    <b:Guid>{A72E7C0A-C5B9-481B-835B-72FCD6D0E487}</b:Guid>
    <b:Author>
      <b:Author>
        <b:NameList>
          <b:Person>
            <b:Last>Portal</b:Last>
            <b:First>TIC</b:First>
          </b:Person>
        </b:NameList>
      </b:Author>
    </b:Author>
    <b:Title>Sistemas de gestión documental en la nube</b:Title>
    <b:Year>2022</b:Year>
    <b:Month>4</b:Month>
    <b:Day>20</b:Day>
    <b:URL>https://www.ticportal.es/temas/sistema-gestion-documental/gestion-documental-nube</b:URL>
    <b:RefOrder>2</b:RefOrder>
  </b:Source>
  <b:Source>
    <b:Tag>SOA21</b:Tag>
    <b:SourceType>InternetSite</b:SourceType>
    <b:Guid>{05BFD9A8-B232-4A0E-BD56-975C52CFE06D}</b:Guid>
    <b:Author>
      <b:Author>
        <b:NameList>
          <b:Person>
            <b:Last>SOAINT</b:Last>
          </b:Person>
        </b:NameList>
      </b:Author>
    </b:Author>
    <b:Title> El documento electrónico como documento electrónico de archivo</b:Title>
    <b:Year>2021</b:Year>
    <b:Month>ENERO</b:Month>
    <b:Day>14</b:Day>
    <b:URL>https://soaint.com/el-documento-electronico-como-documento-electronico-de-archivo-componentes-y-caracteristicas/</b:URL>
    <b:RefOrder>3</b:RefOrder>
  </b:Source>
  <b:Source>
    <b:Tag>SOA211</b:Tag>
    <b:SourceType>InternetSite</b:SourceType>
    <b:Guid>{8F586392-6E96-4B08-AEFF-7C500278B9D5}</b:Guid>
    <b:Author>
      <b:Author>
        <b:NameList>
          <b:Person>
            <b:Last>SOAINT</b:Last>
          </b:Person>
        </b:NameList>
      </b:Author>
    </b:Author>
    <b:Title>Integridad del documento electrónico</b:Title>
    <b:Year>2021</b:Year>
    <b:Month>MARZO</b:Month>
    <b:Day>29</b:Day>
    <b:URL>https://soaint.com/integridad-del-documento-electronico/</b:URL>
    <b:RefOrder>4</b:RefOrder>
  </b:Source>
</b:Sources>
</file>

<file path=customXml/itemProps1.xml><?xml version="1.0" encoding="utf-8"?>
<ds:datastoreItem xmlns:ds="http://schemas.openxmlformats.org/officeDocument/2006/customXml" ds:itemID="{3B4E67B6-86E3-43A0-A22F-C5B4348B0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1177</TotalTime>
  <Pages>36</Pages>
  <Words>7440</Words>
  <Characters>42409</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fasp93@outlook.com</dc:creator>
  <cp:keywords/>
  <dc:description/>
  <cp:lastModifiedBy>fasp93@outlook.com</cp:lastModifiedBy>
  <cp:revision>207</cp:revision>
  <dcterms:created xsi:type="dcterms:W3CDTF">2023-05-31T15:32:00Z</dcterms:created>
  <dcterms:modified xsi:type="dcterms:W3CDTF">2023-08-05T05:40:00Z</dcterms:modified>
</cp:coreProperties>
</file>