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№0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Игнатьев П. А.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Б03-205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Объявление глобальных переменных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121920</wp:posOffset>
            </wp:positionH>
            <wp:positionV relativeFrom="paragraph">
              <wp:posOffset>133350</wp:posOffset>
            </wp:positionV>
            <wp:extent cx="2482850" cy="3861435"/>
            <wp:effectExtent l="0" t="0" r="0" b="0"/>
            <wp:wrapSquare wrapText="righ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.globl – означает, что переменная  </w:t>
        <w:tab/>
        <w:t>глобальная;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28"/>
          <w:szCs w:val="28"/>
        </w:rPr>
        <w:tab/>
        <w:t>.</w:t>
      </w:r>
      <w:r>
        <w:rPr>
          <w:sz w:val="28"/>
          <w:szCs w:val="28"/>
        </w:rPr>
        <w:t>align – размер ячейки памяти переменной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28"/>
          <w:szCs w:val="28"/>
        </w:rPr>
        <w:tab/>
        <w:t xml:space="preserve">.long </w:t>
      </w:r>
      <w:r>
        <w:rPr>
          <w:sz w:val="28"/>
          <w:szCs w:val="28"/>
        </w:rPr>
        <w:t xml:space="preserve">(N) – означает, что переменная 4-х </w:t>
        <w:tab/>
        <w:t>байтов</w:t>
      </w:r>
      <w:r>
        <w:rPr>
          <w:sz w:val="28"/>
          <w:szCs w:val="28"/>
        </w:rPr>
        <w:t>ое целое число</w:t>
      </w:r>
      <w:r>
        <w:rPr>
          <w:sz w:val="28"/>
          <w:szCs w:val="28"/>
        </w:rPr>
        <w:t>, где N хранящееся в ней число;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Простейший код и ассемблерный листинг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</wp:posOffset>
            </wp:positionH>
            <wp:positionV relativeFrom="paragraph">
              <wp:posOffset>190500</wp:posOffset>
            </wp:positionV>
            <wp:extent cx="1971675" cy="10477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2896235</wp:posOffset>
            </wp:positionH>
            <wp:positionV relativeFrom="paragraph">
              <wp:posOffset>161290</wp:posOffset>
            </wp:positionV>
            <wp:extent cx="2752725" cy="9372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18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movl – присвоение регистру справа значения регистра слева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addl – сложение левого регистра с правым с последующим присвоением суммы правому регистру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subl – вычитание левого регистра из правого с последующим присвоением разности правому регистру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Для переменных различного типа данные команды будут отличаться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Например: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переменных типа double добавляется окончание </w:t>
      </w:r>
      <w:r>
        <w:rPr>
          <w:b/>
          <w:bCs/>
          <w:sz w:val="28"/>
          <w:szCs w:val="28"/>
        </w:rPr>
        <w:t xml:space="preserve">sd </w:t>
      </w:r>
      <w:r>
        <w:rPr>
          <w:b w:val="false"/>
          <w:bCs w:val="false"/>
          <w:sz w:val="28"/>
          <w:szCs w:val="28"/>
        </w:rPr>
        <w:t>(movsd)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Для переменных типа float добавляется окончание </w:t>
      </w:r>
      <w:r>
        <w:rPr>
          <w:b/>
          <w:bCs/>
          <w:sz w:val="28"/>
          <w:szCs w:val="28"/>
        </w:rPr>
        <w:t xml:space="preserve">ss </w:t>
      </w:r>
      <w:r>
        <w:rPr>
          <w:b w:val="false"/>
          <w:bCs w:val="false"/>
          <w:sz w:val="28"/>
          <w:szCs w:val="28"/>
        </w:rPr>
        <w:t>(movss)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Для переменных типа int добавляется окончание </w:t>
      </w:r>
      <w:r>
        <w:rPr>
          <w:b/>
          <w:bCs/>
          <w:sz w:val="28"/>
          <w:szCs w:val="28"/>
        </w:rPr>
        <w:t>l</w:t>
      </w:r>
      <w:r>
        <w:rPr>
          <w:b w:val="false"/>
          <w:bCs w:val="false"/>
          <w:sz w:val="28"/>
          <w:szCs w:val="28"/>
        </w:rPr>
        <w:t xml:space="preserve"> (movl)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Умножение и деление чисел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251460</wp:posOffset>
            </wp:positionH>
            <wp:positionV relativeFrom="paragraph">
              <wp:posOffset>156845</wp:posOffset>
            </wp:positionV>
            <wp:extent cx="1771650" cy="9620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3016250</wp:posOffset>
            </wp:positionH>
            <wp:positionV relativeFrom="paragraph">
              <wp:posOffset>71755</wp:posOffset>
            </wp:positionV>
            <wp:extent cx="2314575" cy="6000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Умножение целых чисел </w:t>
      </w:r>
      <w:r>
        <w:rPr>
          <w:sz w:val="28"/>
          <w:szCs w:val="28"/>
        </w:rPr>
        <w:t>(</w:t>
      </w:r>
      <w:r>
        <w:rPr>
          <w:b/>
          <w:bCs/>
          <w:sz w:val="28"/>
          <w:szCs w:val="28"/>
        </w:rPr>
        <w:t>int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происходит при помощи </w:t>
      </w:r>
      <w:r>
        <w:rPr>
          <w:b/>
          <w:bCs/>
          <w:sz w:val="28"/>
          <w:szCs w:val="28"/>
        </w:rPr>
        <w:t>imull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b w:val="false"/>
          <w:bCs w:val="false"/>
          <w:sz w:val="28"/>
          <w:szCs w:val="28"/>
        </w:rPr>
        <w:t>результат умножение присваивается регистру справа.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Для </w:t>
      </w:r>
      <w:r>
        <w:rPr>
          <w:b/>
          <w:bCs/>
          <w:sz w:val="28"/>
          <w:szCs w:val="28"/>
        </w:rPr>
        <w:t>float</w:t>
      </w:r>
      <w:r>
        <w:rPr>
          <w:b w:val="false"/>
          <w:bCs w:val="false"/>
          <w:sz w:val="28"/>
          <w:szCs w:val="28"/>
        </w:rPr>
        <w:t xml:space="preserve"> и </w:t>
      </w:r>
      <w:r>
        <w:rPr>
          <w:b/>
          <w:bCs/>
          <w:sz w:val="28"/>
          <w:szCs w:val="28"/>
        </w:rPr>
        <w:t>double</w:t>
      </w:r>
      <w:r>
        <w:rPr>
          <w:b w:val="false"/>
          <w:bCs w:val="false"/>
          <w:sz w:val="28"/>
          <w:szCs w:val="28"/>
        </w:rPr>
        <w:t xml:space="preserve"> используется </w:t>
      </w:r>
      <w:r>
        <w:rPr>
          <w:b/>
          <w:bCs/>
          <w:sz w:val="28"/>
          <w:szCs w:val="28"/>
        </w:rPr>
        <w:t>mul</w:t>
      </w:r>
      <w:r>
        <w:rPr>
          <w:b w:val="false"/>
          <w:bCs w:val="false"/>
          <w:sz w:val="28"/>
          <w:szCs w:val="28"/>
        </w:rPr>
        <w:t xml:space="preserve"> с соответствующими окончаниями описанными ранее.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 –</w:t>
      </w:r>
      <w:r>
        <w:rPr>
          <w:b w:val="false"/>
          <w:bCs w:val="false"/>
          <w:sz w:val="28"/>
          <w:szCs w:val="28"/>
        </w:rPr>
        <w:t xml:space="preserve"> изменение знака на противоположный.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736600</wp:posOffset>
            </wp:positionH>
            <wp:positionV relativeFrom="paragraph">
              <wp:posOffset>121285</wp:posOffset>
            </wp:positionV>
            <wp:extent cx="1838325" cy="9620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3709035</wp:posOffset>
            </wp:positionH>
            <wp:positionV relativeFrom="paragraph">
              <wp:posOffset>164465</wp:posOffset>
            </wp:positionV>
            <wp:extent cx="2000250" cy="9525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Деление осуществляет </w:t>
      </w:r>
      <w:r>
        <w:rPr>
          <w:b/>
          <w:bCs/>
          <w:sz w:val="28"/>
          <w:szCs w:val="28"/>
        </w:rPr>
        <w:t xml:space="preserve">div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252095</wp:posOffset>
            </wp:positionH>
            <wp:positionV relativeFrom="paragraph">
              <wp:posOffset>517525</wp:posOffset>
            </wp:positionV>
            <wp:extent cx="2200275" cy="8096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3</Pages>
  <Words>143</Words>
  <Characters>930</Characters>
  <CharactersWithSpaces>1065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2023-09-22T18:24:18Z</dcterms:created>
  <dc:creator/>
  <dc:description/>
  <dc:language>en-US</dc:language>
  <cp:lastModifiedBy/>
  <dcterms:modified xsi:type="dcterms:W3CDTF">2023-09-22T20:11:01Z</dcterms:modified>
  <cp:revision>2</cp:revision>
  <dc:subject/>
  <dc:title/>
</cp:coreProperties>
</file>