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25B" w:rsidRPr="0048325B" w:rsidRDefault="0048325B" w:rsidP="0048325B">
      <w:pPr>
        <w:pStyle w:val="Ttulo1"/>
        <w:rPr>
          <w:shd w:val="clear" w:color="auto" w:fill="F8F9FA"/>
        </w:rPr>
      </w:pPr>
      <w:bookmarkStart w:id="0" w:name="_GoBack"/>
      <w:bookmarkEnd w:id="0"/>
      <w:r>
        <w:br/>
      </w:r>
      <w:r w:rsidRPr="0048325B">
        <w:rPr>
          <w:shd w:val="clear" w:color="auto" w:fill="F8F9FA"/>
        </w:rPr>
        <w:t xml:space="preserve">PROBLEM QUESTION </w:t>
      </w:r>
    </w:p>
    <w:p w:rsidR="00EF7104" w:rsidRPr="0048325B" w:rsidRDefault="0048325B">
      <w:pPr>
        <w:spacing w:after="0" w:line="259" w:lineRule="auto"/>
        <w:rPr>
          <w:sz w:val="14"/>
        </w:rPr>
      </w:pPr>
      <w:r w:rsidRPr="0048325B">
        <w:rPr>
          <w:color w:val="1F1F1F"/>
          <w:szCs w:val="42"/>
          <w:shd w:val="clear" w:color="auto" w:fill="F8F9FA"/>
        </w:rPr>
        <w:t>How, through a technological means, can the learning problem be improved through basic reinforcement in subjects that are complicated for young people (6th-9th grade)?</w:t>
      </w:r>
      <w:r w:rsidRPr="0048325B">
        <w:rPr>
          <w:rFonts w:eastAsia="Calibri"/>
          <w:sz w:val="12"/>
        </w:rPr>
        <w:t xml:space="preserve"> </w:t>
      </w:r>
    </w:p>
    <w:sectPr w:rsidR="00EF7104" w:rsidRPr="0048325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104"/>
    <w:rsid w:val="0048325B"/>
    <w:rsid w:val="00EF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F8E5"/>
  <w15:docId w15:val="{282D5966-4682-4535-B4AF-E9D21BFB3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8" w:line="258" w:lineRule="auto"/>
      <w:ind w:left="262"/>
    </w:pPr>
    <w:rPr>
      <w:rFonts w:ascii="Lucida Sans Unicode" w:eastAsia="Lucida Sans Unicode" w:hAnsi="Lucida Sans Unicode" w:cs="Lucida Sans Unicode"/>
      <w:color w:val="000000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83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32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cp:lastModifiedBy>ESTUDIANTE</cp:lastModifiedBy>
  <cp:revision>2</cp:revision>
  <dcterms:created xsi:type="dcterms:W3CDTF">2024-10-22T16:42:00Z</dcterms:created>
  <dcterms:modified xsi:type="dcterms:W3CDTF">2024-10-22T16:42:00Z</dcterms:modified>
</cp:coreProperties>
</file>