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6829"/>
      </w:tblGrid>
      <w:tr w:rsidR="0099691E" w:rsidRPr="00354BB8">
        <w:sdt>
          <w:sdtPr>
            <w:rPr>
              <w:rFonts w:ascii="等线" w:eastAsia="等线" w:hAnsi="等线" w:cstheme="majorBidi"/>
            </w:rPr>
            <w:alias w:val="公司"/>
            <w:id w:val="13406915"/>
            <w:placeholder>
              <w:docPart w:val="754F10D71EEC4C308F3D661A63EB829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691E" w:rsidRPr="00354BB8" w:rsidRDefault="0099691E" w:rsidP="0099691E">
                <w:pPr>
                  <w:pStyle w:val="a6"/>
                  <w:rPr>
                    <w:rFonts w:ascii="等线" w:eastAsia="等线" w:hAnsi="等线" w:cstheme="majorBidi"/>
                  </w:rPr>
                </w:pPr>
                <w:r w:rsidRPr="00354BB8">
                  <w:rPr>
                    <w:rFonts w:ascii="等线" w:eastAsia="等线" w:hAnsi="等线" w:cstheme="majorBidi" w:hint="eastAsia"/>
                  </w:rPr>
                  <w:t>NJU SE Deworm</w:t>
                </w:r>
              </w:p>
            </w:tc>
          </w:sdtContent>
        </w:sdt>
      </w:tr>
      <w:tr w:rsidR="0099691E" w:rsidRPr="00354BB8">
        <w:tc>
          <w:tcPr>
            <w:tcW w:w="7672" w:type="dxa"/>
          </w:tcPr>
          <w:sdt>
            <w:sdtPr>
              <w:rPr>
                <w:rFonts w:ascii="等线" w:eastAsia="等线" w:hAnsi="等线" w:cstheme="majorBidi" w:hint="eastAsia"/>
                <w:color w:val="4F81BD" w:themeColor="accent1"/>
                <w:sz w:val="56"/>
                <w:szCs w:val="80"/>
              </w:rPr>
              <w:alias w:val="标题"/>
              <w:id w:val="13406919"/>
              <w:placeholder>
                <w:docPart w:val="DAE64F9597664368BAA0A1E21D9D0E1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9691E" w:rsidRPr="00354BB8" w:rsidRDefault="000461C8" w:rsidP="000461C8">
                <w:pPr>
                  <w:pStyle w:val="a6"/>
                  <w:rPr>
                    <w:rFonts w:ascii="等线" w:eastAsia="等线" w:hAnsi="等线" w:cstheme="majorBidi"/>
                    <w:color w:val="4F81BD" w:themeColor="accent1"/>
                    <w:sz w:val="80"/>
                    <w:szCs w:val="80"/>
                  </w:rPr>
                </w:pPr>
                <w:r w:rsidRPr="000461C8">
                  <w:rPr>
                    <w:rFonts w:ascii="等线" w:eastAsia="等线" w:hAnsi="等线" w:cstheme="majorBidi" w:hint="eastAsia"/>
                    <w:color w:val="4F81BD" w:themeColor="accent1"/>
                    <w:sz w:val="56"/>
                    <w:szCs w:val="80"/>
                  </w:rPr>
                  <w:t>泊车宝</w:t>
                </w:r>
                <w:r>
                  <w:rPr>
                    <w:rFonts w:ascii="等线" w:eastAsia="等线" w:hAnsi="等线" w:cstheme="majorBidi" w:hint="eastAsia"/>
                    <w:color w:val="4F81BD" w:themeColor="accent1"/>
                    <w:sz w:val="56"/>
                    <w:szCs w:val="80"/>
                  </w:rPr>
                  <w:t xml:space="preserve">            </w:t>
                </w:r>
                <w:r w:rsidR="003208D6">
                  <w:rPr>
                    <w:rFonts w:ascii="等线" w:eastAsia="等线" w:hAnsi="等线" w:cstheme="majorBidi" w:hint="eastAsia"/>
                    <w:color w:val="4F81BD" w:themeColor="accent1"/>
                    <w:sz w:val="56"/>
                    <w:szCs w:val="80"/>
                  </w:rPr>
                  <w:t xml:space="preserve">    ——</w:t>
                </w:r>
                <w:r w:rsidRPr="000461C8">
                  <w:rPr>
                    <w:rFonts w:ascii="等线" w:eastAsia="等线" w:hAnsi="等线" w:cstheme="majorBidi" w:hint="eastAsia"/>
                    <w:color w:val="4F81BD" w:themeColor="accent1"/>
                    <w:sz w:val="56"/>
                    <w:szCs w:val="80"/>
                  </w:rPr>
                  <w:t>涉</w:t>
                </w:r>
                <w:proofErr w:type="gramStart"/>
                <w:r w:rsidRPr="000461C8">
                  <w:rPr>
                    <w:rFonts w:ascii="等线" w:eastAsia="等线" w:hAnsi="等线" w:cstheme="majorBidi" w:hint="eastAsia"/>
                    <w:color w:val="4F81BD" w:themeColor="accent1"/>
                    <w:sz w:val="56"/>
                    <w:szCs w:val="80"/>
                  </w:rPr>
                  <w:t>众分析</w:t>
                </w:r>
                <w:proofErr w:type="gramEnd"/>
                <w:r w:rsidRPr="000461C8">
                  <w:rPr>
                    <w:rFonts w:ascii="等线" w:eastAsia="等线" w:hAnsi="等线" w:cstheme="majorBidi" w:hint="eastAsia"/>
                    <w:color w:val="4F81BD" w:themeColor="accent1"/>
                    <w:sz w:val="56"/>
                    <w:szCs w:val="80"/>
                  </w:rPr>
                  <w:t>过程文档</w:t>
                </w:r>
              </w:p>
            </w:sdtContent>
          </w:sdt>
        </w:tc>
      </w:tr>
      <w:tr w:rsidR="0099691E" w:rsidRPr="00354B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9691E" w:rsidRPr="00354BB8" w:rsidRDefault="0099691E" w:rsidP="00354BB8">
            <w:pPr>
              <w:pStyle w:val="a6"/>
              <w:jc w:val="center"/>
              <w:rPr>
                <w:rFonts w:ascii="等线" w:eastAsia="等线" w:hAnsi="等线" w:cstheme="majorBidi"/>
              </w:rPr>
            </w:pPr>
          </w:p>
        </w:tc>
      </w:tr>
    </w:tbl>
    <w:p w:rsidR="0099691E" w:rsidRPr="00354BB8" w:rsidRDefault="0099691E">
      <w:pPr>
        <w:rPr>
          <w:rFonts w:ascii="等线" w:eastAsia="等线" w:hAnsi="等线"/>
        </w:rPr>
      </w:pPr>
    </w:p>
    <w:p w:rsidR="0099691E" w:rsidRPr="00354BB8" w:rsidRDefault="0099691E">
      <w:pPr>
        <w:rPr>
          <w:rFonts w:ascii="等线" w:eastAsia="等线" w:hAnsi="等线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829"/>
      </w:tblGrid>
      <w:tr w:rsidR="0099691E" w:rsidRPr="00354B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9691E" w:rsidRPr="00354BB8" w:rsidRDefault="0099691E" w:rsidP="002C5531">
            <w:pPr>
              <w:pStyle w:val="a6"/>
              <w:rPr>
                <w:rFonts w:ascii="等线" w:eastAsia="等线" w:hAnsi="等线"/>
                <w:color w:val="4F81BD" w:themeColor="accent1"/>
              </w:rPr>
            </w:pPr>
          </w:p>
        </w:tc>
      </w:tr>
    </w:tbl>
    <w:p w:rsidR="0099691E" w:rsidRPr="00354BB8" w:rsidRDefault="0099691E">
      <w:pPr>
        <w:rPr>
          <w:rFonts w:ascii="等线" w:eastAsia="等线" w:hAnsi="等线"/>
        </w:rPr>
      </w:pPr>
    </w:p>
    <w:p w:rsidR="0099691E" w:rsidRPr="00354BB8" w:rsidRDefault="0099691E">
      <w:pPr>
        <w:widowControl/>
        <w:jc w:val="left"/>
        <w:rPr>
          <w:rFonts w:ascii="等线" w:eastAsia="等线" w:hAnsi="等线"/>
        </w:rPr>
      </w:pPr>
      <w:r w:rsidRPr="00354BB8">
        <w:rPr>
          <w:rFonts w:ascii="等线" w:eastAsia="等线" w:hAnsi="等线"/>
        </w:rPr>
        <w:br w:type="page"/>
      </w:r>
      <w:r w:rsidR="00BD0CB2" w:rsidRPr="00354BB8">
        <w:rPr>
          <w:rFonts w:ascii="等线" w:eastAsia="等线" w:hAnsi="等线" w:hint="eastAsia"/>
        </w:rPr>
        <w:lastRenderedPageBreak/>
        <w:t xml:space="preserve"> </w:t>
      </w:r>
    </w:p>
    <w:sdt>
      <w:sdtPr>
        <w:rPr>
          <w:rFonts w:ascii="等线" w:eastAsia="等线" w:hAnsi="等线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497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1384" w:rsidRPr="00354BB8" w:rsidRDefault="00C71384">
          <w:pPr>
            <w:pStyle w:val="TOC"/>
            <w:rPr>
              <w:rFonts w:ascii="等线" w:eastAsia="等线" w:hAnsi="等线"/>
            </w:rPr>
          </w:pPr>
          <w:r w:rsidRPr="00354BB8">
            <w:rPr>
              <w:rFonts w:ascii="等线" w:eastAsia="等线" w:hAnsi="等线"/>
              <w:lang w:val="zh-CN"/>
            </w:rPr>
            <w:t>目录</w:t>
          </w:r>
        </w:p>
        <w:p w:rsidR="00C71384" w:rsidRPr="00354BB8" w:rsidRDefault="000156FF" w:rsidP="00354BB8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rFonts w:ascii="等线" w:eastAsia="等线" w:hAnsi="等线"/>
              <w:noProof/>
            </w:rPr>
          </w:pPr>
          <w:r w:rsidRPr="00354BB8">
            <w:rPr>
              <w:rFonts w:ascii="等线" w:eastAsia="等线" w:hAnsi="等线"/>
            </w:rPr>
            <w:fldChar w:fldCharType="begin"/>
          </w:r>
          <w:r w:rsidR="00C71384" w:rsidRPr="00354BB8">
            <w:rPr>
              <w:rFonts w:ascii="等线" w:eastAsia="等线" w:hAnsi="等线"/>
            </w:rPr>
            <w:instrText xml:space="preserve"> TOC \o "1-3" \h \z \u </w:instrText>
          </w:r>
          <w:r w:rsidRPr="00354BB8">
            <w:rPr>
              <w:rFonts w:ascii="等线" w:eastAsia="等线" w:hAnsi="等线"/>
            </w:rPr>
            <w:fldChar w:fldCharType="separate"/>
          </w:r>
          <w:hyperlink w:anchor="_Toc432855872" w:history="1">
            <w:r w:rsidR="00C71384" w:rsidRPr="00354BB8">
              <w:rPr>
                <w:rStyle w:val="a7"/>
                <w:rFonts w:ascii="等线" w:eastAsia="等线" w:hAnsi="等线"/>
                <w:noProof/>
              </w:rPr>
              <w:t>1.</w:t>
            </w:r>
            <w:r w:rsidR="00C71384" w:rsidRPr="00354BB8">
              <w:rPr>
                <w:rFonts w:ascii="等线" w:eastAsia="等线" w:hAnsi="等线"/>
                <w:noProof/>
              </w:rPr>
              <w:tab/>
            </w:r>
            <w:r w:rsidR="00C71384" w:rsidRPr="00354BB8">
              <w:rPr>
                <w:rStyle w:val="a7"/>
                <w:rFonts w:ascii="等线" w:eastAsia="等线" w:hAnsi="等线" w:hint="eastAsia"/>
                <w:noProof/>
              </w:rPr>
              <w:t>初始涉众</w:t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ab/>
            </w:r>
            <w:r w:rsidRPr="00354BB8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instrText xml:space="preserve"> PAGEREF _Toc432855872 \h </w:instrText>
            </w:r>
            <w:r w:rsidRPr="00354BB8">
              <w:rPr>
                <w:rFonts w:ascii="等线" w:eastAsia="等线" w:hAnsi="等线"/>
                <w:noProof/>
                <w:webHidden/>
              </w:rPr>
            </w:r>
            <w:r w:rsidRPr="00354BB8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>2</w:t>
            </w:r>
            <w:r w:rsidRPr="00354BB8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C71384" w:rsidRPr="00354BB8" w:rsidRDefault="005D71A4" w:rsidP="00354BB8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rFonts w:ascii="等线" w:eastAsia="等线" w:hAnsi="等线"/>
              <w:noProof/>
            </w:rPr>
          </w:pPr>
          <w:hyperlink w:anchor="_Toc432855873" w:history="1">
            <w:r w:rsidR="00C71384" w:rsidRPr="00354BB8">
              <w:rPr>
                <w:rStyle w:val="a7"/>
                <w:rFonts w:ascii="等线" w:eastAsia="等线" w:hAnsi="等线"/>
                <w:noProof/>
              </w:rPr>
              <w:t>2.</w:t>
            </w:r>
            <w:r w:rsidR="00C71384" w:rsidRPr="00354BB8">
              <w:rPr>
                <w:rFonts w:ascii="等线" w:eastAsia="等线" w:hAnsi="等线"/>
                <w:noProof/>
              </w:rPr>
              <w:tab/>
            </w:r>
            <w:r w:rsidR="00C71384" w:rsidRPr="00354BB8">
              <w:rPr>
                <w:rStyle w:val="a7"/>
                <w:rFonts w:ascii="等线" w:eastAsia="等线" w:hAnsi="等线" w:hint="eastAsia"/>
                <w:noProof/>
              </w:rPr>
              <w:t>涉众识别</w:t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ab/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instrText xml:space="preserve"> PAGEREF _Toc432855873 \h </w:instrText>
            </w:r>
            <w:r w:rsidR="000156FF" w:rsidRPr="00354BB8">
              <w:rPr>
                <w:rFonts w:ascii="等线" w:eastAsia="等线" w:hAnsi="等线"/>
                <w:noProof/>
                <w:webHidden/>
              </w:rPr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>2</w:t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C71384" w:rsidRPr="00354BB8" w:rsidRDefault="005D71A4" w:rsidP="00354BB8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rFonts w:ascii="等线" w:eastAsia="等线" w:hAnsi="等线"/>
              <w:noProof/>
            </w:rPr>
          </w:pPr>
          <w:hyperlink w:anchor="_Toc432855874" w:history="1">
            <w:r w:rsidR="00C71384" w:rsidRPr="00354BB8">
              <w:rPr>
                <w:rStyle w:val="a7"/>
                <w:rFonts w:ascii="等线" w:eastAsia="等线" w:hAnsi="等线"/>
                <w:noProof/>
              </w:rPr>
              <w:t>3.</w:t>
            </w:r>
            <w:r w:rsidR="00C71384" w:rsidRPr="00354BB8">
              <w:rPr>
                <w:rFonts w:ascii="等线" w:eastAsia="等线" w:hAnsi="等线"/>
                <w:noProof/>
              </w:rPr>
              <w:tab/>
            </w:r>
            <w:r w:rsidR="00C71384" w:rsidRPr="00354BB8">
              <w:rPr>
                <w:rStyle w:val="a7"/>
                <w:rFonts w:ascii="等线" w:eastAsia="等线" w:hAnsi="等线" w:hint="eastAsia"/>
                <w:noProof/>
              </w:rPr>
              <w:t>涉众描述</w:t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ab/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instrText xml:space="preserve"> PAGEREF _Toc432855874 \h </w:instrText>
            </w:r>
            <w:r w:rsidR="000156FF" w:rsidRPr="00354BB8">
              <w:rPr>
                <w:rFonts w:ascii="等线" w:eastAsia="等线" w:hAnsi="等线"/>
                <w:noProof/>
                <w:webHidden/>
              </w:rPr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>2</w:t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C71384" w:rsidRPr="00354BB8" w:rsidRDefault="005D71A4" w:rsidP="00354BB8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rFonts w:ascii="等线" w:eastAsia="等线" w:hAnsi="等线"/>
              <w:noProof/>
            </w:rPr>
          </w:pPr>
          <w:hyperlink w:anchor="_Toc432855875" w:history="1">
            <w:r w:rsidR="00C71384" w:rsidRPr="00354BB8">
              <w:rPr>
                <w:rStyle w:val="a7"/>
                <w:rFonts w:ascii="等线" w:eastAsia="等线" w:hAnsi="等线"/>
                <w:noProof/>
              </w:rPr>
              <w:t>4.</w:t>
            </w:r>
            <w:r w:rsidR="00C71384" w:rsidRPr="00354BB8">
              <w:rPr>
                <w:rFonts w:ascii="等线" w:eastAsia="等线" w:hAnsi="等线"/>
                <w:noProof/>
              </w:rPr>
              <w:tab/>
            </w:r>
            <w:r w:rsidR="00C71384" w:rsidRPr="00354BB8">
              <w:rPr>
                <w:rStyle w:val="a7"/>
                <w:rFonts w:ascii="等线" w:eastAsia="等线" w:hAnsi="等线" w:hint="eastAsia"/>
                <w:noProof/>
              </w:rPr>
              <w:t>涉众评估</w:t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ab/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instrText xml:space="preserve"> PAGEREF _Toc432855875 \h </w:instrText>
            </w:r>
            <w:r w:rsidR="000156FF" w:rsidRPr="00354BB8">
              <w:rPr>
                <w:rFonts w:ascii="等线" w:eastAsia="等线" w:hAnsi="等线"/>
                <w:noProof/>
                <w:webHidden/>
              </w:rPr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C71384" w:rsidRPr="00354BB8">
              <w:rPr>
                <w:rFonts w:ascii="等线" w:eastAsia="等线" w:hAnsi="等线"/>
                <w:noProof/>
                <w:webHidden/>
              </w:rPr>
              <w:t>3</w:t>
            </w:r>
            <w:r w:rsidR="000156FF" w:rsidRPr="00354BB8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C71384" w:rsidRPr="00354BB8" w:rsidRDefault="005D71A4" w:rsidP="00354BB8">
          <w:pPr>
            <w:pStyle w:val="2"/>
            <w:rPr>
              <w:noProof/>
            </w:rPr>
          </w:pPr>
          <w:hyperlink w:anchor="_Toc432855876" w:history="1">
            <w:r w:rsidR="00C71384" w:rsidRPr="00354BB8">
              <w:rPr>
                <w:rStyle w:val="a7"/>
                <w:rFonts w:ascii="等线" w:eastAsia="等线" w:hAnsi="等线"/>
                <w:noProof/>
              </w:rPr>
              <w:t>4.1</w:t>
            </w:r>
            <w:r w:rsidR="00C71384" w:rsidRPr="00354BB8">
              <w:rPr>
                <w:noProof/>
              </w:rPr>
              <w:tab/>
            </w:r>
            <w:r w:rsidR="00C71384" w:rsidRPr="00354BB8">
              <w:rPr>
                <w:rStyle w:val="a7"/>
                <w:rFonts w:ascii="等线" w:eastAsia="等线" w:hAnsi="等线" w:hint="eastAsia"/>
                <w:noProof/>
              </w:rPr>
              <w:t>优先级评估</w:t>
            </w:r>
            <w:r w:rsidR="00C71384" w:rsidRPr="00354BB8">
              <w:rPr>
                <w:noProof/>
                <w:webHidden/>
              </w:rPr>
              <w:tab/>
            </w:r>
            <w:r w:rsidR="000156FF" w:rsidRPr="00354BB8">
              <w:rPr>
                <w:noProof/>
                <w:webHidden/>
              </w:rPr>
              <w:fldChar w:fldCharType="begin"/>
            </w:r>
            <w:r w:rsidR="00C71384" w:rsidRPr="00354BB8">
              <w:rPr>
                <w:noProof/>
                <w:webHidden/>
              </w:rPr>
              <w:instrText xml:space="preserve"> PAGEREF _Toc432855876 \h </w:instrText>
            </w:r>
            <w:r w:rsidR="000156FF" w:rsidRPr="00354BB8">
              <w:rPr>
                <w:noProof/>
                <w:webHidden/>
              </w:rPr>
            </w:r>
            <w:r w:rsidR="000156FF" w:rsidRPr="00354BB8">
              <w:rPr>
                <w:noProof/>
                <w:webHidden/>
              </w:rPr>
              <w:fldChar w:fldCharType="separate"/>
            </w:r>
            <w:r w:rsidR="00C71384" w:rsidRPr="00354BB8">
              <w:rPr>
                <w:noProof/>
                <w:webHidden/>
              </w:rPr>
              <w:t>3</w:t>
            </w:r>
            <w:r w:rsidR="000156FF" w:rsidRPr="00354BB8">
              <w:rPr>
                <w:noProof/>
                <w:webHidden/>
              </w:rPr>
              <w:fldChar w:fldCharType="end"/>
            </w:r>
          </w:hyperlink>
        </w:p>
        <w:p w:rsidR="00C71384" w:rsidRPr="00354BB8" w:rsidRDefault="005D71A4" w:rsidP="00354BB8">
          <w:pPr>
            <w:pStyle w:val="2"/>
            <w:rPr>
              <w:noProof/>
            </w:rPr>
          </w:pPr>
          <w:hyperlink w:anchor="_Toc432855877" w:history="1">
            <w:r w:rsidR="00C71384" w:rsidRPr="00354BB8">
              <w:rPr>
                <w:rStyle w:val="a7"/>
                <w:rFonts w:ascii="等线" w:eastAsia="等线" w:hAnsi="等线"/>
                <w:noProof/>
              </w:rPr>
              <w:t>4.2</w:t>
            </w:r>
            <w:r w:rsidR="00C71384" w:rsidRPr="00354BB8">
              <w:rPr>
                <w:noProof/>
              </w:rPr>
              <w:tab/>
            </w:r>
            <w:r w:rsidR="00C71384" w:rsidRPr="00354BB8">
              <w:rPr>
                <w:rStyle w:val="a7"/>
                <w:rFonts w:ascii="等线" w:eastAsia="等线" w:hAnsi="等线" w:hint="eastAsia"/>
                <w:noProof/>
              </w:rPr>
              <w:t>共赢分析</w:t>
            </w:r>
            <w:r w:rsidR="00C71384" w:rsidRPr="00354BB8">
              <w:rPr>
                <w:noProof/>
                <w:webHidden/>
              </w:rPr>
              <w:tab/>
            </w:r>
            <w:r w:rsidR="000156FF" w:rsidRPr="00354BB8">
              <w:rPr>
                <w:noProof/>
                <w:webHidden/>
              </w:rPr>
              <w:fldChar w:fldCharType="begin"/>
            </w:r>
            <w:r w:rsidR="00C71384" w:rsidRPr="00354BB8">
              <w:rPr>
                <w:noProof/>
                <w:webHidden/>
              </w:rPr>
              <w:instrText xml:space="preserve"> PAGEREF _Toc432855877 \h </w:instrText>
            </w:r>
            <w:r w:rsidR="000156FF" w:rsidRPr="00354BB8">
              <w:rPr>
                <w:noProof/>
                <w:webHidden/>
              </w:rPr>
            </w:r>
            <w:r w:rsidR="000156FF" w:rsidRPr="00354BB8">
              <w:rPr>
                <w:noProof/>
                <w:webHidden/>
              </w:rPr>
              <w:fldChar w:fldCharType="separate"/>
            </w:r>
            <w:r w:rsidR="00C71384" w:rsidRPr="00354BB8">
              <w:rPr>
                <w:noProof/>
                <w:webHidden/>
              </w:rPr>
              <w:t>4</w:t>
            </w:r>
            <w:r w:rsidR="000156FF" w:rsidRPr="00354BB8">
              <w:rPr>
                <w:noProof/>
                <w:webHidden/>
              </w:rPr>
              <w:fldChar w:fldCharType="end"/>
            </w:r>
          </w:hyperlink>
        </w:p>
        <w:p w:rsidR="00C71384" w:rsidRPr="00354BB8" w:rsidRDefault="000156FF">
          <w:pPr>
            <w:rPr>
              <w:rFonts w:ascii="等线" w:eastAsia="等线" w:hAnsi="等线"/>
            </w:rPr>
          </w:pPr>
          <w:r w:rsidRPr="00354BB8">
            <w:rPr>
              <w:rFonts w:ascii="等线" w:eastAsia="等线" w:hAnsi="等线"/>
            </w:rPr>
            <w:fldChar w:fldCharType="end"/>
          </w:r>
        </w:p>
      </w:sdtContent>
    </w:sdt>
    <w:p w:rsidR="00C71384" w:rsidRPr="00354BB8" w:rsidRDefault="00C71384">
      <w:pPr>
        <w:widowControl/>
        <w:jc w:val="left"/>
        <w:rPr>
          <w:rFonts w:ascii="等线" w:eastAsia="等线" w:hAnsi="等线"/>
        </w:rPr>
      </w:pPr>
      <w:r w:rsidRPr="00354BB8">
        <w:rPr>
          <w:rFonts w:ascii="等线" w:eastAsia="等线" w:hAnsi="等线"/>
        </w:rPr>
        <w:br w:type="page"/>
      </w:r>
    </w:p>
    <w:p w:rsidR="00C71384" w:rsidRPr="00354BB8" w:rsidRDefault="00C71384" w:rsidP="00C71384">
      <w:pPr>
        <w:outlineLvl w:val="0"/>
        <w:rPr>
          <w:rFonts w:ascii="等线" w:eastAsia="等线" w:hAnsi="等线"/>
        </w:rPr>
      </w:pPr>
    </w:p>
    <w:p w:rsidR="00831956" w:rsidRPr="00354BB8" w:rsidRDefault="00831956" w:rsidP="00C71384">
      <w:pPr>
        <w:pStyle w:val="a3"/>
        <w:numPr>
          <w:ilvl w:val="0"/>
          <w:numId w:val="1"/>
        </w:numPr>
        <w:ind w:firstLineChars="0"/>
        <w:outlineLvl w:val="0"/>
        <w:rPr>
          <w:rFonts w:ascii="等线" w:eastAsia="等线" w:hAnsi="等线"/>
          <w:sz w:val="28"/>
          <w:szCs w:val="28"/>
        </w:rPr>
      </w:pPr>
      <w:bookmarkStart w:id="0" w:name="_Toc432855872"/>
      <w:r w:rsidRPr="00354BB8">
        <w:rPr>
          <w:rFonts w:ascii="等线" w:eastAsia="等线" w:hAnsi="等线" w:hint="eastAsia"/>
          <w:sz w:val="28"/>
          <w:szCs w:val="28"/>
        </w:rPr>
        <w:t>初始涉众</w:t>
      </w:r>
      <w:bookmarkEnd w:id="0"/>
    </w:p>
    <w:p w:rsidR="00831956" w:rsidRPr="00354BB8" w:rsidRDefault="00766B4D" w:rsidP="00DF0AC9">
      <w:pPr>
        <w:pStyle w:val="a3"/>
        <w:ind w:left="36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通过采用先膨胀后收缩的方法，</w:t>
      </w:r>
      <w:r w:rsidR="00E833CB">
        <w:rPr>
          <w:rFonts w:ascii="等线" w:eastAsia="等线" w:hAnsi="等线" w:hint="eastAsia"/>
        </w:rPr>
        <w:t>得到</w:t>
      </w:r>
      <w:r>
        <w:rPr>
          <w:rFonts w:ascii="等线" w:eastAsia="等线" w:hAnsi="等线" w:hint="eastAsia"/>
        </w:rPr>
        <w:t>泊车宝</w:t>
      </w:r>
      <w:r w:rsidR="00E833CB">
        <w:rPr>
          <w:rFonts w:ascii="等线" w:eastAsia="等线" w:hAnsi="等线" w:hint="eastAsia"/>
        </w:rPr>
        <w:t>的初始涉</w:t>
      </w:r>
      <w:proofErr w:type="gramStart"/>
      <w:r w:rsidR="00E833CB">
        <w:rPr>
          <w:rFonts w:ascii="等线" w:eastAsia="等线" w:hAnsi="等线" w:hint="eastAsia"/>
        </w:rPr>
        <w:t>众包括</w:t>
      </w:r>
      <w:proofErr w:type="gramEnd"/>
      <w:r>
        <w:rPr>
          <w:rFonts w:ascii="等线" w:eastAsia="等线" w:hAnsi="等线" w:hint="eastAsia"/>
        </w:rPr>
        <w:t>物业、业主、租用者</w:t>
      </w:r>
      <w:r w:rsidR="00E833CB">
        <w:rPr>
          <w:rFonts w:ascii="等线" w:eastAsia="等线" w:hAnsi="等线" w:hint="eastAsia"/>
        </w:rPr>
        <w:t>以及客户（投资方）</w:t>
      </w:r>
    </w:p>
    <w:p w:rsidR="00831956" w:rsidRPr="00354BB8" w:rsidRDefault="00831956" w:rsidP="00C71384">
      <w:pPr>
        <w:pStyle w:val="a3"/>
        <w:numPr>
          <w:ilvl w:val="0"/>
          <w:numId w:val="1"/>
        </w:numPr>
        <w:ind w:firstLineChars="0"/>
        <w:outlineLvl w:val="0"/>
        <w:rPr>
          <w:rFonts w:ascii="等线" w:eastAsia="等线" w:hAnsi="等线"/>
          <w:sz w:val="28"/>
          <w:szCs w:val="28"/>
        </w:rPr>
      </w:pPr>
      <w:bookmarkStart w:id="1" w:name="_Toc432855873"/>
      <w:r w:rsidRPr="00354BB8">
        <w:rPr>
          <w:rFonts w:ascii="等线" w:eastAsia="等线" w:hAnsi="等线" w:hint="eastAsia"/>
          <w:sz w:val="28"/>
          <w:szCs w:val="28"/>
        </w:rPr>
        <w:t>涉众识别</w:t>
      </w:r>
      <w:bookmarkEnd w:id="1"/>
    </w:p>
    <w:p w:rsidR="00831956" w:rsidRPr="00354BB8" w:rsidRDefault="00831956" w:rsidP="00DF0AC9">
      <w:pPr>
        <w:pStyle w:val="a3"/>
        <w:ind w:left="360"/>
        <w:rPr>
          <w:rFonts w:ascii="等线" w:eastAsia="等线" w:hAnsi="等线"/>
        </w:rPr>
      </w:pPr>
      <w:r w:rsidRPr="00354BB8">
        <w:rPr>
          <w:rFonts w:ascii="等线" w:eastAsia="等线" w:hAnsi="等线" w:hint="eastAsia"/>
        </w:rPr>
        <w:t>进过进一步的讨论和分析</w:t>
      </w:r>
      <w:r w:rsidR="006613D0">
        <w:rPr>
          <w:rFonts w:ascii="等线" w:eastAsia="等线" w:hAnsi="等线" w:hint="eastAsia"/>
        </w:rPr>
        <w:t>，采用检查列表法，以及和客户沟通</w:t>
      </w:r>
      <w:r w:rsidRPr="00354BB8">
        <w:rPr>
          <w:rFonts w:ascii="等线" w:eastAsia="等线" w:hAnsi="等线" w:hint="eastAsia"/>
        </w:rPr>
        <w:t>，</w:t>
      </w:r>
      <w:r w:rsidR="00AA1E9E" w:rsidRPr="00354BB8">
        <w:rPr>
          <w:rFonts w:ascii="等线" w:eastAsia="等线" w:hAnsi="等线" w:hint="eastAsia"/>
        </w:rPr>
        <w:t>得到</w:t>
      </w:r>
      <w:r w:rsidR="00D33E5A">
        <w:rPr>
          <w:rFonts w:ascii="等线" w:eastAsia="等线" w:hAnsi="等线" w:hint="eastAsia"/>
        </w:rPr>
        <w:t>开发人员、维护人员、客户（管理者）、物业、租用方、业主</w:t>
      </w:r>
      <w:r w:rsidR="00F25D2D">
        <w:rPr>
          <w:rFonts w:ascii="等线" w:eastAsia="等线" w:hAnsi="等线" w:hint="eastAsia"/>
        </w:rPr>
        <w:t>六类涉众</w:t>
      </w:r>
      <w:r w:rsidR="00AA1E9E" w:rsidRPr="00354BB8">
        <w:rPr>
          <w:rFonts w:ascii="等线" w:eastAsia="等线" w:hAnsi="等线" w:hint="eastAsia"/>
        </w:rPr>
        <w:t>，涉众与软件</w:t>
      </w:r>
      <w:r w:rsidRPr="00354BB8">
        <w:rPr>
          <w:rFonts w:ascii="等线" w:eastAsia="等线" w:hAnsi="等线" w:hint="eastAsia"/>
        </w:rPr>
        <w:t>的交互网络</w:t>
      </w:r>
      <w:r w:rsidR="00AA1E9E" w:rsidRPr="00354BB8">
        <w:rPr>
          <w:rFonts w:ascii="等线" w:eastAsia="等线" w:hAnsi="等线" w:hint="eastAsia"/>
        </w:rPr>
        <w:t>图如下所示</w:t>
      </w:r>
      <w:r w:rsidRPr="00354BB8">
        <w:rPr>
          <w:rFonts w:ascii="等线" w:eastAsia="等线" w:hAnsi="等线" w:hint="eastAsia"/>
        </w:rPr>
        <w:t>。</w:t>
      </w:r>
    </w:p>
    <w:p w:rsidR="00831956" w:rsidRDefault="0054726B" w:rsidP="00831956">
      <w:pPr>
        <w:pStyle w:val="a3"/>
        <w:ind w:left="360" w:firstLineChars="0" w:firstLine="0"/>
        <w:jc w:val="center"/>
        <w:rPr>
          <w:rFonts w:ascii="等线" w:eastAsia="等线" w:hAnsi="等线"/>
        </w:rPr>
      </w:pPr>
      <w:r>
        <w:object w:dxaOrig="10428" w:dyaOrig="12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1pt" o:ole="">
            <v:imagedata r:id="rId7" o:title=""/>
          </v:shape>
          <o:OLEObject Type="Embed" ProgID="Visio.Drawing.11" ShapeID="_x0000_i1025" DrawAspect="Content" ObjectID="_1537838111" r:id="rId8"/>
        </w:object>
      </w:r>
    </w:p>
    <w:p w:rsidR="00FB6031" w:rsidRPr="00354BB8" w:rsidRDefault="00FB6031" w:rsidP="00831956">
      <w:pPr>
        <w:pStyle w:val="a3"/>
        <w:ind w:left="360" w:firstLineChars="0" w:firstLine="0"/>
        <w:jc w:val="center"/>
        <w:rPr>
          <w:rFonts w:ascii="等线" w:eastAsia="等线" w:hAnsi="等线"/>
        </w:rPr>
      </w:pPr>
    </w:p>
    <w:p w:rsidR="00067D22" w:rsidRPr="00354BB8" w:rsidRDefault="00831956" w:rsidP="00C71384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 w:hint="eastAsia"/>
          <w:sz w:val="18"/>
          <w:szCs w:val="18"/>
        </w:rPr>
        <w:t>图2-1 参与者与应用的交互网络图</w:t>
      </w:r>
    </w:p>
    <w:p w:rsidR="00831956" w:rsidRPr="00354BB8" w:rsidRDefault="00831956" w:rsidP="00C71384">
      <w:pPr>
        <w:pStyle w:val="a3"/>
        <w:numPr>
          <w:ilvl w:val="0"/>
          <w:numId w:val="1"/>
        </w:numPr>
        <w:ind w:firstLineChars="0"/>
        <w:outlineLvl w:val="0"/>
        <w:rPr>
          <w:rFonts w:ascii="等线" w:eastAsia="等线" w:hAnsi="等线"/>
          <w:sz w:val="28"/>
          <w:szCs w:val="28"/>
        </w:rPr>
      </w:pPr>
      <w:bookmarkStart w:id="2" w:name="_Toc432855874"/>
      <w:r w:rsidRPr="00354BB8">
        <w:rPr>
          <w:rFonts w:ascii="等线" w:eastAsia="等线" w:hAnsi="等线" w:hint="eastAsia"/>
          <w:sz w:val="28"/>
          <w:szCs w:val="28"/>
        </w:rPr>
        <w:t>涉众描述</w:t>
      </w:r>
      <w:bookmarkEnd w:id="2"/>
    </w:p>
    <w:p w:rsidR="00067D22" w:rsidRPr="00354BB8" w:rsidRDefault="003D7307" w:rsidP="00067D22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 w:hint="eastAsia"/>
          <w:sz w:val="18"/>
          <w:szCs w:val="18"/>
        </w:rPr>
        <w:t>表3-1</w:t>
      </w:r>
      <w:r w:rsidR="00751169">
        <w:rPr>
          <w:rFonts w:ascii="等线" w:eastAsia="等线" w:hAnsi="等线" w:hint="eastAsia"/>
          <w:sz w:val="18"/>
          <w:szCs w:val="18"/>
        </w:rPr>
        <w:t>“泊车宝”</w:t>
      </w:r>
      <w:r w:rsidR="00067D22" w:rsidRPr="00354BB8">
        <w:rPr>
          <w:rFonts w:ascii="等线" w:eastAsia="等线" w:hAnsi="等线" w:hint="eastAsia"/>
          <w:sz w:val="18"/>
          <w:szCs w:val="18"/>
        </w:rPr>
        <w:t>的涉众描述表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56759" w:rsidRPr="00354BB8" w:rsidTr="00564FF0">
        <w:tc>
          <w:tcPr>
            <w:tcW w:w="2235" w:type="dxa"/>
          </w:tcPr>
          <w:p w:rsidR="00456759" w:rsidRPr="00354BB8" w:rsidRDefault="00456759" w:rsidP="00564FF0">
            <w:pPr>
              <w:jc w:val="center"/>
              <w:rPr>
                <w:rFonts w:ascii="等线" w:eastAsia="等线" w:hAnsi="等线" w:cs="Times New Roman"/>
                <w:b/>
              </w:rPr>
            </w:pPr>
            <w:r w:rsidRPr="00354BB8">
              <w:rPr>
                <w:rFonts w:ascii="等线" w:eastAsia="等线" w:hAnsi="等线" w:cs="Times New Roman"/>
                <w:b/>
              </w:rPr>
              <w:t>涉众</w:t>
            </w:r>
          </w:p>
        </w:tc>
        <w:tc>
          <w:tcPr>
            <w:tcW w:w="6287" w:type="dxa"/>
          </w:tcPr>
          <w:p w:rsidR="00456759" w:rsidRPr="00354BB8" w:rsidRDefault="00456759" w:rsidP="00564FF0">
            <w:pPr>
              <w:jc w:val="center"/>
              <w:rPr>
                <w:rFonts w:ascii="等线" w:eastAsia="等线" w:hAnsi="等线" w:cs="Times New Roman"/>
                <w:b/>
              </w:rPr>
            </w:pPr>
            <w:r w:rsidRPr="00354BB8">
              <w:rPr>
                <w:rFonts w:ascii="等线" w:eastAsia="等线" w:hAnsi="等线" w:cs="Times New Roman"/>
                <w:b/>
              </w:rPr>
              <w:t>特征</w:t>
            </w:r>
          </w:p>
        </w:tc>
      </w:tr>
      <w:tr w:rsidR="00456759" w:rsidRPr="00354BB8" w:rsidTr="005B326C">
        <w:trPr>
          <w:trHeight w:val="634"/>
        </w:trPr>
        <w:tc>
          <w:tcPr>
            <w:tcW w:w="2235" w:type="dxa"/>
            <w:vAlign w:val="center"/>
          </w:tcPr>
          <w:p w:rsidR="00456759" w:rsidRPr="00354BB8" w:rsidRDefault="00AB25E1" w:rsidP="005B326C">
            <w:pPr>
              <w:spacing w:line="1200" w:lineRule="auto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物业</w:t>
            </w:r>
          </w:p>
        </w:tc>
        <w:tc>
          <w:tcPr>
            <w:tcW w:w="6287" w:type="dxa"/>
            <w:vAlign w:val="center"/>
          </w:tcPr>
          <w:p w:rsidR="00AB25E1" w:rsidRPr="00354BB8" w:rsidRDefault="00AB25E1" w:rsidP="005B326C">
            <w:pPr>
              <w:ind w:firstLineChars="100" w:firstLine="21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宋体"/>
              </w:rPr>
              <w:t>物业是软件的主要使用者之一</w:t>
            </w:r>
            <w:r>
              <w:rPr>
                <w:rFonts w:ascii="等线" w:eastAsia="等线" w:hAnsi="等线" w:cs="宋体" w:hint="eastAsia"/>
              </w:rPr>
              <w:t>，</w:t>
            </w:r>
            <w:r>
              <w:rPr>
                <w:rFonts w:ascii="等线" w:eastAsia="等线" w:hAnsi="等线" w:cs="宋体"/>
              </w:rPr>
              <w:t>他们会使用该软件</w:t>
            </w:r>
            <w:r>
              <w:rPr>
                <w:rFonts w:ascii="等线" w:eastAsia="等线" w:hAnsi="等线" w:cs="宋体" w:hint="eastAsia"/>
              </w:rPr>
              <w:t>进行出租</w:t>
            </w:r>
            <w:r w:rsidR="008946EB">
              <w:rPr>
                <w:rFonts w:ascii="等线" w:eastAsia="等线" w:hAnsi="等线" w:cs="宋体" w:hint="eastAsia"/>
              </w:rPr>
              <w:t>其空出的车位</w:t>
            </w:r>
            <w:r w:rsidR="000029E1">
              <w:rPr>
                <w:rFonts w:ascii="等线" w:eastAsia="等线" w:hAnsi="等线" w:cs="宋体" w:hint="eastAsia"/>
              </w:rPr>
              <w:t>以获取利润</w:t>
            </w:r>
            <w:r w:rsidR="008946EB">
              <w:rPr>
                <w:rFonts w:ascii="等线" w:eastAsia="等线" w:hAnsi="等线" w:cs="宋体" w:hint="eastAsia"/>
              </w:rPr>
              <w:t>，并对打算出租车位的业主进行管理。他们能</w:t>
            </w:r>
            <w:r w:rsidR="008946EB" w:rsidRPr="008946EB">
              <w:rPr>
                <w:rFonts w:ascii="等线" w:eastAsia="等线" w:hAnsi="等线" w:cs="宋体" w:hint="eastAsia"/>
              </w:rPr>
              <w:t>不愿意太多管理负担，</w:t>
            </w:r>
            <w:r w:rsidR="009E0728">
              <w:rPr>
                <w:rFonts w:ascii="等线" w:eastAsia="等线" w:hAnsi="等线" w:cs="宋体" w:hint="eastAsia"/>
              </w:rPr>
              <w:t>目标是能</w:t>
            </w:r>
            <w:r w:rsidR="009E0728" w:rsidRPr="009E0728">
              <w:rPr>
                <w:rFonts w:ascii="等线" w:eastAsia="等线" w:hAnsi="等线" w:cs="宋体" w:hint="eastAsia"/>
              </w:rPr>
              <w:t>减少管理难度，增加额外收入</w:t>
            </w:r>
            <w:r w:rsidR="009E0728">
              <w:rPr>
                <w:rFonts w:ascii="等线" w:eastAsia="等线" w:hAnsi="等线" w:cs="宋体" w:hint="eastAsia"/>
              </w:rPr>
              <w:t>。</w:t>
            </w:r>
            <w:r w:rsidR="006E21FC">
              <w:rPr>
                <w:rFonts w:ascii="等线" w:eastAsia="等线" w:hAnsi="等线" w:cs="宋体" w:hint="eastAsia"/>
              </w:rPr>
              <w:t>他们</w:t>
            </w:r>
            <w:r w:rsidR="008946EB" w:rsidRPr="008946EB">
              <w:rPr>
                <w:rFonts w:ascii="等线" w:eastAsia="等线" w:hAnsi="等线" w:cs="宋体" w:hint="eastAsia"/>
              </w:rPr>
              <w:t>在固定地点工作，有一定电脑操作技术和经验</w:t>
            </w:r>
            <w:r w:rsidR="002D7B6B">
              <w:rPr>
                <w:rFonts w:ascii="等线" w:eastAsia="等线" w:hAnsi="等线" w:cs="宋体" w:hint="eastAsia"/>
              </w:rPr>
              <w:t>，</w:t>
            </w:r>
            <w:r w:rsidR="00B97F7D">
              <w:rPr>
                <w:rFonts w:ascii="等线" w:eastAsia="等线" w:hAnsi="等线" w:cs="Times New Roman" w:hint="eastAsia"/>
              </w:rPr>
              <w:t>对新技术持有支持</w:t>
            </w:r>
            <w:r w:rsidR="002D7B6B">
              <w:rPr>
                <w:rFonts w:ascii="等线" w:eastAsia="等线" w:hAnsi="等线" w:cs="Times New Roman" w:hint="eastAsia"/>
              </w:rPr>
              <w:t>态度</w:t>
            </w:r>
            <w:r w:rsidR="008946EB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456759" w:rsidRPr="00354BB8" w:rsidTr="005B326C">
        <w:tc>
          <w:tcPr>
            <w:tcW w:w="2235" w:type="dxa"/>
            <w:vAlign w:val="center"/>
          </w:tcPr>
          <w:p w:rsidR="00456759" w:rsidRPr="00354BB8" w:rsidRDefault="00E75647" w:rsidP="005B326C">
            <w:pPr>
              <w:spacing w:line="1200" w:lineRule="auto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客户</w:t>
            </w:r>
          </w:p>
        </w:tc>
        <w:tc>
          <w:tcPr>
            <w:tcW w:w="6287" w:type="dxa"/>
            <w:vAlign w:val="center"/>
          </w:tcPr>
          <w:p w:rsidR="00456759" w:rsidRPr="00354BB8" w:rsidRDefault="000029E1" w:rsidP="005B326C">
            <w:pPr>
              <w:ind w:firstLineChars="100" w:firstLine="21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宋体" w:hint="eastAsia"/>
              </w:rPr>
              <w:t>客户</w:t>
            </w:r>
            <w:r>
              <w:rPr>
                <w:rFonts w:ascii="等线" w:eastAsia="等线" w:hAnsi="等线" w:cs="宋体"/>
              </w:rPr>
              <w:t>是软件的投资开发者</w:t>
            </w:r>
            <w:r>
              <w:rPr>
                <w:rFonts w:ascii="等线" w:eastAsia="等线" w:hAnsi="等线" w:cs="宋体" w:hint="eastAsia"/>
              </w:rPr>
              <w:t>，</w:t>
            </w:r>
            <w:r>
              <w:rPr>
                <w:rFonts w:ascii="等线" w:eastAsia="等线" w:hAnsi="等线" w:cs="宋体"/>
              </w:rPr>
              <w:t>他们通过销售此软件获取利润</w:t>
            </w:r>
            <w:r>
              <w:rPr>
                <w:rFonts w:ascii="等线" w:eastAsia="等线" w:hAnsi="等线" w:cs="宋体" w:hint="eastAsia"/>
              </w:rPr>
              <w:t>，</w:t>
            </w:r>
            <w:r>
              <w:rPr>
                <w:rFonts w:ascii="等线" w:eastAsia="等线" w:hAnsi="等线" w:cs="宋体"/>
              </w:rPr>
              <w:t>对于软件的运营</w:t>
            </w:r>
            <w:r>
              <w:rPr>
                <w:rFonts w:ascii="等线" w:eastAsia="等线" w:hAnsi="等线" w:cs="宋体" w:hint="eastAsia"/>
              </w:rPr>
              <w:t>，他们会进行</w:t>
            </w:r>
            <w:r w:rsidRPr="000029E1">
              <w:rPr>
                <w:rFonts w:ascii="等线" w:eastAsia="等线" w:hAnsi="等线" w:cs="宋体" w:hint="eastAsia"/>
              </w:rPr>
              <w:t>24小时监控，</w:t>
            </w:r>
            <w:r>
              <w:rPr>
                <w:rFonts w:ascii="等线" w:eastAsia="等线" w:hAnsi="等线" w:cs="宋体" w:hint="eastAsia"/>
              </w:rPr>
              <w:t>由他们所聘请的</w:t>
            </w:r>
            <w:r w:rsidRPr="000029E1">
              <w:rPr>
                <w:rFonts w:ascii="等线" w:eastAsia="等线" w:hAnsi="等线" w:cs="宋体" w:hint="eastAsia"/>
              </w:rPr>
              <w:t>电脑操作技术和经验中等到专家</w:t>
            </w:r>
            <w:r>
              <w:rPr>
                <w:rFonts w:ascii="等线" w:eastAsia="等线" w:hAnsi="等线" w:cs="宋体" w:hint="eastAsia"/>
              </w:rPr>
              <w:t>的人员执行</w:t>
            </w:r>
            <w:r w:rsidR="00817072">
              <w:rPr>
                <w:rFonts w:ascii="等线" w:eastAsia="等线" w:hAnsi="等线" w:cs="宋体" w:hint="eastAsia"/>
              </w:rPr>
              <w:t>，并且他们希望能够</w:t>
            </w:r>
            <w:r w:rsidR="00817072" w:rsidRPr="00817072">
              <w:rPr>
                <w:rFonts w:ascii="等线" w:eastAsia="等线" w:hAnsi="等线" w:cs="宋体" w:hint="eastAsia"/>
              </w:rPr>
              <w:t>减少管理难度，减少承担风险</w:t>
            </w:r>
            <w:r w:rsidR="00817072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456759" w:rsidRPr="000029E1" w:rsidTr="003D57A7">
        <w:trPr>
          <w:trHeight w:val="1621"/>
        </w:trPr>
        <w:tc>
          <w:tcPr>
            <w:tcW w:w="2235" w:type="dxa"/>
            <w:vAlign w:val="center"/>
          </w:tcPr>
          <w:p w:rsidR="00456759" w:rsidRPr="00354BB8" w:rsidRDefault="000029E1" w:rsidP="005B326C">
            <w:pPr>
              <w:spacing w:line="720" w:lineRule="auto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租用方</w:t>
            </w:r>
          </w:p>
        </w:tc>
        <w:tc>
          <w:tcPr>
            <w:tcW w:w="6287" w:type="dxa"/>
            <w:vAlign w:val="center"/>
          </w:tcPr>
          <w:p w:rsidR="00456759" w:rsidRPr="00354BB8" w:rsidRDefault="000029E1" w:rsidP="005B326C">
            <w:pPr>
              <w:ind w:firstLineChars="100" w:firstLine="21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租用方是软件的主要使用者之一，想要借助此软件快速找到并租借车位，拥有驾照，并具有具体的身份注册信息，他们与业主所</w:t>
            </w:r>
            <w:r w:rsidRPr="000029E1">
              <w:rPr>
                <w:rFonts w:ascii="等线" w:eastAsia="等线" w:hAnsi="等线" w:cs="Times New Roman" w:hint="eastAsia"/>
              </w:rPr>
              <w:t>在</w:t>
            </w:r>
            <w:r>
              <w:rPr>
                <w:rFonts w:ascii="等线" w:eastAsia="等线" w:hAnsi="等线" w:cs="Times New Roman" w:hint="eastAsia"/>
              </w:rPr>
              <w:t>地为</w:t>
            </w:r>
            <w:r w:rsidRPr="000029E1">
              <w:rPr>
                <w:rFonts w:ascii="等线" w:eastAsia="等线" w:hAnsi="等线" w:cs="Times New Roman" w:hint="eastAsia"/>
              </w:rPr>
              <w:t>同一城市</w:t>
            </w:r>
            <w:r w:rsidR="002D7B6B">
              <w:rPr>
                <w:rFonts w:ascii="等线" w:eastAsia="等线" w:hAnsi="等线" w:cs="Times New Roman" w:hint="eastAsia"/>
              </w:rPr>
              <w:t>，他们追求软件的高效性</w:t>
            </w:r>
            <w:r w:rsidR="00817072">
              <w:rPr>
                <w:rFonts w:ascii="等线" w:eastAsia="等线" w:hAnsi="等线" w:cs="Times New Roman" w:hint="eastAsia"/>
              </w:rPr>
              <w:t>，</w:t>
            </w:r>
            <w:r w:rsidR="00817072" w:rsidRPr="00817072">
              <w:rPr>
                <w:rFonts w:ascii="等线" w:eastAsia="等线" w:hAnsi="等线" w:cs="Times New Roman" w:hint="eastAsia"/>
              </w:rPr>
              <w:t>希望系统可靠、易用、免费，希望对自己车辆的安全有保证</w:t>
            </w:r>
            <w:r w:rsidR="00B97F7D">
              <w:rPr>
                <w:rFonts w:ascii="等线" w:eastAsia="等线" w:hAnsi="等线" w:cs="Times New Roman" w:hint="eastAsia"/>
              </w:rPr>
              <w:t>，对新技术持有支持</w:t>
            </w:r>
            <w:r w:rsidR="002D7B6B">
              <w:rPr>
                <w:rFonts w:ascii="等线" w:eastAsia="等线" w:hAnsi="等线" w:cs="Times New Roman" w:hint="eastAsia"/>
              </w:rPr>
              <w:t>态度</w:t>
            </w:r>
          </w:p>
        </w:tc>
      </w:tr>
      <w:tr w:rsidR="00BE341A" w:rsidRPr="00354BB8" w:rsidTr="003D57A7">
        <w:trPr>
          <w:trHeight w:val="1369"/>
        </w:trPr>
        <w:tc>
          <w:tcPr>
            <w:tcW w:w="2235" w:type="dxa"/>
            <w:vAlign w:val="center"/>
          </w:tcPr>
          <w:p w:rsidR="00BE341A" w:rsidRPr="00354BB8" w:rsidRDefault="009E0728" w:rsidP="005B326C">
            <w:pPr>
              <w:spacing w:line="720" w:lineRule="auto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业主</w:t>
            </w:r>
          </w:p>
        </w:tc>
        <w:tc>
          <w:tcPr>
            <w:tcW w:w="6287" w:type="dxa"/>
            <w:vAlign w:val="center"/>
          </w:tcPr>
          <w:p w:rsidR="00BE341A" w:rsidRPr="00354BB8" w:rsidRDefault="009E0728" w:rsidP="005B326C">
            <w:pPr>
              <w:ind w:firstLineChars="100" w:firstLine="21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业主</w:t>
            </w:r>
            <w:r w:rsidR="003D57A7">
              <w:rPr>
                <w:rFonts w:ascii="等线" w:eastAsia="等线" w:hAnsi="等线" w:cs="Times New Roman" w:hint="eastAsia"/>
              </w:rPr>
              <w:t>是软件的主要使用者之一，想要借助此软件出租自己临时不用的车位以获得利润，其本身肯定</w:t>
            </w:r>
            <w:r w:rsidR="003D57A7" w:rsidRPr="003D57A7">
              <w:rPr>
                <w:rFonts w:ascii="等线" w:eastAsia="等线" w:hAnsi="等线" w:cs="Times New Roman" w:hint="eastAsia"/>
              </w:rPr>
              <w:t>拥有车位</w:t>
            </w:r>
            <w:r w:rsidR="003D57A7">
              <w:rPr>
                <w:rFonts w:ascii="等线" w:eastAsia="等线" w:hAnsi="等线" w:cs="Times New Roman" w:hint="eastAsia"/>
              </w:rPr>
              <w:t>，</w:t>
            </w:r>
            <w:r w:rsidR="003D57A7" w:rsidRPr="003D57A7">
              <w:rPr>
                <w:rFonts w:ascii="等线" w:eastAsia="等线" w:hAnsi="等线" w:cs="Times New Roman" w:hint="eastAsia"/>
              </w:rPr>
              <w:t>希望系统可靠、易用、免费，希望自己的车位安全得到保证</w:t>
            </w:r>
            <w:r w:rsidR="003D57A7">
              <w:rPr>
                <w:rFonts w:ascii="等线" w:eastAsia="等线" w:hAnsi="等线" w:cs="Times New Roman" w:hint="eastAsia"/>
              </w:rPr>
              <w:t>，对新技术持有支持态度</w:t>
            </w:r>
          </w:p>
        </w:tc>
      </w:tr>
      <w:tr w:rsidR="00456759" w:rsidRPr="00354BB8" w:rsidTr="003D57A7">
        <w:trPr>
          <w:trHeight w:val="1451"/>
        </w:trPr>
        <w:tc>
          <w:tcPr>
            <w:tcW w:w="2235" w:type="dxa"/>
            <w:vAlign w:val="center"/>
          </w:tcPr>
          <w:p w:rsidR="00456759" w:rsidRPr="00354BB8" w:rsidRDefault="003D57A7" w:rsidP="005B326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开发人员</w:t>
            </w:r>
          </w:p>
        </w:tc>
        <w:tc>
          <w:tcPr>
            <w:tcW w:w="6287" w:type="dxa"/>
            <w:vAlign w:val="center"/>
          </w:tcPr>
          <w:p w:rsidR="00456759" w:rsidRPr="00354BB8" w:rsidRDefault="003D57A7" w:rsidP="005B326C">
            <w:pPr>
              <w:ind w:firstLineChars="100" w:firstLine="21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开发人员</w:t>
            </w:r>
            <w:r>
              <w:rPr>
                <w:rFonts w:ascii="等线" w:eastAsia="等线" w:hAnsi="等线" w:cs="Times New Roman"/>
              </w:rPr>
              <w:t>参与此系统的开发</w:t>
            </w:r>
            <w:r>
              <w:rPr>
                <w:rFonts w:ascii="等线" w:eastAsia="等线" w:hAnsi="等线" w:cs="Times New Roman" w:hint="eastAsia"/>
              </w:rPr>
              <w:t>，</w:t>
            </w:r>
            <w:r>
              <w:rPr>
                <w:rFonts w:ascii="等线" w:eastAsia="等线" w:hAnsi="等线" w:cs="Times New Roman"/>
              </w:rPr>
              <w:t>但不是此系统的使用者</w:t>
            </w:r>
            <w:r>
              <w:rPr>
                <w:rFonts w:ascii="等线" w:eastAsia="等线" w:hAnsi="等线" w:cs="Times New Roman" w:hint="eastAsia"/>
              </w:rPr>
              <w:t>，</w:t>
            </w:r>
            <w:r>
              <w:rPr>
                <w:rFonts w:ascii="等线" w:eastAsia="等线" w:hAnsi="等线" w:cs="Times New Roman"/>
              </w:rPr>
              <w:t>目标是做出符合客户要求的软件</w:t>
            </w:r>
          </w:p>
        </w:tc>
      </w:tr>
      <w:tr w:rsidR="003D57A7" w:rsidRPr="00354BB8" w:rsidTr="003D57A7">
        <w:trPr>
          <w:trHeight w:val="1451"/>
        </w:trPr>
        <w:tc>
          <w:tcPr>
            <w:tcW w:w="2235" w:type="dxa"/>
            <w:vAlign w:val="center"/>
          </w:tcPr>
          <w:p w:rsidR="003D57A7" w:rsidRDefault="003D57A7" w:rsidP="005B326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维护人员</w:t>
            </w:r>
          </w:p>
        </w:tc>
        <w:tc>
          <w:tcPr>
            <w:tcW w:w="6287" w:type="dxa"/>
            <w:vAlign w:val="center"/>
          </w:tcPr>
          <w:p w:rsidR="003D57A7" w:rsidRDefault="003D57A7" w:rsidP="003D57A7">
            <w:pPr>
              <w:ind w:firstLineChars="100" w:firstLine="21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维护人员</w:t>
            </w:r>
            <w:r>
              <w:rPr>
                <w:rFonts w:ascii="等线" w:eastAsia="等线" w:hAnsi="等线" w:cs="Times New Roman"/>
              </w:rPr>
              <w:t>参与此系统的维护</w:t>
            </w:r>
            <w:r>
              <w:rPr>
                <w:rFonts w:ascii="等线" w:eastAsia="等线" w:hAnsi="等线" w:cs="Times New Roman" w:hint="eastAsia"/>
              </w:rPr>
              <w:t>，</w:t>
            </w:r>
            <w:r>
              <w:rPr>
                <w:rFonts w:ascii="等线" w:eastAsia="等线" w:hAnsi="等线" w:cs="Times New Roman"/>
              </w:rPr>
              <w:t>但不是此系统的使用者</w:t>
            </w:r>
            <w:r>
              <w:rPr>
                <w:rFonts w:ascii="等线" w:eastAsia="等线" w:hAnsi="等线" w:cs="Times New Roman" w:hint="eastAsia"/>
              </w:rPr>
              <w:t>，</w:t>
            </w:r>
            <w:r>
              <w:rPr>
                <w:rFonts w:ascii="等线" w:eastAsia="等线" w:hAnsi="等线" w:cs="Times New Roman"/>
              </w:rPr>
              <w:t>目标是维护</w:t>
            </w:r>
            <w:r>
              <w:rPr>
                <w:rFonts w:ascii="等线" w:eastAsia="等线" w:hAnsi="等线" w:cs="Times New Roman" w:hint="eastAsia"/>
              </w:rPr>
              <w:t>软件</w:t>
            </w:r>
            <w:r>
              <w:rPr>
                <w:rFonts w:ascii="等线" w:eastAsia="等线" w:hAnsi="等线" w:cs="Times New Roman"/>
              </w:rPr>
              <w:t>的正常运行</w:t>
            </w:r>
          </w:p>
        </w:tc>
      </w:tr>
    </w:tbl>
    <w:p w:rsidR="00067D22" w:rsidRPr="00354BB8" w:rsidRDefault="00067D22" w:rsidP="00067D22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</w:p>
    <w:p w:rsidR="00067D22" w:rsidRPr="00354BB8" w:rsidRDefault="003D7307" w:rsidP="00067D22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 w:hint="eastAsia"/>
          <w:sz w:val="18"/>
          <w:szCs w:val="18"/>
        </w:rPr>
        <w:t>表3-2</w:t>
      </w:r>
      <w:r w:rsidR="00751169">
        <w:rPr>
          <w:rFonts w:ascii="等线" w:eastAsia="等线" w:hAnsi="等线" w:hint="eastAsia"/>
          <w:sz w:val="18"/>
          <w:szCs w:val="18"/>
        </w:rPr>
        <w:t>“泊车宝”</w:t>
      </w:r>
      <w:r w:rsidR="00067D22" w:rsidRPr="00354BB8">
        <w:rPr>
          <w:rFonts w:ascii="等线" w:eastAsia="等线" w:hAnsi="等线" w:hint="eastAsia"/>
          <w:sz w:val="18"/>
          <w:szCs w:val="18"/>
        </w:rPr>
        <w:t>APP的涉众扩展特征描述表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6"/>
      </w:tblGrid>
      <w:tr w:rsidR="00DC1411" w:rsidRPr="00354BB8" w:rsidTr="00DC1411">
        <w:tc>
          <w:tcPr>
            <w:tcW w:w="999" w:type="pct"/>
          </w:tcPr>
          <w:p w:rsidR="00DC1411" w:rsidRPr="00354BB8" w:rsidRDefault="00DC1411" w:rsidP="00B96ACB">
            <w:pPr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涉众</w:t>
            </w:r>
          </w:p>
        </w:tc>
        <w:tc>
          <w:tcPr>
            <w:tcW w:w="999" w:type="pct"/>
          </w:tcPr>
          <w:p w:rsidR="00DC1411" w:rsidRPr="00354BB8" w:rsidRDefault="00DC1411" w:rsidP="00B96ACB">
            <w:pPr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主要目标</w:t>
            </w:r>
          </w:p>
        </w:tc>
        <w:tc>
          <w:tcPr>
            <w:tcW w:w="1000" w:type="pct"/>
          </w:tcPr>
          <w:p w:rsidR="00DC1411" w:rsidRPr="00354BB8" w:rsidRDefault="00DC1411" w:rsidP="00B96ACB">
            <w:pPr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态度</w:t>
            </w:r>
          </w:p>
        </w:tc>
        <w:tc>
          <w:tcPr>
            <w:tcW w:w="1000" w:type="pct"/>
          </w:tcPr>
          <w:p w:rsidR="00DC1411" w:rsidRPr="00354BB8" w:rsidRDefault="00DC1411" w:rsidP="00B96ACB">
            <w:pPr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主要关注点</w:t>
            </w:r>
          </w:p>
        </w:tc>
        <w:tc>
          <w:tcPr>
            <w:tcW w:w="1001" w:type="pct"/>
          </w:tcPr>
          <w:p w:rsidR="00DC1411" w:rsidRPr="00354BB8" w:rsidRDefault="00DC1411" w:rsidP="00B96ACB">
            <w:pPr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约束条件</w:t>
            </w:r>
          </w:p>
        </w:tc>
      </w:tr>
      <w:tr w:rsidR="00DC1411" w:rsidRPr="00354BB8" w:rsidTr="00DC1411">
        <w:tc>
          <w:tcPr>
            <w:tcW w:w="999" w:type="pct"/>
          </w:tcPr>
          <w:p w:rsidR="00DC1411" w:rsidRPr="00354BB8" w:rsidRDefault="00B2676B" w:rsidP="00B96A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 w:hint="eastAsia"/>
              </w:rPr>
              <w:t>物业</w:t>
            </w:r>
          </w:p>
        </w:tc>
        <w:tc>
          <w:tcPr>
            <w:tcW w:w="999" w:type="pct"/>
          </w:tcPr>
          <w:p w:rsidR="00DC1411" w:rsidRPr="00354BB8" w:rsidRDefault="00B2676B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出租自身闲置的车位，并管理想要</w:t>
            </w:r>
            <w:r w:rsidR="00DE044B">
              <w:rPr>
                <w:rFonts w:ascii="等线" w:eastAsia="等线" w:hAnsi="等线" w:hint="eastAsia"/>
              </w:rPr>
              <w:t>出租</w:t>
            </w:r>
            <w:r>
              <w:rPr>
                <w:rFonts w:ascii="等线" w:eastAsia="等线" w:hAnsi="等线" w:hint="eastAsia"/>
              </w:rPr>
              <w:t>车位的业主</w:t>
            </w:r>
          </w:p>
        </w:tc>
        <w:tc>
          <w:tcPr>
            <w:tcW w:w="1000" w:type="pct"/>
          </w:tcPr>
          <w:p w:rsidR="00DC1411" w:rsidRPr="00354BB8" w:rsidRDefault="00DC1411" w:rsidP="00B96ACB">
            <w:pPr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积极地使用软件，</w:t>
            </w:r>
            <w:r w:rsidR="0049651D">
              <w:rPr>
                <w:rFonts w:ascii="等线" w:eastAsia="等线" w:hAnsi="等线" w:hint="eastAsia"/>
              </w:rPr>
              <w:t>并且软件使用的次数较多</w:t>
            </w:r>
          </w:p>
        </w:tc>
        <w:tc>
          <w:tcPr>
            <w:tcW w:w="1000" w:type="pct"/>
          </w:tcPr>
          <w:p w:rsidR="00DC1411" w:rsidRPr="00354BB8" w:rsidRDefault="009D785D" w:rsidP="003E018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cs="宋体" w:hint="eastAsia"/>
              </w:rPr>
              <w:t>操作方便，</w:t>
            </w:r>
            <w:r w:rsidR="003E0180">
              <w:rPr>
                <w:rFonts w:ascii="等线" w:eastAsia="等线" w:hAnsi="等线" w:cs="宋体" w:hint="eastAsia"/>
              </w:rPr>
              <w:t>安全</w:t>
            </w:r>
            <w:r w:rsidR="003E0180">
              <w:rPr>
                <w:rFonts w:ascii="等线" w:eastAsia="等线" w:hAnsi="等线" w:cs="宋体"/>
              </w:rPr>
              <w:t>性问题产生较少</w:t>
            </w:r>
            <w:r w:rsidR="003E0180">
              <w:rPr>
                <w:rFonts w:ascii="等线" w:eastAsia="等线" w:hAnsi="等线" w:cs="宋体" w:hint="eastAsia"/>
              </w:rPr>
              <w:t>，</w:t>
            </w:r>
            <w:r w:rsidRPr="009E0728">
              <w:rPr>
                <w:rFonts w:ascii="等线" w:eastAsia="等线" w:hAnsi="等线" w:cs="宋体" w:hint="eastAsia"/>
              </w:rPr>
              <w:t>管理难度</w:t>
            </w:r>
            <w:r>
              <w:rPr>
                <w:rFonts w:ascii="等线" w:eastAsia="等线" w:hAnsi="等线" w:cs="宋体" w:hint="eastAsia"/>
              </w:rPr>
              <w:t>低</w:t>
            </w:r>
            <w:r w:rsidRPr="009E0728">
              <w:rPr>
                <w:rFonts w:ascii="等线" w:eastAsia="等线" w:hAnsi="等线" w:cs="宋体" w:hint="eastAsia"/>
              </w:rPr>
              <w:t>，增加额外收入</w:t>
            </w:r>
            <w:r w:rsidR="008F4789">
              <w:rPr>
                <w:rFonts w:ascii="等线" w:eastAsia="等线" w:hAnsi="等线" w:cs="宋体" w:hint="eastAsia"/>
              </w:rPr>
              <w:t>，希望交易安全有保证</w:t>
            </w:r>
          </w:p>
        </w:tc>
        <w:tc>
          <w:tcPr>
            <w:tcW w:w="1001" w:type="pct"/>
          </w:tcPr>
          <w:p w:rsidR="00DC1411" w:rsidRPr="00354BB8" w:rsidRDefault="00552B67" w:rsidP="00864D3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购买使用该软件并同意其一些具体条款</w:t>
            </w:r>
            <w:r w:rsidR="00864D37">
              <w:rPr>
                <w:rFonts w:ascii="等线" w:eastAsia="等线" w:hAnsi="等线" w:hint="eastAsia"/>
              </w:rPr>
              <w:t>（比如免费交换车位）</w:t>
            </w:r>
          </w:p>
        </w:tc>
      </w:tr>
      <w:tr w:rsidR="00DC1411" w:rsidRPr="00354BB8" w:rsidTr="00DC1411">
        <w:tc>
          <w:tcPr>
            <w:tcW w:w="999" w:type="pct"/>
          </w:tcPr>
          <w:p w:rsidR="00DC1411" w:rsidRPr="00354BB8" w:rsidRDefault="007039A0" w:rsidP="00B96A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 w:hint="eastAsia"/>
              </w:rPr>
              <w:lastRenderedPageBreak/>
              <w:t>客户</w:t>
            </w:r>
          </w:p>
        </w:tc>
        <w:tc>
          <w:tcPr>
            <w:tcW w:w="999" w:type="pct"/>
          </w:tcPr>
          <w:p w:rsidR="00DC1411" w:rsidRPr="00354BB8" w:rsidRDefault="000B0A7C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出售此系统以获取利润</w:t>
            </w:r>
          </w:p>
        </w:tc>
        <w:tc>
          <w:tcPr>
            <w:tcW w:w="1000" w:type="pct"/>
          </w:tcPr>
          <w:p w:rsidR="00DC1411" w:rsidRPr="00354BB8" w:rsidRDefault="000B0A7C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对系统持有谨慎的态度，打算</w:t>
            </w:r>
            <w:proofErr w:type="gramStart"/>
            <w:r>
              <w:rPr>
                <w:rFonts w:ascii="等线" w:eastAsia="等线" w:hAnsi="等线" w:hint="eastAsia"/>
              </w:rPr>
              <w:t>先推广</w:t>
            </w:r>
            <w:proofErr w:type="gramEnd"/>
            <w:r>
              <w:rPr>
                <w:rFonts w:ascii="等线" w:eastAsia="等线" w:hAnsi="等线" w:hint="eastAsia"/>
              </w:rPr>
              <w:t>到一两个城市内进行使用</w:t>
            </w:r>
          </w:p>
        </w:tc>
        <w:tc>
          <w:tcPr>
            <w:tcW w:w="1000" w:type="pct"/>
          </w:tcPr>
          <w:p w:rsidR="00DC1411" w:rsidRPr="00354BB8" w:rsidRDefault="00904C60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管理难度低，</w:t>
            </w:r>
            <w:r w:rsidRPr="00904C60">
              <w:rPr>
                <w:rFonts w:ascii="等线" w:eastAsia="等线" w:hAnsi="等线" w:hint="eastAsia"/>
              </w:rPr>
              <w:t>承担风险</w:t>
            </w:r>
            <w:r>
              <w:rPr>
                <w:rFonts w:ascii="等线" w:eastAsia="等线" w:hAnsi="等线" w:hint="eastAsia"/>
              </w:rPr>
              <w:t>少</w:t>
            </w:r>
          </w:p>
        </w:tc>
        <w:tc>
          <w:tcPr>
            <w:tcW w:w="1001" w:type="pct"/>
          </w:tcPr>
          <w:p w:rsidR="00DC1411" w:rsidRPr="00354BB8" w:rsidRDefault="00FA71D3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推广该系统前必须得到政府的同意</w:t>
            </w:r>
          </w:p>
        </w:tc>
      </w:tr>
      <w:tr w:rsidR="00DC1411" w:rsidRPr="00354BB8" w:rsidTr="00DC1411">
        <w:tc>
          <w:tcPr>
            <w:tcW w:w="999" w:type="pct"/>
          </w:tcPr>
          <w:p w:rsidR="00DC1411" w:rsidRPr="00354BB8" w:rsidRDefault="00906A73" w:rsidP="00B96A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/>
              </w:rPr>
              <w:t>租用方</w:t>
            </w:r>
          </w:p>
        </w:tc>
        <w:tc>
          <w:tcPr>
            <w:tcW w:w="999" w:type="pct"/>
          </w:tcPr>
          <w:p w:rsidR="00DC1411" w:rsidRPr="00354BB8" w:rsidRDefault="00373362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快速租借到车位</w:t>
            </w:r>
          </w:p>
        </w:tc>
        <w:tc>
          <w:tcPr>
            <w:tcW w:w="1000" w:type="pct"/>
          </w:tcPr>
          <w:p w:rsidR="00DC1411" w:rsidRPr="00354BB8" w:rsidRDefault="00B96ACB" w:rsidP="00B96ACB">
            <w:pPr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积极使用软件</w:t>
            </w:r>
            <w:r w:rsidR="00CA5C88">
              <w:rPr>
                <w:rFonts w:ascii="等线" w:eastAsia="等线" w:hAnsi="等线" w:hint="eastAsia"/>
              </w:rPr>
              <w:t>，并且使用的次数较多</w:t>
            </w:r>
          </w:p>
        </w:tc>
        <w:tc>
          <w:tcPr>
            <w:tcW w:w="1000" w:type="pct"/>
          </w:tcPr>
          <w:p w:rsidR="00DC1411" w:rsidRPr="00354BB8" w:rsidRDefault="00373362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操作简单，能够高效地找到自己想要的车位</w:t>
            </w:r>
          </w:p>
        </w:tc>
        <w:tc>
          <w:tcPr>
            <w:tcW w:w="1001" w:type="pct"/>
          </w:tcPr>
          <w:p w:rsidR="00DC1411" w:rsidRPr="00354BB8" w:rsidRDefault="004F6B8A" w:rsidP="003C30E6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拥有驾照</w:t>
            </w:r>
          </w:p>
        </w:tc>
      </w:tr>
      <w:tr w:rsidR="00DC1411" w:rsidRPr="00354BB8" w:rsidTr="00DC1411">
        <w:tc>
          <w:tcPr>
            <w:tcW w:w="999" w:type="pct"/>
          </w:tcPr>
          <w:p w:rsidR="00DC1411" w:rsidRPr="00354BB8" w:rsidRDefault="00516F06" w:rsidP="00B96A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 w:hint="eastAsia"/>
              </w:rPr>
              <w:t>业主</w:t>
            </w:r>
          </w:p>
        </w:tc>
        <w:tc>
          <w:tcPr>
            <w:tcW w:w="999" w:type="pct"/>
          </w:tcPr>
          <w:p w:rsidR="00DC1411" w:rsidRPr="00354BB8" w:rsidRDefault="00516F06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出租自己的车位</w:t>
            </w:r>
          </w:p>
        </w:tc>
        <w:tc>
          <w:tcPr>
            <w:tcW w:w="1000" w:type="pct"/>
          </w:tcPr>
          <w:p w:rsidR="00DC1411" w:rsidRPr="00354BB8" w:rsidRDefault="00B96ACB" w:rsidP="00B96ACB">
            <w:pPr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积极使用软件</w:t>
            </w:r>
          </w:p>
        </w:tc>
        <w:tc>
          <w:tcPr>
            <w:tcW w:w="1000" w:type="pct"/>
          </w:tcPr>
          <w:p w:rsidR="00DC1411" w:rsidRPr="00354BB8" w:rsidRDefault="008F4789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cs="宋体" w:hint="eastAsia"/>
              </w:rPr>
              <w:t>操作方便，能够获得合适的利润，希望交易安全有保证</w:t>
            </w:r>
          </w:p>
        </w:tc>
        <w:tc>
          <w:tcPr>
            <w:tcW w:w="1001" w:type="pct"/>
          </w:tcPr>
          <w:p w:rsidR="00DC1411" w:rsidRPr="00354BB8" w:rsidRDefault="00AD67C1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拥有车位</w:t>
            </w:r>
          </w:p>
        </w:tc>
      </w:tr>
      <w:tr w:rsidR="00DC1411" w:rsidRPr="00354BB8" w:rsidTr="00DC1411">
        <w:tc>
          <w:tcPr>
            <w:tcW w:w="999" w:type="pct"/>
          </w:tcPr>
          <w:p w:rsidR="00DC1411" w:rsidRPr="00354BB8" w:rsidRDefault="002F2D19" w:rsidP="00B96A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开发人员</w:t>
            </w:r>
          </w:p>
        </w:tc>
        <w:tc>
          <w:tcPr>
            <w:tcW w:w="999" w:type="pct"/>
          </w:tcPr>
          <w:p w:rsidR="00DC1411" w:rsidRPr="00354BB8" w:rsidRDefault="002F2D19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开发符合客户 要求的态度</w:t>
            </w:r>
          </w:p>
        </w:tc>
        <w:tc>
          <w:tcPr>
            <w:tcW w:w="1000" w:type="pct"/>
          </w:tcPr>
          <w:p w:rsidR="00DC1411" w:rsidRPr="00354BB8" w:rsidRDefault="002F2D19" w:rsidP="00B96ACB">
            <w:pPr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积极使用软件</w:t>
            </w:r>
          </w:p>
        </w:tc>
        <w:tc>
          <w:tcPr>
            <w:tcW w:w="1000" w:type="pct"/>
          </w:tcPr>
          <w:p w:rsidR="00DC1411" w:rsidRPr="00354BB8" w:rsidRDefault="002F2D19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需求获取明确</w:t>
            </w:r>
          </w:p>
        </w:tc>
        <w:tc>
          <w:tcPr>
            <w:tcW w:w="1001" w:type="pct"/>
          </w:tcPr>
          <w:p w:rsidR="00DC1411" w:rsidRPr="00354BB8" w:rsidRDefault="00B96ACB" w:rsidP="00B96ACB">
            <w:pPr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无</w:t>
            </w:r>
          </w:p>
        </w:tc>
      </w:tr>
      <w:tr w:rsidR="002F2D19" w:rsidRPr="00354BB8" w:rsidTr="00DC1411">
        <w:tc>
          <w:tcPr>
            <w:tcW w:w="999" w:type="pct"/>
          </w:tcPr>
          <w:p w:rsidR="002F2D19" w:rsidRDefault="002F2D19" w:rsidP="00B96A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维护人员</w:t>
            </w:r>
          </w:p>
        </w:tc>
        <w:tc>
          <w:tcPr>
            <w:tcW w:w="999" w:type="pct"/>
          </w:tcPr>
          <w:p w:rsidR="002F2D19" w:rsidRPr="00354BB8" w:rsidRDefault="002F2D19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使得软件能正常运作</w:t>
            </w:r>
          </w:p>
        </w:tc>
        <w:tc>
          <w:tcPr>
            <w:tcW w:w="1000" w:type="pct"/>
          </w:tcPr>
          <w:p w:rsidR="002F2D19" w:rsidRPr="00354BB8" w:rsidRDefault="002F2D19" w:rsidP="00B96ACB">
            <w:pPr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积极使用软件</w:t>
            </w:r>
          </w:p>
        </w:tc>
        <w:tc>
          <w:tcPr>
            <w:tcW w:w="1000" w:type="pct"/>
          </w:tcPr>
          <w:p w:rsidR="002F2D19" w:rsidRPr="00354BB8" w:rsidRDefault="002F2D19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工作量要适中</w:t>
            </w:r>
          </w:p>
        </w:tc>
        <w:tc>
          <w:tcPr>
            <w:tcW w:w="1001" w:type="pct"/>
          </w:tcPr>
          <w:p w:rsidR="002F2D19" w:rsidRPr="00354BB8" w:rsidRDefault="002F2D19" w:rsidP="00B96AC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无</w:t>
            </w:r>
          </w:p>
        </w:tc>
      </w:tr>
    </w:tbl>
    <w:p w:rsidR="00DC1411" w:rsidRPr="00354BB8" w:rsidRDefault="00DC1411" w:rsidP="00067D22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</w:p>
    <w:p w:rsidR="00831956" w:rsidRPr="00354BB8" w:rsidRDefault="00831956" w:rsidP="00C71384">
      <w:pPr>
        <w:pStyle w:val="a3"/>
        <w:numPr>
          <w:ilvl w:val="0"/>
          <w:numId w:val="1"/>
        </w:numPr>
        <w:ind w:firstLineChars="0"/>
        <w:outlineLvl w:val="0"/>
        <w:rPr>
          <w:rFonts w:ascii="等线" w:eastAsia="等线" w:hAnsi="等线"/>
          <w:sz w:val="28"/>
          <w:szCs w:val="28"/>
        </w:rPr>
      </w:pPr>
      <w:bookmarkStart w:id="3" w:name="_Toc432855875"/>
      <w:r w:rsidRPr="00354BB8">
        <w:rPr>
          <w:rFonts w:ascii="等线" w:eastAsia="等线" w:hAnsi="等线" w:hint="eastAsia"/>
          <w:sz w:val="28"/>
          <w:szCs w:val="28"/>
        </w:rPr>
        <w:t>涉众评估</w:t>
      </w:r>
      <w:bookmarkEnd w:id="3"/>
    </w:p>
    <w:p w:rsidR="001E0643" w:rsidRPr="00354BB8" w:rsidRDefault="001E0643" w:rsidP="00C71384">
      <w:pPr>
        <w:pStyle w:val="a3"/>
        <w:numPr>
          <w:ilvl w:val="1"/>
          <w:numId w:val="3"/>
        </w:numPr>
        <w:ind w:firstLineChars="0"/>
        <w:outlineLvl w:val="1"/>
        <w:rPr>
          <w:rFonts w:ascii="等线" w:eastAsia="等线" w:hAnsi="等线"/>
          <w:sz w:val="24"/>
          <w:szCs w:val="24"/>
        </w:rPr>
      </w:pPr>
      <w:bookmarkStart w:id="4" w:name="_Toc432855876"/>
      <w:r w:rsidRPr="00354BB8">
        <w:rPr>
          <w:rFonts w:ascii="等线" w:eastAsia="等线" w:hAnsi="等线" w:hint="eastAsia"/>
          <w:sz w:val="24"/>
          <w:szCs w:val="24"/>
        </w:rPr>
        <w:t>优先级评估</w:t>
      </w:r>
      <w:bookmarkEnd w:id="4"/>
    </w:p>
    <w:p w:rsidR="006A0FC4" w:rsidRPr="00354BB8" w:rsidRDefault="00263D4E" w:rsidP="009A793A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 w:hint="eastAsia"/>
          <w:sz w:val="18"/>
          <w:szCs w:val="18"/>
        </w:rPr>
        <w:t>表</w:t>
      </w:r>
      <w:r w:rsidR="00821E8B" w:rsidRPr="00354BB8">
        <w:rPr>
          <w:rFonts w:ascii="等线" w:eastAsia="等线" w:hAnsi="等线" w:hint="eastAsia"/>
          <w:sz w:val="18"/>
          <w:szCs w:val="18"/>
        </w:rPr>
        <w:t>4-</w:t>
      </w:r>
      <w:r w:rsidRPr="00354BB8">
        <w:rPr>
          <w:rFonts w:ascii="等线" w:eastAsia="等线" w:hAnsi="等线" w:hint="eastAsia"/>
          <w:sz w:val="18"/>
          <w:szCs w:val="18"/>
        </w:rPr>
        <w:t>1</w:t>
      </w:r>
      <w:r w:rsidR="00DA2FE3">
        <w:rPr>
          <w:rFonts w:ascii="等线" w:eastAsia="等线" w:hAnsi="等线" w:hint="eastAsia"/>
          <w:sz w:val="18"/>
          <w:szCs w:val="18"/>
        </w:rPr>
        <w:t>“泊车宝”</w:t>
      </w:r>
      <w:r w:rsidR="006A0FC4" w:rsidRPr="00354BB8">
        <w:rPr>
          <w:rFonts w:ascii="等线" w:eastAsia="等线" w:hAnsi="等线" w:hint="eastAsia"/>
          <w:sz w:val="18"/>
          <w:szCs w:val="18"/>
        </w:rPr>
        <w:t>的User/Task矩阵（数值越大，优先级越高）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25"/>
        <w:gridCol w:w="2139"/>
        <w:gridCol w:w="2131"/>
        <w:gridCol w:w="2127"/>
      </w:tblGrid>
      <w:tr w:rsidR="006A0FC4" w:rsidRPr="00354BB8" w:rsidTr="00851338">
        <w:tc>
          <w:tcPr>
            <w:tcW w:w="1247" w:type="pct"/>
          </w:tcPr>
          <w:p w:rsidR="006A0FC4" w:rsidRPr="00354BB8" w:rsidRDefault="002A08FD" w:rsidP="00851338">
            <w:pPr>
              <w:pStyle w:val="a3"/>
              <w:ind w:firstLineChars="0" w:firstLine="0"/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用户群体</w:t>
            </w:r>
          </w:p>
        </w:tc>
        <w:tc>
          <w:tcPr>
            <w:tcW w:w="1255" w:type="pct"/>
          </w:tcPr>
          <w:p w:rsidR="006A0FC4" w:rsidRPr="00354BB8" w:rsidRDefault="002A08FD" w:rsidP="00851338">
            <w:pPr>
              <w:pStyle w:val="a3"/>
              <w:ind w:firstLineChars="0" w:firstLine="0"/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任务</w:t>
            </w:r>
          </w:p>
        </w:tc>
        <w:tc>
          <w:tcPr>
            <w:tcW w:w="1250" w:type="pct"/>
          </w:tcPr>
          <w:p w:rsidR="006A0FC4" w:rsidRPr="00354BB8" w:rsidRDefault="002A08FD" w:rsidP="00851338">
            <w:pPr>
              <w:pStyle w:val="a3"/>
              <w:ind w:firstLineChars="0" w:firstLine="0"/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群体数量</w:t>
            </w:r>
          </w:p>
        </w:tc>
        <w:tc>
          <w:tcPr>
            <w:tcW w:w="1248" w:type="pct"/>
          </w:tcPr>
          <w:p w:rsidR="006A0FC4" w:rsidRPr="00354BB8" w:rsidRDefault="002A08FD" w:rsidP="00851338">
            <w:pPr>
              <w:pStyle w:val="a3"/>
              <w:ind w:firstLineChars="0" w:firstLine="0"/>
              <w:jc w:val="center"/>
              <w:rPr>
                <w:rFonts w:ascii="等线" w:eastAsia="等线" w:hAnsi="等线"/>
                <w:b/>
              </w:rPr>
            </w:pPr>
            <w:r w:rsidRPr="00354BB8">
              <w:rPr>
                <w:rFonts w:ascii="等线" w:eastAsia="等线" w:hAnsi="等线" w:hint="eastAsia"/>
                <w:b/>
              </w:rPr>
              <w:t>优先级</w:t>
            </w:r>
          </w:p>
        </w:tc>
      </w:tr>
      <w:tr w:rsidR="003C3AC1" w:rsidRPr="00354BB8" w:rsidTr="00851338">
        <w:tc>
          <w:tcPr>
            <w:tcW w:w="1247" w:type="pct"/>
          </w:tcPr>
          <w:p w:rsidR="003C3AC1" w:rsidRPr="00354BB8" w:rsidRDefault="003C3AC1" w:rsidP="003C3AC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 w:hint="eastAsia"/>
              </w:rPr>
              <w:t>物业</w:t>
            </w:r>
          </w:p>
        </w:tc>
        <w:tc>
          <w:tcPr>
            <w:tcW w:w="1255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出租车位，管理业主</w:t>
            </w:r>
          </w:p>
        </w:tc>
        <w:tc>
          <w:tcPr>
            <w:tcW w:w="1250" w:type="pct"/>
          </w:tcPr>
          <w:p w:rsidR="003C3AC1" w:rsidRPr="00354BB8" w:rsidRDefault="003C3AC1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越多越好</w:t>
            </w:r>
          </w:p>
        </w:tc>
        <w:tc>
          <w:tcPr>
            <w:tcW w:w="1248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</w:p>
        </w:tc>
      </w:tr>
      <w:tr w:rsidR="003C3AC1" w:rsidRPr="00354BB8" w:rsidTr="00851338">
        <w:tc>
          <w:tcPr>
            <w:tcW w:w="1247" w:type="pct"/>
          </w:tcPr>
          <w:p w:rsidR="003C3AC1" w:rsidRPr="00354BB8" w:rsidRDefault="003C3AC1" w:rsidP="003C3AC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 w:hint="eastAsia"/>
              </w:rPr>
              <w:t>客户</w:t>
            </w:r>
          </w:p>
        </w:tc>
        <w:tc>
          <w:tcPr>
            <w:tcW w:w="1255" w:type="pct"/>
          </w:tcPr>
          <w:p w:rsidR="003C3AC1" w:rsidRPr="00354BB8" w:rsidRDefault="0003130C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推广销售软件</w:t>
            </w:r>
          </w:p>
        </w:tc>
        <w:tc>
          <w:tcPr>
            <w:tcW w:w="1250" w:type="pct"/>
          </w:tcPr>
          <w:p w:rsidR="003C3AC1" w:rsidRPr="00354BB8" w:rsidRDefault="0003130C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一个公司</w:t>
            </w:r>
          </w:p>
        </w:tc>
        <w:tc>
          <w:tcPr>
            <w:tcW w:w="1248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</w:p>
        </w:tc>
      </w:tr>
      <w:tr w:rsidR="003C3AC1" w:rsidRPr="00354BB8" w:rsidTr="00851338">
        <w:tc>
          <w:tcPr>
            <w:tcW w:w="1247" w:type="pct"/>
          </w:tcPr>
          <w:p w:rsidR="003C3AC1" w:rsidRPr="00354BB8" w:rsidRDefault="003C3AC1" w:rsidP="003C3AC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/>
              </w:rPr>
              <w:t>租用方</w:t>
            </w:r>
          </w:p>
        </w:tc>
        <w:tc>
          <w:tcPr>
            <w:tcW w:w="1255" w:type="pct"/>
          </w:tcPr>
          <w:p w:rsidR="003C3AC1" w:rsidRPr="00354BB8" w:rsidRDefault="0003130C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租用车位</w:t>
            </w:r>
          </w:p>
        </w:tc>
        <w:tc>
          <w:tcPr>
            <w:tcW w:w="1250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越多越好</w:t>
            </w:r>
          </w:p>
        </w:tc>
        <w:tc>
          <w:tcPr>
            <w:tcW w:w="1248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</w:p>
        </w:tc>
      </w:tr>
      <w:tr w:rsidR="003C3AC1" w:rsidRPr="00354BB8" w:rsidTr="00851338">
        <w:tc>
          <w:tcPr>
            <w:tcW w:w="1247" w:type="pct"/>
          </w:tcPr>
          <w:p w:rsidR="003C3AC1" w:rsidRPr="00354BB8" w:rsidRDefault="003C3AC1" w:rsidP="003C3AC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cs="Times New Roman" w:hint="eastAsia"/>
              </w:rPr>
              <w:t>业主</w:t>
            </w:r>
          </w:p>
        </w:tc>
        <w:tc>
          <w:tcPr>
            <w:tcW w:w="1255" w:type="pct"/>
          </w:tcPr>
          <w:p w:rsidR="003C3AC1" w:rsidRPr="00354BB8" w:rsidRDefault="0003130C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出租车位</w:t>
            </w:r>
          </w:p>
        </w:tc>
        <w:tc>
          <w:tcPr>
            <w:tcW w:w="1250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 w:rsidRPr="00354BB8">
              <w:rPr>
                <w:rFonts w:ascii="等线" w:eastAsia="等线" w:hAnsi="等线" w:hint="eastAsia"/>
              </w:rPr>
              <w:t>越多越好</w:t>
            </w:r>
          </w:p>
        </w:tc>
        <w:tc>
          <w:tcPr>
            <w:tcW w:w="1248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</w:p>
        </w:tc>
      </w:tr>
      <w:tr w:rsidR="003C3AC1" w:rsidRPr="00354BB8" w:rsidTr="00851338">
        <w:tc>
          <w:tcPr>
            <w:tcW w:w="1247" w:type="pct"/>
          </w:tcPr>
          <w:p w:rsidR="003C3AC1" w:rsidRPr="00354BB8" w:rsidRDefault="003C3AC1" w:rsidP="003C3AC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开发人员</w:t>
            </w:r>
          </w:p>
        </w:tc>
        <w:tc>
          <w:tcPr>
            <w:tcW w:w="1255" w:type="pct"/>
          </w:tcPr>
          <w:p w:rsidR="003C3AC1" w:rsidRPr="00354BB8" w:rsidRDefault="0003130C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开发软件</w:t>
            </w:r>
          </w:p>
        </w:tc>
        <w:tc>
          <w:tcPr>
            <w:tcW w:w="1250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5-</w:t>
            </w:r>
            <w:r>
              <w:rPr>
                <w:rFonts w:ascii="等线" w:eastAsia="等线" w:hAnsi="等线"/>
              </w:rPr>
              <w:t>10人</w:t>
            </w:r>
          </w:p>
        </w:tc>
        <w:tc>
          <w:tcPr>
            <w:tcW w:w="1248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</w:tr>
      <w:tr w:rsidR="003C3AC1" w:rsidRPr="00354BB8" w:rsidTr="00851338">
        <w:tc>
          <w:tcPr>
            <w:tcW w:w="1247" w:type="pct"/>
          </w:tcPr>
          <w:p w:rsidR="003C3AC1" w:rsidRDefault="003C3AC1" w:rsidP="003C3AC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维护人员</w:t>
            </w:r>
          </w:p>
        </w:tc>
        <w:tc>
          <w:tcPr>
            <w:tcW w:w="1255" w:type="pct"/>
          </w:tcPr>
          <w:p w:rsidR="003C3AC1" w:rsidRPr="00354BB8" w:rsidRDefault="0003130C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维护软件</w:t>
            </w:r>
          </w:p>
        </w:tc>
        <w:tc>
          <w:tcPr>
            <w:tcW w:w="1250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2-</w:t>
            </w:r>
            <w:r>
              <w:rPr>
                <w:rFonts w:ascii="等线" w:eastAsia="等线" w:hAnsi="等线"/>
              </w:rPr>
              <w:t>3人</w:t>
            </w:r>
          </w:p>
        </w:tc>
        <w:tc>
          <w:tcPr>
            <w:tcW w:w="1248" w:type="pct"/>
          </w:tcPr>
          <w:p w:rsidR="003C3AC1" w:rsidRPr="00354BB8" w:rsidRDefault="00666783" w:rsidP="003C3AC1">
            <w:pPr>
              <w:pStyle w:val="a3"/>
              <w:ind w:firstLineChars="0" w:firstLine="0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</w:tr>
    </w:tbl>
    <w:p w:rsidR="009A793A" w:rsidRPr="00354BB8" w:rsidRDefault="009A793A" w:rsidP="009A793A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</w:p>
    <w:p w:rsidR="009A793A" w:rsidRPr="00354BB8" w:rsidRDefault="009A793A">
      <w:pPr>
        <w:widowControl/>
        <w:jc w:val="left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/>
          <w:sz w:val="18"/>
          <w:szCs w:val="18"/>
        </w:rPr>
        <w:br w:type="page"/>
      </w:r>
    </w:p>
    <w:p w:rsidR="009A793A" w:rsidRPr="00354BB8" w:rsidRDefault="00965B78" w:rsidP="009A793A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>
        <w:object w:dxaOrig="8579" w:dyaOrig="8417">
          <v:shape id="_x0000_i1026" type="#_x0000_t75" style="width:415.1pt;height:407pt" o:ole="">
            <v:imagedata r:id="rId9" o:title=""/>
          </v:shape>
          <o:OLEObject Type="Embed" ProgID="Visio.Drawing.11" ShapeID="_x0000_i1026" DrawAspect="Content" ObjectID="_1537838112" r:id="rId10"/>
        </w:object>
      </w:r>
    </w:p>
    <w:p w:rsidR="001E0643" w:rsidRPr="00354BB8" w:rsidRDefault="009A793A" w:rsidP="00C71384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 w:hint="eastAsia"/>
          <w:sz w:val="18"/>
          <w:szCs w:val="18"/>
        </w:rPr>
        <w:t>图</w:t>
      </w:r>
      <w:r w:rsidR="0007235A" w:rsidRPr="00354BB8">
        <w:rPr>
          <w:rFonts w:ascii="等线" w:eastAsia="等线" w:hAnsi="等线" w:hint="eastAsia"/>
          <w:sz w:val="18"/>
          <w:szCs w:val="18"/>
        </w:rPr>
        <w:t>4-1-</w:t>
      </w:r>
      <w:r w:rsidRPr="00354BB8">
        <w:rPr>
          <w:rFonts w:ascii="等线" w:eastAsia="等线" w:hAnsi="等线" w:hint="eastAsia"/>
          <w:sz w:val="18"/>
          <w:szCs w:val="18"/>
        </w:rPr>
        <w:t>1</w:t>
      </w:r>
      <w:r w:rsidR="00361CE1">
        <w:rPr>
          <w:rFonts w:ascii="等线" w:eastAsia="等线" w:hAnsi="等线" w:hint="eastAsia"/>
          <w:sz w:val="18"/>
          <w:szCs w:val="18"/>
        </w:rPr>
        <w:t>“泊车宝</w:t>
      </w:r>
      <w:r w:rsidRPr="00354BB8">
        <w:rPr>
          <w:rFonts w:ascii="等线" w:eastAsia="等线" w:hAnsi="等线" w:hint="eastAsia"/>
          <w:sz w:val="18"/>
          <w:szCs w:val="18"/>
        </w:rPr>
        <w:t>”的Power/Interest分布图</w:t>
      </w:r>
    </w:p>
    <w:p w:rsidR="001E0643" w:rsidRPr="00354BB8" w:rsidRDefault="00D33417" w:rsidP="00C71384">
      <w:pPr>
        <w:pStyle w:val="a3"/>
        <w:numPr>
          <w:ilvl w:val="1"/>
          <w:numId w:val="3"/>
        </w:numPr>
        <w:ind w:firstLineChars="0"/>
        <w:outlineLvl w:val="1"/>
        <w:rPr>
          <w:rFonts w:ascii="等线" w:eastAsia="等线" w:hAnsi="等线"/>
          <w:sz w:val="24"/>
          <w:szCs w:val="24"/>
        </w:rPr>
      </w:pPr>
      <w:bookmarkStart w:id="5" w:name="_Toc432855877"/>
      <w:r w:rsidRPr="00354BB8">
        <w:rPr>
          <w:rFonts w:ascii="等线" w:eastAsia="等线" w:hAnsi="等线" w:hint="eastAsia"/>
          <w:sz w:val="24"/>
          <w:szCs w:val="24"/>
        </w:rPr>
        <w:t>共赢分析</w:t>
      </w:r>
      <w:bookmarkEnd w:id="5"/>
    </w:p>
    <w:p w:rsidR="00D33417" w:rsidRDefault="008223DB" w:rsidP="00D33417">
      <w:pPr>
        <w:ind w:left="360"/>
        <w:rPr>
          <w:rFonts w:ascii="等线" w:eastAsia="等线" w:hAnsi="等线"/>
        </w:rPr>
      </w:pPr>
      <w:r>
        <w:object w:dxaOrig="10750" w:dyaOrig="8163">
          <v:shape id="_x0000_i1027" type="#_x0000_t75" style="width:415.1pt;height:315.2pt" o:ole="">
            <v:imagedata r:id="rId11" o:title=""/>
          </v:shape>
          <o:OLEObject Type="Embed" ProgID="Visio.Drawing.11" ShapeID="_x0000_i1027" DrawAspect="Content" ObjectID="_1537838113" r:id="rId12"/>
        </w:object>
      </w:r>
    </w:p>
    <w:p w:rsidR="00D12499" w:rsidRPr="00354BB8" w:rsidRDefault="00D12499" w:rsidP="00D33417">
      <w:pPr>
        <w:ind w:left="360"/>
        <w:rPr>
          <w:rFonts w:ascii="等线" w:eastAsia="等线" w:hAnsi="等线"/>
        </w:rPr>
      </w:pPr>
    </w:p>
    <w:p w:rsidR="00C5108F" w:rsidRPr="00354BB8" w:rsidRDefault="00C5108F" w:rsidP="00C5108F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354BB8">
        <w:rPr>
          <w:rFonts w:ascii="等线" w:eastAsia="等线" w:hAnsi="等线" w:hint="eastAsia"/>
          <w:sz w:val="18"/>
          <w:szCs w:val="18"/>
        </w:rPr>
        <w:t>图4-2-1</w:t>
      </w:r>
      <w:r w:rsidR="0090134C">
        <w:rPr>
          <w:rFonts w:ascii="等线" w:eastAsia="等线" w:hAnsi="等线" w:hint="eastAsia"/>
          <w:sz w:val="18"/>
          <w:szCs w:val="18"/>
        </w:rPr>
        <w:t>“泊车宝</w:t>
      </w:r>
      <w:r w:rsidRPr="00354BB8">
        <w:rPr>
          <w:rFonts w:ascii="等线" w:eastAsia="等线" w:hAnsi="等线" w:hint="eastAsia"/>
          <w:sz w:val="18"/>
          <w:szCs w:val="18"/>
        </w:rPr>
        <w:t>”的</w:t>
      </w:r>
      <w:proofErr w:type="spellStart"/>
      <w:r w:rsidRPr="00354BB8">
        <w:rPr>
          <w:rFonts w:ascii="等线" w:eastAsia="等线" w:hAnsi="等线" w:hint="eastAsia"/>
          <w:sz w:val="18"/>
          <w:szCs w:val="18"/>
        </w:rPr>
        <w:t>StakeHolder</w:t>
      </w:r>
      <w:proofErr w:type="spellEnd"/>
      <w:r w:rsidRPr="00354BB8">
        <w:rPr>
          <w:rFonts w:ascii="等线" w:eastAsia="等线" w:hAnsi="等线" w:hint="eastAsia"/>
          <w:sz w:val="18"/>
          <w:szCs w:val="18"/>
        </w:rPr>
        <w:t>/Issue关系图</w:t>
      </w:r>
    </w:p>
    <w:p w:rsidR="00376809" w:rsidRPr="00354BB8" w:rsidRDefault="00376809" w:rsidP="00C5108F">
      <w:pPr>
        <w:pStyle w:val="a3"/>
        <w:ind w:left="360" w:firstLineChars="0" w:firstLine="0"/>
        <w:jc w:val="center"/>
        <w:rPr>
          <w:rFonts w:ascii="等线" w:eastAsia="等线" w:hAnsi="等线"/>
          <w:sz w:val="18"/>
          <w:szCs w:val="18"/>
        </w:rPr>
      </w:pPr>
    </w:p>
    <w:p w:rsidR="00831956" w:rsidRPr="00354BB8" w:rsidRDefault="00C5108F" w:rsidP="00376809">
      <w:pPr>
        <w:ind w:left="360" w:firstLineChars="200" w:firstLine="420"/>
        <w:rPr>
          <w:rFonts w:ascii="等线" w:eastAsia="等线" w:hAnsi="等线"/>
        </w:rPr>
      </w:pPr>
      <w:r w:rsidRPr="00354BB8">
        <w:rPr>
          <w:rFonts w:ascii="等线" w:eastAsia="等线" w:hAnsi="等线" w:hint="eastAsia"/>
        </w:rPr>
        <w:t>从图中可看出，</w:t>
      </w:r>
      <w:r w:rsidR="00561F03" w:rsidRPr="00354BB8">
        <w:rPr>
          <w:rFonts w:ascii="等线" w:eastAsia="等线" w:hAnsi="等线" w:hint="eastAsia"/>
        </w:rPr>
        <w:t>各</w:t>
      </w:r>
      <w:proofErr w:type="gramStart"/>
      <w:r w:rsidR="00561F03" w:rsidRPr="00354BB8">
        <w:rPr>
          <w:rFonts w:ascii="等线" w:eastAsia="等线" w:hAnsi="等线" w:hint="eastAsia"/>
        </w:rPr>
        <w:t>类涉众</w:t>
      </w:r>
      <w:proofErr w:type="gramEnd"/>
      <w:r w:rsidR="00561F03" w:rsidRPr="00354BB8">
        <w:rPr>
          <w:rFonts w:ascii="等线" w:eastAsia="等线" w:hAnsi="等线" w:hint="eastAsia"/>
        </w:rPr>
        <w:t>间不存在强烈的冲突关系。</w:t>
      </w:r>
      <w:r w:rsidR="00D50B2D">
        <w:rPr>
          <w:rFonts w:ascii="等线" w:eastAsia="等线" w:hAnsi="等线" w:hint="eastAsia"/>
        </w:rPr>
        <w:t>物业和业主</w:t>
      </w:r>
      <w:r w:rsidRPr="00354BB8">
        <w:rPr>
          <w:rFonts w:ascii="等线" w:eastAsia="等线" w:hAnsi="等线" w:hint="eastAsia"/>
        </w:rPr>
        <w:t>的期望都是</w:t>
      </w:r>
      <w:r w:rsidR="00D50B2D">
        <w:rPr>
          <w:rFonts w:ascii="等线" w:eastAsia="等线" w:hAnsi="等线" w:hint="eastAsia"/>
        </w:rPr>
        <w:t>出租车位</w:t>
      </w:r>
      <w:r w:rsidR="00DB59ED" w:rsidRPr="00354BB8">
        <w:rPr>
          <w:rFonts w:ascii="等线" w:eastAsia="等线" w:hAnsi="等线" w:hint="eastAsia"/>
        </w:rPr>
        <w:t>，但是</w:t>
      </w:r>
      <w:r w:rsidR="00D50B2D">
        <w:rPr>
          <w:rFonts w:ascii="等线" w:eastAsia="等线" w:hAnsi="等线" w:hint="eastAsia"/>
        </w:rPr>
        <w:t>两者之间</w:t>
      </w:r>
      <w:r w:rsidR="00DB59ED" w:rsidRPr="00354BB8">
        <w:rPr>
          <w:rFonts w:ascii="等线" w:eastAsia="等线" w:hAnsi="等线" w:hint="eastAsia"/>
        </w:rPr>
        <w:t>存在一定的竞争</w:t>
      </w:r>
      <w:r w:rsidRPr="00354BB8">
        <w:rPr>
          <w:rFonts w:ascii="等线" w:eastAsia="等线" w:hAnsi="等线" w:hint="eastAsia"/>
        </w:rPr>
        <w:t>关系，但是</w:t>
      </w:r>
      <w:r w:rsidR="00F6320D">
        <w:rPr>
          <w:rFonts w:ascii="等线" w:eastAsia="等线" w:hAnsi="等线" w:hint="eastAsia"/>
        </w:rPr>
        <w:t>各方都是满足</w:t>
      </w:r>
      <w:r w:rsidR="00DB59ED" w:rsidRPr="00354BB8">
        <w:rPr>
          <w:rFonts w:ascii="等线" w:eastAsia="等线" w:hAnsi="等线" w:hint="eastAsia"/>
        </w:rPr>
        <w:t>需求的关键涉众，</w:t>
      </w:r>
      <w:r w:rsidR="00561F03" w:rsidRPr="00354BB8">
        <w:rPr>
          <w:rFonts w:ascii="等线" w:eastAsia="等线" w:hAnsi="等线"/>
        </w:rPr>
        <w:t xml:space="preserve"> </w:t>
      </w:r>
      <w:r w:rsidR="00F6320D">
        <w:rPr>
          <w:rFonts w:ascii="等线" w:eastAsia="等线" w:hAnsi="等线" w:hint="eastAsia"/>
        </w:rPr>
        <w:t>从最终目的满足</w:t>
      </w:r>
      <w:r w:rsidR="005D71A4">
        <w:rPr>
          <w:rFonts w:ascii="等线" w:eastAsia="等线" w:hAnsi="等线" w:hint="eastAsia"/>
        </w:rPr>
        <w:t>需求一点看三</w:t>
      </w:r>
      <w:bookmarkStart w:id="6" w:name="_GoBack"/>
      <w:bookmarkEnd w:id="6"/>
      <w:r w:rsidR="00561F03" w:rsidRPr="00354BB8">
        <w:rPr>
          <w:rFonts w:ascii="等线" w:eastAsia="等线" w:hAnsi="等线" w:hint="eastAsia"/>
        </w:rPr>
        <w:t>者是协作关系，缺一不可。</w:t>
      </w:r>
    </w:p>
    <w:sectPr w:rsidR="00831956" w:rsidRPr="00354BB8" w:rsidSect="0044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5E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B81F06"/>
    <w:multiLevelType w:val="multilevel"/>
    <w:tmpl w:val="43BE42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EF7283"/>
    <w:multiLevelType w:val="multilevel"/>
    <w:tmpl w:val="E9504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1956"/>
    <w:rsid w:val="000029E1"/>
    <w:rsid w:val="000156FF"/>
    <w:rsid w:val="0003130C"/>
    <w:rsid w:val="000357DA"/>
    <w:rsid w:val="000461C8"/>
    <w:rsid w:val="00051727"/>
    <w:rsid w:val="00067D22"/>
    <w:rsid w:val="0007235A"/>
    <w:rsid w:val="000875D9"/>
    <w:rsid w:val="000B0A7C"/>
    <w:rsid w:val="000F5EFC"/>
    <w:rsid w:val="001121FF"/>
    <w:rsid w:val="00120553"/>
    <w:rsid w:val="001301C8"/>
    <w:rsid w:val="00153CF6"/>
    <w:rsid w:val="00182A72"/>
    <w:rsid w:val="001E0643"/>
    <w:rsid w:val="00263D4E"/>
    <w:rsid w:val="00275956"/>
    <w:rsid w:val="002A08FD"/>
    <w:rsid w:val="002C5531"/>
    <w:rsid w:val="002D7B6B"/>
    <w:rsid w:val="002F2D19"/>
    <w:rsid w:val="00317D70"/>
    <w:rsid w:val="003208D6"/>
    <w:rsid w:val="00327CD1"/>
    <w:rsid w:val="00354BB8"/>
    <w:rsid w:val="0035618B"/>
    <w:rsid w:val="00361CE1"/>
    <w:rsid w:val="00373362"/>
    <w:rsid w:val="00376809"/>
    <w:rsid w:val="00376C04"/>
    <w:rsid w:val="003C30E6"/>
    <w:rsid w:val="003C3AC1"/>
    <w:rsid w:val="003D57A7"/>
    <w:rsid w:val="003D7307"/>
    <w:rsid w:val="003E0180"/>
    <w:rsid w:val="00447114"/>
    <w:rsid w:val="00447F82"/>
    <w:rsid w:val="00456759"/>
    <w:rsid w:val="00461A01"/>
    <w:rsid w:val="0049651D"/>
    <w:rsid w:val="004A38E9"/>
    <w:rsid w:val="004F6B8A"/>
    <w:rsid w:val="00516F06"/>
    <w:rsid w:val="0054726B"/>
    <w:rsid w:val="00552B67"/>
    <w:rsid w:val="00561F03"/>
    <w:rsid w:val="005941E8"/>
    <w:rsid w:val="005B326C"/>
    <w:rsid w:val="005D71A4"/>
    <w:rsid w:val="005E6E7B"/>
    <w:rsid w:val="005F2B34"/>
    <w:rsid w:val="00622B43"/>
    <w:rsid w:val="006613D0"/>
    <w:rsid w:val="00666783"/>
    <w:rsid w:val="006A0FC4"/>
    <w:rsid w:val="006E21FC"/>
    <w:rsid w:val="007039A0"/>
    <w:rsid w:val="00751169"/>
    <w:rsid w:val="00766B4D"/>
    <w:rsid w:val="00801921"/>
    <w:rsid w:val="00811238"/>
    <w:rsid w:val="00817072"/>
    <w:rsid w:val="00821E8B"/>
    <w:rsid w:val="008223DB"/>
    <w:rsid w:val="00831956"/>
    <w:rsid w:val="00851338"/>
    <w:rsid w:val="00864D37"/>
    <w:rsid w:val="008946EB"/>
    <w:rsid w:val="008F4789"/>
    <w:rsid w:val="0090134C"/>
    <w:rsid w:val="00904C60"/>
    <w:rsid w:val="00906A73"/>
    <w:rsid w:val="00965B78"/>
    <w:rsid w:val="009737E6"/>
    <w:rsid w:val="0099691E"/>
    <w:rsid w:val="009A793A"/>
    <w:rsid w:val="009D23E7"/>
    <w:rsid w:val="009D4CAA"/>
    <w:rsid w:val="009D785D"/>
    <w:rsid w:val="009E0728"/>
    <w:rsid w:val="00A41C40"/>
    <w:rsid w:val="00A535C5"/>
    <w:rsid w:val="00A758A6"/>
    <w:rsid w:val="00A93715"/>
    <w:rsid w:val="00AA0920"/>
    <w:rsid w:val="00AA1E9E"/>
    <w:rsid w:val="00AB25E1"/>
    <w:rsid w:val="00AD67C1"/>
    <w:rsid w:val="00AF0FBC"/>
    <w:rsid w:val="00B2676B"/>
    <w:rsid w:val="00B908F4"/>
    <w:rsid w:val="00B96ACB"/>
    <w:rsid w:val="00B97F7D"/>
    <w:rsid w:val="00BD0CB2"/>
    <w:rsid w:val="00BE341A"/>
    <w:rsid w:val="00C5108F"/>
    <w:rsid w:val="00C71384"/>
    <w:rsid w:val="00C76F66"/>
    <w:rsid w:val="00CA1543"/>
    <w:rsid w:val="00CA5C88"/>
    <w:rsid w:val="00CB03DA"/>
    <w:rsid w:val="00CC756E"/>
    <w:rsid w:val="00CE2A9F"/>
    <w:rsid w:val="00CE667F"/>
    <w:rsid w:val="00CF64B4"/>
    <w:rsid w:val="00D12499"/>
    <w:rsid w:val="00D33417"/>
    <w:rsid w:val="00D33E5A"/>
    <w:rsid w:val="00D50B2D"/>
    <w:rsid w:val="00D55799"/>
    <w:rsid w:val="00DA0F4E"/>
    <w:rsid w:val="00DA2FE3"/>
    <w:rsid w:val="00DB59ED"/>
    <w:rsid w:val="00DC1411"/>
    <w:rsid w:val="00DD739A"/>
    <w:rsid w:val="00DE044B"/>
    <w:rsid w:val="00DF0AC9"/>
    <w:rsid w:val="00E07D9D"/>
    <w:rsid w:val="00E34F2B"/>
    <w:rsid w:val="00E75647"/>
    <w:rsid w:val="00E833CB"/>
    <w:rsid w:val="00E85DBE"/>
    <w:rsid w:val="00E92ABB"/>
    <w:rsid w:val="00EE058F"/>
    <w:rsid w:val="00F25D2D"/>
    <w:rsid w:val="00F6320D"/>
    <w:rsid w:val="00FA71D3"/>
    <w:rsid w:val="00FB6031"/>
    <w:rsid w:val="00FC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309CA-7286-4F4F-AB44-59167A5F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19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1956"/>
    <w:rPr>
      <w:sz w:val="18"/>
      <w:szCs w:val="18"/>
    </w:rPr>
  </w:style>
  <w:style w:type="table" w:styleId="a5">
    <w:name w:val="Table Grid"/>
    <w:basedOn w:val="a1"/>
    <w:uiPriority w:val="59"/>
    <w:rsid w:val="00120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0"/>
    <w:uiPriority w:val="1"/>
    <w:qFormat/>
    <w:rsid w:val="0099691E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99691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713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713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71384"/>
  </w:style>
  <w:style w:type="paragraph" w:styleId="2">
    <w:name w:val="toc 2"/>
    <w:basedOn w:val="a"/>
    <w:next w:val="a"/>
    <w:autoRedefine/>
    <w:uiPriority w:val="39"/>
    <w:unhideWhenUsed/>
    <w:rsid w:val="00354BB8"/>
    <w:pPr>
      <w:tabs>
        <w:tab w:val="left" w:pos="1050"/>
        <w:tab w:val="right" w:leader="dot" w:pos="8296"/>
      </w:tabs>
      <w:spacing w:line="480" w:lineRule="auto"/>
      <w:ind w:leftChars="200" w:left="420"/>
    </w:pPr>
  </w:style>
  <w:style w:type="character" w:styleId="a7">
    <w:name w:val="Hyperlink"/>
    <w:basedOn w:val="a0"/>
    <w:uiPriority w:val="99"/>
    <w:unhideWhenUsed/>
    <w:rsid w:val="00C71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4F10D71EEC4C308F3D661A63EB82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B9622F-930F-4BFB-B0FF-2300381CBCCE}"/>
      </w:docPartPr>
      <w:docPartBody>
        <w:p w:rsidR="00F97C02" w:rsidRDefault="00151C3B" w:rsidP="00151C3B">
          <w:pPr>
            <w:pStyle w:val="754F10D71EEC4C308F3D661A63EB8296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AE64F9597664368BAA0A1E21D9D0E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6E2C48-57E5-4C1E-A02E-F0F550BD37EE}"/>
      </w:docPartPr>
      <w:docPartBody>
        <w:p w:rsidR="00F97C02" w:rsidRDefault="00151C3B" w:rsidP="00151C3B">
          <w:pPr>
            <w:pStyle w:val="DAE64F9597664368BAA0A1E21D9D0E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C3B"/>
    <w:rsid w:val="00151C3B"/>
    <w:rsid w:val="00201417"/>
    <w:rsid w:val="0056777C"/>
    <w:rsid w:val="00690F1E"/>
    <w:rsid w:val="009228F7"/>
    <w:rsid w:val="00D83AC4"/>
    <w:rsid w:val="00F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4F10D71EEC4C308F3D661A63EB8296">
    <w:name w:val="754F10D71EEC4C308F3D661A63EB8296"/>
    <w:rsid w:val="00151C3B"/>
    <w:pPr>
      <w:widowControl w:val="0"/>
      <w:jc w:val="both"/>
    </w:pPr>
  </w:style>
  <w:style w:type="paragraph" w:customStyle="1" w:styleId="DAE64F9597664368BAA0A1E21D9D0E12">
    <w:name w:val="DAE64F9597664368BAA0A1E21D9D0E12"/>
    <w:rsid w:val="00151C3B"/>
    <w:pPr>
      <w:widowControl w:val="0"/>
      <w:jc w:val="both"/>
    </w:pPr>
  </w:style>
  <w:style w:type="paragraph" w:customStyle="1" w:styleId="F28630B157C945C3949684D5F2258DD4">
    <w:name w:val="F28630B157C945C3949684D5F2258DD4"/>
    <w:rsid w:val="00151C3B"/>
    <w:pPr>
      <w:widowControl w:val="0"/>
      <w:jc w:val="both"/>
    </w:pPr>
  </w:style>
  <w:style w:type="paragraph" w:customStyle="1" w:styleId="90B57F0842004259BB08239F3BDFFEDC">
    <w:name w:val="90B57F0842004259BB08239F3BDFFEDC"/>
    <w:rsid w:val="00151C3B"/>
    <w:pPr>
      <w:widowControl w:val="0"/>
      <w:jc w:val="both"/>
    </w:pPr>
  </w:style>
  <w:style w:type="paragraph" w:customStyle="1" w:styleId="968634A9C0904451918FC1279D432352">
    <w:name w:val="968634A9C0904451918FC1279D432352"/>
    <w:rsid w:val="00151C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BFD88-6755-40FB-8847-85C2788F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308</Words>
  <Characters>1762</Characters>
  <Application>Microsoft Office Word</Application>
  <DocSecurity>0</DocSecurity>
  <Lines>14</Lines>
  <Paragraphs>4</Paragraphs>
  <ScaleCrop>false</ScaleCrop>
  <Company>NJU SE Deworm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泊车宝                ——涉众分析过程文档</dc:title>
  <dc:subject>涉众分析过程文档</dc:subject>
  <dc:creator/>
  <cp:lastModifiedBy>Mouse</cp:lastModifiedBy>
  <cp:revision>127</cp:revision>
  <dcterms:created xsi:type="dcterms:W3CDTF">2015-10-17T02:11:00Z</dcterms:created>
  <dcterms:modified xsi:type="dcterms:W3CDTF">2016-10-12T20:29:00Z</dcterms:modified>
</cp:coreProperties>
</file>