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D06" w:rsidRDefault="001B5D06" w:rsidP="006A4F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Introduction to gain understanding of HTML</w:t>
      </w:r>
    </w:p>
    <w:p w:rsidR="001B5D06" w:rsidRDefault="001B5D06" w:rsidP="006A4F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2 days / 2 hours</w:t>
      </w:r>
    </w:p>
    <w:p w:rsidR="001B5D06" w:rsidRDefault="001B5D06" w:rsidP="006A4F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book: Sam’s tutorial to html/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D06" w:rsidRPr="001B5D06" w:rsidRDefault="001B5D06" w:rsidP="006A4F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very easy</w:t>
      </w:r>
    </w:p>
    <w:p w:rsidR="0029793F" w:rsidRPr="006A4FF6" w:rsidRDefault="006A4FF6" w:rsidP="006A4F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4FF6">
        <w:rPr>
          <w:rFonts w:ascii="Times New Roman" w:hAnsi="Times New Roman" w:cs="Times New Roman"/>
          <w:b/>
          <w:sz w:val="24"/>
          <w:szCs w:val="24"/>
          <w:u w:val="single"/>
        </w:rPr>
        <w:t>A brief introduction to html:</w:t>
      </w:r>
    </w:p>
    <w:p w:rsidR="006A4FF6" w:rsidRPr="006A4FF6" w:rsidRDefault="006A4FF6" w:rsidP="006A4F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FF6">
        <w:rPr>
          <w:rFonts w:ascii="Times New Roman" w:hAnsi="Times New Roman" w:cs="Times New Roman"/>
          <w:sz w:val="24"/>
          <w:szCs w:val="24"/>
        </w:rPr>
        <w:t>Once upon a time, back when there weren’t any footprints on the moon</w:t>
      </w:r>
      <w:r>
        <w:rPr>
          <w:rFonts w:ascii="Times New Roman" w:hAnsi="Times New Roman" w:cs="Times New Roman"/>
          <w:sz w:val="24"/>
          <w:szCs w:val="24"/>
        </w:rPr>
        <w:t xml:space="preserve">, some farsighted folks decided </w:t>
      </w:r>
      <w:r w:rsidRPr="006A4FF6">
        <w:rPr>
          <w:rFonts w:ascii="Times New Roman" w:hAnsi="Times New Roman" w:cs="Times New Roman"/>
          <w:sz w:val="24"/>
          <w:szCs w:val="24"/>
        </w:rPr>
        <w:t>to see whether they could connect several ma</w:t>
      </w:r>
      <w:r>
        <w:rPr>
          <w:rFonts w:ascii="Times New Roman" w:hAnsi="Times New Roman" w:cs="Times New Roman"/>
          <w:sz w:val="24"/>
          <w:szCs w:val="24"/>
        </w:rPr>
        <w:t xml:space="preserve">jor computer networks together. I’ll spare you the names </w:t>
      </w:r>
      <w:r w:rsidRPr="006A4FF6">
        <w:rPr>
          <w:rFonts w:ascii="Times New Roman" w:hAnsi="Times New Roman" w:cs="Times New Roman"/>
          <w:sz w:val="24"/>
          <w:szCs w:val="24"/>
        </w:rPr>
        <w:t xml:space="preserve">and stories (there are plenty of both), but the eventual result was the </w:t>
      </w:r>
      <w:r>
        <w:rPr>
          <w:rFonts w:ascii="Times New Roman" w:hAnsi="Times New Roman" w:cs="Times New Roman"/>
          <w:sz w:val="24"/>
          <w:szCs w:val="24"/>
        </w:rPr>
        <w:t xml:space="preserve">“mother of all networks,” which </w:t>
      </w:r>
      <w:r w:rsidRPr="006A4FF6">
        <w:rPr>
          <w:rFonts w:ascii="Times New Roman" w:hAnsi="Times New Roman" w:cs="Times New Roman"/>
          <w:sz w:val="24"/>
          <w:szCs w:val="24"/>
        </w:rPr>
        <w:t>we call the Internet.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FF6">
        <w:rPr>
          <w:rFonts w:ascii="Times New Roman" w:hAnsi="Times New Roman" w:cs="Times New Roman"/>
          <w:sz w:val="24"/>
          <w:szCs w:val="24"/>
        </w:rPr>
        <w:t>Until 1990, accessing information through the Internet was a rather techn</w:t>
      </w:r>
      <w:r>
        <w:rPr>
          <w:rFonts w:ascii="Times New Roman" w:hAnsi="Times New Roman" w:cs="Times New Roman"/>
          <w:sz w:val="24"/>
          <w:szCs w:val="24"/>
        </w:rPr>
        <w:t xml:space="preserve">ical affair. It was so hard, in </w:t>
      </w:r>
      <w:r w:rsidRPr="006A4FF6">
        <w:rPr>
          <w:rFonts w:ascii="Times New Roman" w:hAnsi="Times New Roman" w:cs="Times New Roman"/>
          <w:sz w:val="24"/>
          <w:szCs w:val="24"/>
        </w:rPr>
        <w:t>fact, that even Ph.D.-holding physicists were often frustrated when trying to sw</w:t>
      </w:r>
      <w:r>
        <w:rPr>
          <w:rFonts w:ascii="Times New Roman" w:hAnsi="Times New Roman" w:cs="Times New Roman"/>
          <w:sz w:val="24"/>
          <w:szCs w:val="24"/>
        </w:rPr>
        <w:t xml:space="preserve">ap data. One such </w:t>
      </w:r>
      <w:r w:rsidRPr="006A4FF6">
        <w:rPr>
          <w:rFonts w:ascii="Times New Roman" w:hAnsi="Times New Roman" w:cs="Times New Roman"/>
          <w:sz w:val="24"/>
          <w:szCs w:val="24"/>
        </w:rPr>
        <w:t>physicist, the now-famous (and knighted) Sir Tim Berners-Lee, cooked up</w:t>
      </w:r>
      <w:r>
        <w:rPr>
          <w:rFonts w:ascii="Times New Roman" w:hAnsi="Times New Roman" w:cs="Times New Roman"/>
          <w:sz w:val="24"/>
          <w:szCs w:val="24"/>
        </w:rPr>
        <w:t xml:space="preserve"> a way to easily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sz w:val="24"/>
          <w:szCs w:val="24"/>
        </w:rPr>
        <w:t>text on the Internet through hypertext links.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sz w:val="24"/>
          <w:szCs w:val="24"/>
        </w:rPr>
        <w:t>This wasn’t a new idea, but his simple HTML managed to thrive while more ambitious hypert</w:t>
      </w:r>
      <w:r>
        <w:rPr>
          <w:rFonts w:ascii="Times New Roman" w:hAnsi="Times New Roman" w:cs="Times New Roman"/>
          <w:sz w:val="24"/>
          <w:szCs w:val="24"/>
        </w:rPr>
        <w:t xml:space="preserve">ext </w:t>
      </w:r>
      <w:r w:rsidRPr="006A4FF6">
        <w:rPr>
          <w:rFonts w:ascii="Times New Roman" w:hAnsi="Times New Roman" w:cs="Times New Roman"/>
          <w:sz w:val="24"/>
          <w:szCs w:val="24"/>
        </w:rPr>
        <w:t xml:space="preserve">projects floundered. </w:t>
      </w:r>
      <w:r w:rsidRPr="006A4FF6">
        <w:rPr>
          <w:rFonts w:ascii="Times New Roman" w:hAnsi="Times New Roman" w:cs="Times New Roman"/>
          <w:i/>
          <w:iCs/>
          <w:sz w:val="24"/>
          <w:szCs w:val="24"/>
        </w:rPr>
        <w:t xml:space="preserve">Hypertext </w:t>
      </w:r>
      <w:r w:rsidRPr="006A4FF6">
        <w:rPr>
          <w:rFonts w:ascii="Times New Roman" w:hAnsi="Times New Roman" w:cs="Times New Roman"/>
          <w:sz w:val="24"/>
          <w:szCs w:val="24"/>
        </w:rPr>
        <w:t>originally meant text stored in elect</w:t>
      </w:r>
      <w:r>
        <w:rPr>
          <w:rFonts w:ascii="Times New Roman" w:hAnsi="Times New Roman" w:cs="Times New Roman"/>
          <w:sz w:val="24"/>
          <w:szCs w:val="24"/>
        </w:rPr>
        <w:t xml:space="preserve">ronic form with cross-reference </w:t>
      </w:r>
      <w:r w:rsidRPr="006A4FF6">
        <w:rPr>
          <w:rFonts w:ascii="Times New Roman" w:hAnsi="Times New Roman" w:cs="Times New Roman"/>
          <w:sz w:val="24"/>
          <w:szCs w:val="24"/>
        </w:rPr>
        <w:t>links between pages. It is now a broader term that refers to just about a</w:t>
      </w:r>
      <w:r>
        <w:rPr>
          <w:rFonts w:ascii="Times New Roman" w:hAnsi="Times New Roman" w:cs="Times New Roman"/>
          <w:sz w:val="24"/>
          <w:szCs w:val="24"/>
        </w:rPr>
        <w:t xml:space="preserve">ny object (text, images, files, </w:t>
      </w:r>
      <w:r w:rsidRPr="006A4FF6">
        <w:rPr>
          <w:rFonts w:ascii="Times New Roman" w:hAnsi="Times New Roman" w:cs="Times New Roman"/>
          <w:sz w:val="24"/>
          <w:szCs w:val="24"/>
        </w:rPr>
        <w:t xml:space="preserve">and so on) that can be linked to other objects.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Hypertext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i/>
          <w:iCs/>
          <w:sz w:val="24"/>
          <w:szCs w:val="24"/>
        </w:rPr>
        <w:t xml:space="preserve">Language </w:t>
      </w:r>
      <w:r>
        <w:rPr>
          <w:rFonts w:ascii="Times New Roman" w:hAnsi="Times New Roman" w:cs="Times New Roman"/>
          <w:sz w:val="24"/>
          <w:szCs w:val="24"/>
        </w:rPr>
        <w:t xml:space="preserve">is a language for </w:t>
      </w:r>
      <w:r w:rsidRPr="006A4FF6">
        <w:rPr>
          <w:rFonts w:ascii="Times New Roman" w:hAnsi="Times New Roman" w:cs="Times New Roman"/>
          <w:sz w:val="24"/>
          <w:szCs w:val="24"/>
        </w:rPr>
        <w:t>describing how text, graphics, and files containing other infor</w:t>
      </w:r>
      <w:r>
        <w:rPr>
          <w:rFonts w:ascii="Times New Roman" w:hAnsi="Times New Roman" w:cs="Times New Roman"/>
          <w:sz w:val="24"/>
          <w:szCs w:val="24"/>
        </w:rPr>
        <w:t xml:space="preserve">mation are organized and linked </w:t>
      </w:r>
      <w:r w:rsidRPr="006A4FF6">
        <w:rPr>
          <w:rFonts w:ascii="Times New Roman" w:hAnsi="Times New Roman" w:cs="Times New Roman"/>
          <w:sz w:val="24"/>
          <w:szCs w:val="24"/>
        </w:rPr>
        <w:t>together.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By 1993, only 100 or so computers throughout the world were equipped to serve up HTML pages.</w:t>
      </w:r>
    </w:p>
    <w:p w:rsidR="003E32F4" w:rsidRPr="006A4FF6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Those interlinked pages were dubbed the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World Wide Web (WWW)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several web browser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programs had been written to allow people to view web pages. Becau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 of the growing popularity of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Web, a few programmers soon wrote web browsers that could view graphical images along with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text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>. From that point forward, the continued development of web browser software and the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standardization of the HTML—and XHTML—languages has lead 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the world we live in today,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one in which more than 110 million web servers answer requests fo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 more than 25 billion text and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multimedia files.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These few paragraphs really are a brief history of wha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has been a remarkable period. Today’s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college freshmen have never known a time in which the Web didn’t 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xist, and the idea of always-on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information and ubiquitous computing will shape all aspects of our 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ives moving forward. Instead of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seeing web content creation and management as a set of skills poss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essed only by a few technically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oriented folks (okay, call them geeks if you will), by the end of this bo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ok, you will see that these are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skills that anyone can master, regardless of inherent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geekiness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Creating Web Content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You might have noticed the use of the term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content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rather than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 pages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—that was intentional.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Although we talk of “visiting a web page,” what 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really mean is something like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“looking at all the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text and the images at one address on our computer.” The text that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we read, and the images that we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see, are rendered by our web browsers, which are given certain instructions found in indivi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dual files.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Those files contain text that is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marked up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, or surrounded by, HTML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codes that tell the browser how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to display the text—as a heading, as a paragraph, in a red font, 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 so on. Some HTML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tells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browser to display an image or video file rather than plain text, which brings me back to the point: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Different types of content are sent to your web browser, so simply saying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page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doesn’t begin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cover it. Here we use the term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content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instead, to cover the full range of text, image, audio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video, and other media found online.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In later chapters, you will learn the basics of linking to or creating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various types of multimedia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web content found in websites. All you need to remember at this point is that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you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are in control of the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content a user sees when visiting your website. Beginning with the file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hat contains text to display or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codes that tell the server to send a graphic along to the user’s web bro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wser, you have to plan, design,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and implement all the pieces that will eventually make up your web presence. 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you will learn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throughout this book, it is not a difficult process as long as you understand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all the little steps along the way.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In its most fundamental form, web content begins with a simple tex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file containing HTML or XHTML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. XHTML is another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flavor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of HTML; the “X” stands for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eXte</w:t>
      </w:r>
      <w:r>
        <w:rPr>
          <w:rFonts w:ascii="Times New Roman" w:hAnsi="Times New Roman" w:cs="Times New Roman"/>
          <w:color w:val="000000"/>
          <w:sz w:val="24"/>
          <w:szCs w:val="24"/>
        </w:rPr>
        <w:t>nsible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you will learn more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about it as you continue through the chapters. The most important thing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know from the outset is that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all the examples in this book are HTML 4 and XHTML compatible,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 meaning that they will be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rendered similarly both now and in the future by any newer generatio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ns of web browsers. That is one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of the benefits of writing standards-compliant code: You do not ha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ve to worry about going back to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your code sometime in the future and changing it because it does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n’t work. Your code will likely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always work for as long as web browsers adhere to standards (hopefully a long time).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Understanding Web Content Delivery</w:t>
      </w:r>
    </w:p>
    <w:p w:rsidR="003E32F4" w:rsidRPr="006A4FF6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Several processes occur, in many different locations, to eventually pro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duce web content that you </w:t>
      </w:r>
      <w:proofErr w:type="spellStart"/>
      <w:r w:rsidR="003E32F4">
        <w:rPr>
          <w:rFonts w:ascii="Times New Roman" w:hAnsi="Times New Roman" w:cs="Times New Roman"/>
          <w:color w:val="000000"/>
          <w:sz w:val="24"/>
          <w:szCs w:val="24"/>
        </w:rPr>
        <w:t>canc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see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>. These processes occur very quickly—on the order of mi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lliseconds—and occur behind the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scenes. In other words, although we might think al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l we are doing is opening a web browser, typing in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a web address, and instantaneously seeing the content we requested, 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technology in the background is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working hard on our behalf.</w:t>
      </w:r>
    </w:p>
    <w:p w:rsidR="003E32F4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32F4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32F4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32F4" w:rsidRPr="006A4FF6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2.</w:t>
      </w:r>
      <w:proofErr w:type="gramEnd"/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Understanding HTML and XHTML Connections</w:t>
      </w:r>
    </w:p>
    <w:p w:rsidR="003E32F4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E32F4" w:rsidRPr="006A4FF6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WHAT YOU’LL LEARN IN THIS CHAPTER: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• How to create a simple web page in HTML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• How to include all the HTML Tags that every web page must have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• How to organize a page with paragraphs and line breaks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• How to organize your content with headings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• How to validate your web content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• How to differentiate between HTML, XML, XHTML, and HTML5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The first chapter gave you a basic idea of the process 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behind creating web content and viewing it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online (or locally, if you do not yet have a web hosting provider). In 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this chapter, 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we’ll get down to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business of explaining the various elements that must appea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r in an HTML file so that it is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displayed appropriately in your web browser.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By the end of the chapter, you’ll learn how HTML differs f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rom XHTML and why there are two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different languages designed to do the same thing—create web content. In general, this chapter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provides a quick summary of HTML and XHTML basics and gives some practical tips to make the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most of your time as a web page author and publisher. It’s not all theor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y, however; you do get to see a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real web page and the HTML code behind it.</w:t>
      </w:r>
    </w:p>
    <w:p w:rsidR="003E32F4" w:rsidRPr="006A4FF6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Getting Prepared</w:t>
      </w:r>
    </w:p>
    <w:p w:rsidR="003E32F4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E32F4" w:rsidRPr="006A4FF6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Here’s a review of what you need to do before you’re ready to use the rest of this book: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Get a computer. I used a computer running Ubuntu (Linux) to 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test the sample web content and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capture the figures in this book, but you can use any Windows, M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acintosh, or Linux/UNIX machine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to create and view your web content.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Get a connection to the Internet. Whether you have a dial-up, wi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reless, or broadband connection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doesn’t matter for the creation and viewing of your web content, but the faster the connection, the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better for the overall experience. The Internet service provider (ISP), school, or business that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provides your Internet connection can help you with the details of setting it up properly.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Additionally, many public spaces such as coffee shops, books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tores, and libraries offer free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wireless Internet service that you can use if you have a lapt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op computer with Wi-Fi network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support.</w:t>
      </w:r>
    </w:p>
    <w:p w:rsidR="003E32F4" w:rsidRPr="006A4FF6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Get web browser software. This is the software your computer ne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eds to retrieve and display web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content. As you learned in the first chapter, the most popular br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owser software (in alphabetical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order) is Apple Safari, Google Chrome, Microsoft Internet Explorer, Mozilla Firefox, and Opera.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It’s a good idea to install several of these browsers so that you ca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n experiment and make sure that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your content looks consistent across them all; you can’t make assumptions about t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he browsers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other people are using.</w:t>
      </w:r>
    </w:p>
    <w:p w:rsidR="003E32F4" w:rsidRPr="006A4FF6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Caution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Although all web browsers process and handle information in the s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ame general way, there are some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specific differences among them that result in things not always looking the same in different browsers.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Be sure to check your web pages in multiple browsers to make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 sure that they look reasonably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consistent.</w:t>
      </w:r>
    </w:p>
    <w:p w:rsidR="003E32F4" w:rsidRPr="006A4FF6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Getting Started with a Simple Web Page</w:t>
      </w:r>
    </w:p>
    <w:p w:rsidR="003E32F4" w:rsidRPr="006A4FF6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E32F4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In the first chapter, you learned that a web page is just a text file that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 is marked up by (or surrounded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by) HTML codes that tell the browser how to display the text. To create these text files, use a </w:t>
      </w:r>
      <w:r w:rsidR="003E32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text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editor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such as Notepad (on Windows) or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TextEdit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(on a Mac)—do not use WordPad, Microsoft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Word, or other full-featured word-processing software because those 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create different sorts of files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than the plain-tex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>t files we use for web content t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he Internet 24 hours a day. The same company or school that provides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 you with Internet access might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also provide web space; if not, you might need to pay a ho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sting provider for the service. </w:t>
      </w:r>
    </w:p>
    <w:p w:rsidR="003E32F4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lastRenderedPageBreak/>
        <w:t>Before you begin working, you should start with some text that you want to put on a web page: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Find (or write) a few paragraphs of text about yourself, your fami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ly, your company, your softball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team, or some other subject in which you’re interested.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Save this text as plain, standard ASCII text. Notepad and most simple text editors always save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files as plain text, but if you’re using another program, you might n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eed to choose this file type as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an option (after selecting File, Save As).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As you go through this chapter, you will add HTML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(called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tags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) to the text file, t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hus making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it into web content.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When you save files containing HTML tags, always give them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a name ending in .html. This is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important: If you forget to type the .html at the end of the filename wh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en you save the file, most text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editors will give it some other extension (such as .txt). If that happens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, you might not be able to find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file when you try to look at it with a web browser; if you find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it, it certainly won’t display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properly. In other words, web browsers expect a web page file to have a file extension of .html.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Caution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To reiterate, because it is very important both to the outcome and the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learning process itself: Do not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create your first HTML file with Microsoft Word or any other HTML-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compatible word processor; most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of these programs attempt to rewrite your HTML for you in strange ways,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potentially leaving you totally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confused. Additionally, I recommend that you do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use a graphica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l, what-you-see-is-what-you-get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(WYSIWYG) editor, such as Microsoft FrontPage or Adobe Dreamweaver. You’ll likely fin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d it easier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and more educational to start out with a simple text editor while you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’re just learning HTML. You can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move to visual tools (such as FrontPage and Dreamweaver) after you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have a better understanding of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what’s going on under the hood.</w:t>
      </w:r>
    </w:p>
    <w:p w:rsidR="002E576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E576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When visiting websites, you might also encounter pages with a file exte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>nsion of .</w:t>
      </w:r>
      <w:proofErr w:type="spellStart"/>
      <w:r w:rsidR="002E5766">
        <w:rPr>
          <w:rFonts w:ascii="Times New Roman" w:hAnsi="Times New Roman" w:cs="Times New Roman"/>
          <w:color w:val="000000"/>
          <w:sz w:val="24"/>
          <w:szCs w:val="24"/>
        </w:rPr>
        <w:t>htm</w:t>
      </w:r>
      <w:proofErr w:type="spellEnd"/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, which is also an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acceptable file extension to use. You might find other file extension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>s used on the Web, such as .</w:t>
      </w:r>
      <w:proofErr w:type="spellStart"/>
      <w:r w:rsidR="002E5766">
        <w:rPr>
          <w:rFonts w:ascii="Times New Roman" w:hAnsi="Times New Roman" w:cs="Times New Roman"/>
          <w:color w:val="000000"/>
          <w:sz w:val="24"/>
          <w:szCs w:val="24"/>
        </w:rPr>
        <w:t>jsp</w:t>
      </w:r>
      <w:proofErr w:type="spellEnd"/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(Java Server Pages), .asp (Microsoft Active Server Pages), or .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ph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spellEnd"/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(PHP: Hypertext </w:t>
      </w:r>
      <w:proofErr w:type="spellStart"/>
      <w:r w:rsidR="002E5766">
        <w:rPr>
          <w:rFonts w:ascii="Times New Roman" w:hAnsi="Times New Roman" w:cs="Times New Roman"/>
          <w:color w:val="000000"/>
          <w:sz w:val="24"/>
          <w:szCs w:val="24"/>
        </w:rPr>
        <w:t>Preprocessor</w:t>
      </w:r>
      <w:proofErr w:type="spellEnd"/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but these file types use server-side technologies that are beyond the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scope of HTML and the chapters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throughout this book. However, these files also contain HTML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in addition to the programming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language; although the programming code in those files is compiled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on the server side and all you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would see on the client side is the HTML output, if you were to look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at the source files, you would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likely see some intricate weaving o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f programming and </w:t>
      </w:r>
      <w:proofErr w:type="spellStart"/>
      <w:r w:rsidR="002E576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codes</w:t>
      </w:r>
      <w:proofErr w:type="gramStart"/>
      <w:r w:rsidR="002E5766">
        <w:rPr>
          <w:rFonts w:ascii="Times New Roman" w:hAnsi="Times New Roman" w:cs="Times New Roman"/>
          <w:color w:val="000000"/>
          <w:sz w:val="24"/>
          <w:szCs w:val="24"/>
        </w:rPr>
        <w:t>..</w:t>
      </w:r>
      <w:proofErr w:type="gramEnd"/>
    </w:p>
    <w:p w:rsidR="002E576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Every web page you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create must include the &lt;html&gt;&lt;/html&gt;, &lt;head&gt;&lt;/head&gt;, &lt;title&gt;&lt;/title&gt;, and &lt;body&gt;&lt;/body&gt;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tag pairs.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In the beginning, Tim created the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HyperTex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576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Language. The Internet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was without form and void, and text was u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pon the face of the monitor and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Hands of Tim were moving over the face of the keyboard. And Tim said,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Let there be links; and there were links.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And Tim saw that the links were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good; and Tim separated the links from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the text. Tim called the links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Anchor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s, and the text He called Other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Stuff. And the whole thin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g together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was the first Web Page.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These coded commands are called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HTML tags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because the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y “tag” pieces of text and tell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the web browser what kind of text it is. This allows the 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web browser to display the text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appropriately.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E32F4" w:rsidRPr="006A4FF6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E576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E576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E576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Try It Yourself: Creating and Viewing a Basic Web Page</w:t>
      </w:r>
    </w:p>
    <w:p w:rsidR="002E5766" w:rsidRPr="006A4FF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Before you learn the meaning of the HTML tags used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 earlier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, you might want to see ex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actly how I went about creating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and viewing the document itself. Follow these steps:</w:t>
      </w:r>
    </w:p>
    <w:p w:rsidR="003E32F4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Type all the text in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 the example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, including the HTML tags, in Windows Notepad (or use Mac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intosh </w:t>
      </w:r>
      <w:proofErr w:type="spellStart"/>
      <w:r w:rsidR="003E32F4">
        <w:rPr>
          <w:rFonts w:ascii="Times New Roman" w:hAnsi="Times New Roman" w:cs="Times New Roman"/>
          <w:color w:val="000000"/>
          <w:sz w:val="24"/>
          <w:szCs w:val="24"/>
        </w:rPr>
        <w:t>TextEdit</w:t>
      </w:r>
      <w:proofErr w:type="spellEnd"/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 or another text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editor of your choice).</w:t>
      </w:r>
    </w:p>
    <w:p w:rsidR="003E32F4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Select File, Save As. Be sure to select plain text (or ASCII text) as the file type.</w:t>
      </w:r>
    </w:p>
    <w:p w:rsidR="003E32F4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Name the file </w:t>
      </w: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firstpage.html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E32F4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Choose the folder on your hard drive where you would like to keep your web pages—and remember which folder you choose!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Click the Save or OK button to save the file.</w:t>
      </w:r>
    </w:p>
    <w:p w:rsidR="003E32F4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Now start your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favorite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web browser. (Leave Notepad running, too, so you can easily switch between viewing and edit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ing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your page.)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In Internet Explorer, select File, Open and click Browse. If you’re using Firefox, select F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ile, Open File. Navigate to the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appropriate folder and select the firstpage.html file. Some browsers and operating systems will also enable you to dr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ag and drop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firstpage.html file onto the browser window to view it.</w:t>
      </w:r>
    </w:p>
    <w:p w:rsidR="003E32F4" w:rsidRDefault="003E32F4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Voilà! 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You should see the page.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If you have obtained a web hosting account, you could use FT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P at this point to transfer the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firstpage.html file to the web server. In fact, from this chapter forwar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d, the instructions will assume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you have a hosting provider and are comfortable sending files back an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d forth via FTP; if that is not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case, please review the first chapter before moving on. Or, if you are consciously choo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sing to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work with files locally (without a web host), be prepared to adjus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t the instructions to suit your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particular needs (such as ignoring the commands “transfer the files” and “type in the URL”).</w:t>
      </w:r>
    </w:p>
    <w:p w:rsidR="002E5766" w:rsidRPr="006A4FF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</w:t>
      </w:r>
    </w:p>
    <w:p w:rsidR="002E5766" w:rsidRPr="006A4FF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You don’t need to be connected to the Internet to view a web page </w:t>
      </w:r>
      <w:r w:rsidR="003E32F4">
        <w:rPr>
          <w:rFonts w:ascii="Times New Roman" w:hAnsi="Times New Roman" w:cs="Times New Roman"/>
          <w:color w:val="000000"/>
          <w:sz w:val="24"/>
          <w:szCs w:val="24"/>
        </w:rPr>
        <w:t xml:space="preserve">stored on your own computer. By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default, your web browser tries to connect to the Internet every time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you start it, which makes sense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most of the time. However, this can be a hassle if you’re developing p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ages locally on your hard drive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(offline) and you keep getting errors about a page not being fou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nd. If you have a full-time web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connection via a LAN, cable modem, or DSL, this is a moot point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because the browser will never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complain about being offline. Otherwise, the appropriate disciplinary acti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on will depend on your breed of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browser; check the options under your browser’s Tools menu.</w:t>
      </w:r>
    </w:p>
    <w:p w:rsidR="002E5766" w:rsidRPr="006A4FF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HTML Tags Every XHTML Web Page Must Have</w:t>
      </w:r>
    </w:p>
    <w:p w:rsidR="002E5766" w:rsidRPr="006A4FF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time has come for the secret language of HTML tags to be revea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led to you. When you understand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this language, you will have creative powers far beyond those of oth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er humans. Don’t tell the other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humans, but it’s really pretty easy.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Before you get into the HTML tags, let’s first address the m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essy-looking code at the top of the previous example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first line indicates that the HTML documen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t is, in fact, an XML document: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&lt;?xml version="1.0" encoding="UTF-8"?&gt;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It isn’t terribly important that you understand concepts such as character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encoding at this point. What is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important is that you include the appropriate boilerplate code in your p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ages so that they adhere to the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latest web standards. As of this writing, XHTML 1.1 is a web s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tandard. HTML5 is not yet a web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standard, but if you were creating an HTML5 document, these lines at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the beginning of your HTML file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would not be necessary.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The version of XML is set to 1.0, which is fairly standard, as is the t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>ype of character encoding (UTF-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8).</w:t>
      </w:r>
    </w:p>
    <w:p w:rsidR="002E576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E5766" w:rsidRPr="006A4FF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The second and third lines of code are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even more complicated looking: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!DOCTYPE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html PUBLIC "-//W3C//DTD XHTML 1.1//EN"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"http://www.w3.org/TR/xhtml11/DTD/xhtml11.dtd"&gt;</w:t>
      </w:r>
    </w:p>
    <w:p w:rsidR="002E5766" w:rsidRPr="006A4FF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Again, the specifics of this code aren’t terribly important as long as y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ou remember to include the code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at the start of your pages. This code identifies the document as bei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ng XHTML 1.1, which then allows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web browsers to make sure the code meets all the requirements of XHTML 1.1.</w:t>
      </w:r>
    </w:p>
    <w:p w:rsidR="002E576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Most HTML tags have two parts: an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opening tag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, which indicates wher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e a piece of text begins, and a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closing tag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, which indicates where the piece of text ends. Closing tags start with a / (forward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 slash)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just after the &lt; symbol.</w:t>
      </w:r>
    </w:p>
    <w:p w:rsidR="002E5766" w:rsidRPr="006A4FF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The XML/XHTML boilerplate code isn’t strictly required for you to c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reate web pages. You can delete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the opening lines of code in the example so that the page starts with the &lt;html&gt;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>tag and it will still open f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ine in a web browser. The extra code is included to ensure your pages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are up to date with the current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web standards. Additionally, the extra code enables you to validate you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r web pages for accuracy, which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you’ll learn how to do a bit later in this chapter.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Another type of tag is the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empty tag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, which is unique in that it doe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sn’t include a pair of matching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opening and closing tags. Instead, an empty tag consists of a single tag that starts with a &lt;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and ends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with a / just before the &gt; symbol.</w:t>
      </w:r>
    </w:p>
    <w:p w:rsidR="002E5766" w:rsidRPr="006A4FF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Following is a quick summary of these three tags just to make sure you understand the role each plays: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• An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opening tag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is an HTML tag that indicates the start of an HTM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L command; the text affected </w:t>
      </w:r>
      <w:proofErr w:type="spellStart"/>
      <w:r w:rsidR="002E5766">
        <w:rPr>
          <w:rFonts w:ascii="Times New Roman" w:hAnsi="Times New Roman" w:cs="Times New Roman"/>
          <w:color w:val="000000"/>
          <w:sz w:val="24"/>
          <w:szCs w:val="24"/>
        </w:rPr>
        <w:t>by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command appears after the opening tag. Opening tags always begin with &lt; and end with &gt;, as in</w:t>
      </w:r>
    </w:p>
    <w:p w:rsidR="002E576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>&gt;.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• A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closing tag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is an HTML tag that indicates the end of an HTM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L command; the text affected by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command appears before the closing tag. Closing tags always begin with &lt;/ and end with &gt;, as in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&lt;/html&gt;.</w:t>
      </w:r>
      <w:proofErr w:type="gramEnd"/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• An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empty tag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is an HTML tag that issues an HTML command wi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thout enclosing any text in the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page. Empty tags always begin with &lt; and end with /&gt;, as in &lt;br /&gt; and &lt;img /&gt;.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For example, the &lt;body&gt;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>tag in the example</w:t>
      </w:r>
      <w:r w:rsidRPr="006A4FF6">
        <w:rPr>
          <w:rFonts w:ascii="Times New Roman" w:hAnsi="Times New Roman" w:cs="Times New Roman"/>
          <w:color w:val="0000EF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tells the web browser where t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he actual body text of the </w:t>
      </w:r>
      <w:proofErr w:type="spellStart"/>
      <w:r w:rsidR="002E5766">
        <w:rPr>
          <w:rFonts w:ascii="Times New Roman" w:hAnsi="Times New Roman" w:cs="Times New Roman"/>
          <w:color w:val="000000"/>
          <w:sz w:val="24"/>
          <w:szCs w:val="24"/>
        </w:rPr>
        <w:t>page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begins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, and &lt;/body&gt; indicates where it ends. Everything between the &lt;body&gt; and &lt;/body&gt;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 xml:space="preserve">tags will appear in the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main display area of the </w:t>
      </w:r>
      <w:r w:rsidR="002E5766">
        <w:rPr>
          <w:rFonts w:ascii="Times New Roman" w:hAnsi="Times New Roman" w:cs="Times New Roman"/>
          <w:color w:val="000000"/>
          <w:sz w:val="24"/>
          <w:szCs w:val="24"/>
        </w:rPr>
        <w:t>web browser window, as shown in the example</w:t>
      </w:r>
    </w:p>
    <w:p w:rsidR="002E5766" w:rsidRPr="006A4FF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</w:t>
      </w:r>
    </w:p>
    <w:p w:rsidR="002E5766" w:rsidRPr="006A4FF6" w:rsidRDefault="002E576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07CE3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You no doubt noticed in </w:t>
      </w:r>
      <w:proofErr w:type="gramStart"/>
      <w:r w:rsidR="002E5766">
        <w:rPr>
          <w:rFonts w:ascii="Times New Roman" w:hAnsi="Times New Roman" w:cs="Times New Roman"/>
          <w:color w:val="0000EF"/>
          <w:sz w:val="24"/>
          <w:szCs w:val="24"/>
        </w:rPr>
        <w:t>The</w:t>
      </w:r>
      <w:proofErr w:type="gramEnd"/>
      <w:r w:rsidR="002E5766">
        <w:rPr>
          <w:rFonts w:ascii="Times New Roman" w:hAnsi="Times New Roman" w:cs="Times New Roman"/>
          <w:color w:val="0000EF"/>
          <w:sz w:val="24"/>
          <w:szCs w:val="24"/>
        </w:rPr>
        <w:t xml:space="preserve"> example</w:t>
      </w:r>
      <w:r w:rsidRPr="006A4FF6">
        <w:rPr>
          <w:rFonts w:ascii="Times New Roman" w:hAnsi="Times New Roman" w:cs="Times New Roman"/>
          <w:color w:val="0000EF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that there is some extra code associated with the &lt;html&gt; 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tag. This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code consists of two attributes (xmlns and xml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:lang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>), which are used to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 specify additional information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related to the tag. These two attributes are standard requirements of 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all XHTML web pages; the former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defines the XML namespace, whereas the latter defines the language of the content. </w:t>
      </w:r>
    </w:p>
    <w:p w:rsidR="00707CE3" w:rsidRDefault="00707CE3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707CE3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Throughout this </w:t>
      </w:r>
      <w:r w:rsidR="006A4FF6" w:rsidRPr="006A4FF6">
        <w:rPr>
          <w:rFonts w:ascii="Times New Roman" w:hAnsi="Times New Roman" w:cs="Times New Roman"/>
          <w:color w:val="000000"/>
          <w:sz w:val="24"/>
          <w:szCs w:val="24"/>
        </w:rPr>
        <w:t>book, a standard namespace is defined, and the English language is used. 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are writing in a different </w:t>
      </w:r>
      <w:r w:rsidR="006A4FF6" w:rsidRPr="006A4FF6">
        <w:rPr>
          <w:rFonts w:ascii="Times New Roman" w:hAnsi="Times New Roman" w:cs="Times New Roman"/>
          <w:color w:val="000000"/>
          <w:sz w:val="24"/>
          <w:szCs w:val="24"/>
        </w:rPr>
        <w:t>language, replace the "en" (for English) with the language identifier relevant to you.</w:t>
      </w:r>
    </w:p>
    <w:p w:rsidR="00707CE3" w:rsidRDefault="00707CE3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 very top of the browser window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show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s title text, which is any text that is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located between &lt;title&gt; and &lt;/title&gt;. The title text is also used to ide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ntify the page on the browser’s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Bookmarks or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Favorites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menu, depending on which browser you use. I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t’s important to provide titles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for your pages so that visitors to the page can properly bookmark them for future reference.</w:t>
      </w:r>
    </w:p>
    <w:p w:rsidR="00707CE3" w:rsidRDefault="00707CE3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You will use the &lt;body&gt; and &lt;title&gt; tag pairs in every HTML page yo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u create because every web page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needs a title and body text. You will also use the &lt;html&gt; and &lt;head&gt; tag pair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s, which are the other two tags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shown in </w:t>
      </w:r>
      <w:proofErr w:type="gramStart"/>
      <w:r w:rsidR="002E5766">
        <w:rPr>
          <w:rFonts w:ascii="Times New Roman" w:hAnsi="Times New Roman" w:cs="Times New Roman"/>
          <w:color w:val="0000EF"/>
          <w:sz w:val="24"/>
          <w:szCs w:val="24"/>
        </w:rPr>
        <w:t>The</w:t>
      </w:r>
      <w:proofErr w:type="gramEnd"/>
      <w:r w:rsidR="002E5766">
        <w:rPr>
          <w:rFonts w:ascii="Times New Roman" w:hAnsi="Times New Roman" w:cs="Times New Roman"/>
          <w:color w:val="0000EF"/>
          <w:sz w:val="24"/>
          <w:szCs w:val="24"/>
        </w:rPr>
        <w:t xml:space="preserve"> example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. Putting &lt;html&gt; at the very beginning of a doc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ument simply indicates that the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document is a web page. The &lt;/html&gt; at the end indicates that the web page is over.</w:t>
      </w:r>
    </w:p>
    <w:p w:rsidR="00707CE3" w:rsidRDefault="00707CE3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Within a page, there is a head section and a body section. Each section is identified by &lt;head&gt; and 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&lt;body&gt;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tags. The idea is that information in the head of the page someh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ow describes the page but isn’t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actually displayed by a web browser. Information placed in the b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ody, however, is displayed by a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web browser. The &lt;head&gt; tag always appears near the beginning of the H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TML code for a page, just after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opening &lt;html&gt; tag.</w:t>
      </w: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The &lt;title&gt; tag pair used to identify the title of a page appears within th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e head of the page, which means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it is placed after the opening &lt;head&gt; tag and before the closing &lt;/head&gt; ta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g. In upcoming chapters, you’ll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learn about some other advanced header information that can go between &lt;head&gt; and &lt;/head&gt;, such as s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tyle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sheet rules that are used to format the page, as well as the JavaScript you’ll learn to write and embed.</w:t>
      </w:r>
    </w:p>
    <w:p w:rsidR="00707CE3" w:rsidRPr="006A4FF6" w:rsidRDefault="00707CE3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Tip</w:t>
      </w:r>
    </w:p>
    <w:p w:rsidR="006A4FF6" w:rsidRP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You might find it convenient to create and save a bare-bones page (also known as a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skeleton 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page, or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template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) with just the opening and closing &lt;html&gt;, &lt;head&gt;, &lt;title&gt;, and &lt;body&gt; 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tags, similar to the document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used in </w:t>
      </w:r>
      <w:r w:rsidR="002E5766">
        <w:rPr>
          <w:rFonts w:ascii="Times New Roman" w:hAnsi="Times New Roman" w:cs="Times New Roman"/>
          <w:color w:val="0000EF"/>
          <w:sz w:val="24"/>
          <w:szCs w:val="24"/>
        </w:rPr>
        <w:t>The example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. You can then open that document as a starting po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int whenever you want to make a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new web page and save yourself the trouble of typing all those obligatory tags every time.</w:t>
      </w:r>
    </w:p>
    <w:p w:rsidR="00707CE3" w:rsidRDefault="00707CE3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FF6" w:rsidRDefault="006A4FF6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 &lt;p&gt; tag used in </w:t>
      </w:r>
      <w:proofErr w:type="gramStart"/>
      <w:r w:rsidR="002E5766">
        <w:rPr>
          <w:rFonts w:ascii="Times New Roman" w:hAnsi="Times New Roman" w:cs="Times New Roman"/>
          <w:color w:val="0000EF"/>
          <w:sz w:val="24"/>
          <w:szCs w:val="24"/>
        </w:rPr>
        <w:t>The</w:t>
      </w:r>
      <w:proofErr w:type="gramEnd"/>
      <w:r w:rsidR="002E5766">
        <w:rPr>
          <w:rFonts w:ascii="Times New Roman" w:hAnsi="Times New Roman" w:cs="Times New Roman"/>
          <w:color w:val="0000EF"/>
          <w:sz w:val="24"/>
          <w:szCs w:val="24"/>
        </w:rPr>
        <w:t xml:space="preserve"> example</w:t>
      </w:r>
      <w:r w:rsidRPr="006A4FF6">
        <w:rPr>
          <w:rFonts w:ascii="Times New Roman" w:hAnsi="Times New Roman" w:cs="Times New Roman"/>
          <w:color w:val="0000EF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encloses a paragraph of text. You should</w:t>
      </w:r>
      <w:r w:rsidR="00707CE3">
        <w:rPr>
          <w:rFonts w:ascii="Times New Roman" w:hAnsi="Times New Roman" w:cs="Times New Roman"/>
          <w:color w:val="000000"/>
          <w:sz w:val="24"/>
          <w:szCs w:val="24"/>
        </w:rPr>
        <w:t xml:space="preserve"> enclose your chunks of text in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appropriate container tags whenever possible.</w:t>
      </w:r>
    </w:p>
    <w:p w:rsidR="00707CE3" w:rsidRPr="006A4FF6" w:rsidRDefault="00707CE3" w:rsidP="006A4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707CE3" w:rsidRPr="006A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004" w:rsidRDefault="00D26004" w:rsidP="001B5D06">
      <w:pPr>
        <w:spacing w:after="0" w:line="240" w:lineRule="auto"/>
      </w:pPr>
      <w:r>
        <w:separator/>
      </w:r>
    </w:p>
  </w:endnote>
  <w:endnote w:type="continuationSeparator" w:id="0">
    <w:p w:rsidR="00D26004" w:rsidRDefault="00D26004" w:rsidP="001B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004" w:rsidRDefault="00D26004" w:rsidP="001B5D06">
      <w:pPr>
        <w:spacing w:after="0" w:line="240" w:lineRule="auto"/>
      </w:pPr>
      <w:r>
        <w:separator/>
      </w:r>
    </w:p>
  </w:footnote>
  <w:footnote w:type="continuationSeparator" w:id="0">
    <w:p w:rsidR="00D26004" w:rsidRDefault="00D26004" w:rsidP="001B5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F6"/>
    <w:rsid w:val="001B5D06"/>
    <w:rsid w:val="0029793F"/>
    <w:rsid w:val="002E5766"/>
    <w:rsid w:val="003E32F4"/>
    <w:rsid w:val="005118FB"/>
    <w:rsid w:val="006A4FF6"/>
    <w:rsid w:val="00707CE3"/>
    <w:rsid w:val="00805D83"/>
    <w:rsid w:val="00D2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C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5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D06"/>
  </w:style>
  <w:style w:type="paragraph" w:styleId="Footer">
    <w:name w:val="footer"/>
    <w:basedOn w:val="Normal"/>
    <w:link w:val="FooterChar"/>
    <w:uiPriority w:val="99"/>
    <w:unhideWhenUsed/>
    <w:rsid w:val="001B5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C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5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D06"/>
  </w:style>
  <w:style w:type="paragraph" w:styleId="Footer">
    <w:name w:val="footer"/>
    <w:basedOn w:val="Normal"/>
    <w:link w:val="FooterChar"/>
    <w:uiPriority w:val="99"/>
    <w:unhideWhenUsed/>
    <w:rsid w:val="001B5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28AB8-6AC6-4D0B-8301-62945B2EA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3132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2</cp:revision>
  <dcterms:created xsi:type="dcterms:W3CDTF">2014-01-29T16:38:00Z</dcterms:created>
  <dcterms:modified xsi:type="dcterms:W3CDTF">2014-01-30T16:18:00Z</dcterms:modified>
</cp:coreProperties>
</file>