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418"/>
        <w:gridCol w:w="1559"/>
        <w:gridCol w:w="496"/>
        <w:gridCol w:w="2197"/>
        <w:gridCol w:w="244"/>
        <w:gridCol w:w="323"/>
      </w:tblGrid>
      <w:tr w:rsidR="005432BA" w:rsidRPr="005432BA" w:rsidTr="00DE4814">
        <w:trPr>
          <w:cantSplit/>
          <w:trHeight w:val="166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5432BA" w:rsidRDefault="005432BA" w:rsidP="003942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CURSO: </w:t>
            </w:r>
            <w:r w:rsidR="003942EC">
              <w:rPr>
                <w:rFonts w:ascii="Arial" w:hAnsi="Arial" w:cs="Arial"/>
                <w:b/>
                <w:sz w:val="20"/>
                <w:szCs w:val="20"/>
              </w:rPr>
              <w:t xml:space="preserve">Sistema da Informação </w:t>
            </w:r>
          </w:p>
        </w:tc>
      </w:tr>
      <w:tr w:rsidR="005432BA" w:rsidRPr="005432BA" w:rsidTr="00DE4814">
        <w:trPr>
          <w:cantSplit/>
          <w:trHeight w:val="127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976965" w:rsidRDefault="005432BA" w:rsidP="00E841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E841BA">
              <w:rPr>
                <w:rFonts w:ascii="Arial" w:hAnsi="Arial" w:cs="Arial"/>
                <w:sz w:val="20"/>
                <w:szCs w:val="20"/>
              </w:rPr>
              <w:t>Lógica e Matemática Computacional</w:t>
            </w:r>
          </w:p>
        </w:tc>
      </w:tr>
      <w:tr w:rsidR="005432BA" w:rsidRPr="005432BA" w:rsidTr="00DE4814">
        <w:trPr>
          <w:cantSplit/>
          <w:trHeight w:val="249"/>
          <w:jc w:val="center"/>
        </w:trPr>
        <w:tc>
          <w:tcPr>
            <w:tcW w:w="2694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ANO: </w:t>
            </w:r>
            <w:r w:rsidR="00FF3DD3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SEMESTRE: </w:t>
            </w:r>
          </w:p>
        </w:tc>
        <w:tc>
          <w:tcPr>
            <w:tcW w:w="1418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SÉRIE: </w:t>
            </w:r>
          </w:p>
        </w:tc>
        <w:tc>
          <w:tcPr>
            <w:tcW w:w="1559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TURMA: </w:t>
            </w:r>
          </w:p>
        </w:tc>
        <w:tc>
          <w:tcPr>
            <w:tcW w:w="2937" w:type="dxa"/>
            <w:gridSpan w:val="3"/>
            <w:vAlign w:val="center"/>
          </w:tcPr>
          <w:p w:rsidR="005432BA" w:rsidRPr="005432BA" w:rsidRDefault="005432BA" w:rsidP="00E04D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AVALIAÇÃO: </w:t>
            </w:r>
            <w:proofErr w:type="gramStart"/>
            <w:r w:rsidR="00E04D15">
              <w:rPr>
                <w:rFonts w:ascii="Arial" w:hAnsi="Arial" w:cs="Arial"/>
                <w:sz w:val="20"/>
                <w:szCs w:val="20"/>
              </w:rPr>
              <w:t>2 bimestre</w:t>
            </w:r>
            <w:proofErr w:type="gramEnd"/>
            <w:r w:rsidR="007133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3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32BA" w:rsidRPr="005432BA" w:rsidTr="00DE4814">
        <w:trPr>
          <w:cantSplit/>
          <w:trHeight w:val="72"/>
          <w:jc w:val="center"/>
        </w:trPr>
        <w:tc>
          <w:tcPr>
            <w:tcW w:w="8435" w:type="dxa"/>
            <w:gridSpan w:val="5"/>
            <w:shd w:val="clear" w:color="auto" w:fill="FFFFFF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DOCENTE: 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 xml:space="preserve">Eduardo </w:t>
            </w:r>
            <w:r w:rsidR="004501C8">
              <w:rPr>
                <w:rFonts w:ascii="Arial" w:hAnsi="Arial" w:cs="Arial"/>
                <w:b/>
                <w:sz w:val="20"/>
                <w:szCs w:val="20"/>
              </w:rPr>
              <w:t>Alves de Freitas</w:t>
            </w:r>
          </w:p>
        </w:tc>
        <w:tc>
          <w:tcPr>
            <w:tcW w:w="2197" w:type="dxa"/>
            <w:shd w:val="clear" w:color="auto" w:fill="FFFFFF"/>
            <w:vAlign w:val="center"/>
          </w:tcPr>
          <w:p w:rsidR="005432BA" w:rsidRPr="005432BA" w:rsidRDefault="005432BA" w:rsidP="00762DA9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DATA: </w:t>
            </w:r>
          </w:p>
        </w:tc>
        <w:tc>
          <w:tcPr>
            <w:tcW w:w="567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32BA" w:rsidRPr="005432BA" w:rsidRDefault="005432BA" w:rsidP="005432BA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2906"/>
        <w:gridCol w:w="2693"/>
      </w:tblGrid>
      <w:tr w:rsidR="005432BA" w:rsidRPr="005432BA" w:rsidTr="00DE4814">
        <w:trPr>
          <w:cantSplit/>
          <w:trHeight w:val="308"/>
          <w:jc w:val="center"/>
        </w:trPr>
        <w:tc>
          <w:tcPr>
            <w:tcW w:w="8506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  <w:tr w:rsidR="005432BA" w:rsidRPr="005432BA" w:rsidTr="00DE4814">
        <w:trPr>
          <w:cantSplit/>
          <w:trHeight w:val="180"/>
          <w:jc w:val="center"/>
        </w:trPr>
        <w:tc>
          <w:tcPr>
            <w:tcW w:w="11199" w:type="dxa"/>
            <w:gridSpan w:val="3"/>
            <w:shd w:val="clear" w:color="auto" w:fill="FFFFFF"/>
            <w:vAlign w:val="center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2BA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</w:p>
        </w:tc>
      </w:tr>
      <w:tr w:rsidR="005432BA" w:rsidRPr="005432BA" w:rsidTr="00DE4814">
        <w:trPr>
          <w:cantSplit/>
          <w:trHeight w:val="780"/>
          <w:jc w:val="center"/>
        </w:trPr>
        <w:tc>
          <w:tcPr>
            <w:tcW w:w="5600" w:type="dxa"/>
            <w:shd w:val="clear" w:color="auto" w:fill="FFFFFF"/>
          </w:tcPr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1 - Prova individual e sem consulta;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2 - As questões deverão ser respondidas à caneta indelével preta ou azul;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3 - A interpretação faz parte da prova;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4 - Duração de 90 minutos;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5 - Responda as questões de múltipla escolha no gabarito no fim da página;</w:t>
            </w:r>
          </w:p>
        </w:tc>
        <w:tc>
          <w:tcPr>
            <w:tcW w:w="5599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6 - Provas respondidas com lápis serão desconsideradas;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7 - Qualquer tentativa de fraude sofrerá sanções disciplinares e será atribuído zero na prova;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8 - Os telefones celulares deverão permanecer desligados;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9 - Leia atentamente as questões antes de respondê-las;</w:t>
            </w:r>
          </w:p>
        </w:tc>
      </w:tr>
    </w:tbl>
    <w:p w:rsidR="005432BA" w:rsidRPr="005432BA" w:rsidRDefault="005432BA" w:rsidP="005432BA">
      <w:pPr>
        <w:rPr>
          <w:sz w:val="12"/>
          <w:szCs w:val="12"/>
        </w:rPr>
      </w:pPr>
    </w:p>
    <w:tbl>
      <w:tblPr>
        <w:tblStyle w:val="Tabelacomgrade1"/>
        <w:tblW w:w="11199" w:type="dxa"/>
        <w:jc w:val="center"/>
        <w:tblLook w:val="04A0" w:firstRow="1" w:lastRow="0" w:firstColumn="1" w:lastColumn="0" w:noHBand="0" w:noVBand="1"/>
      </w:tblPr>
      <w:tblGrid>
        <w:gridCol w:w="11199"/>
      </w:tblGrid>
      <w:tr w:rsidR="005432BA" w:rsidRPr="005432BA" w:rsidTr="00DE4814">
        <w:trPr>
          <w:jc w:val="center"/>
        </w:trPr>
        <w:tc>
          <w:tcPr>
            <w:tcW w:w="11199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W w:w="11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3442E" w:rsidRPr="00244026" w:rsidTr="005432BA">
        <w:trPr>
          <w:trHeight w:val="10859"/>
          <w:jc w:val="center"/>
        </w:trPr>
        <w:tc>
          <w:tcPr>
            <w:tcW w:w="5599" w:type="dxa"/>
          </w:tcPr>
          <w:p w:rsidR="00F01EDB" w:rsidRPr="00FD77FA" w:rsidRDefault="004501C8" w:rsidP="00F01ED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10289">
              <w:rPr>
                <w:rFonts w:ascii="Arial" w:hAnsi="Arial" w:cs="Arial"/>
                <w:b/>
                <w:bCs/>
                <w:sz w:val="22"/>
                <w:szCs w:val="22"/>
              </w:rPr>
              <w:t>Questão 01</w:t>
            </w:r>
            <w:r w:rsidR="007133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7133B2" w:rsidRPr="007133B2">
              <w:rPr>
                <w:rFonts w:ascii="Arial" w:hAnsi="Arial" w:cs="Arial"/>
                <w:bCs/>
                <w:sz w:val="22"/>
                <w:szCs w:val="22"/>
              </w:rPr>
              <w:t xml:space="preserve">O que </w:t>
            </w:r>
            <w:r w:rsidR="00FD77FA">
              <w:rPr>
                <w:rFonts w:ascii="Arial" w:hAnsi="Arial" w:cs="Arial"/>
                <w:bCs/>
                <w:sz w:val="22"/>
                <w:szCs w:val="22"/>
              </w:rPr>
              <w:t>podemos fazer com as estruturas de decisão em um programa?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C26D71" w:rsidRPr="007133B2" w:rsidRDefault="00C26D71" w:rsidP="007133B2">
            <w:pPr>
              <w:rPr>
                <w:rFonts w:ascii="Arial" w:hAnsi="Arial" w:cs="Arial"/>
                <w:sz w:val="20"/>
                <w:szCs w:val="20"/>
              </w:rPr>
            </w:pPr>
          </w:p>
          <w:p w:rsidR="00C0616F" w:rsidRDefault="00C0616F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Pr="000979AC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5F207D" w:rsidRPr="00F01EDB" w:rsidRDefault="004501C8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02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SE .... Então (seleção simples).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D622AF" w:rsidRDefault="00D622AF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Pr="00E405FE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4501C8" w:rsidRPr="00FD77FA" w:rsidRDefault="004501C8" w:rsidP="004501C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D77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- 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 xml:space="preserve">Utilizando os símbolos do diagrama de blocos represente a estrutura de decisão SE .... Então.... </w:t>
            </w:r>
            <w:proofErr w:type="gramStart"/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senão</w:t>
            </w:r>
            <w:proofErr w:type="gramEnd"/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 xml:space="preserve"> (seleção dupla).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7536BE" w:rsidRPr="00FD77FA" w:rsidRDefault="007536BE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Pr="00447C5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Quais são as principais estruturas de decisão?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051BD2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CASO SELECIONE (seleção múltipla).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___________________________________________</w:t>
            </w: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9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-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Quando podemos utilizar as estruturas de repetição?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F01EDB" w:rsidRDefault="00093D12" w:rsidP="00093D1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Q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>uando desejamos que um determinado conjunto de instruções ou comandos sejam executados um número definido ou indefinido de vezes.</w:t>
            </w:r>
          </w:p>
          <w:p w:rsidR="00F01EDB" w:rsidRDefault="00093D12" w:rsidP="00093D1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Q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 xml:space="preserve">uando desejamos que um determinado conjunto de instruções ou comandos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não 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>sejam executados um número definido ou indefinido de vezes.</w:t>
            </w:r>
          </w:p>
          <w:p w:rsidR="00093D12" w:rsidRDefault="00093D12" w:rsidP="00093D1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Q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>uando desejamos que um</w:t>
            </w:r>
            <w:r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 xml:space="preserve"> determinad</w:t>
            </w:r>
            <w:r>
              <w:rPr>
                <w:rFonts w:ascii="Arial" w:hAnsi="Arial" w:cs="Arial"/>
                <w:bCs/>
                <w:sz w:val="22"/>
                <w:szCs w:val="22"/>
              </w:rPr>
              <w:t>a condição seja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avaliada.</w:t>
            </w:r>
          </w:p>
          <w:p w:rsidR="00F01EDB" w:rsidRDefault="00093D12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Q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>uando desejamos que um</w:t>
            </w:r>
            <w:r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 xml:space="preserve"> determinad</w:t>
            </w:r>
            <w:r>
              <w:rPr>
                <w:rFonts w:ascii="Arial" w:hAnsi="Arial" w:cs="Arial"/>
                <w:bCs/>
                <w:sz w:val="22"/>
                <w:szCs w:val="22"/>
              </w:rPr>
              <w:t>a condição não seja</w:t>
            </w:r>
            <w:r w:rsidRPr="00093D1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avaliada.</w:t>
            </w:r>
          </w:p>
          <w:p w:rsidR="00F01EDB" w:rsidRDefault="00093D12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) NDA</w:t>
            </w: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01EDB" w:rsidRPr="00D622AF" w:rsidRDefault="00F01EDB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0" w:type="dxa"/>
          </w:tcPr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Questão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04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WHILE.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____________________________________________</w:t>
            </w:r>
          </w:p>
          <w:p w:rsidR="00447C5A" w:rsidRPr="00FD77FA" w:rsidRDefault="004501C8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D77F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FOR.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FD77FA" w:rsidRDefault="00FD77FA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D77FA" w:rsidRDefault="00FD77FA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76965" w:rsidRDefault="00976965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B3CD7" w:rsidRDefault="006B3CD7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Pr="006B3CD7" w:rsidRDefault="00302DB3" w:rsidP="00051BD2">
            <w:pPr>
              <w:pBdr>
                <w:top w:val="single" w:sz="4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EE60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F01ED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B3CD7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>Desenvolva um fluxograma com as seguintes definições:</w:t>
            </w:r>
            <w:r w:rsidR="006B3CD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“</w:t>
            </w:r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A empresa Extreme </w:t>
            </w:r>
            <w:proofErr w:type="spellStart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>Programming</w:t>
            </w:r>
            <w:proofErr w:type="spellEnd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>Ltda</w:t>
            </w:r>
            <w:proofErr w:type="spellEnd"/>
            <w:r w:rsidR="00051BD2" w:rsidRPr="006B3CD7">
              <w:rPr>
                <w:rFonts w:ascii="Arial" w:hAnsi="Arial" w:cs="Arial"/>
                <w:bCs/>
                <w:sz w:val="22"/>
                <w:szCs w:val="22"/>
              </w:rPr>
              <w:t xml:space="preserve"> concedeu um bônus de 20% do valor do salário a todos os funcionários com tempo de trabalho na empresa igual ou superior a cinco anos e de 10% para os demais. Calcular e exibir o valor do bônus. Execute todas as validações possíveis na entrada de dados para que estes dados não </w:t>
            </w:r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 xml:space="preserve">venham a interferir </w:t>
            </w:r>
            <w:r w:rsidR="00762DA9">
              <w:rPr>
                <w:rFonts w:ascii="Arial" w:hAnsi="Arial" w:cs="Arial"/>
                <w:bCs/>
                <w:sz w:val="22"/>
                <w:szCs w:val="22"/>
              </w:rPr>
              <w:t>negativamente n</w:t>
            </w:r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 xml:space="preserve">o </w:t>
            </w:r>
            <w:proofErr w:type="gramStart"/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>processamento.</w:t>
            </w:r>
            <w:r w:rsidR="006B3CD7">
              <w:rPr>
                <w:rFonts w:ascii="Arial" w:hAnsi="Arial" w:cs="Arial"/>
                <w:bCs/>
                <w:sz w:val="22"/>
                <w:szCs w:val="22"/>
              </w:rPr>
              <w:t>”</w:t>
            </w:r>
            <w:proofErr w:type="gramEnd"/>
            <w:r w:rsidR="006B3CD7" w:rsidRPr="006B3CD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F01EDB">
              <w:rPr>
                <w:rFonts w:ascii="Arial" w:hAnsi="Arial" w:cs="Arial"/>
                <w:bCs/>
                <w:sz w:val="22"/>
                <w:szCs w:val="22"/>
              </w:rPr>
              <w:t>(1,0)</w:t>
            </w:r>
          </w:p>
          <w:p w:rsidR="002A24DB" w:rsidRDefault="002A24DB" w:rsidP="002A24D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47C5A" w:rsidRPr="00FD77F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Questão 10 –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repetição DO</w:t>
            </w:r>
            <w:proofErr w:type="gramStart"/>
            <w:r w:rsidRPr="00E04D15">
              <w:rPr>
                <w:rFonts w:ascii="Arial" w:hAnsi="Arial" w:cs="Arial"/>
                <w:bCs/>
                <w:sz w:val="22"/>
                <w:szCs w:val="22"/>
              </w:rPr>
              <w:t xml:space="preserve"> ....</w:t>
            </w:r>
            <w:proofErr w:type="gramEnd"/>
            <w:r w:rsidRPr="00E04D15">
              <w:rPr>
                <w:rFonts w:ascii="Arial" w:hAnsi="Arial" w:cs="Arial"/>
                <w:bCs/>
                <w:sz w:val="22"/>
                <w:szCs w:val="22"/>
              </w:rPr>
              <w:t>. WHILE.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(0,5)</w:t>
            </w:r>
          </w:p>
          <w:p w:rsidR="002A24DB" w:rsidRDefault="002A24DB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E04D1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Questão 11 – </w:t>
            </w:r>
            <w:r w:rsidRPr="00E04D15">
              <w:rPr>
                <w:rFonts w:ascii="Arial" w:hAnsi="Arial" w:cs="Arial"/>
                <w:bCs/>
                <w:sz w:val="22"/>
                <w:szCs w:val="22"/>
              </w:rPr>
              <w:t>Qual a diferença entre as estruturas de repetição WHILE e DO</w:t>
            </w:r>
            <w:proofErr w:type="gramStart"/>
            <w:r w:rsidRPr="00E04D15">
              <w:rPr>
                <w:rFonts w:ascii="Arial" w:hAnsi="Arial" w:cs="Arial"/>
                <w:bCs/>
                <w:sz w:val="22"/>
                <w:szCs w:val="22"/>
              </w:rPr>
              <w:t xml:space="preserve"> ....</w:t>
            </w:r>
            <w:proofErr w:type="gramEnd"/>
            <w:r w:rsidRPr="00E04D15">
              <w:rPr>
                <w:rFonts w:ascii="Arial" w:hAnsi="Arial" w:cs="Arial"/>
                <w:bCs/>
                <w:sz w:val="22"/>
                <w:szCs w:val="22"/>
              </w:rPr>
              <w:t>. WHILE?</w:t>
            </w:r>
            <w:r w:rsidR="00447C5A">
              <w:rPr>
                <w:rFonts w:ascii="Arial" w:hAnsi="Arial" w:cs="Arial"/>
                <w:bCs/>
                <w:sz w:val="22"/>
                <w:szCs w:val="22"/>
              </w:rPr>
              <w:t xml:space="preserve"> (0.5)</w:t>
            </w: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447C5A" w:rsidRDefault="00447C5A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Default="00F01EDB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447C5A" w:rsidRPr="00447C5A" w:rsidRDefault="00447C5A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Questão 12 – </w:t>
            </w:r>
            <w:r w:rsidRPr="006B3CD7">
              <w:rPr>
                <w:rFonts w:ascii="Arial" w:hAnsi="Arial" w:cs="Arial"/>
                <w:bCs/>
                <w:sz w:val="22"/>
                <w:szCs w:val="22"/>
              </w:rPr>
              <w:t>Desenvolva um fluxograma com as seguintes definições:</w:t>
            </w:r>
            <w:r w:rsidRPr="00447C5A">
              <w:rPr>
                <w:rFonts w:ascii="Arial" w:hAnsi="Arial" w:cs="Arial"/>
                <w:bCs/>
                <w:sz w:val="22"/>
                <w:szCs w:val="22"/>
              </w:rPr>
              <w:t xml:space="preserve"> Faça um algoritmo que conte de 1 a 100 e a cada múltiplo de 10 emita uma mensagem:</w:t>
            </w:r>
          </w:p>
          <w:p w:rsidR="00447C5A" w:rsidRPr="00447C5A" w:rsidRDefault="00447C5A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47C5A">
              <w:rPr>
                <w:rFonts w:ascii="Arial" w:hAnsi="Arial" w:cs="Arial"/>
                <w:bCs/>
                <w:sz w:val="22"/>
                <w:szCs w:val="22"/>
              </w:rPr>
              <w:t>“X é múltiplo de 10”</w:t>
            </w:r>
            <w:r>
              <w:rPr>
                <w:rFonts w:ascii="Arial" w:hAnsi="Arial" w:cs="Arial"/>
                <w:bCs/>
                <w:sz w:val="22"/>
                <w:szCs w:val="22"/>
              </w:rPr>
              <w:t>. (1,0)</w:t>
            </w:r>
          </w:p>
          <w:p w:rsidR="00F01EDB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Pr="003076FE" w:rsidRDefault="00F01EDB" w:rsidP="00E04D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2449" w:rsidRDefault="00152449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Pr="005432BA" w:rsidRDefault="008B5F3D" w:rsidP="008B5F3D">
      <w:pPr>
        <w:jc w:val="center"/>
        <w:rPr>
          <w:rFonts w:ascii="Calibri" w:hAnsi="Calibri"/>
          <w:sz w:val="22"/>
        </w:rPr>
      </w:pPr>
      <w:bookmarkStart w:id="0" w:name="_GoBack"/>
      <w:r>
        <w:rPr>
          <w:rFonts w:ascii="Calibri" w:hAnsi="Calibri"/>
          <w:sz w:val="22"/>
        </w:rPr>
        <w:lastRenderedPageBreak/>
        <w:t>FOLHA COMPLEMENTAR DE RESPOSTAS</w:t>
      </w:r>
      <w:bookmarkEnd w:id="0"/>
    </w:p>
    <w:sectPr w:rsidR="008B5F3D" w:rsidRPr="005432BA" w:rsidSect="00152449">
      <w:headerReference w:type="default" r:id="rId8"/>
      <w:type w:val="continuous"/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4C" w:rsidRDefault="00C6254C">
      <w:r>
        <w:separator/>
      </w:r>
    </w:p>
  </w:endnote>
  <w:endnote w:type="continuationSeparator" w:id="0">
    <w:p w:rsidR="00C6254C" w:rsidRDefault="00C6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4C" w:rsidRDefault="00C6254C">
      <w:r>
        <w:separator/>
      </w:r>
    </w:p>
  </w:footnote>
  <w:footnote w:type="continuationSeparator" w:id="0">
    <w:p w:rsidR="00C6254C" w:rsidRDefault="00C62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49" w:rsidRPr="00152449" w:rsidRDefault="00152449" w:rsidP="001524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CA3"/>
    <w:multiLevelType w:val="hybridMultilevel"/>
    <w:tmpl w:val="0A34E700"/>
    <w:lvl w:ilvl="0" w:tplc="A6988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1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D9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4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4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70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A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6DF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AFC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97"/>
    <w:multiLevelType w:val="hybridMultilevel"/>
    <w:tmpl w:val="DB5844CE"/>
    <w:lvl w:ilvl="0" w:tplc="1B8419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EA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676F4">
      <w:start w:val="13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A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4E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C4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A2D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E6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C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0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859"/>
    <w:multiLevelType w:val="hybridMultilevel"/>
    <w:tmpl w:val="828A7666"/>
    <w:lvl w:ilvl="0" w:tplc="09DECD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0DF"/>
    <w:multiLevelType w:val="hybridMultilevel"/>
    <w:tmpl w:val="FACE6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4EB1"/>
    <w:multiLevelType w:val="hybridMultilevel"/>
    <w:tmpl w:val="2E9C9BF8"/>
    <w:lvl w:ilvl="0" w:tplc="EDAED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ADE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E7F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09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413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660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EC5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D0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456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0C11"/>
    <w:multiLevelType w:val="hybridMultilevel"/>
    <w:tmpl w:val="36829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7DE4"/>
    <w:multiLevelType w:val="multilevel"/>
    <w:tmpl w:val="473C5E4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CF1FC6"/>
    <w:multiLevelType w:val="hybridMultilevel"/>
    <w:tmpl w:val="2FAE9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9681F"/>
    <w:multiLevelType w:val="hybridMultilevel"/>
    <w:tmpl w:val="6FE88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4B83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5E3A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A20A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51587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ACC"/>
    <w:multiLevelType w:val="hybridMultilevel"/>
    <w:tmpl w:val="F2DEEB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75A22"/>
    <w:multiLevelType w:val="hybridMultilevel"/>
    <w:tmpl w:val="082CC9B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731EC"/>
    <w:multiLevelType w:val="hybridMultilevel"/>
    <w:tmpl w:val="DD48C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964E30"/>
    <w:multiLevelType w:val="hybridMultilevel"/>
    <w:tmpl w:val="8EB89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40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531024"/>
    <w:multiLevelType w:val="hybridMultilevel"/>
    <w:tmpl w:val="ED16F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54DF9"/>
    <w:multiLevelType w:val="hybridMultilevel"/>
    <w:tmpl w:val="FF82A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FC53D1"/>
    <w:multiLevelType w:val="hybridMultilevel"/>
    <w:tmpl w:val="5F9EBCE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7B2630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14"/>
  </w:num>
  <w:num w:numId="8">
    <w:abstractNumId w:val="16"/>
  </w:num>
  <w:num w:numId="9">
    <w:abstractNumId w:val="1"/>
  </w:num>
  <w:num w:numId="10">
    <w:abstractNumId w:val="19"/>
  </w:num>
  <w:num w:numId="11">
    <w:abstractNumId w:val="7"/>
  </w:num>
  <w:num w:numId="12">
    <w:abstractNumId w:val="22"/>
  </w:num>
  <w:num w:numId="13">
    <w:abstractNumId w:val="17"/>
  </w:num>
  <w:num w:numId="14">
    <w:abstractNumId w:val="21"/>
  </w:num>
  <w:num w:numId="15">
    <w:abstractNumId w:val="15"/>
  </w:num>
  <w:num w:numId="16">
    <w:abstractNumId w:val="23"/>
  </w:num>
  <w:num w:numId="17">
    <w:abstractNumId w:val="5"/>
  </w:num>
  <w:num w:numId="18">
    <w:abstractNumId w:val="4"/>
  </w:num>
  <w:num w:numId="19">
    <w:abstractNumId w:val="10"/>
  </w:num>
  <w:num w:numId="20">
    <w:abstractNumId w:val="20"/>
  </w:num>
  <w:num w:numId="21">
    <w:abstractNumId w:val="6"/>
  </w:num>
  <w:num w:numId="22">
    <w:abstractNumId w:val="8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17B52"/>
    <w:rsid w:val="00026FF5"/>
    <w:rsid w:val="00051BD2"/>
    <w:rsid w:val="0007456B"/>
    <w:rsid w:val="00081820"/>
    <w:rsid w:val="000822A0"/>
    <w:rsid w:val="00093D12"/>
    <w:rsid w:val="000A6A8C"/>
    <w:rsid w:val="000B0A1F"/>
    <w:rsid w:val="000C55E9"/>
    <w:rsid w:val="000D3E8C"/>
    <w:rsid w:val="000E48F2"/>
    <w:rsid w:val="000E62EA"/>
    <w:rsid w:val="00111602"/>
    <w:rsid w:val="00120959"/>
    <w:rsid w:val="00121314"/>
    <w:rsid w:val="00132BE9"/>
    <w:rsid w:val="001343BF"/>
    <w:rsid w:val="001404F7"/>
    <w:rsid w:val="00152449"/>
    <w:rsid w:val="00161EB3"/>
    <w:rsid w:val="00170206"/>
    <w:rsid w:val="001711BC"/>
    <w:rsid w:val="001736BC"/>
    <w:rsid w:val="00191B63"/>
    <w:rsid w:val="00194285"/>
    <w:rsid w:val="001B1EBB"/>
    <w:rsid w:val="001C012A"/>
    <w:rsid w:val="001D2785"/>
    <w:rsid w:val="001D6555"/>
    <w:rsid w:val="001E0792"/>
    <w:rsid w:val="001E28F3"/>
    <w:rsid w:val="00216CFC"/>
    <w:rsid w:val="00223F9F"/>
    <w:rsid w:val="00242233"/>
    <w:rsid w:val="00244026"/>
    <w:rsid w:val="0024509D"/>
    <w:rsid w:val="0026440F"/>
    <w:rsid w:val="00272686"/>
    <w:rsid w:val="00275FCC"/>
    <w:rsid w:val="00280CE5"/>
    <w:rsid w:val="002A24DB"/>
    <w:rsid w:val="002D366F"/>
    <w:rsid w:val="002E0630"/>
    <w:rsid w:val="002E4851"/>
    <w:rsid w:val="00302DB3"/>
    <w:rsid w:val="00305811"/>
    <w:rsid w:val="003076FE"/>
    <w:rsid w:val="003131EA"/>
    <w:rsid w:val="00317ED0"/>
    <w:rsid w:val="00341EBA"/>
    <w:rsid w:val="0034347D"/>
    <w:rsid w:val="003502B8"/>
    <w:rsid w:val="0035740F"/>
    <w:rsid w:val="003648BB"/>
    <w:rsid w:val="00391D50"/>
    <w:rsid w:val="003942EC"/>
    <w:rsid w:val="003A1D81"/>
    <w:rsid w:val="003A2835"/>
    <w:rsid w:val="003A577E"/>
    <w:rsid w:val="003C24AE"/>
    <w:rsid w:val="003C48D0"/>
    <w:rsid w:val="003C6197"/>
    <w:rsid w:val="003E1C3E"/>
    <w:rsid w:val="003E2E7F"/>
    <w:rsid w:val="003E3FD9"/>
    <w:rsid w:val="0040122E"/>
    <w:rsid w:val="00401906"/>
    <w:rsid w:val="0040355F"/>
    <w:rsid w:val="00403C57"/>
    <w:rsid w:val="00422215"/>
    <w:rsid w:val="00427CBB"/>
    <w:rsid w:val="0044376A"/>
    <w:rsid w:val="00443A50"/>
    <w:rsid w:val="00447C5A"/>
    <w:rsid w:val="004501C8"/>
    <w:rsid w:val="0045183D"/>
    <w:rsid w:val="004844BD"/>
    <w:rsid w:val="00485219"/>
    <w:rsid w:val="004857FE"/>
    <w:rsid w:val="004866C1"/>
    <w:rsid w:val="00486FF8"/>
    <w:rsid w:val="00497BBE"/>
    <w:rsid w:val="004A072D"/>
    <w:rsid w:val="004A7B8B"/>
    <w:rsid w:val="004B1D1A"/>
    <w:rsid w:val="004C1A98"/>
    <w:rsid w:val="004C73AD"/>
    <w:rsid w:val="004D3341"/>
    <w:rsid w:val="004E1A14"/>
    <w:rsid w:val="004E1F21"/>
    <w:rsid w:val="00502D27"/>
    <w:rsid w:val="00506677"/>
    <w:rsid w:val="00506A7B"/>
    <w:rsid w:val="00520DE2"/>
    <w:rsid w:val="00537722"/>
    <w:rsid w:val="005432BA"/>
    <w:rsid w:val="00560C69"/>
    <w:rsid w:val="00566582"/>
    <w:rsid w:val="00572D54"/>
    <w:rsid w:val="00573DD9"/>
    <w:rsid w:val="00580650"/>
    <w:rsid w:val="00581BFB"/>
    <w:rsid w:val="005915BE"/>
    <w:rsid w:val="00595477"/>
    <w:rsid w:val="005A1600"/>
    <w:rsid w:val="005A6C25"/>
    <w:rsid w:val="005A742C"/>
    <w:rsid w:val="005B27BC"/>
    <w:rsid w:val="005D0351"/>
    <w:rsid w:val="005F207D"/>
    <w:rsid w:val="005F3DBF"/>
    <w:rsid w:val="00603C62"/>
    <w:rsid w:val="00611FBF"/>
    <w:rsid w:val="006145AC"/>
    <w:rsid w:val="00623589"/>
    <w:rsid w:val="0062419B"/>
    <w:rsid w:val="00661747"/>
    <w:rsid w:val="00661841"/>
    <w:rsid w:val="00663B22"/>
    <w:rsid w:val="00676E3E"/>
    <w:rsid w:val="006A1B62"/>
    <w:rsid w:val="006B0B54"/>
    <w:rsid w:val="006B3CD7"/>
    <w:rsid w:val="006C14DD"/>
    <w:rsid w:val="00700F14"/>
    <w:rsid w:val="007133B2"/>
    <w:rsid w:val="00737FE5"/>
    <w:rsid w:val="0075338C"/>
    <w:rsid w:val="007536BE"/>
    <w:rsid w:val="00762DA9"/>
    <w:rsid w:val="00764B9A"/>
    <w:rsid w:val="00765195"/>
    <w:rsid w:val="007701C4"/>
    <w:rsid w:val="007943D7"/>
    <w:rsid w:val="00796434"/>
    <w:rsid w:val="007A43A6"/>
    <w:rsid w:val="007B2DD1"/>
    <w:rsid w:val="007C443E"/>
    <w:rsid w:val="0083442E"/>
    <w:rsid w:val="008374B2"/>
    <w:rsid w:val="00841499"/>
    <w:rsid w:val="008418A5"/>
    <w:rsid w:val="00841CD3"/>
    <w:rsid w:val="008431E3"/>
    <w:rsid w:val="00871CB9"/>
    <w:rsid w:val="008919D2"/>
    <w:rsid w:val="00893875"/>
    <w:rsid w:val="00897492"/>
    <w:rsid w:val="008B2D97"/>
    <w:rsid w:val="008B5F3D"/>
    <w:rsid w:val="008C4BE3"/>
    <w:rsid w:val="008D37D5"/>
    <w:rsid w:val="008D72CF"/>
    <w:rsid w:val="008F1B5D"/>
    <w:rsid w:val="008F6049"/>
    <w:rsid w:val="009046B0"/>
    <w:rsid w:val="00930C86"/>
    <w:rsid w:val="00940876"/>
    <w:rsid w:val="00944AE7"/>
    <w:rsid w:val="00950775"/>
    <w:rsid w:val="00952F45"/>
    <w:rsid w:val="00953C04"/>
    <w:rsid w:val="0095449D"/>
    <w:rsid w:val="00955E72"/>
    <w:rsid w:val="00976965"/>
    <w:rsid w:val="00985EBF"/>
    <w:rsid w:val="009A15E2"/>
    <w:rsid w:val="009A6C3C"/>
    <w:rsid w:val="009B1DFE"/>
    <w:rsid w:val="009B51A9"/>
    <w:rsid w:val="009E0620"/>
    <w:rsid w:val="009E1E86"/>
    <w:rsid w:val="009E7228"/>
    <w:rsid w:val="009F0B77"/>
    <w:rsid w:val="009F2F63"/>
    <w:rsid w:val="00A0426D"/>
    <w:rsid w:val="00A15070"/>
    <w:rsid w:val="00A36BCA"/>
    <w:rsid w:val="00A41D6F"/>
    <w:rsid w:val="00A5289A"/>
    <w:rsid w:val="00A6089F"/>
    <w:rsid w:val="00A62E83"/>
    <w:rsid w:val="00A65F56"/>
    <w:rsid w:val="00A66EF8"/>
    <w:rsid w:val="00A805A6"/>
    <w:rsid w:val="00A90868"/>
    <w:rsid w:val="00A9541F"/>
    <w:rsid w:val="00A978FA"/>
    <w:rsid w:val="00AA3948"/>
    <w:rsid w:val="00AA3F93"/>
    <w:rsid w:val="00AB72E4"/>
    <w:rsid w:val="00AC31A8"/>
    <w:rsid w:val="00AE0D29"/>
    <w:rsid w:val="00AE4756"/>
    <w:rsid w:val="00B059A8"/>
    <w:rsid w:val="00B310C8"/>
    <w:rsid w:val="00B4666A"/>
    <w:rsid w:val="00B47814"/>
    <w:rsid w:val="00B63701"/>
    <w:rsid w:val="00B71631"/>
    <w:rsid w:val="00B73C56"/>
    <w:rsid w:val="00B773CA"/>
    <w:rsid w:val="00B8018E"/>
    <w:rsid w:val="00B832DE"/>
    <w:rsid w:val="00B84801"/>
    <w:rsid w:val="00B90B7E"/>
    <w:rsid w:val="00B935E6"/>
    <w:rsid w:val="00B95167"/>
    <w:rsid w:val="00B96CA6"/>
    <w:rsid w:val="00BC4A90"/>
    <w:rsid w:val="00BC7732"/>
    <w:rsid w:val="00BD0716"/>
    <w:rsid w:val="00BF24B6"/>
    <w:rsid w:val="00BF71A6"/>
    <w:rsid w:val="00C0616F"/>
    <w:rsid w:val="00C21BD1"/>
    <w:rsid w:val="00C238A2"/>
    <w:rsid w:val="00C26D71"/>
    <w:rsid w:val="00C36DE3"/>
    <w:rsid w:val="00C46A70"/>
    <w:rsid w:val="00C51507"/>
    <w:rsid w:val="00C56ADC"/>
    <w:rsid w:val="00C6254C"/>
    <w:rsid w:val="00C673EC"/>
    <w:rsid w:val="00C81A5A"/>
    <w:rsid w:val="00C95196"/>
    <w:rsid w:val="00CA3494"/>
    <w:rsid w:val="00CB57A4"/>
    <w:rsid w:val="00CB5EB9"/>
    <w:rsid w:val="00CE1840"/>
    <w:rsid w:val="00CF3662"/>
    <w:rsid w:val="00CF4BF0"/>
    <w:rsid w:val="00CF7C38"/>
    <w:rsid w:val="00D01030"/>
    <w:rsid w:val="00D552D8"/>
    <w:rsid w:val="00D622AF"/>
    <w:rsid w:val="00D71D3B"/>
    <w:rsid w:val="00D7303E"/>
    <w:rsid w:val="00D941AA"/>
    <w:rsid w:val="00DA4846"/>
    <w:rsid w:val="00DB2366"/>
    <w:rsid w:val="00DB6630"/>
    <w:rsid w:val="00DB6A58"/>
    <w:rsid w:val="00DC54BF"/>
    <w:rsid w:val="00DC596D"/>
    <w:rsid w:val="00DD59FC"/>
    <w:rsid w:val="00DD6167"/>
    <w:rsid w:val="00DD69FF"/>
    <w:rsid w:val="00E04D15"/>
    <w:rsid w:val="00E106A6"/>
    <w:rsid w:val="00E164E3"/>
    <w:rsid w:val="00E405FE"/>
    <w:rsid w:val="00E57AC3"/>
    <w:rsid w:val="00E60ADD"/>
    <w:rsid w:val="00E7267B"/>
    <w:rsid w:val="00E74D52"/>
    <w:rsid w:val="00E841BA"/>
    <w:rsid w:val="00E91FD1"/>
    <w:rsid w:val="00E93578"/>
    <w:rsid w:val="00EA2F0B"/>
    <w:rsid w:val="00EA37BC"/>
    <w:rsid w:val="00EA4892"/>
    <w:rsid w:val="00ED3672"/>
    <w:rsid w:val="00ED4373"/>
    <w:rsid w:val="00ED5189"/>
    <w:rsid w:val="00EE12D2"/>
    <w:rsid w:val="00EE2C2B"/>
    <w:rsid w:val="00EE32BB"/>
    <w:rsid w:val="00EE48FB"/>
    <w:rsid w:val="00EE6016"/>
    <w:rsid w:val="00EF3F17"/>
    <w:rsid w:val="00F01EDB"/>
    <w:rsid w:val="00F04B97"/>
    <w:rsid w:val="00F078FF"/>
    <w:rsid w:val="00F2338A"/>
    <w:rsid w:val="00F257E0"/>
    <w:rsid w:val="00F26FB9"/>
    <w:rsid w:val="00F27BB6"/>
    <w:rsid w:val="00F31EDD"/>
    <w:rsid w:val="00F42B1E"/>
    <w:rsid w:val="00F50A7D"/>
    <w:rsid w:val="00F74C41"/>
    <w:rsid w:val="00F83F6C"/>
    <w:rsid w:val="00FB3C02"/>
    <w:rsid w:val="00FD77FA"/>
    <w:rsid w:val="00FE3DD3"/>
    <w:rsid w:val="00FE5B60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28F734-98D6-44FF-B300-FBE162A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8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377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3772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6617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443A50"/>
    <w:pPr>
      <w:ind w:left="708"/>
    </w:pPr>
  </w:style>
  <w:style w:type="paragraph" w:styleId="Textodebalo">
    <w:name w:val="Balloon Text"/>
    <w:basedOn w:val="Normal"/>
    <w:link w:val="TextodebaloChar"/>
    <w:rsid w:val="00B4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4781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D0351"/>
  </w:style>
  <w:style w:type="table" w:customStyle="1" w:styleId="Tabelacomgrade1">
    <w:name w:val="Tabela com grade1"/>
    <w:basedOn w:val="Tabelanormal"/>
    <w:next w:val="Tabelacomgrade"/>
    <w:uiPriority w:val="99"/>
    <w:rsid w:val="0054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5432BA"/>
    <w:rPr>
      <w:b/>
      <w:bCs/>
    </w:rPr>
  </w:style>
  <w:style w:type="character" w:styleId="Hyperlink">
    <w:name w:val="Hyperlink"/>
    <w:basedOn w:val="Fontepargpadro"/>
    <w:rsid w:val="00AA3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7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2F315-B9ED-4E6C-B89B-6C3161EE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Anhanguera Educacional SA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Uniban</dc:creator>
  <cp:lastModifiedBy>Eduardo Freitas</cp:lastModifiedBy>
  <cp:revision>7</cp:revision>
  <cp:lastPrinted>2017-05-15T15:07:00Z</cp:lastPrinted>
  <dcterms:created xsi:type="dcterms:W3CDTF">2017-05-15T16:29:00Z</dcterms:created>
  <dcterms:modified xsi:type="dcterms:W3CDTF">2017-05-15T17:54:00Z</dcterms:modified>
</cp:coreProperties>
</file>