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BBF" w:rsidRDefault="00AD0CC5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汉正街跨境售后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话术助手</w:t>
      </w:r>
      <w:r>
        <w:rPr>
          <w:rFonts w:ascii="Arial" w:eastAsia="等线" w:hAnsi="Arial" w:cs="Arial"/>
          <w:b/>
          <w:sz w:val="52"/>
        </w:rPr>
        <w:t>——</w:t>
      </w:r>
      <w:r>
        <w:rPr>
          <w:rFonts w:ascii="Arial" w:eastAsia="等线" w:hAnsi="Arial" w:cs="Arial"/>
          <w:b/>
          <w:sz w:val="52"/>
        </w:rPr>
        <w:t>基于百度千帆的多语言客</w:t>
      </w:r>
      <w:proofErr w:type="gramStart"/>
      <w:r>
        <w:rPr>
          <w:rFonts w:ascii="Arial" w:eastAsia="等线" w:hAnsi="Arial" w:cs="Arial"/>
          <w:b/>
          <w:sz w:val="52"/>
        </w:rPr>
        <w:t>服能力</w:t>
      </w:r>
      <w:proofErr w:type="gramEnd"/>
      <w:r>
        <w:rPr>
          <w:rFonts w:ascii="Arial" w:eastAsia="等线" w:hAnsi="Arial" w:cs="Arial"/>
          <w:b/>
          <w:sz w:val="52"/>
        </w:rPr>
        <w:t>提升系统项目申报书</w:t>
      </w:r>
    </w:p>
    <w:p w:rsidR="00B35BBF" w:rsidRDefault="00AD0CC5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一、平台选型分析（百度千帆</w:t>
      </w:r>
      <w:r>
        <w:rPr>
          <w:rFonts w:ascii="Arial" w:eastAsia="等线" w:hAnsi="Arial" w:cs="Arial"/>
          <w:b/>
          <w:sz w:val="32"/>
        </w:rPr>
        <w:t xml:space="preserve"> VS </w:t>
      </w:r>
      <w:proofErr w:type="spellStart"/>
      <w:r>
        <w:rPr>
          <w:rFonts w:ascii="Arial" w:eastAsia="等线" w:hAnsi="Arial" w:cs="Arial"/>
          <w:b/>
          <w:sz w:val="32"/>
        </w:rPr>
        <w:t>DuMate</w:t>
      </w:r>
      <w:proofErr w:type="spellEnd"/>
      <w:r>
        <w:rPr>
          <w:rFonts w:ascii="Arial" w:eastAsia="等线" w:hAnsi="Arial" w:cs="Arial"/>
          <w:b/>
          <w:sz w:val="32"/>
        </w:rPr>
        <w:t>）</w:t>
      </w:r>
      <w:bookmarkEnd w:id="0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</w:t>
      </w:r>
      <w:r>
        <w:rPr>
          <w:rFonts w:ascii="Arial" w:eastAsia="等线" w:hAnsi="Arial" w:cs="Arial"/>
          <w:b/>
          <w:sz w:val="22"/>
        </w:rPr>
        <w:t>企业级云端智能客服</w:t>
      </w:r>
      <w:r>
        <w:rPr>
          <w:rFonts w:ascii="Arial" w:eastAsia="等线" w:hAnsi="Arial" w:cs="Arial"/>
          <w:b/>
          <w:sz w:val="22"/>
        </w:rPr>
        <w:t xml:space="preserve"> Agent </w:t>
      </w:r>
      <w:r>
        <w:rPr>
          <w:rFonts w:ascii="Arial" w:eastAsia="等线" w:hAnsi="Arial" w:cs="Arial"/>
          <w:b/>
          <w:sz w:val="22"/>
        </w:rPr>
        <w:t>应用</w:t>
      </w:r>
      <w:r>
        <w:rPr>
          <w:rFonts w:ascii="Arial" w:eastAsia="等线" w:hAnsi="Arial" w:cs="Arial"/>
          <w:sz w:val="22"/>
        </w:rPr>
        <w:t>，面向产业商户提供标准化、可落地、可合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的跨境售后智能化服务，基于项目场景需求，对百度千帆与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DuMate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两大平台进行全方位选型对比，最终确定最优开发底座。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核心定位与能力差异对比</w:t>
      </w:r>
      <w:bookmarkEnd w:id="1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两大平台同属百度智能云生态，但产品定位、部署形态、核心能力及适配场景存在本质区别，具体对比如下：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百度千帆（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AppBuilder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/Agent </w:t>
            </w:r>
            <w:r>
              <w:rPr>
                <w:rFonts w:ascii="Arial" w:eastAsia="等线" w:hAnsi="Arial" w:cs="Arial"/>
                <w:sz w:val="22"/>
              </w:rPr>
              <w:t>开发平台）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DuMate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（桌面智能体）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企业级云端</w:t>
            </w:r>
            <w:r>
              <w:rPr>
                <w:rFonts w:ascii="Arial" w:eastAsia="等线" w:hAnsi="Arial" w:cs="Arial"/>
                <w:sz w:val="22"/>
              </w:rPr>
              <w:t xml:space="preserve"> AI </w:t>
            </w:r>
            <w:r>
              <w:rPr>
                <w:rFonts w:ascii="Arial" w:eastAsia="等线" w:hAnsi="Arial" w:cs="Arial"/>
                <w:sz w:val="22"/>
              </w:rPr>
              <w:t>智能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体开发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与应用搭建平台，聚焦产业数字化、企业智能应用落地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个人桌面端</w:t>
            </w:r>
            <w:r>
              <w:rPr>
                <w:rFonts w:ascii="Arial" w:eastAsia="等线" w:hAnsi="Arial" w:cs="Arial"/>
                <w:sz w:val="22"/>
              </w:rPr>
              <w:t xml:space="preserve"> AI </w:t>
            </w:r>
            <w:r>
              <w:rPr>
                <w:rFonts w:ascii="Arial" w:eastAsia="等线" w:hAnsi="Arial" w:cs="Arial"/>
                <w:sz w:val="22"/>
              </w:rPr>
              <w:t>智能体工具，主打个人办公自动化、本地桌面流程处理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部署形态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云端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SaaS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架构，支持私有化部署、企业集群部署，适配商用运营场景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本地桌面轻量化应用，仅支持单机部署，无企业级协同架构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智能</w:t>
            </w:r>
            <w:r>
              <w:rPr>
                <w:rFonts w:ascii="Arial" w:eastAsia="等线" w:hAnsi="Arial" w:cs="Arial"/>
                <w:sz w:val="22"/>
              </w:rPr>
              <w:t xml:space="preserve"> Agent </w:t>
            </w:r>
            <w:r>
              <w:rPr>
                <w:rFonts w:ascii="Arial" w:eastAsia="等线" w:hAnsi="Arial" w:cs="Arial"/>
                <w:sz w:val="22"/>
              </w:rPr>
              <w:t>编排、专业</w:t>
            </w:r>
            <w:r>
              <w:rPr>
                <w:rFonts w:ascii="Arial" w:eastAsia="等线" w:hAnsi="Arial" w:cs="Arial"/>
                <w:sz w:val="22"/>
              </w:rPr>
              <w:t xml:space="preserve"> RAG </w:t>
            </w:r>
            <w:r>
              <w:rPr>
                <w:rFonts w:ascii="Arial" w:eastAsia="等线" w:hAnsi="Arial" w:cs="Arial"/>
                <w:sz w:val="22"/>
              </w:rPr>
              <w:t>知识库、可视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化工作流引擎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、多模态生成、合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审计体系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跨本地应用操控、本地文件批量处理、轻量化</w:t>
            </w:r>
            <w:r>
              <w:rPr>
                <w:rFonts w:ascii="Arial" w:eastAsia="等线" w:hAnsi="Arial" w:cs="Arial"/>
                <w:sz w:val="22"/>
              </w:rPr>
              <w:t xml:space="preserve"> RPA </w:t>
            </w:r>
            <w:r>
              <w:rPr>
                <w:rFonts w:ascii="Arial" w:eastAsia="等线" w:hAnsi="Arial" w:cs="Arial"/>
                <w:sz w:val="22"/>
              </w:rPr>
              <w:t>桌面自动化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开发体系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低代码可视化搭建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全量</w:t>
            </w:r>
            <w:r>
              <w:rPr>
                <w:rFonts w:ascii="Arial" w:eastAsia="等线" w:hAnsi="Arial" w:cs="Arial"/>
                <w:sz w:val="22"/>
              </w:rPr>
              <w:t xml:space="preserve"> SDK </w:t>
            </w:r>
            <w:r>
              <w:rPr>
                <w:rFonts w:ascii="Arial" w:eastAsia="等线" w:hAnsi="Arial" w:cs="Arial"/>
                <w:sz w:val="22"/>
              </w:rPr>
              <w:t>开发，支持</w:t>
            </w:r>
            <w:r>
              <w:rPr>
                <w:rFonts w:ascii="Arial" w:eastAsia="等线" w:hAnsi="Arial" w:cs="Arial"/>
                <w:sz w:val="22"/>
              </w:rPr>
              <w:t xml:space="preserve"> Python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Java</w:t>
            </w:r>
            <w:r>
              <w:rPr>
                <w:rFonts w:ascii="Arial" w:eastAsia="等线" w:hAnsi="Arial" w:cs="Arial"/>
                <w:sz w:val="22"/>
              </w:rPr>
              <w:t>，适配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产业级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二次开发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轻量</w:t>
            </w:r>
            <w:r>
              <w:rPr>
                <w:rFonts w:ascii="Arial" w:eastAsia="等线" w:hAnsi="Arial" w:cs="Arial"/>
                <w:sz w:val="22"/>
              </w:rPr>
              <w:t xml:space="preserve"> Skill </w:t>
            </w:r>
            <w:r>
              <w:rPr>
                <w:rFonts w:ascii="Arial" w:eastAsia="等线" w:hAnsi="Arial" w:cs="Arial"/>
                <w:sz w:val="22"/>
              </w:rPr>
              <w:t>开发框架，仅支持</w:t>
            </w:r>
            <w:r>
              <w:rPr>
                <w:rFonts w:ascii="Arial" w:eastAsia="等线" w:hAnsi="Arial" w:cs="Arial"/>
                <w:sz w:val="22"/>
              </w:rPr>
              <w:t xml:space="preserve"> Python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JavaScript</w:t>
            </w:r>
            <w:r>
              <w:rPr>
                <w:rFonts w:ascii="Arial" w:eastAsia="等线" w:hAnsi="Arial" w:cs="Arial"/>
                <w:sz w:val="22"/>
              </w:rPr>
              <w:t>，适配小型工具开发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企业客服、产业知识问答、行业智能服务、标准化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SaaS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个人文档处理、桌面操作辅助、单机轻量化办公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语言能力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文心大模型原生多语言能力，支持行业术语适配、场景化语言优化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本地化翻译模型，通用场景翻译，无行业定制化能力</w:t>
            </w:r>
          </w:p>
        </w:tc>
      </w:tr>
    </w:tbl>
    <w:p w:rsidR="00B35BBF" w:rsidRDefault="00AD0CC5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最终选型结论：优先选用百度千帆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AppBuilder</w:t>
      </w:r>
      <w:bookmarkEnd w:id="2"/>
      <w:proofErr w:type="spellEnd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结合本项目</w:t>
      </w:r>
      <w:r>
        <w:rPr>
          <w:rFonts w:ascii="Arial" w:eastAsia="等线" w:hAnsi="Arial" w:cs="Arial"/>
          <w:b/>
          <w:sz w:val="22"/>
        </w:rPr>
        <w:t>产业落地、云端服务、企业商用、合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运营</w:t>
      </w:r>
      <w:r>
        <w:rPr>
          <w:rFonts w:ascii="Arial" w:eastAsia="等线" w:hAnsi="Arial" w:cs="Arial"/>
          <w:sz w:val="22"/>
        </w:rPr>
        <w:t>的核心属性，</w:t>
      </w:r>
      <w:r>
        <w:rPr>
          <w:rFonts w:ascii="Arial" w:eastAsia="等线" w:hAnsi="Arial" w:cs="Arial"/>
          <w:b/>
          <w:sz w:val="22"/>
        </w:rPr>
        <w:t>确定百度千帆</w:t>
      </w:r>
      <w:r>
        <w:rPr>
          <w:rFonts w:ascii="Arial" w:eastAsia="等线" w:hAnsi="Arial" w:cs="Arial"/>
          <w:b/>
          <w:sz w:val="22"/>
        </w:rPr>
        <w:t xml:space="preserve"> </w:t>
      </w:r>
      <w:proofErr w:type="spellStart"/>
      <w:r>
        <w:rPr>
          <w:rFonts w:ascii="Arial" w:eastAsia="等线" w:hAnsi="Arial" w:cs="Arial"/>
          <w:b/>
          <w:sz w:val="22"/>
        </w:rPr>
        <w:t>AppBuilder</w:t>
      </w:r>
      <w:proofErr w:type="spellEnd"/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为唯一核心开发平台</w:t>
      </w:r>
      <w:r>
        <w:rPr>
          <w:rFonts w:ascii="Arial" w:eastAsia="等线" w:hAnsi="Arial" w:cs="Arial"/>
          <w:sz w:val="22"/>
        </w:rPr>
        <w:t>，具体选型依据如下：</w:t>
      </w:r>
    </w:p>
    <w:p w:rsidR="00B35BBF" w:rsidRDefault="00AD0CC5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场景高度匹配，适配云端产业服务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本项目服务汉正街批量跨境商户，需</w:t>
      </w:r>
      <w:r>
        <w:rPr>
          <w:rFonts w:ascii="Arial" w:eastAsia="等线" w:hAnsi="Arial" w:cs="Arial"/>
          <w:sz w:val="22"/>
        </w:rPr>
        <w:t xml:space="preserve"> 7×24 </w:t>
      </w:r>
      <w:r>
        <w:rPr>
          <w:rFonts w:ascii="Arial" w:eastAsia="等线" w:hAnsi="Arial" w:cs="Arial"/>
          <w:sz w:val="22"/>
        </w:rPr>
        <w:t>小时云端在线、实时对话监听、批量用户接入、标准化服务输出，属于典型企业级云端</w:t>
      </w:r>
      <w:r>
        <w:rPr>
          <w:rFonts w:ascii="Arial" w:eastAsia="等线" w:hAnsi="Arial" w:cs="Arial"/>
          <w:sz w:val="22"/>
        </w:rPr>
        <w:t xml:space="preserve"> Agent </w:t>
      </w:r>
      <w:r>
        <w:rPr>
          <w:rFonts w:ascii="Arial" w:eastAsia="等线" w:hAnsi="Arial" w:cs="Arial"/>
          <w:sz w:val="22"/>
        </w:rPr>
        <w:t>应用。千帆平台内置</w:t>
      </w:r>
      <w:r>
        <w:rPr>
          <w:rFonts w:ascii="Arial" w:eastAsia="等线" w:hAnsi="Arial" w:cs="Arial"/>
          <w:b/>
          <w:sz w:val="22"/>
        </w:rPr>
        <w:t>智能客服应答专用模板</w:t>
      </w:r>
      <w:r>
        <w:rPr>
          <w:rFonts w:ascii="Arial" w:eastAsia="等线" w:hAnsi="Arial" w:cs="Arial"/>
          <w:sz w:val="22"/>
        </w:rPr>
        <w:t>，已在电商、跨境商贸等场景商业化落地，可快速</w:t>
      </w:r>
      <w:proofErr w:type="gramStart"/>
      <w:r>
        <w:rPr>
          <w:rFonts w:ascii="Arial" w:eastAsia="等线" w:hAnsi="Arial" w:cs="Arial"/>
          <w:sz w:val="22"/>
        </w:rPr>
        <w:t>适</w:t>
      </w:r>
      <w:proofErr w:type="gramEnd"/>
      <w:r>
        <w:rPr>
          <w:rFonts w:ascii="Arial" w:eastAsia="等线" w:hAnsi="Arial" w:cs="Arial"/>
          <w:sz w:val="22"/>
        </w:rPr>
        <w:t>配售后应答、话术推荐、意图识别核心需求，大幅降低项目开发落地成本。</w:t>
      </w:r>
    </w:p>
    <w:p w:rsidR="00B35BBF" w:rsidRDefault="00AD0CC5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原生</w:t>
      </w:r>
      <w:r>
        <w:rPr>
          <w:rFonts w:ascii="Arial" w:eastAsia="等线" w:hAnsi="Arial" w:cs="Arial"/>
          <w:b/>
          <w:sz w:val="22"/>
        </w:rPr>
        <w:t>多语言</w:t>
      </w:r>
      <w:r>
        <w:rPr>
          <w:rFonts w:ascii="Arial" w:eastAsia="等线" w:hAnsi="Arial" w:cs="Arial"/>
          <w:b/>
          <w:sz w:val="22"/>
        </w:rPr>
        <w:t xml:space="preserve"> + </w:t>
      </w:r>
      <w:proofErr w:type="gramStart"/>
      <w:r>
        <w:rPr>
          <w:rFonts w:ascii="Arial" w:eastAsia="等线" w:hAnsi="Arial" w:cs="Arial"/>
          <w:b/>
          <w:sz w:val="22"/>
        </w:rPr>
        <w:t>场景话</w:t>
      </w:r>
      <w:proofErr w:type="gramEnd"/>
      <w:r>
        <w:rPr>
          <w:rFonts w:ascii="Arial" w:eastAsia="等线" w:hAnsi="Arial" w:cs="Arial"/>
          <w:b/>
          <w:sz w:val="22"/>
        </w:rPr>
        <w:t>术能力，直</w:t>
      </w:r>
      <w:proofErr w:type="gramStart"/>
      <w:r>
        <w:rPr>
          <w:rFonts w:ascii="Arial" w:eastAsia="等线" w:hAnsi="Arial" w:cs="Arial"/>
          <w:b/>
          <w:sz w:val="22"/>
        </w:rPr>
        <w:t>击行业</w:t>
      </w:r>
      <w:proofErr w:type="gramEnd"/>
      <w:r>
        <w:rPr>
          <w:rFonts w:ascii="Arial" w:eastAsia="等线" w:hAnsi="Arial" w:cs="Arial"/>
          <w:b/>
          <w:sz w:val="22"/>
        </w:rPr>
        <w:t>痛点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千帆依托文心大模型原生多语言能力，覆盖欧美主流跨境语种，同时</w:t>
      </w:r>
      <w:proofErr w:type="gramStart"/>
      <w:r>
        <w:rPr>
          <w:rFonts w:ascii="Arial" w:eastAsia="等线" w:hAnsi="Arial" w:cs="Arial"/>
          <w:sz w:val="22"/>
        </w:rPr>
        <w:t>内置</w:t>
      </w:r>
      <w:r>
        <w:rPr>
          <w:rFonts w:ascii="Arial" w:eastAsia="等线" w:hAnsi="Arial" w:cs="Arial"/>
          <w:b/>
          <w:sz w:val="22"/>
        </w:rPr>
        <w:t>五大场景话术风格</w:t>
      </w:r>
      <w:proofErr w:type="gramEnd"/>
      <w:r>
        <w:rPr>
          <w:rFonts w:ascii="Arial" w:eastAsia="等线" w:hAnsi="Arial" w:cs="Arial"/>
          <w:b/>
          <w:sz w:val="22"/>
        </w:rPr>
        <w:t>自动转写功能</w:t>
      </w:r>
      <w:r>
        <w:rPr>
          <w:rFonts w:ascii="Arial" w:eastAsia="等线" w:hAnsi="Arial" w:cs="Arial"/>
          <w:sz w:val="22"/>
        </w:rPr>
        <w:t>，可根据投诉安抚、售后答疑、客户促单、纠纷调解等不同场景智能切换话术风格，精准解决中小商户</w:t>
      </w:r>
      <w:proofErr w:type="gramStart"/>
      <w:r>
        <w:rPr>
          <w:rFonts w:ascii="Arial" w:eastAsia="等线" w:hAnsi="Arial" w:cs="Arial"/>
          <w:sz w:val="22"/>
        </w:rPr>
        <w:t>客服话术不</w:t>
      </w:r>
      <w:proofErr w:type="gramEnd"/>
      <w:r>
        <w:rPr>
          <w:rFonts w:ascii="Arial" w:eastAsia="等线" w:hAnsi="Arial" w:cs="Arial"/>
          <w:sz w:val="22"/>
        </w:rPr>
        <w:t>专业、沟通适配性差的核心问题。</w:t>
      </w:r>
    </w:p>
    <w:p w:rsidR="00B35BBF" w:rsidRDefault="00AD0CC5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完善的企业合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与审计体系，适配跨境场景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跨境商贸存在多国政策差异、平台规则限制、广告合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、言论合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等多重风险。千帆自带</w:t>
      </w:r>
      <w:r>
        <w:rPr>
          <w:rFonts w:ascii="Arial" w:eastAsia="等线" w:hAnsi="Arial" w:cs="Arial"/>
          <w:b/>
          <w:sz w:val="22"/>
        </w:rPr>
        <w:t>全链路操作审计日志、智能合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检测器、敏感词风控系统</w:t>
      </w:r>
      <w:r>
        <w:rPr>
          <w:rFonts w:ascii="Arial" w:eastAsia="等线" w:hAnsi="Arial" w:cs="Arial"/>
          <w:sz w:val="22"/>
        </w:rPr>
        <w:t>，可自动校验输出话</w:t>
      </w:r>
      <w:proofErr w:type="gramStart"/>
      <w:r>
        <w:rPr>
          <w:rFonts w:ascii="Arial" w:eastAsia="等线" w:hAnsi="Arial" w:cs="Arial"/>
          <w:sz w:val="22"/>
        </w:rPr>
        <w:t>术是否</w:t>
      </w:r>
      <w:proofErr w:type="gramEnd"/>
      <w:r>
        <w:rPr>
          <w:rFonts w:ascii="Arial" w:eastAsia="等线" w:hAnsi="Arial" w:cs="Arial"/>
          <w:sz w:val="22"/>
        </w:rPr>
        <w:t>符合海外市场规则及国内商贸合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要求，从技术层面规避商户经</w:t>
      </w:r>
      <w:r>
        <w:rPr>
          <w:rFonts w:ascii="Arial" w:eastAsia="等线" w:hAnsi="Arial" w:cs="Arial"/>
          <w:sz w:val="22"/>
        </w:rPr>
        <w:t>营风险，是项目商业化落地的核心保障。</w:t>
      </w:r>
    </w:p>
    <w:p w:rsidR="00B35BBF" w:rsidRDefault="00AD0CC5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成熟</w:t>
      </w:r>
      <w:r>
        <w:rPr>
          <w:rFonts w:ascii="Arial" w:eastAsia="等线" w:hAnsi="Arial" w:cs="Arial"/>
          <w:b/>
          <w:sz w:val="22"/>
        </w:rPr>
        <w:t xml:space="preserve"> RAG </w:t>
      </w:r>
      <w:r>
        <w:rPr>
          <w:rFonts w:ascii="Arial" w:eastAsia="等线" w:hAnsi="Arial" w:cs="Arial"/>
          <w:b/>
          <w:sz w:val="22"/>
        </w:rPr>
        <w:t>知识库架构，支撑行业深度定制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千帆</w:t>
      </w:r>
      <w:r>
        <w:rPr>
          <w:rFonts w:ascii="Arial" w:eastAsia="等线" w:hAnsi="Arial" w:cs="Arial"/>
          <w:sz w:val="22"/>
        </w:rPr>
        <w:t xml:space="preserve"> RAG </w:t>
      </w:r>
      <w:r>
        <w:rPr>
          <w:rFonts w:ascii="Arial" w:eastAsia="等线" w:hAnsi="Arial" w:cs="Arial"/>
          <w:sz w:val="22"/>
        </w:rPr>
        <w:t>框架经过海量产业项目验证，支持批量导入服装产品手册、面料参数、尺码标准、各国退货政策、优质售后案例等专属数据，可构建</w:t>
      </w:r>
      <w:r>
        <w:rPr>
          <w:rFonts w:ascii="Arial" w:eastAsia="等线" w:hAnsi="Arial" w:cs="Arial"/>
          <w:b/>
          <w:sz w:val="22"/>
        </w:rPr>
        <w:t>汉派服装垂直领域专属知识库</w:t>
      </w:r>
      <w:r>
        <w:rPr>
          <w:rFonts w:ascii="Arial" w:eastAsia="等线" w:hAnsi="Arial" w:cs="Arial"/>
          <w:sz w:val="22"/>
        </w:rPr>
        <w:t>，实现精准化、专业化、场景化的智能应答，形成通用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工具无法复刻的行业壁垒。</w:t>
      </w:r>
    </w:p>
    <w:p w:rsidR="00B35BBF" w:rsidRDefault="00AD0CC5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完全契合赛事技术要求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本次赛事明确要求基于百度千帆平台搭建</w:t>
      </w:r>
      <w:r>
        <w:rPr>
          <w:rFonts w:ascii="Arial" w:eastAsia="等线" w:hAnsi="Arial" w:cs="Arial"/>
          <w:b/>
          <w:sz w:val="22"/>
        </w:rPr>
        <w:t>云端智能体应用</w:t>
      </w:r>
      <w:r>
        <w:rPr>
          <w:rFonts w:ascii="Arial" w:eastAsia="等线" w:hAnsi="Arial" w:cs="Arial"/>
          <w:sz w:val="22"/>
        </w:rPr>
        <w:t>，选用千帆平台完全</w:t>
      </w:r>
      <w:proofErr w:type="gramStart"/>
      <w:r>
        <w:rPr>
          <w:rFonts w:ascii="Arial" w:eastAsia="等线" w:hAnsi="Arial" w:cs="Arial"/>
          <w:sz w:val="22"/>
        </w:rPr>
        <w:t>贴合赛</w:t>
      </w:r>
      <w:r>
        <w:rPr>
          <w:rFonts w:ascii="Arial" w:eastAsia="等线" w:hAnsi="Arial" w:cs="Arial"/>
          <w:sz w:val="22"/>
        </w:rPr>
        <w:lastRenderedPageBreak/>
        <w:t>事</w:t>
      </w:r>
      <w:proofErr w:type="gramEnd"/>
      <w:r>
        <w:rPr>
          <w:rFonts w:ascii="Arial" w:eastAsia="等线" w:hAnsi="Arial" w:cs="Arial"/>
          <w:sz w:val="22"/>
        </w:rPr>
        <w:t>技术导向，可享受百度智能云生态技术支持、赛道资源倾斜，大幅提升项目竞争力。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proofErr w:type="spellStart"/>
      <w:r>
        <w:rPr>
          <w:rFonts w:ascii="Arial" w:eastAsia="等线" w:hAnsi="Arial" w:cs="Arial"/>
          <w:b/>
          <w:sz w:val="30"/>
        </w:rPr>
        <w:t>DuMate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平台适配说明</w:t>
      </w:r>
      <w:bookmarkEnd w:id="3"/>
    </w:p>
    <w:p w:rsidR="00B35BBF" w:rsidRDefault="00AD0CC5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DuMate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仅适用于</w:t>
      </w:r>
      <w:r>
        <w:rPr>
          <w:rFonts w:ascii="Arial" w:eastAsia="等线" w:hAnsi="Arial" w:cs="Arial"/>
          <w:b/>
          <w:sz w:val="22"/>
        </w:rPr>
        <w:t>个人单机桌面辅助场景</w:t>
      </w:r>
      <w:r>
        <w:rPr>
          <w:rFonts w:ascii="Arial" w:eastAsia="等线" w:hAnsi="Arial" w:cs="Arial"/>
          <w:sz w:val="22"/>
        </w:rPr>
        <w:t>，无云端并发能力、无企业合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体系、无法支撑批量商户商用服务，无法满足本项目产业化落地需求。后续可根据商户个性化需求，基于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DuMate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做轻量化桌面辅助插件开发，作为系统功能补充。</w:t>
      </w:r>
    </w:p>
    <w:p w:rsidR="00B35BBF" w:rsidRDefault="00AD0CC5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二、项目申报正文</w:t>
      </w:r>
      <w:bookmarkEnd w:id="4"/>
    </w:p>
    <w:p w:rsidR="00B35BBF" w:rsidRDefault="00AD0CC5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项目概述</w:t>
      </w:r>
      <w:bookmarkEnd w:id="5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本项目立足</w:t>
      </w:r>
      <w:r>
        <w:rPr>
          <w:rFonts w:ascii="Arial" w:eastAsia="等线" w:hAnsi="Arial" w:cs="Arial"/>
          <w:b/>
          <w:sz w:val="22"/>
        </w:rPr>
        <w:t>武汉硚</w:t>
      </w:r>
      <w:proofErr w:type="gramStart"/>
      <w:r>
        <w:rPr>
          <w:rFonts w:ascii="Arial" w:eastAsia="等线" w:hAnsi="Arial" w:cs="Arial"/>
          <w:b/>
          <w:sz w:val="22"/>
        </w:rPr>
        <w:t>口汉正街服装</w:t>
      </w:r>
      <w:proofErr w:type="gramEnd"/>
      <w:r>
        <w:rPr>
          <w:rFonts w:ascii="Arial" w:eastAsia="等线" w:hAnsi="Arial" w:cs="Arial"/>
          <w:b/>
          <w:sz w:val="22"/>
        </w:rPr>
        <w:t>跨境产业</w:t>
      </w:r>
      <w:r>
        <w:rPr>
          <w:rFonts w:ascii="Arial" w:eastAsia="等线" w:hAnsi="Arial" w:cs="Arial"/>
          <w:sz w:val="22"/>
        </w:rPr>
        <w:t>发展痛点，依托百度</w:t>
      </w:r>
      <w:proofErr w:type="gramStart"/>
      <w:r>
        <w:rPr>
          <w:rFonts w:ascii="Arial" w:eastAsia="等线" w:hAnsi="Arial" w:cs="Arial"/>
          <w:sz w:val="22"/>
        </w:rPr>
        <w:t>智能云千帆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AppBuilder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平台与文心大模型能力，打造</w:t>
      </w:r>
      <w:r>
        <w:rPr>
          <w:rFonts w:ascii="Arial" w:eastAsia="等线" w:hAnsi="Arial" w:cs="Arial"/>
          <w:b/>
          <w:sz w:val="22"/>
        </w:rPr>
        <w:t>多语言跨境售后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话术助手系统</w:t>
      </w:r>
      <w:r>
        <w:rPr>
          <w:rFonts w:ascii="Arial" w:eastAsia="等线" w:hAnsi="Arial" w:cs="Arial"/>
          <w:sz w:val="22"/>
        </w:rPr>
        <w:t>。</w:t>
      </w:r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系统聚焦汉正街中小服装跨境商户售后能力短板，通过实时对话监听、用户意图智能</w:t>
      </w:r>
      <w:r>
        <w:rPr>
          <w:rFonts w:ascii="Arial" w:eastAsia="等线" w:hAnsi="Arial" w:cs="Arial"/>
          <w:sz w:val="22"/>
        </w:rPr>
        <w:t>识别、垂直知识库</w:t>
      </w:r>
      <w:r>
        <w:rPr>
          <w:rFonts w:ascii="Arial" w:eastAsia="等线" w:hAnsi="Arial" w:cs="Arial"/>
          <w:sz w:val="22"/>
        </w:rPr>
        <w:t xml:space="preserve"> RAG </w:t>
      </w:r>
      <w:r>
        <w:rPr>
          <w:rFonts w:ascii="Arial" w:eastAsia="等线" w:hAnsi="Arial" w:cs="Arial"/>
          <w:sz w:val="22"/>
        </w:rPr>
        <w:t>检索、</w:t>
      </w:r>
      <w:proofErr w:type="gramStart"/>
      <w:r>
        <w:rPr>
          <w:rFonts w:ascii="Arial" w:eastAsia="等线" w:hAnsi="Arial" w:cs="Arial"/>
          <w:sz w:val="22"/>
        </w:rPr>
        <w:t>场景化话术</w:t>
      </w:r>
      <w:proofErr w:type="gramEnd"/>
      <w:r>
        <w:rPr>
          <w:rFonts w:ascii="Arial" w:eastAsia="等线" w:hAnsi="Arial" w:cs="Arial"/>
          <w:sz w:val="22"/>
        </w:rPr>
        <w:t>智能生成、多国语言实时翻译、跨境合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智能校验六大核心能力，为人工客服、跨境销售提供实时、专业、合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的</w:t>
      </w:r>
      <w:proofErr w:type="gramStart"/>
      <w:r>
        <w:rPr>
          <w:rFonts w:ascii="Arial" w:eastAsia="等线" w:hAnsi="Arial" w:cs="Arial"/>
          <w:sz w:val="22"/>
        </w:rPr>
        <w:t>售后话</w:t>
      </w:r>
      <w:proofErr w:type="gramEnd"/>
      <w:r>
        <w:rPr>
          <w:rFonts w:ascii="Arial" w:eastAsia="等线" w:hAnsi="Arial" w:cs="Arial"/>
          <w:sz w:val="22"/>
        </w:rPr>
        <w:t>术推荐。同时</w:t>
      </w:r>
      <w:proofErr w:type="gramStart"/>
      <w:r>
        <w:rPr>
          <w:rFonts w:ascii="Arial" w:eastAsia="等线" w:hAnsi="Arial" w:cs="Arial"/>
          <w:sz w:val="22"/>
        </w:rPr>
        <w:t>搭建</w:t>
      </w:r>
      <w:r>
        <w:rPr>
          <w:rFonts w:ascii="Arial" w:eastAsia="等线" w:hAnsi="Arial" w:cs="Arial"/>
          <w:b/>
          <w:sz w:val="22"/>
        </w:rPr>
        <w:t>话</w:t>
      </w:r>
      <w:proofErr w:type="gramEnd"/>
      <w:r>
        <w:rPr>
          <w:rFonts w:ascii="Arial" w:eastAsia="等线" w:hAnsi="Arial" w:cs="Arial"/>
          <w:b/>
          <w:sz w:val="22"/>
        </w:rPr>
        <w:t>术效果数据闭环优化体系</w:t>
      </w:r>
      <w:r>
        <w:rPr>
          <w:rFonts w:ascii="Arial" w:eastAsia="等线" w:hAnsi="Arial" w:cs="Arial"/>
          <w:sz w:val="22"/>
        </w:rPr>
        <w:t>，持续提升客</w:t>
      </w:r>
      <w:proofErr w:type="gramStart"/>
      <w:r>
        <w:rPr>
          <w:rFonts w:ascii="Arial" w:eastAsia="等线" w:hAnsi="Arial" w:cs="Arial"/>
          <w:sz w:val="22"/>
        </w:rPr>
        <w:t>服专业</w:t>
      </w:r>
      <w:proofErr w:type="gramEnd"/>
      <w:r>
        <w:rPr>
          <w:rFonts w:ascii="Arial" w:eastAsia="等线" w:hAnsi="Arial" w:cs="Arial"/>
          <w:sz w:val="22"/>
        </w:rPr>
        <w:t>能力、售后纠纷处理效率与海外客户复购率，以轻量化、低成本、可落地的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数字化方案，助力汉正</w:t>
      </w:r>
      <w:proofErr w:type="gramStart"/>
      <w:r>
        <w:rPr>
          <w:rFonts w:ascii="Arial" w:eastAsia="等线" w:hAnsi="Arial" w:cs="Arial"/>
          <w:sz w:val="22"/>
        </w:rPr>
        <w:t>街传统</w:t>
      </w:r>
      <w:proofErr w:type="gramEnd"/>
      <w:r>
        <w:rPr>
          <w:rFonts w:ascii="Arial" w:eastAsia="等线" w:hAnsi="Arial" w:cs="Arial"/>
          <w:sz w:val="22"/>
        </w:rPr>
        <w:t>服装商户完成</w:t>
      </w:r>
      <w:proofErr w:type="gramStart"/>
      <w:r>
        <w:rPr>
          <w:rFonts w:ascii="Arial" w:eastAsia="等线" w:hAnsi="Arial" w:cs="Arial"/>
          <w:sz w:val="22"/>
        </w:rPr>
        <w:t>跨境数智化</w:t>
      </w:r>
      <w:proofErr w:type="gramEnd"/>
      <w:r>
        <w:rPr>
          <w:rFonts w:ascii="Arial" w:eastAsia="等线" w:hAnsi="Arial" w:cs="Arial"/>
          <w:sz w:val="22"/>
        </w:rPr>
        <w:t>转型升级。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项目背景与行业痛点</w:t>
      </w:r>
      <w:bookmarkEnd w:id="6"/>
    </w:p>
    <w:p w:rsidR="00B35BBF" w:rsidRDefault="00AD0CC5">
      <w:pPr>
        <w:spacing w:before="260" w:after="120" w:line="288" w:lineRule="auto"/>
        <w:jc w:val="left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2.1 </w:t>
      </w:r>
      <w:r>
        <w:rPr>
          <w:rFonts w:ascii="Arial" w:eastAsia="等线" w:hAnsi="Arial" w:cs="Arial"/>
          <w:b/>
          <w:sz w:val="28"/>
        </w:rPr>
        <w:t>产业背景：汉正</w:t>
      </w:r>
      <w:proofErr w:type="gramStart"/>
      <w:r>
        <w:rPr>
          <w:rFonts w:ascii="Arial" w:eastAsia="等线" w:hAnsi="Arial" w:cs="Arial"/>
          <w:b/>
          <w:sz w:val="28"/>
        </w:rPr>
        <w:t>街服装</w:t>
      </w:r>
      <w:proofErr w:type="gramEnd"/>
      <w:r>
        <w:rPr>
          <w:rFonts w:ascii="Arial" w:eastAsia="等线" w:hAnsi="Arial" w:cs="Arial"/>
          <w:b/>
          <w:sz w:val="28"/>
        </w:rPr>
        <w:t>跨境产业高速发展</w:t>
      </w:r>
      <w:bookmarkEnd w:id="7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汉正街作为全国汉派服装核心发源地、中部千亿级纺织服装产业集群核心区，依托硚口区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服装</w:t>
      </w:r>
      <w:r>
        <w:rPr>
          <w:rFonts w:ascii="Arial" w:eastAsia="等线" w:hAnsi="Arial" w:cs="Arial"/>
          <w:sz w:val="22"/>
        </w:rPr>
        <w:t xml:space="preserve"> + AI +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跨境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产业战略布局，建成武汉时尚</w:t>
      </w:r>
      <w:proofErr w:type="gramStart"/>
      <w:r>
        <w:rPr>
          <w:rFonts w:ascii="Arial" w:eastAsia="等线" w:hAnsi="Arial" w:cs="Arial"/>
          <w:sz w:val="22"/>
        </w:rPr>
        <w:t>跨贸产业</w:t>
      </w:r>
      <w:proofErr w:type="gramEnd"/>
      <w:r>
        <w:rPr>
          <w:rFonts w:ascii="Arial" w:eastAsia="等线" w:hAnsi="Arial" w:cs="Arial"/>
          <w:sz w:val="22"/>
        </w:rPr>
        <w:t>园、服装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大模型运营中心，构建了覆盖设计、生产、订单、物流、跨境销售的全链条产业生态。</w:t>
      </w:r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</w:t>
      </w:r>
      <w:proofErr w:type="gramStart"/>
      <w:r>
        <w:rPr>
          <w:rFonts w:ascii="Arial" w:eastAsia="等线" w:hAnsi="Arial" w:cs="Arial"/>
          <w:sz w:val="22"/>
        </w:rPr>
        <w:t>前汉正</w:t>
      </w:r>
      <w:proofErr w:type="gramEnd"/>
      <w:r>
        <w:rPr>
          <w:rFonts w:ascii="Arial" w:eastAsia="等线" w:hAnsi="Arial" w:cs="Arial"/>
          <w:sz w:val="22"/>
        </w:rPr>
        <w:t>街商户产品已出口至欧美</w:t>
      </w:r>
      <w:r>
        <w:rPr>
          <w:rFonts w:ascii="Arial" w:eastAsia="等线" w:hAnsi="Arial" w:cs="Arial"/>
          <w:sz w:val="22"/>
        </w:rPr>
        <w:t xml:space="preserve"> 27 </w:t>
      </w:r>
      <w:proofErr w:type="gramStart"/>
      <w:r>
        <w:rPr>
          <w:rFonts w:ascii="Arial" w:eastAsia="等线" w:hAnsi="Arial" w:cs="Arial"/>
          <w:sz w:val="22"/>
        </w:rPr>
        <w:t>个</w:t>
      </w:r>
      <w:proofErr w:type="gramEnd"/>
      <w:r>
        <w:rPr>
          <w:rFonts w:ascii="Arial" w:eastAsia="等线" w:hAnsi="Arial" w:cs="Arial"/>
          <w:sz w:val="22"/>
        </w:rPr>
        <w:t>国家和地区，跨境销售规模持续攀升，成为武汉中部跨境商贸的核心标杆产业。但产业存在</w:t>
      </w:r>
      <w:r>
        <w:rPr>
          <w:rFonts w:ascii="Arial" w:eastAsia="等线" w:hAnsi="Arial" w:cs="Arial"/>
          <w:b/>
          <w:sz w:val="22"/>
        </w:rPr>
        <w:t>销售先行、售后滞后</w:t>
      </w:r>
      <w:r>
        <w:rPr>
          <w:rFonts w:ascii="Arial" w:eastAsia="等线" w:hAnsi="Arial" w:cs="Arial"/>
          <w:sz w:val="22"/>
        </w:rPr>
        <w:t>的发展失衡问题，售后服务能力不足已成为制约商户出海规模化发展的核心瓶颈。</w:t>
      </w:r>
    </w:p>
    <w:p w:rsidR="00B35BBF" w:rsidRDefault="00AD0CC5">
      <w:pPr>
        <w:spacing w:before="260" w:after="120" w:line="288" w:lineRule="auto"/>
        <w:jc w:val="left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2.2 </w:t>
      </w:r>
      <w:r>
        <w:rPr>
          <w:rFonts w:ascii="Arial" w:eastAsia="等线" w:hAnsi="Arial" w:cs="Arial"/>
          <w:b/>
          <w:sz w:val="28"/>
        </w:rPr>
        <w:t>行业痛点：中小商户跨境</w:t>
      </w:r>
      <w:proofErr w:type="gramStart"/>
      <w:r>
        <w:rPr>
          <w:rFonts w:ascii="Arial" w:eastAsia="等线" w:hAnsi="Arial" w:cs="Arial"/>
          <w:b/>
          <w:sz w:val="28"/>
        </w:rPr>
        <w:t>售后五</w:t>
      </w:r>
      <w:proofErr w:type="gramEnd"/>
      <w:r>
        <w:rPr>
          <w:rFonts w:ascii="Arial" w:eastAsia="等线" w:hAnsi="Arial" w:cs="Arial"/>
          <w:b/>
          <w:sz w:val="28"/>
        </w:rPr>
        <w:t>大核心难题</w:t>
      </w:r>
      <w:bookmarkEnd w:id="8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汉正街商户多由传统线下批发转型跨境电商，缺乏成熟的跨境运营体系，售后环节痛点突出：</w:t>
      </w:r>
    </w:p>
    <w:p w:rsidR="00B35BBF" w:rsidRDefault="00AD0CC5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多语言沟通壁垒严重</w:t>
      </w:r>
      <w:r>
        <w:rPr>
          <w:rFonts w:ascii="Arial" w:eastAsia="等线" w:hAnsi="Arial" w:cs="Arial"/>
          <w:sz w:val="22"/>
        </w:rPr>
        <w:t>：商户及基层</w:t>
      </w:r>
      <w:proofErr w:type="gramStart"/>
      <w:r>
        <w:rPr>
          <w:rFonts w:ascii="Arial" w:eastAsia="等线" w:hAnsi="Arial" w:cs="Arial"/>
          <w:sz w:val="22"/>
        </w:rPr>
        <w:t>客服无专业</w:t>
      </w:r>
      <w:proofErr w:type="gramEnd"/>
      <w:r>
        <w:rPr>
          <w:rFonts w:ascii="Arial" w:eastAsia="等线" w:hAnsi="Arial" w:cs="Arial"/>
          <w:sz w:val="22"/>
        </w:rPr>
        <w:t>外语能力，依赖通用翻译软件沟通，话术生硬、语义偏差，极易引发客户投诉与纠纷。</w:t>
      </w:r>
    </w:p>
    <w:p w:rsidR="00B35BBF" w:rsidRDefault="00AD0CC5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跨境合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风险极高</w:t>
      </w:r>
      <w:r>
        <w:rPr>
          <w:rFonts w:ascii="Arial" w:eastAsia="等线" w:hAnsi="Arial" w:cs="Arial"/>
          <w:sz w:val="22"/>
        </w:rPr>
        <w:t>：欧美各国拥有独立的退货、维权、消费者保护政策（如欧盟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lastRenderedPageBreak/>
        <w:t xml:space="preserve">14 </w:t>
      </w:r>
      <w:r>
        <w:rPr>
          <w:rFonts w:ascii="Arial" w:eastAsia="等线" w:hAnsi="Arial" w:cs="Arial"/>
          <w:sz w:val="22"/>
        </w:rPr>
        <w:t>天无理由退货规则），中小商户缺乏专业合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知识，售后处理不当</w:t>
      </w:r>
      <w:proofErr w:type="gramStart"/>
      <w:r>
        <w:rPr>
          <w:rFonts w:ascii="Arial" w:eastAsia="等线" w:hAnsi="Arial" w:cs="Arial"/>
          <w:sz w:val="22"/>
        </w:rPr>
        <w:t>易面临</w:t>
      </w:r>
      <w:proofErr w:type="gramEnd"/>
      <w:r>
        <w:rPr>
          <w:rFonts w:ascii="Arial" w:eastAsia="等线" w:hAnsi="Arial" w:cs="Arial"/>
          <w:sz w:val="22"/>
        </w:rPr>
        <w:t>平台罚款、店铺限流、账号封禁风险。</w:t>
      </w:r>
    </w:p>
    <w:p w:rsidR="00B35BBF" w:rsidRDefault="00AD0CC5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人力成本压力巨大</w:t>
      </w:r>
      <w:r>
        <w:rPr>
          <w:rFonts w:ascii="Arial" w:eastAsia="等线" w:hAnsi="Arial" w:cs="Arial"/>
          <w:sz w:val="22"/>
        </w:rPr>
        <w:t>：专业多语言跨境客服月薪成本高昂，中小微商户无力组建专职售后团队，难以支撑常态化跨境服务。</w:t>
      </w:r>
    </w:p>
    <w:p w:rsidR="00B35BBF" w:rsidRDefault="00AD0CC5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全天候服务无法覆盖</w:t>
      </w:r>
      <w:r>
        <w:rPr>
          <w:rFonts w:ascii="Arial" w:eastAsia="等线" w:hAnsi="Arial" w:cs="Arial"/>
          <w:sz w:val="22"/>
        </w:rPr>
        <w:t>：海外客户时区分散，人工客服无法实现</w:t>
      </w:r>
      <w:r>
        <w:rPr>
          <w:rFonts w:ascii="Arial" w:eastAsia="等线" w:hAnsi="Arial" w:cs="Arial"/>
          <w:sz w:val="22"/>
        </w:rPr>
        <w:t xml:space="preserve"> 24 </w:t>
      </w:r>
      <w:r>
        <w:rPr>
          <w:rFonts w:ascii="Arial" w:eastAsia="等线" w:hAnsi="Arial" w:cs="Arial"/>
          <w:sz w:val="22"/>
        </w:rPr>
        <w:t>小时响应，错失大量售后维护及复购机会。</w:t>
      </w:r>
    </w:p>
    <w:p w:rsidR="00B35BBF" w:rsidRDefault="00AD0CC5">
      <w:pPr>
        <w:numPr>
          <w:ilvl w:val="0"/>
          <w:numId w:val="10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售后话术专业度</w:t>
      </w:r>
      <w:proofErr w:type="gramEnd"/>
      <w:r>
        <w:rPr>
          <w:rFonts w:ascii="Arial" w:eastAsia="等线" w:hAnsi="Arial" w:cs="Arial"/>
          <w:b/>
          <w:sz w:val="22"/>
        </w:rPr>
        <w:t>不足</w:t>
      </w:r>
      <w:r>
        <w:rPr>
          <w:rFonts w:ascii="Arial" w:eastAsia="等线" w:hAnsi="Arial" w:cs="Arial"/>
          <w:sz w:val="22"/>
        </w:rPr>
        <w:t>：商户缺乏标准化跨境售后培训，面对色差投诉、尺码退换、物流纠纷、客户索赔等场景应对不规范，极易激化客户矛盾。</w:t>
      </w:r>
    </w:p>
    <w:p w:rsidR="00B35BBF" w:rsidRDefault="00AD0CC5">
      <w:pPr>
        <w:spacing w:before="260" w:after="120" w:line="288" w:lineRule="auto"/>
        <w:jc w:val="left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2.3 </w:t>
      </w:r>
      <w:r>
        <w:rPr>
          <w:rFonts w:ascii="Arial" w:eastAsia="等线" w:hAnsi="Arial" w:cs="Arial"/>
          <w:b/>
          <w:sz w:val="28"/>
        </w:rPr>
        <w:t>政策背景：</w:t>
      </w:r>
      <w:r>
        <w:rPr>
          <w:rFonts w:ascii="Arial" w:eastAsia="等线" w:hAnsi="Arial" w:cs="Arial"/>
          <w:b/>
          <w:sz w:val="28"/>
        </w:rPr>
        <w:t xml:space="preserve">AI </w:t>
      </w:r>
      <w:r>
        <w:rPr>
          <w:rFonts w:ascii="Arial" w:eastAsia="等线" w:hAnsi="Arial" w:cs="Arial"/>
          <w:b/>
          <w:sz w:val="28"/>
        </w:rPr>
        <w:t>赋能传统商贸迎来政策窗口期</w:t>
      </w:r>
      <w:bookmarkEnd w:id="9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武汉市大力推进</w:t>
      </w:r>
      <w:proofErr w:type="gramStart"/>
      <w:r>
        <w:rPr>
          <w:rFonts w:ascii="Arial" w:eastAsia="等线" w:hAnsi="Arial" w:cs="Arial"/>
          <w:sz w:val="22"/>
        </w:rPr>
        <w:t>中小企业数智化</w:t>
      </w:r>
      <w:proofErr w:type="gramEnd"/>
      <w:r>
        <w:rPr>
          <w:rFonts w:ascii="Arial" w:eastAsia="等线" w:hAnsi="Arial" w:cs="Arial"/>
          <w:sz w:val="22"/>
        </w:rPr>
        <w:t>转型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繁星计划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，推出免费试用、按效付费、政策补贴</w:t>
      </w:r>
      <w:proofErr w:type="gramStart"/>
      <w:r>
        <w:rPr>
          <w:rFonts w:ascii="Arial" w:eastAsia="等线" w:hAnsi="Arial" w:cs="Arial"/>
          <w:sz w:val="22"/>
        </w:rPr>
        <w:t>等惠企</w:t>
      </w:r>
      <w:proofErr w:type="gramEnd"/>
      <w:r>
        <w:rPr>
          <w:rFonts w:ascii="Arial" w:eastAsia="等线" w:hAnsi="Arial" w:cs="Arial"/>
          <w:sz w:val="22"/>
        </w:rPr>
        <w:t>机制；硚口区聚焦人工智能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跨境商贸融合发展，落地百度</w:t>
      </w:r>
      <w:proofErr w:type="gramStart"/>
      <w:r>
        <w:rPr>
          <w:rFonts w:ascii="Arial" w:eastAsia="等线" w:hAnsi="Arial" w:cs="Arial"/>
          <w:sz w:val="22"/>
        </w:rPr>
        <w:t>千帆大模型</w:t>
      </w:r>
      <w:proofErr w:type="gramEnd"/>
      <w:r>
        <w:rPr>
          <w:rFonts w:ascii="Arial" w:eastAsia="等线" w:hAnsi="Arial" w:cs="Arial"/>
          <w:sz w:val="22"/>
        </w:rPr>
        <w:t>创新中心，全力打造数字</w:t>
      </w:r>
      <w:proofErr w:type="gramStart"/>
      <w:r>
        <w:rPr>
          <w:rFonts w:ascii="Arial" w:eastAsia="等线" w:hAnsi="Arial" w:cs="Arial"/>
          <w:sz w:val="22"/>
        </w:rPr>
        <w:t>科创产业</w:t>
      </w:r>
      <w:proofErr w:type="gramEnd"/>
      <w:r>
        <w:rPr>
          <w:rFonts w:ascii="Arial" w:eastAsia="等线" w:hAnsi="Arial" w:cs="Arial"/>
          <w:sz w:val="22"/>
        </w:rPr>
        <w:t>高地。</w:t>
      </w:r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本项目精准贴合区域产业发展政策，聚焦本土实体商户数字化刚需，落地场景清晰、产业价值突出，具备极强的政策适配性与落地可行性。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系统总体功能设计</w:t>
      </w:r>
      <w:bookmarkEnd w:id="10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本系统基于业</w:t>
      </w:r>
      <w:r>
        <w:rPr>
          <w:rFonts w:ascii="Arial" w:eastAsia="等线" w:hAnsi="Arial" w:cs="Arial"/>
          <w:sz w:val="22"/>
        </w:rPr>
        <w:t>务流程打造</w:t>
      </w:r>
      <w:r>
        <w:rPr>
          <w:rFonts w:ascii="Arial" w:eastAsia="等线" w:hAnsi="Arial" w:cs="Arial"/>
          <w:b/>
          <w:sz w:val="22"/>
        </w:rPr>
        <w:t>六大核心功能模块</w:t>
      </w:r>
      <w:r>
        <w:rPr>
          <w:rFonts w:ascii="Arial" w:eastAsia="等线" w:hAnsi="Arial" w:cs="Arial"/>
          <w:sz w:val="22"/>
        </w:rPr>
        <w:t>，形成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识别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检索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校验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输出</w:t>
      </w:r>
      <w:r>
        <w:rPr>
          <w:rFonts w:ascii="Arial" w:eastAsia="等线" w:hAnsi="Arial" w:cs="Arial"/>
          <w:sz w:val="22"/>
        </w:rPr>
        <w:t xml:space="preserve"> - </w:t>
      </w:r>
      <w:r>
        <w:rPr>
          <w:rFonts w:ascii="Arial" w:eastAsia="等线" w:hAnsi="Arial" w:cs="Arial"/>
          <w:sz w:val="22"/>
        </w:rPr>
        <w:t>优化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的全链路智能售后体系，全面适配汉正街跨境售后场景。</w:t>
      </w:r>
    </w:p>
    <w:p w:rsidR="00B35BBF" w:rsidRDefault="00AD0CC5">
      <w:pPr>
        <w:spacing w:before="260" w:after="120" w:line="288" w:lineRule="auto"/>
        <w:jc w:val="left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3.1 </w:t>
      </w:r>
      <w:r>
        <w:rPr>
          <w:rFonts w:ascii="Arial" w:eastAsia="等线" w:hAnsi="Arial" w:cs="Arial"/>
          <w:b/>
          <w:sz w:val="28"/>
        </w:rPr>
        <w:t>核心功能模块详情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服务角色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多语言实时翻译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支持英语、西班牙语、德语、法语等欧美主流跨境语种，实现客户消息、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客服话术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双向实时精准翻译，适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配服装行业专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属术语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跨境客服、销售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售后意图</w:t>
            </w:r>
            <w:r>
              <w:rPr>
                <w:rFonts w:ascii="Arial" w:eastAsia="等线" w:hAnsi="Arial" w:cs="Arial"/>
                <w:sz w:val="22"/>
              </w:rPr>
              <w:t xml:space="preserve"> &amp; </w:t>
            </w:r>
            <w:r>
              <w:rPr>
                <w:rFonts w:ascii="Arial" w:eastAsia="等线" w:hAnsi="Arial" w:cs="Arial"/>
                <w:sz w:val="22"/>
              </w:rPr>
              <w:t>情绪智能识别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实时识别退款、换货、物流催件、质量投诉、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差评维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权、复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购咨询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等核心意图，同步识别客户负面、中性、积极情绪，匹配对</w:t>
            </w:r>
            <w:r>
              <w:rPr>
                <w:rFonts w:ascii="Arial" w:eastAsia="等线" w:hAnsi="Arial" w:cs="Arial"/>
                <w:sz w:val="22"/>
              </w:rPr>
              <w:lastRenderedPageBreak/>
              <w:t>应处理策略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跨境客服、售后人员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lastRenderedPageBreak/>
              <w:t>场景化话术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智能转写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依托千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帆风格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转写组件，自动切换安抚致歉、专业答疑、营销促单、纠纷调解、合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告知五种话术风格，适配不同售后场景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全体业务人员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跨境合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智能校验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内置各国跨境售后政策库，话术生成后自动校验合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性，规避平台规则、海外法律风险，输出合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最优话术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全体业务人员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垂直知识库</w:t>
            </w:r>
            <w:r>
              <w:rPr>
                <w:rFonts w:ascii="Arial" w:eastAsia="等线" w:hAnsi="Arial" w:cs="Arial"/>
                <w:sz w:val="22"/>
              </w:rPr>
              <w:t xml:space="preserve"> RAG </w:t>
            </w:r>
            <w:r>
              <w:rPr>
                <w:rFonts w:ascii="Arial" w:eastAsia="等线" w:hAnsi="Arial" w:cs="Arial"/>
                <w:sz w:val="22"/>
              </w:rPr>
              <w:t>检索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整合汉派服装产品参数、面料特性、尺码标准、各国售后政策、优质历史对话案例，精准检索生成专业化应答话术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全体业务人员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数据闭环优化系统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记录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客服话术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采纳、修改、忽略数据，同步采集客户反馈与满意度数据，持续迭代优化模型推荐精度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系统后台、运营人员</w:t>
            </w:r>
          </w:p>
        </w:tc>
      </w:tr>
    </w:tbl>
    <w:p w:rsidR="00B35BBF" w:rsidRDefault="00AD0CC5">
      <w:pPr>
        <w:spacing w:before="260" w:after="120" w:line="288" w:lineRule="auto"/>
        <w:jc w:val="left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3.2 </w:t>
      </w:r>
      <w:r>
        <w:rPr>
          <w:rFonts w:ascii="Arial" w:eastAsia="等线" w:hAnsi="Arial" w:cs="Arial"/>
          <w:b/>
          <w:sz w:val="28"/>
        </w:rPr>
        <w:t>核心业务运行流程</w:t>
      </w:r>
      <w:bookmarkEnd w:id="12"/>
    </w:p>
    <w:p w:rsidR="00B35BBF" w:rsidRDefault="00AD0CC5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消息接入</w:t>
      </w:r>
      <w:r>
        <w:rPr>
          <w:rFonts w:ascii="Arial" w:eastAsia="等线" w:hAnsi="Arial" w:cs="Arial"/>
          <w:sz w:val="22"/>
        </w:rPr>
        <w:t>：系统实时监听海外买家跨境对话消息，完成多语言自动翻译；</w:t>
      </w:r>
    </w:p>
    <w:p w:rsidR="00B35BBF" w:rsidRDefault="00AD0CC5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</w:t>
      </w:r>
      <w:proofErr w:type="gramStart"/>
      <w:r>
        <w:rPr>
          <w:rFonts w:ascii="Arial" w:eastAsia="等线" w:hAnsi="Arial" w:cs="Arial"/>
          <w:b/>
          <w:sz w:val="22"/>
        </w:rPr>
        <w:t>研</w:t>
      </w:r>
      <w:proofErr w:type="gramEnd"/>
      <w:r>
        <w:rPr>
          <w:rFonts w:ascii="Arial" w:eastAsia="等线" w:hAnsi="Arial" w:cs="Arial"/>
          <w:b/>
          <w:sz w:val="22"/>
        </w:rPr>
        <w:t>判</w:t>
      </w:r>
      <w:r>
        <w:rPr>
          <w:rFonts w:ascii="Arial" w:eastAsia="等线" w:hAnsi="Arial" w:cs="Arial"/>
          <w:sz w:val="22"/>
        </w:rPr>
        <w:t>：大模型精准识别客户售后意图、情绪等级，调取客户订单、地域、历史交互画像；</w:t>
      </w:r>
    </w:p>
    <w:p w:rsidR="00B35BBF" w:rsidRDefault="00AD0CC5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知识检索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RAG </w:t>
      </w:r>
      <w:r>
        <w:rPr>
          <w:rFonts w:ascii="Arial" w:eastAsia="等线" w:hAnsi="Arial" w:cs="Arial"/>
          <w:sz w:val="22"/>
        </w:rPr>
        <w:t>知识库匹配对应产品售后标准、目标市场政策、优质处理案例；</w:t>
      </w:r>
    </w:p>
    <w:p w:rsidR="00B35BBF" w:rsidRDefault="00AD0CC5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话术生成</w:t>
      </w:r>
      <w:r>
        <w:rPr>
          <w:rFonts w:ascii="Arial" w:eastAsia="等线" w:hAnsi="Arial" w:cs="Arial"/>
          <w:sz w:val="22"/>
        </w:rPr>
        <w:t>：结合场景自动生成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条以内差异化候选话术，适配当前沟通场景；</w:t>
      </w:r>
    </w:p>
    <w:p w:rsidR="00B35BBF" w:rsidRDefault="00AD0CC5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校验</w:t>
      </w:r>
      <w:r>
        <w:rPr>
          <w:rFonts w:ascii="Arial" w:eastAsia="等线" w:hAnsi="Arial" w:cs="Arial"/>
          <w:sz w:val="22"/>
        </w:rPr>
        <w:t>：系统自动扫描话术合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性，剔除违规、风险表述；</w:t>
      </w:r>
    </w:p>
    <w:p w:rsidR="00B35BBF" w:rsidRDefault="00AD0CC5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人工确认输出</w:t>
      </w:r>
      <w:r>
        <w:rPr>
          <w:rFonts w:ascii="Arial" w:eastAsia="等线" w:hAnsi="Arial" w:cs="Arial"/>
          <w:sz w:val="22"/>
        </w:rPr>
        <w:t>：客服按需选用、微调话术并回复客户；</w:t>
      </w:r>
    </w:p>
    <w:p w:rsidR="00B35BBF" w:rsidRDefault="00AD0CC5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闭环迭代</w:t>
      </w:r>
      <w:r>
        <w:rPr>
          <w:rFonts w:ascii="Arial" w:eastAsia="等线" w:hAnsi="Arial" w:cs="Arial"/>
          <w:sz w:val="22"/>
        </w:rPr>
        <w:t>：系统记录操作数据与客户反馈，持续优化话术推荐精准度。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核心技术方案</w:t>
      </w:r>
      <w:bookmarkEnd w:id="13"/>
    </w:p>
    <w:p w:rsidR="00B35BBF" w:rsidRDefault="00AD0CC5">
      <w:pPr>
        <w:spacing w:before="260" w:after="120" w:line="288" w:lineRule="auto"/>
        <w:jc w:val="left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4.1 </w:t>
      </w:r>
      <w:r>
        <w:rPr>
          <w:rFonts w:ascii="Arial" w:eastAsia="等线" w:hAnsi="Arial" w:cs="Arial"/>
          <w:b/>
          <w:sz w:val="28"/>
        </w:rPr>
        <w:t>整体技术架构</w:t>
      </w:r>
      <w:bookmarkEnd w:id="14"/>
    </w:p>
    <w:p w:rsidR="00B35BBF" w:rsidRDefault="00AD0CC5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核心开发平台</w:t>
      </w:r>
      <w:r>
        <w:rPr>
          <w:rFonts w:ascii="Arial" w:eastAsia="等线" w:hAnsi="Arial" w:cs="Arial"/>
          <w:sz w:val="22"/>
        </w:rPr>
        <w:t>：百度</w:t>
      </w:r>
      <w:proofErr w:type="gramStart"/>
      <w:r>
        <w:rPr>
          <w:rFonts w:ascii="Arial" w:eastAsia="等线" w:hAnsi="Arial" w:cs="Arial"/>
          <w:sz w:val="22"/>
        </w:rPr>
        <w:t>智能云千帆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AppBuilder</w:t>
      </w:r>
      <w:proofErr w:type="spellEnd"/>
      <w:r>
        <w:rPr>
          <w:rFonts w:ascii="Arial" w:eastAsia="等线" w:hAnsi="Arial" w:cs="Arial"/>
          <w:sz w:val="22"/>
        </w:rPr>
        <w:t>（云端企业级智能体平台）</w:t>
      </w:r>
    </w:p>
    <w:p w:rsidR="00B35BBF" w:rsidRDefault="00AD0CC5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基础支撑模型</w:t>
      </w:r>
      <w:r>
        <w:rPr>
          <w:rFonts w:ascii="Arial" w:eastAsia="等线" w:hAnsi="Arial" w:cs="Arial"/>
          <w:sz w:val="22"/>
        </w:rPr>
        <w:t>：文心大模型</w:t>
      </w:r>
      <w:r>
        <w:rPr>
          <w:rFonts w:ascii="Arial" w:eastAsia="等线" w:hAnsi="Arial" w:cs="Arial"/>
          <w:sz w:val="22"/>
        </w:rPr>
        <w:t xml:space="preserve"> ERNIE4.0/5.0</w:t>
      </w:r>
    </w:p>
    <w:p w:rsidR="00B35BBF" w:rsidRDefault="00AD0CC5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核心技术组件</w:t>
      </w:r>
      <w:r>
        <w:rPr>
          <w:rFonts w:ascii="Arial" w:eastAsia="等线" w:hAnsi="Arial" w:cs="Arial"/>
          <w:sz w:val="22"/>
        </w:rPr>
        <w:t>：可视化</w:t>
      </w:r>
      <w:r>
        <w:rPr>
          <w:rFonts w:ascii="Arial" w:eastAsia="等线" w:hAnsi="Arial" w:cs="Arial"/>
          <w:sz w:val="22"/>
        </w:rPr>
        <w:t xml:space="preserve"> Agent </w:t>
      </w:r>
      <w:r>
        <w:rPr>
          <w:rFonts w:ascii="Arial" w:eastAsia="等线" w:hAnsi="Arial" w:cs="Arial"/>
          <w:sz w:val="22"/>
        </w:rPr>
        <w:t>工作流引擎、垂直领域</w:t>
      </w:r>
      <w:r>
        <w:rPr>
          <w:rFonts w:ascii="Arial" w:eastAsia="等线" w:hAnsi="Arial" w:cs="Arial"/>
          <w:sz w:val="22"/>
        </w:rPr>
        <w:t xml:space="preserve"> RAG </w:t>
      </w:r>
      <w:r>
        <w:rPr>
          <w:rFonts w:ascii="Arial" w:eastAsia="等线" w:hAnsi="Arial" w:cs="Arial"/>
          <w:sz w:val="22"/>
        </w:rPr>
        <w:t>知识库、</w:t>
      </w:r>
      <w:proofErr w:type="gramStart"/>
      <w:r>
        <w:rPr>
          <w:rFonts w:ascii="Arial" w:eastAsia="等线" w:hAnsi="Arial" w:cs="Arial"/>
          <w:sz w:val="22"/>
        </w:rPr>
        <w:t>场景话术风格</w:t>
      </w:r>
      <w:proofErr w:type="gramEnd"/>
      <w:r>
        <w:rPr>
          <w:rFonts w:ascii="Arial" w:eastAsia="等线" w:hAnsi="Arial" w:cs="Arial"/>
          <w:sz w:val="22"/>
        </w:rPr>
        <w:t>转写组件、多语言翻译模块、智能合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检测器、全链路数据审计系统</w:t>
      </w:r>
    </w:p>
    <w:p w:rsidR="00B35BBF" w:rsidRDefault="00AD0CC5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数据支撑层</w:t>
      </w:r>
      <w:r>
        <w:rPr>
          <w:rFonts w:ascii="Arial" w:eastAsia="等线" w:hAnsi="Arial" w:cs="Arial"/>
          <w:sz w:val="22"/>
        </w:rPr>
        <w:t>：商户产品数据库、跨境订单数据接口、物流信息接口、海外售后政策数据库</w:t>
      </w:r>
    </w:p>
    <w:p w:rsidR="00B35BBF" w:rsidRDefault="00AD0CC5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前端应用层</w:t>
      </w:r>
      <w:r>
        <w:rPr>
          <w:rFonts w:ascii="Arial" w:eastAsia="等线" w:hAnsi="Arial" w:cs="Arial"/>
          <w:sz w:val="22"/>
        </w:rPr>
        <w:t>：轻量化</w:t>
      </w:r>
      <w:r>
        <w:rPr>
          <w:rFonts w:ascii="Arial" w:eastAsia="等线" w:hAnsi="Arial" w:cs="Arial"/>
          <w:sz w:val="22"/>
        </w:rPr>
        <w:t xml:space="preserve"> Web </w:t>
      </w:r>
      <w:r>
        <w:rPr>
          <w:rFonts w:ascii="Arial" w:eastAsia="等线" w:hAnsi="Arial" w:cs="Arial"/>
          <w:sz w:val="22"/>
        </w:rPr>
        <w:t>坐席客服工作台，适配电脑</w:t>
      </w:r>
      <w:proofErr w:type="gramStart"/>
      <w:r>
        <w:rPr>
          <w:rFonts w:ascii="Arial" w:eastAsia="等线" w:hAnsi="Arial" w:cs="Arial"/>
          <w:sz w:val="22"/>
        </w:rPr>
        <w:t>端快速</w:t>
      </w:r>
      <w:proofErr w:type="gramEnd"/>
      <w:r>
        <w:rPr>
          <w:rFonts w:ascii="Arial" w:eastAsia="等线" w:hAnsi="Arial" w:cs="Arial"/>
          <w:sz w:val="22"/>
        </w:rPr>
        <w:t>操作</w:t>
      </w:r>
    </w:p>
    <w:p w:rsidR="00B35BBF" w:rsidRDefault="00AD0CC5">
      <w:pPr>
        <w:spacing w:before="260" w:after="120" w:line="288" w:lineRule="auto"/>
        <w:jc w:val="left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4.2 </w:t>
      </w:r>
      <w:r>
        <w:rPr>
          <w:rFonts w:ascii="Arial" w:eastAsia="等线" w:hAnsi="Arial" w:cs="Arial"/>
          <w:b/>
          <w:sz w:val="28"/>
        </w:rPr>
        <w:t>平台能力精准匹配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项目核心需求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百度千帆对应核心能力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售后意图精准识别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可视化</w:t>
            </w:r>
            <w:r>
              <w:rPr>
                <w:rFonts w:ascii="Arial" w:eastAsia="等线" w:hAnsi="Arial" w:cs="Arial"/>
                <w:sz w:val="22"/>
              </w:rPr>
              <w:t xml:space="preserve"> Agent </w:t>
            </w:r>
            <w:r>
              <w:rPr>
                <w:rFonts w:ascii="Arial" w:eastAsia="等线" w:hAnsi="Arial" w:cs="Arial"/>
                <w:sz w:val="22"/>
              </w:rPr>
              <w:t>工作流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多维度意图分类节点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跨境多语言沟通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文心大模型原生多语言能力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行业术语适配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场景化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智能话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术生成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官方话术风格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转写组件，多场景智能适配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垂直知识精准问答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轻量化</w:t>
            </w:r>
            <w:r>
              <w:rPr>
                <w:rFonts w:ascii="Arial" w:eastAsia="等线" w:hAnsi="Arial" w:cs="Arial"/>
                <w:sz w:val="22"/>
              </w:rPr>
              <w:t xml:space="preserve"> RAG </w:t>
            </w:r>
            <w:r>
              <w:rPr>
                <w:rFonts w:ascii="Arial" w:eastAsia="等线" w:hAnsi="Arial" w:cs="Arial"/>
                <w:sz w:val="22"/>
              </w:rPr>
              <w:t>问答框架，支持自定义行业知识库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跨境经营合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规风控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智能合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检查器，自动扫描敏感内容、违规表述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长效迭代优化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全链路操作日志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业务数据反馈闭环</w:t>
            </w:r>
          </w:p>
        </w:tc>
      </w:tr>
    </w:tbl>
    <w:p w:rsidR="00B35BBF" w:rsidRDefault="00AD0CC5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项目核心创新点</w:t>
      </w:r>
      <w:bookmarkEnd w:id="16"/>
    </w:p>
    <w:p w:rsidR="00B35BBF" w:rsidRDefault="00AD0CC5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产业场景垂直深耕，打造专</w:t>
      </w:r>
      <w:proofErr w:type="gramStart"/>
      <w:r>
        <w:rPr>
          <w:rFonts w:ascii="Arial" w:eastAsia="等线" w:hAnsi="Arial" w:cs="Arial"/>
          <w:b/>
          <w:sz w:val="22"/>
        </w:rPr>
        <w:t>属行业</w:t>
      </w:r>
      <w:proofErr w:type="gramEnd"/>
      <w:r>
        <w:rPr>
          <w:rFonts w:ascii="Arial" w:eastAsia="等线" w:hAnsi="Arial" w:cs="Arial"/>
          <w:b/>
          <w:sz w:val="22"/>
        </w:rPr>
        <w:t>壁垒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区别于通用型跨境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客服工具，本项目</w:t>
      </w:r>
      <w:r>
        <w:rPr>
          <w:rFonts w:ascii="Arial" w:eastAsia="等线" w:hAnsi="Arial" w:cs="Arial"/>
          <w:b/>
          <w:sz w:val="22"/>
        </w:rPr>
        <w:t>深度绑定汉</w:t>
      </w:r>
      <w:proofErr w:type="gramStart"/>
      <w:r>
        <w:rPr>
          <w:rFonts w:ascii="Arial" w:eastAsia="等线" w:hAnsi="Arial" w:cs="Arial"/>
          <w:b/>
          <w:sz w:val="22"/>
        </w:rPr>
        <w:t>正街汉派</w:t>
      </w:r>
      <w:proofErr w:type="gramEnd"/>
      <w:r>
        <w:rPr>
          <w:rFonts w:ascii="Arial" w:eastAsia="等线" w:hAnsi="Arial" w:cs="Arial"/>
          <w:b/>
          <w:sz w:val="22"/>
        </w:rPr>
        <w:t>服装产业</w:t>
      </w:r>
      <w:r>
        <w:rPr>
          <w:rFonts w:ascii="Arial" w:eastAsia="等线" w:hAnsi="Arial" w:cs="Arial"/>
          <w:sz w:val="22"/>
        </w:rPr>
        <w:t>，针对服装行业</w:t>
      </w:r>
      <w:r>
        <w:rPr>
          <w:rFonts w:ascii="Arial" w:eastAsia="等线" w:hAnsi="Arial" w:cs="Arial"/>
          <w:sz w:val="22"/>
        </w:rPr>
        <w:lastRenderedPageBreak/>
        <w:t>色差、尺码偏差、面料售后、跨境退换货等专属场景搭建垂直知识库，完全适配本土商户经营场景，解决通用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AI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工具</w:t>
      </w:r>
      <w:r>
        <w:rPr>
          <w:rFonts w:ascii="Arial" w:eastAsia="等线" w:hAnsi="Arial" w:cs="Arial"/>
          <w:sz w:val="22"/>
        </w:rPr>
        <w:t xml:space="preserve"> “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专业、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贴合、不落地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的问题。</w:t>
      </w:r>
    </w:p>
    <w:p w:rsidR="00B35BBF" w:rsidRDefault="00AD0CC5">
      <w:pPr>
        <w:numPr>
          <w:ilvl w:val="0"/>
          <w:numId w:val="24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构建话术能力</w:t>
      </w:r>
      <w:proofErr w:type="gramEnd"/>
      <w:r>
        <w:rPr>
          <w:rFonts w:ascii="Arial" w:eastAsia="等线" w:hAnsi="Arial" w:cs="Arial"/>
          <w:b/>
          <w:sz w:val="22"/>
        </w:rPr>
        <w:t>成长闭环，实现人机协同升级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项目突破传统</w:t>
      </w:r>
      <w:r>
        <w:rPr>
          <w:rFonts w:ascii="Arial" w:eastAsia="等线" w:hAnsi="Arial" w:cs="Arial"/>
          <w:sz w:val="22"/>
        </w:rPr>
        <w:t xml:space="preserve"> AI “</w:t>
      </w:r>
      <w:r>
        <w:rPr>
          <w:rFonts w:ascii="Arial" w:eastAsia="等线" w:hAnsi="Arial" w:cs="Arial"/>
          <w:sz w:val="22"/>
        </w:rPr>
        <w:t>仅输出话术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的单一功能，通过</w:t>
      </w:r>
      <w:r>
        <w:rPr>
          <w:rFonts w:ascii="Arial" w:eastAsia="等线" w:hAnsi="Arial" w:cs="Arial"/>
          <w:b/>
          <w:sz w:val="22"/>
        </w:rPr>
        <w:t>场景风格转写</w:t>
      </w:r>
      <w:r>
        <w:rPr>
          <w:rFonts w:ascii="Arial" w:eastAsia="等线" w:hAnsi="Arial" w:cs="Arial"/>
          <w:b/>
          <w:sz w:val="22"/>
        </w:rPr>
        <w:t xml:space="preserve"> + </w:t>
      </w:r>
      <w:r>
        <w:rPr>
          <w:rFonts w:ascii="Arial" w:eastAsia="等线" w:hAnsi="Arial" w:cs="Arial"/>
          <w:b/>
          <w:sz w:val="22"/>
        </w:rPr>
        <w:t>人工反馈</w:t>
      </w:r>
      <w:proofErr w:type="gramStart"/>
      <w:r>
        <w:rPr>
          <w:rFonts w:ascii="Arial" w:eastAsia="等线" w:hAnsi="Arial" w:cs="Arial"/>
          <w:b/>
          <w:sz w:val="22"/>
        </w:rPr>
        <w:t>迭代</w:t>
      </w:r>
      <w:r>
        <w:rPr>
          <w:rFonts w:ascii="Arial" w:eastAsia="等线" w:hAnsi="Arial" w:cs="Arial"/>
          <w:sz w:val="22"/>
        </w:rPr>
        <w:t>双</w:t>
      </w:r>
      <w:proofErr w:type="gramEnd"/>
      <w:r>
        <w:rPr>
          <w:rFonts w:ascii="Arial" w:eastAsia="等线" w:hAnsi="Arial" w:cs="Arial"/>
          <w:sz w:val="22"/>
        </w:rPr>
        <w:t>机制，不仅为新手客</w:t>
      </w:r>
      <w:proofErr w:type="gramStart"/>
      <w:r>
        <w:rPr>
          <w:rFonts w:ascii="Arial" w:eastAsia="等线" w:hAnsi="Arial" w:cs="Arial"/>
          <w:sz w:val="22"/>
        </w:rPr>
        <w:t>服提供</w:t>
      </w:r>
      <w:proofErr w:type="gramEnd"/>
      <w:r>
        <w:rPr>
          <w:rFonts w:ascii="Arial" w:eastAsia="等线" w:hAnsi="Arial" w:cs="Arial"/>
          <w:sz w:val="22"/>
        </w:rPr>
        <w:t>标准化话术支撑，更持续沉淀优质售后经验，帮助基层业务人员快速提升跨境沟通能力，实现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 xml:space="preserve">“AI </w:t>
      </w:r>
      <w:r>
        <w:rPr>
          <w:rFonts w:ascii="Arial" w:eastAsia="等线" w:hAnsi="Arial" w:cs="Arial"/>
          <w:sz w:val="22"/>
        </w:rPr>
        <w:t>赋能人、人反哺</w:t>
      </w:r>
      <w:r>
        <w:rPr>
          <w:rFonts w:ascii="Arial" w:eastAsia="等线" w:hAnsi="Arial" w:cs="Arial"/>
          <w:sz w:val="22"/>
        </w:rPr>
        <w:t xml:space="preserve"> AI” </w:t>
      </w:r>
      <w:r>
        <w:rPr>
          <w:rFonts w:ascii="Arial" w:eastAsia="等线" w:hAnsi="Arial" w:cs="Arial"/>
          <w:sz w:val="22"/>
        </w:rPr>
        <w:t>的双向成长。</w:t>
      </w:r>
    </w:p>
    <w:p w:rsidR="00B35BBF" w:rsidRDefault="00AD0CC5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前置化设计，规避跨境经营核心风险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首次将</w:t>
      </w:r>
      <w:r>
        <w:rPr>
          <w:rFonts w:ascii="Arial" w:eastAsia="等线" w:hAnsi="Arial" w:cs="Arial"/>
          <w:b/>
          <w:sz w:val="22"/>
        </w:rPr>
        <w:t>各国跨境售后合</w:t>
      </w:r>
      <w:proofErr w:type="gramStart"/>
      <w:r>
        <w:rPr>
          <w:rFonts w:ascii="Arial" w:eastAsia="等线" w:hAnsi="Arial" w:cs="Arial"/>
          <w:b/>
          <w:sz w:val="22"/>
        </w:rPr>
        <w:t>规</w:t>
      </w:r>
      <w:proofErr w:type="gramEnd"/>
      <w:r>
        <w:rPr>
          <w:rFonts w:ascii="Arial" w:eastAsia="等线" w:hAnsi="Arial" w:cs="Arial"/>
          <w:b/>
          <w:sz w:val="22"/>
        </w:rPr>
        <w:t>规则嵌入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生成链路</w:t>
      </w:r>
      <w:r>
        <w:rPr>
          <w:rFonts w:ascii="Arial" w:eastAsia="等线" w:hAnsi="Arial" w:cs="Arial"/>
          <w:sz w:val="22"/>
        </w:rPr>
        <w:t>，实现话术生成前自动合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校验，从源头解决中小商户海外政策认知不足、售后处理违规被罚的痛点，为商户跨境经营提供安全保障。</w:t>
      </w:r>
    </w:p>
    <w:p w:rsidR="00B35BBF" w:rsidRDefault="00AD0CC5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轻量化低成本落地，适配中小微商户体量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基于</w:t>
      </w:r>
      <w:proofErr w:type="gramStart"/>
      <w:r>
        <w:rPr>
          <w:rFonts w:ascii="Arial" w:eastAsia="等线" w:hAnsi="Arial" w:cs="Arial"/>
          <w:sz w:val="22"/>
        </w:rPr>
        <w:t>千帆低代码</w:t>
      </w:r>
      <w:proofErr w:type="gramEnd"/>
      <w:r>
        <w:rPr>
          <w:rFonts w:ascii="Arial" w:eastAsia="等线" w:hAnsi="Arial" w:cs="Arial"/>
          <w:sz w:val="22"/>
        </w:rPr>
        <w:t>平台快速开发，无需商户搭建专业技术团队，结合武汉</w:t>
      </w:r>
      <w:proofErr w:type="gramStart"/>
      <w:r>
        <w:rPr>
          <w:rFonts w:ascii="Arial" w:eastAsia="等线" w:hAnsi="Arial" w:cs="Arial"/>
          <w:sz w:val="22"/>
        </w:rPr>
        <w:t>中小企业数智化</w:t>
      </w:r>
      <w:proofErr w:type="gramEnd"/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繁星计划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惠企政策，采用免费试用、轻量化订阅的模式，大幅降低中小商户数字化转型门槛，适合规模化快速推广。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市场分析与落地规划</w:t>
      </w:r>
      <w:bookmarkEnd w:id="17"/>
    </w:p>
    <w:p w:rsidR="00B35BBF" w:rsidRDefault="00AD0CC5">
      <w:pPr>
        <w:spacing w:before="260" w:after="120" w:line="288" w:lineRule="auto"/>
        <w:jc w:val="left"/>
        <w:outlineLvl w:val="3"/>
      </w:pPr>
      <w:bookmarkStart w:id="18" w:name="heading_18"/>
      <w:r>
        <w:rPr>
          <w:rFonts w:ascii="Arial" w:eastAsia="等线" w:hAnsi="Arial" w:cs="Arial"/>
          <w:b/>
          <w:sz w:val="28"/>
        </w:rPr>
        <w:t xml:space="preserve">6.1 </w:t>
      </w:r>
      <w:r>
        <w:rPr>
          <w:rFonts w:ascii="Arial" w:eastAsia="等线" w:hAnsi="Arial" w:cs="Arial"/>
          <w:b/>
          <w:sz w:val="28"/>
        </w:rPr>
        <w:t>目</w:t>
      </w:r>
      <w:r>
        <w:rPr>
          <w:rFonts w:ascii="Arial" w:eastAsia="等线" w:hAnsi="Arial" w:cs="Arial"/>
          <w:b/>
          <w:sz w:val="28"/>
        </w:rPr>
        <w:t>标用户市场</w:t>
      </w:r>
      <w:bookmarkEnd w:id="18"/>
    </w:p>
    <w:p w:rsidR="00B35BBF" w:rsidRDefault="00AD0CC5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核心首批用户</w:t>
      </w:r>
      <w:r>
        <w:rPr>
          <w:rFonts w:ascii="Arial" w:eastAsia="等线" w:hAnsi="Arial" w:cs="Arial"/>
          <w:sz w:val="22"/>
        </w:rPr>
        <w:t>：汉正</w:t>
      </w:r>
      <w:proofErr w:type="gramStart"/>
      <w:r>
        <w:rPr>
          <w:rFonts w:ascii="Arial" w:eastAsia="等线" w:hAnsi="Arial" w:cs="Arial"/>
          <w:sz w:val="22"/>
        </w:rPr>
        <w:t>街云尚</w:t>
      </w:r>
      <w:proofErr w:type="gramEnd"/>
      <w:r>
        <w:rPr>
          <w:rFonts w:ascii="Arial" w:eastAsia="等线" w:hAnsi="Arial" w:cs="Arial"/>
          <w:sz w:val="22"/>
        </w:rPr>
        <w:t>国际时尚中心</w:t>
      </w:r>
      <w:r>
        <w:rPr>
          <w:rFonts w:ascii="Arial" w:eastAsia="等线" w:hAnsi="Arial" w:cs="Arial"/>
          <w:sz w:val="22"/>
        </w:rPr>
        <w:t xml:space="preserve"> 400 </w:t>
      </w:r>
      <w:r>
        <w:rPr>
          <w:rFonts w:ascii="Arial" w:eastAsia="等线" w:hAnsi="Arial" w:cs="Arial"/>
          <w:sz w:val="22"/>
        </w:rPr>
        <w:t>余家服装跨境直播商户、中小跨境电商商户；</w:t>
      </w:r>
    </w:p>
    <w:p w:rsidR="00B35BBF" w:rsidRDefault="00AD0CC5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中期拓展用户</w:t>
      </w:r>
      <w:r>
        <w:rPr>
          <w:rFonts w:ascii="Arial" w:eastAsia="等线" w:hAnsi="Arial" w:cs="Arial"/>
          <w:sz w:val="22"/>
        </w:rPr>
        <w:t>：硚口区汽配、小商品等全品类跨境商贸主体；</w:t>
      </w:r>
    </w:p>
    <w:p w:rsidR="00B35BBF" w:rsidRDefault="00AD0CC5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长期辐射市场</w:t>
      </w:r>
      <w:r>
        <w:rPr>
          <w:rFonts w:ascii="Arial" w:eastAsia="等线" w:hAnsi="Arial" w:cs="Arial"/>
          <w:sz w:val="22"/>
        </w:rPr>
        <w:t>：武汉市及中部地区中小跨境电商商户。</w:t>
      </w:r>
    </w:p>
    <w:p w:rsidR="00B35BBF" w:rsidRDefault="00AD0CC5">
      <w:pPr>
        <w:spacing w:before="260" w:after="120" w:line="288" w:lineRule="auto"/>
        <w:jc w:val="left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 xml:space="preserve">6.2 </w:t>
      </w:r>
      <w:r>
        <w:rPr>
          <w:rFonts w:ascii="Arial" w:eastAsia="等线" w:hAnsi="Arial" w:cs="Arial"/>
          <w:b/>
          <w:sz w:val="28"/>
        </w:rPr>
        <w:t>可持续商业模式</w:t>
      </w:r>
      <w:bookmarkEnd w:id="19"/>
    </w:p>
    <w:p w:rsidR="00B35BBF" w:rsidRDefault="00AD0CC5">
      <w:pPr>
        <w:numPr>
          <w:ilvl w:val="0"/>
          <w:numId w:val="30"/>
        </w:num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b/>
          <w:sz w:val="22"/>
        </w:rPr>
        <w:t>SaaS</w:t>
      </w:r>
      <w:proofErr w:type="spellEnd"/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订阅模式</w:t>
      </w:r>
      <w:r>
        <w:rPr>
          <w:rFonts w:ascii="Arial" w:eastAsia="等线" w:hAnsi="Arial" w:cs="Arial"/>
          <w:sz w:val="22"/>
        </w:rPr>
        <w:t>：设置基础免费版（基础翻译、简单问答）、付费进阶版（合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校验、专属知识库、多坐席协作），按坐席数按月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按年订阅收费；</w:t>
      </w:r>
    </w:p>
    <w:p w:rsidR="00B35BBF" w:rsidRDefault="00AD0CC5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按效付费模式</w:t>
      </w:r>
      <w:r>
        <w:rPr>
          <w:rFonts w:ascii="Arial" w:eastAsia="等线" w:hAnsi="Arial" w:cs="Arial"/>
          <w:sz w:val="22"/>
        </w:rPr>
        <w:t>：依托</w:t>
      </w:r>
      <w:proofErr w:type="gramStart"/>
      <w:r>
        <w:rPr>
          <w:rFonts w:ascii="Arial" w:eastAsia="等线" w:hAnsi="Arial" w:cs="Arial"/>
          <w:sz w:val="22"/>
        </w:rPr>
        <w:t>地方数智化</w:t>
      </w:r>
      <w:proofErr w:type="gramEnd"/>
      <w:r>
        <w:rPr>
          <w:rFonts w:ascii="Arial" w:eastAsia="等线" w:hAnsi="Arial" w:cs="Arial"/>
          <w:sz w:val="22"/>
        </w:rPr>
        <w:t>政策，以售后满意度提升、纠纷率下降为考核指标，实现效果付费，降低商户试错成本；</w:t>
      </w:r>
    </w:p>
    <w:p w:rsidR="00B35BBF" w:rsidRDefault="00AD0CC5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政企合作推广模式</w:t>
      </w:r>
      <w:r>
        <w:rPr>
          <w:rFonts w:ascii="Arial" w:eastAsia="等线" w:hAnsi="Arial" w:cs="Arial"/>
          <w:sz w:val="22"/>
        </w:rPr>
        <w:t>：对接硚</w:t>
      </w:r>
      <w:proofErr w:type="gramStart"/>
      <w:r>
        <w:rPr>
          <w:rFonts w:ascii="Arial" w:eastAsia="等线" w:hAnsi="Arial" w:cs="Arial"/>
          <w:sz w:val="22"/>
        </w:rPr>
        <w:t>口跨贸产业</w:t>
      </w:r>
      <w:proofErr w:type="gramEnd"/>
      <w:r>
        <w:rPr>
          <w:rFonts w:ascii="Arial" w:eastAsia="等线" w:hAnsi="Arial" w:cs="Arial"/>
          <w:sz w:val="22"/>
        </w:rPr>
        <w:t>园、</w:t>
      </w:r>
      <w:proofErr w:type="gramStart"/>
      <w:r>
        <w:rPr>
          <w:rFonts w:ascii="Arial" w:eastAsia="等线" w:hAnsi="Arial" w:cs="Arial"/>
          <w:sz w:val="22"/>
        </w:rPr>
        <w:t>政府科创平台</w:t>
      </w:r>
      <w:proofErr w:type="gramEnd"/>
      <w:r>
        <w:rPr>
          <w:rFonts w:ascii="Arial" w:eastAsia="等线" w:hAnsi="Arial" w:cs="Arial"/>
          <w:sz w:val="22"/>
        </w:rPr>
        <w:t>，作为商户数字化赋能工具纳入官方服务体系，批量落地推广。</w:t>
      </w:r>
    </w:p>
    <w:p w:rsidR="00B35BBF" w:rsidRDefault="00AD0CC5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6.3 </w:t>
      </w:r>
      <w:r>
        <w:rPr>
          <w:rFonts w:ascii="Arial" w:eastAsia="等线" w:hAnsi="Arial" w:cs="Arial"/>
          <w:b/>
          <w:sz w:val="28"/>
        </w:rPr>
        <w:t>阶段性落地路径</w:t>
      </w:r>
      <w:bookmarkEnd w:id="20"/>
    </w:p>
    <w:p w:rsidR="00B35BBF" w:rsidRDefault="00AD0CC5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MVP </w:t>
      </w:r>
      <w:r>
        <w:rPr>
          <w:rFonts w:ascii="Arial" w:eastAsia="等线" w:hAnsi="Arial" w:cs="Arial"/>
          <w:b/>
          <w:sz w:val="22"/>
        </w:rPr>
        <w:t>验证期（</w:t>
      </w:r>
      <w:r>
        <w:rPr>
          <w:rFonts w:ascii="Arial" w:eastAsia="等线" w:hAnsi="Arial" w:cs="Arial"/>
          <w:b/>
          <w:sz w:val="22"/>
        </w:rPr>
        <w:t xml:space="preserve">1-3 </w:t>
      </w:r>
      <w:proofErr w:type="gramStart"/>
      <w:r>
        <w:rPr>
          <w:rFonts w:ascii="Arial" w:eastAsia="等线" w:hAnsi="Arial" w:cs="Arial"/>
          <w:b/>
          <w:sz w:val="22"/>
        </w:rPr>
        <w:t>个</w:t>
      </w:r>
      <w:proofErr w:type="gramEnd"/>
      <w:r>
        <w:rPr>
          <w:rFonts w:ascii="Arial" w:eastAsia="等线" w:hAnsi="Arial" w:cs="Arial"/>
          <w:b/>
          <w:sz w:val="22"/>
        </w:rPr>
        <w:t>月）</w:t>
      </w:r>
      <w:r>
        <w:rPr>
          <w:rFonts w:ascii="Arial" w:eastAsia="等线" w:hAnsi="Arial" w:cs="Arial"/>
          <w:sz w:val="22"/>
        </w:rPr>
        <w:t>：筛选</w:t>
      </w:r>
      <w:r>
        <w:rPr>
          <w:rFonts w:ascii="Arial" w:eastAsia="等线" w:hAnsi="Arial" w:cs="Arial"/>
          <w:sz w:val="22"/>
        </w:rPr>
        <w:t xml:space="preserve"> 3-5 </w:t>
      </w:r>
      <w:r>
        <w:rPr>
          <w:rFonts w:ascii="Arial" w:eastAsia="等线" w:hAnsi="Arial" w:cs="Arial"/>
          <w:sz w:val="22"/>
        </w:rPr>
        <w:t>家标杆服装</w:t>
      </w:r>
      <w:proofErr w:type="gramStart"/>
      <w:r>
        <w:rPr>
          <w:rFonts w:ascii="Arial" w:eastAsia="等线" w:hAnsi="Arial" w:cs="Arial"/>
          <w:sz w:val="22"/>
        </w:rPr>
        <w:t>商户试点</w:t>
      </w:r>
      <w:proofErr w:type="gramEnd"/>
      <w:r>
        <w:rPr>
          <w:rFonts w:ascii="Arial" w:eastAsia="等线" w:hAnsi="Arial" w:cs="Arial"/>
          <w:sz w:val="22"/>
        </w:rPr>
        <w:t>落地，优化知识库精度、话术推荐准确率与客服采纳率，形成落地案例；</w:t>
      </w:r>
    </w:p>
    <w:p w:rsidR="00B35BBF" w:rsidRDefault="00AD0CC5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规模迭代期（</w:t>
      </w:r>
      <w:r>
        <w:rPr>
          <w:rFonts w:ascii="Arial" w:eastAsia="等线" w:hAnsi="Arial" w:cs="Arial"/>
          <w:b/>
          <w:sz w:val="22"/>
        </w:rPr>
        <w:t xml:space="preserve">3-6 </w:t>
      </w:r>
      <w:proofErr w:type="gramStart"/>
      <w:r>
        <w:rPr>
          <w:rFonts w:ascii="Arial" w:eastAsia="等线" w:hAnsi="Arial" w:cs="Arial"/>
          <w:b/>
          <w:sz w:val="22"/>
        </w:rPr>
        <w:t>个</w:t>
      </w:r>
      <w:proofErr w:type="gramEnd"/>
      <w:r>
        <w:rPr>
          <w:rFonts w:ascii="Arial" w:eastAsia="等线" w:hAnsi="Arial" w:cs="Arial"/>
          <w:b/>
          <w:sz w:val="22"/>
        </w:rPr>
        <w:t>月）</w:t>
      </w:r>
      <w:r>
        <w:rPr>
          <w:rFonts w:ascii="Arial" w:eastAsia="等线" w:hAnsi="Arial" w:cs="Arial"/>
          <w:sz w:val="22"/>
        </w:rPr>
        <w:t>：拓展至</w:t>
      </w:r>
      <w:r>
        <w:rPr>
          <w:rFonts w:ascii="Arial" w:eastAsia="等线" w:hAnsi="Arial" w:cs="Arial"/>
          <w:sz w:val="22"/>
        </w:rPr>
        <w:t xml:space="preserve"> 20-30 </w:t>
      </w:r>
      <w:r>
        <w:rPr>
          <w:rFonts w:ascii="Arial" w:eastAsia="等线" w:hAnsi="Arial" w:cs="Arial"/>
          <w:sz w:val="22"/>
        </w:rPr>
        <w:t>家商户试用，完善多语言适配、合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体系、</w:t>
      </w:r>
      <w:r>
        <w:rPr>
          <w:rFonts w:ascii="Arial" w:eastAsia="等线" w:hAnsi="Arial" w:cs="Arial"/>
          <w:sz w:val="22"/>
        </w:rPr>
        <w:lastRenderedPageBreak/>
        <w:t>数据迭代功能，完成产品标准化打磨；</w:t>
      </w:r>
    </w:p>
    <w:p w:rsidR="00B35BBF" w:rsidRDefault="00AD0CC5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全面推广期（</w:t>
      </w:r>
      <w:r>
        <w:rPr>
          <w:rFonts w:ascii="Arial" w:eastAsia="等线" w:hAnsi="Arial" w:cs="Arial"/>
          <w:b/>
          <w:sz w:val="22"/>
        </w:rPr>
        <w:t xml:space="preserve">6-12 </w:t>
      </w:r>
      <w:proofErr w:type="gramStart"/>
      <w:r>
        <w:rPr>
          <w:rFonts w:ascii="Arial" w:eastAsia="等线" w:hAnsi="Arial" w:cs="Arial"/>
          <w:b/>
          <w:sz w:val="22"/>
        </w:rPr>
        <w:t>个</w:t>
      </w:r>
      <w:proofErr w:type="gramEnd"/>
      <w:r>
        <w:rPr>
          <w:rFonts w:ascii="Arial" w:eastAsia="等线" w:hAnsi="Arial" w:cs="Arial"/>
          <w:b/>
          <w:sz w:val="22"/>
        </w:rPr>
        <w:t>月）</w:t>
      </w:r>
      <w:r>
        <w:rPr>
          <w:rFonts w:ascii="Arial" w:eastAsia="等线" w:hAnsi="Arial" w:cs="Arial"/>
          <w:sz w:val="22"/>
        </w:rPr>
        <w:t>：形成标准化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SaaS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产品，依托政府产业平台、产业园资源，面向全区跨境商户规模化推广。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团队配置规划</w:t>
      </w:r>
      <w:bookmarkEnd w:id="21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本项目适配</w:t>
      </w:r>
      <w:r>
        <w:rPr>
          <w:rFonts w:ascii="Arial" w:eastAsia="等线" w:hAnsi="Arial" w:cs="Arial"/>
          <w:sz w:val="22"/>
        </w:rPr>
        <w:t xml:space="preserve"> 3-5 </w:t>
      </w:r>
      <w:r>
        <w:rPr>
          <w:rFonts w:ascii="Arial" w:eastAsia="等线" w:hAnsi="Arial" w:cs="Arial"/>
          <w:sz w:val="22"/>
        </w:rPr>
        <w:t>人轻量化赛事团队，分工清晰、覆盖开发、运营、业务全环节：</w:t>
      </w:r>
    </w:p>
    <w:p w:rsidR="00B35BBF" w:rsidRDefault="00AD0CC5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AI </w:t>
      </w:r>
      <w:r>
        <w:rPr>
          <w:rFonts w:ascii="Arial" w:eastAsia="等线" w:hAnsi="Arial" w:cs="Arial"/>
          <w:b/>
          <w:sz w:val="22"/>
        </w:rPr>
        <w:t>开发工程师（</w:t>
      </w:r>
      <w:r>
        <w:rPr>
          <w:rFonts w:ascii="Arial" w:eastAsia="等线" w:hAnsi="Arial" w:cs="Arial"/>
          <w:b/>
          <w:sz w:val="22"/>
        </w:rPr>
        <w:t xml:space="preserve">1-2 </w:t>
      </w:r>
      <w:r>
        <w:rPr>
          <w:rFonts w:ascii="Arial" w:eastAsia="等线" w:hAnsi="Arial" w:cs="Arial"/>
          <w:b/>
          <w:sz w:val="22"/>
        </w:rPr>
        <w:t>人）</w:t>
      </w:r>
      <w:r>
        <w:rPr>
          <w:rFonts w:ascii="Arial" w:eastAsia="等线" w:hAnsi="Arial" w:cs="Arial"/>
          <w:sz w:val="22"/>
        </w:rPr>
        <w:t>：负责千帆智能体搭建、</w:t>
      </w:r>
      <w:r>
        <w:rPr>
          <w:rFonts w:ascii="Arial" w:eastAsia="等线" w:hAnsi="Arial" w:cs="Arial"/>
          <w:sz w:val="22"/>
        </w:rPr>
        <w:t xml:space="preserve">RAG </w:t>
      </w:r>
      <w:r>
        <w:rPr>
          <w:rFonts w:ascii="Arial" w:eastAsia="等线" w:hAnsi="Arial" w:cs="Arial"/>
          <w:sz w:val="22"/>
        </w:rPr>
        <w:t>知识库训练、工作流配置、模型调试优化；</w:t>
      </w:r>
    </w:p>
    <w:p w:rsidR="00B35BBF" w:rsidRDefault="00AD0CC5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前后端开发工程师（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人）</w:t>
      </w:r>
      <w:r>
        <w:rPr>
          <w:rFonts w:ascii="Arial" w:eastAsia="等线" w:hAnsi="Arial" w:cs="Arial"/>
          <w:sz w:val="22"/>
        </w:rPr>
        <w:t>：负责客服工作台前端开发、接口对接、系统部署调试；</w:t>
      </w:r>
    </w:p>
    <w:p w:rsidR="00B35BBF" w:rsidRDefault="00AD0CC5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产品运营专员（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人）</w:t>
      </w:r>
      <w:r>
        <w:rPr>
          <w:rFonts w:ascii="Arial" w:eastAsia="等线" w:hAnsi="Arial" w:cs="Arial"/>
          <w:sz w:val="22"/>
        </w:rPr>
        <w:t>：负责需求梳理、</w:t>
      </w:r>
      <w:proofErr w:type="gramStart"/>
      <w:r>
        <w:rPr>
          <w:rFonts w:ascii="Arial" w:eastAsia="等线" w:hAnsi="Arial" w:cs="Arial"/>
          <w:sz w:val="22"/>
        </w:rPr>
        <w:t>话术库搭建</w:t>
      </w:r>
      <w:proofErr w:type="gramEnd"/>
      <w:r>
        <w:rPr>
          <w:rFonts w:ascii="Arial" w:eastAsia="等线" w:hAnsi="Arial" w:cs="Arial"/>
          <w:sz w:val="22"/>
        </w:rPr>
        <w:t>、商户对接、项目落地运营；</w:t>
      </w:r>
    </w:p>
    <w:p w:rsidR="00B35BBF" w:rsidRDefault="00AD0CC5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跨境业务顾问（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人</w:t>
      </w:r>
      <w:r>
        <w:rPr>
          <w:rFonts w:ascii="Arial" w:eastAsia="等线" w:hAnsi="Arial" w:cs="Arial"/>
          <w:b/>
          <w:sz w:val="22"/>
        </w:rPr>
        <w:t xml:space="preserve"> / </w:t>
      </w:r>
      <w:r>
        <w:rPr>
          <w:rFonts w:ascii="Arial" w:eastAsia="等线" w:hAnsi="Arial" w:cs="Arial"/>
          <w:b/>
          <w:sz w:val="22"/>
        </w:rPr>
        <w:t>兼职）</w:t>
      </w:r>
      <w:r>
        <w:rPr>
          <w:rFonts w:ascii="Arial" w:eastAsia="等线" w:hAnsi="Arial" w:cs="Arial"/>
          <w:sz w:val="22"/>
        </w:rPr>
        <w:t>：负责海外售后政策整理、行业场景优化、合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体系搭建。</w:t>
      </w:r>
    </w:p>
    <w:p w:rsidR="00B35BBF" w:rsidRDefault="00AD0CC5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风险分析与应对策略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潜在风险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应对解决方案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商户优质历史对话数据稀缺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初期依托公开跨境售后政策、服装行业标准、平台规则搭建基础知识库，通过模拟场景对话完善数据，依托试点商户数据持续迭代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小语种翻译、行业术语精准度不足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基于文心大模型原生多语言能力，搭建服装跨境专属术语库，针对性优化售后场景翻译精度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中小商户数字化接受度偏低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依托政府免费试用政策，零成本降低商户准入门槛，以试点商户的纠纷率下降、满意度提升数据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做成果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背书</w:t>
            </w:r>
          </w:p>
        </w:tc>
      </w:tr>
      <w:tr w:rsidR="00B35B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市面同类</w:t>
            </w:r>
            <w:r>
              <w:rPr>
                <w:rFonts w:ascii="Arial" w:eastAsia="等线" w:hAnsi="Arial" w:cs="Arial"/>
                <w:sz w:val="22"/>
              </w:rPr>
              <w:t xml:space="preserve"> AI </w:t>
            </w:r>
            <w:r>
              <w:rPr>
                <w:rFonts w:ascii="Arial" w:eastAsia="等线" w:hAnsi="Arial" w:cs="Arial"/>
                <w:sz w:val="22"/>
              </w:rPr>
              <w:t>客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服竞品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较多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35BBF" w:rsidRDefault="00AD0C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深耕汉正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街服装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垂直场景，打造专属知识库与合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体系，以本地化、场景化、轻</w:t>
            </w:r>
            <w:r>
              <w:rPr>
                <w:rFonts w:ascii="Arial" w:eastAsia="等线" w:hAnsi="Arial" w:cs="Arial"/>
                <w:sz w:val="22"/>
              </w:rPr>
              <w:lastRenderedPageBreak/>
              <w:t>量化优势形成差异化竞争</w:t>
            </w:r>
          </w:p>
        </w:tc>
      </w:tr>
    </w:tbl>
    <w:p w:rsidR="00B35BBF" w:rsidRDefault="00AD0CC5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lastRenderedPageBreak/>
        <w:t xml:space="preserve">9. </w:t>
      </w:r>
      <w:r>
        <w:rPr>
          <w:rFonts w:ascii="Arial" w:eastAsia="等线" w:hAnsi="Arial" w:cs="Arial"/>
          <w:b/>
          <w:sz w:val="30"/>
        </w:rPr>
        <w:t>项目愿景</w:t>
      </w:r>
      <w:bookmarkEnd w:id="23"/>
    </w:p>
    <w:p w:rsidR="00B35BBF" w:rsidRDefault="00AD0CC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本项目聚焦本土实体产业数字化刚需，以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技术赋能传统商贸转型升级，通过低成本、高适配、强合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的智能售后解决方案，解决汉正街中小商户出海痛点。未来将持续深耕武汉跨境商贸场景，打造</w:t>
      </w:r>
      <w:r>
        <w:rPr>
          <w:rFonts w:ascii="Arial" w:eastAsia="等线" w:hAnsi="Arial" w:cs="Arial"/>
          <w:b/>
          <w:sz w:val="22"/>
        </w:rPr>
        <w:t>中部服装跨境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服务标杆产品</w:t>
      </w:r>
      <w:r>
        <w:rPr>
          <w:rFonts w:ascii="Arial" w:eastAsia="等线" w:hAnsi="Arial" w:cs="Arial"/>
          <w:sz w:val="22"/>
        </w:rPr>
        <w:t>，助力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硚货出海、汉货出圈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，为区域数字</w:t>
      </w:r>
      <w:proofErr w:type="gramStart"/>
      <w:r>
        <w:rPr>
          <w:rFonts w:ascii="Arial" w:eastAsia="等线" w:hAnsi="Arial" w:cs="Arial"/>
          <w:sz w:val="22"/>
        </w:rPr>
        <w:t>科创产业</w:t>
      </w:r>
      <w:proofErr w:type="gramEnd"/>
      <w:r>
        <w:rPr>
          <w:rFonts w:ascii="Arial" w:eastAsia="等线" w:hAnsi="Arial" w:cs="Arial"/>
          <w:sz w:val="22"/>
        </w:rPr>
        <w:t>与实体经济融合发展提供全新落地范式。</w:t>
      </w:r>
    </w:p>
    <w:p w:rsidR="00B35BBF" w:rsidRDefault="00B35BBF">
      <w:pPr>
        <w:spacing w:before="120" w:after="120" w:line="288" w:lineRule="auto"/>
        <w:jc w:val="left"/>
      </w:pPr>
      <w:bookmarkStart w:id="24" w:name="_GoBack"/>
      <w:bookmarkEnd w:id="24"/>
    </w:p>
    <w:sectPr w:rsidR="00B35BB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CC5" w:rsidRDefault="00AD0CC5">
      <w:r>
        <w:separator/>
      </w:r>
    </w:p>
  </w:endnote>
  <w:endnote w:type="continuationSeparator" w:id="0">
    <w:p w:rsidR="00AD0CC5" w:rsidRDefault="00AD0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5BBF" w:rsidRDefault="00B35BB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CC5" w:rsidRDefault="00AD0CC5">
      <w:r>
        <w:separator/>
      </w:r>
    </w:p>
  </w:footnote>
  <w:footnote w:type="continuationSeparator" w:id="0">
    <w:p w:rsidR="00AD0CC5" w:rsidRDefault="00AD0C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5BBF" w:rsidRDefault="00B35BB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F720C"/>
    <w:multiLevelType w:val="multilevel"/>
    <w:tmpl w:val="0ABAC4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462E33"/>
    <w:multiLevelType w:val="multilevel"/>
    <w:tmpl w:val="141A87D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4CD4FA9"/>
    <w:multiLevelType w:val="multilevel"/>
    <w:tmpl w:val="820EEE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56D4E69"/>
    <w:multiLevelType w:val="multilevel"/>
    <w:tmpl w:val="927C40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65F17AA"/>
    <w:multiLevelType w:val="multilevel"/>
    <w:tmpl w:val="F00A3A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6F6699"/>
    <w:multiLevelType w:val="multilevel"/>
    <w:tmpl w:val="7BBE93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B050033"/>
    <w:multiLevelType w:val="multilevel"/>
    <w:tmpl w:val="91922E2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D465C30"/>
    <w:multiLevelType w:val="multilevel"/>
    <w:tmpl w:val="E9FE33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1E5284A"/>
    <w:multiLevelType w:val="multilevel"/>
    <w:tmpl w:val="B2B8C2B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2266D31"/>
    <w:multiLevelType w:val="multilevel"/>
    <w:tmpl w:val="959CFD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50061C5"/>
    <w:multiLevelType w:val="multilevel"/>
    <w:tmpl w:val="0BD8C0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ABA0153"/>
    <w:multiLevelType w:val="multilevel"/>
    <w:tmpl w:val="0F429A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D8121A1"/>
    <w:multiLevelType w:val="multilevel"/>
    <w:tmpl w:val="A4805A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0A04FA3"/>
    <w:multiLevelType w:val="multilevel"/>
    <w:tmpl w:val="B71C1E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160179B"/>
    <w:multiLevelType w:val="multilevel"/>
    <w:tmpl w:val="7B1EBB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732687C"/>
    <w:multiLevelType w:val="multilevel"/>
    <w:tmpl w:val="6EAC5E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4A67599"/>
    <w:multiLevelType w:val="multilevel"/>
    <w:tmpl w:val="62DAC8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59858F3"/>
    <w:multiLevelType w:val="multilevel"/>
    <w:tmpl w:val="45287A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5A8305A"/>
    <w:multiLevelType w:val="multilevel"/>
    <w:tmpl w:val="685CE8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8153892"/>
    <w:multiLevelType w:val="multilevel"/>
    <w:tmpl w:val="1262A5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A67437F"/>
    <w:multiLevelType w:val="multilevel"/>
    <w:tmpl w:val="48B6C4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D2D2E2C"/>
    <w:multiLevelType w:val="multilevel"/>
    <w:tmpl w:val="0E4CF32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408F601F"/>
    <w:multiLevelType w:val="multilevel"/>
    <w:tmpl w:val="A78AF9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11921B7"/>
    <w:multiLevelType w:val="multilevel"/>
    <w:tmpl w:val="41189D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3B53F97"/>
    <w:multiLevelType w:val="multilevel"/>
    <w:tmpl w:val="98C2B4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7710A9E"/>
    <w:multiLevelType w:val="multilevel"/>
    <w:tmpl w:val="DFD22C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9BB3FE4"/>
    <w:multiLevelType w:val="multilevel"/>
    <w:tmpl w:val="8B164F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A1B3BAB"/>
    <w:multiLevelType w:val="multilevel"/>
    <w:tmpl w:val="B148B6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58394AE4"/>
    <w:multiLevelType w:val="multilevel"/>
    <w:tmpl w:val="8C7AC1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9740E40"/>
    <w:multiLevelType w:val="multilevel"/>
    <w:tmpl w:val="C2E2D5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B1E5DDD"/>
    <w:multiLevelType w:val="multilevel"/>
    <w:tmpl w:val="50505C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DF5433"/>
    <w:multiLevelType w:val="multilevel"/>
    <w:tmpl w:val="D250FC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D473B6D"/>
    <w:multiLevelType w:val="multilevel"/>
    <w:tmpl w:val="05E6AF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F1209BF"/>
    <w:multiLevelType w:val="multilevel"/>
    <w:tmpl w:val="157813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1596C6C"/>
    <w:multiLevelType w:val="multilevel"/>
    <w:tmpl w:val="902ECC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223349A"/>
    <w:multiLevelType w:val="multilevel"/>
    <w:tmpl w:val="64D835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82C3AA2"/>
    <w:multiLevelType w:val="multilevel"/>
    <w:tmpl w:val="4CB42E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CB64E57"/>
    <w:multiLevelType w:val="multilevel"/>
    <w:tmpl w:val="2B26B2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DEE0603"/>
    <w:multiLevelType w:val="multilevel"/>
    <w:tmpl w:val="901AA0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04F51C4"/>
    <w:multiLevelType w:val="multilevel"/>
    <w:tmpl w:val="3F203C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1410B39"/>
    <w:multiLevelType w:val="multilevel"/>
    <w:tmpl w:val="79483F8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7205B7B"/>
    <w:multiLevelType w:val="multilevel"/>
    <w:tmpl w:val="9C3C4D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F106DB6"/>
    <w:multiLevelType w:val="multilevel"/>
    <w:tmpl w:val="5EDEE5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0"/>
  </w:num>
  <w:num w:numId="2">
    <w:abstractNumId w:val="29"/>
  </w:num>
  <w:num w:numId="3">
    <w:abstractNumId w:val="4"/>
  </w:num>
  <w:num w:numId="4">
    <w:abstractNumId w:val="1"/>
  </w:num>
  <w:num w:numId="5">
    <w:abstractNumId w:val="21"/>
  </w:num>
  <w:num w:numId="6">
    <w:abstractNumId w:val="26"/>
  </w:num>
  <w:num w:numId="7">
    <w:abstractNumId w:val="39"/>
  </w:num>
  <w:num w:numId="8">
    <w:abstractNumId w:val="34"/>
  </w:num>
  <w:num w:numId="9">
    <w:abstractNumId w:val="22"/>
  </w:num>
  <w:num w:numId="10">
    <w:abstractNumId w:val="41"/>
  </w:num>
  <w:num w:numId="11">
    <w:abstractNumId w:val="14"/>
  </w:num>
  <w:num w:numId="12">
    <w:abstractNumId w:val="3"/>
  </w:num>
  <w:num w:numId="13">
    <w:abstractNumId w:val="23"/>
  </w:num>
  <w:num w:numId="14">
    <w:abstractNumId w:val="38"/>
  </w:num>
  <w:num w:numId="15">
    <w:abstractNumId w:val="6"/>
  </w:num>
  <w:num w:numId="16">
    <w:abstractNumId w:val="40"/>
  </w:num>
  <w:num w:numId="17">
    <w:abstractNumId w:val="8"/>
  </w:num>
  <w:num w:numId="18">
    <w:abstractNumId w:val="35"/>
  </w:num>
  <w:num w:numId="19">
    <w:abstractNumId w:val="17"/>
  </w:num>
  <w:num w:numId="20">
    <w:abstractNumId w:val="27"/>
  </w:num>
  <w:num w:numId="21">
    <w:abstractNumId w:val="2"/>
  </w:num>
  <w:num w:numId="22">
    <w:abstractNumId w:val="11"/>
  </w:num>
  <w:num w:numId="23">
    <w:abstractNumId w:val="5"/>
  </w:num>
  <w:num w:numId="24">
    <w:abstractNumId w:val="32"/>
  </w:num>
  <w:num w:numId="25">
    <w:abstractNumId w:val="33"/>
  </w:num>
  <w:num w:numId="26">
    <w:abstractNumId w:val="31"/>
  </w:num>
  <w:num w:numId="27">
    <w:abstractNumId w:val="0"/>
  </w:num>
  <w:num w:numId="28">
    <w:abstractNumId w:val="30"/>
  </w:num>
  <w:num w:numId="29">
    <w:abstractNumId w:val="18"/>
  </w:num>
  <w:num w:numId="30">
    <w:abstractNumId w:val="24"/>
  </w:num>
  <w:num w:numId="31">
    <w:abstractNumId w:val="10"/>
  </w:num>
  <w:num w:numId="32">
    <w:abstractNumId w:val="13"/>
  </w:num>
  <w:num w:numId="33">
    <w:abstractNumId w:val="7"/>
  </w:num>
  <w:num w:numId="34">
    <w:abstractNumId w:val="36"/>
  </w:num>
  <w:num w:numId="35">
    <w:abstractNumId w:val="25"/>
  </w:num>
  <w:num w:numId="36">
    <w:abstractNumId w:val="42"/>
  </w:num>
  <w:num w:numId="37">
    <w:abstractNumId w:val="19"/>
  </w:num>
  <w:num w:numId="38">
    <w:abstractNumId w:val="37"/>
  </w:num>
  <w:num w:numId="39">
    <w:abstractNumId w:val="12"/>
  </w:num>
  <w:num w:numId="40">
    <w:abstractNumId w:val="9"/>
  </w:num>
  <w:num w:numId="41">
    <w:abstractNumId w:val="15"/>
  </w:num>
  <w:num w:numId="42">
    <w:abstractNumId w:val="16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35BBF"/>
    <w:rsid w:val="00974837"/>
    <w:rsid w:val="00AD0CC5"/>
    <w:rsid w:val="00B3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65B015-1502-46CD-83D4-A5047872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845</Words>
  <Characters>4817</Characters>
  <Application>Microsoft Office Word</Application>
  <DocSecurity>0</DocSecurity>
  <Lines>40</Lines>
  <Paragraphs>11</Paragraphs>
  <ScaleCrop>false</ScaleCrop>
  <Company>Microsoft</Company>
  <LinksUpToDate>false</LinksUpToDate>
  <CharactersWithSpaces>5651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2026-09-16T00:49:00Z</dcterms:created>
  <dcterms:modified xsi:type="dcterms:W3CDTF">2026-09-16T06:53:00Z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{"Label":"1","ContentProducer":"001191110102MACQD9K64010000","ProduceID":"7685928930075347899","ReservedCode1":"","ContentPropagator":"","PropagateID":"","ReservedCode2":""}</vt:lpwstr>
  </property>
</Properties>
</file>